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Stuff Patrick will announce before the party (via email)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Everyone should bring cash to buy stuff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Destiny will giving a presentation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Kupenda will be giving a presentation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AFC will be giving a presentation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Presentations will start at 7pm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color w:val="222222"/>
          <w:highlight w:val="white"/>
          <w:u w:val="none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Reminder to bring $3.00 for the firehall rental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Stuff to bring: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MattO: projector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Patrick: laptop, AFC DVDs, AFC Waterbottles, CX Mud tires (returning to MattL)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Weezal: 2013 funds raised break out... in a format that I can display on my laptop.. email it to me?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George: all of the AFC stuff we have so we can sell it!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Adam and I will arrive at 5:30pm (right Adam) to make sure everything is setup and ready to go.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If you guys can all get there at 5:30pm that would be great too.  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Dan H, is it okay if we arrive at 5:30pm?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For the AFC presentation: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Talk about what we did in 2013.. mostly the financial break down and race summary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Adam and I will talk about what is coming in 2014: races, hub relationship, anything else?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color w:val="222222"/>
          <w:highlight w:val="white"/>
          <w:u w:val="none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Talk about Miles to the Moon and any how to start an AFC Campaign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color w:val="222222"/>
          <w:highlight w:val="white"/>
          <w:u w:val="none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Buy stuff.. Kupenda book, $3 for the rental, AFC merch/inventory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color w:val="222222"/>
        <w:sz w:val="22"/>
        <w:highlight w:val="white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cs="Arial" w:hAnsi="Arial" w:eastAsia="Arial" w:ascii="Arial"/>
        <w:color w:val="222222"/>
        <w:sz w:val="22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AFC 2013 End Of Year Party.docx</dc:title>
</cp:coreProperties>
</file>