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80" w:before="360" w:line="259" w:lineRule="auto"/>
        <w:jc w:val="center"/>
        <w:rPr>
          <w:rFonts w:ascii="Play" w:cs="Play" w:eastAsia="Play" w:hAnsi="Play"/>
          <w:color w:val="ff0000"/>
        </w:rPr>
      </w:pPr>
      <w:r w:rsidDel="00000000" w:rsidR="00000000" w:rsidRPr="00000000">
        <w:rPr>
          <w:rFonts w:ascii="Play" w:cs="Play" w:eastAsia="Play" w:hAnsi="Play"/>
          <w:color w:val="ff0000"/>
          <w:rtl w:val="0"/>
        </w:rPr>
        <w:t xml:space="preserve">Task 2 Guidance</w:t>
      </w:r>
    </w:p>
    <w:p w:rsidR="00000000" w:rsidDel="00000000" w:rsidP="00000000" w:rsidRDefault="00000000" w:rsidRPr="00000000" w14:paraId="00000002">
      <w:pPr>
        <w:spacing w:after="160" w:line="259" w:lineRule="auto"/>
        <w:jc w:val="center"/>
        <w:rPr>
          <w:rFonts w:ascii="Aptos" w:cs="Aptos" w:eastAsia="Aptos" w:hAnsi="Aptos"/>
          <w:color w:val="ff0000"/>
          <w:sz w:val="28"/>
          <w:szCs w:val="28"/>
        </w:rPr>
      </w:pPr>
      <w:r w:rsidDel="00000000" w:rsidR="00000000" w:rsidRPr="00000000">
        <w:rPr>
          <w:rtl w:val="0"/>
        </w:rPr>
      </w:r>
    </w:p>
    <w:p w:rsidR="00000000" w:rsidDel="00000000" w:rsidP="00000000" w:rsidRDefault="00000000" w:rsidRPr="00000000" w14:paraId="00000003">
      <w:pPr>
        <w:spacing w:after="160" w:line="259" w:lineRule="auto"/>
        <w:rPr>
          <w:rFonts w:ascii="Aptos" w:cs="Aptos" w:eastAsia="Aptos" w:hAnsi="Aptos"/>
          <w:sz w:val="20"/>
          <w:szCs w:val="20"/>
        </w:rPr>
      </w:pPr>
      <w:r w:rsidDel="00000000" w:rsidR="00000000" w:rsidRPr="00000000">
        <w:rPr>
          <w:rFonts w:ascii="Aptos" w:cs="Aptos" w:eastAsia="Aptos" w:hAnsi="Aptos"/>
          <w:b w:val="1"/>
          <w:sz w:val="20"/>
          <w:szCs w:val="20"/>
          <w:rtl w:val="0"/>
        </w:rPr>
        <w:t xml:space="preserve">Review:</w:t>
      </w:r>
      <w:r w:rsidDel="00000000" w:rsidR="00000000" w:rsidRPr="00000000">
        <w:rPr>
          <w:rtl w:val="0"/>
        </w:rPr>
      </w:r>
    </w:p>
    <w:p w:rsidR="00000000" w:rsidDel="00000000" w:rsidP="00000000" w:rsidRDefault="00000000" w:rsidRPr="00000000" w14:paraId="00000004">
      <w:pPr>
        <w:numPr>
          <w:ilvl w:val="0"/>
          <w:numId w:val="2"/>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sz w:val="20"/>
          <w:szCs w:val="20"/>
          <w:rtl w:val="0"/>
        </w:rPr>
        <w:t xml:space="preserve">Study the Provided Material:</w:t>
      </w:r>
      <w:r w:rsidDel="00000000" w:rsidR="00000000" w:rsidRPr="00000000">
        <w:rPr>
          <w:rFonts w:ascii="Aptos" w:cs="Aptos" w:eastAsia="Aptos" w:hAnsi="Aptos"/>
          <w:sz w:val="20"/>
          <w:szCs w:val="20"/>
          <w:rtl w:val="0"/>
        </w:rPr>
        <w:t xml:space="preserve"> Begin by reviewing the presentation "Classical ML methods as examples of the simplest NNs (PPT2).pdf" that explains how classical machine learning methods are related to simple neural networks. Focus on understanding the basic components of a neural network, such as neurons, layers, and activation functions.</w:t>
      </w:r>
    </w:p>
    <w:p w:rsidR="00000000" w:rsidDel="00000000" w:rsidP="00000000" w:rsidRDefault="00000000" w:rsidRPr="00000000" w14:paraId="00000005">
      <w:pPr>
        <w:numPr>
          <w:ilvl w:val="0"/>
          <w:numId w:val="2"/>
        </w:numPr>
        <w:spacing w:line="259" w:lineRule="auto"/>
        <w:ind w:left="720" w:hanging="360"/>
        <w:rPr>
          <w:rFonts w:ascii="Aptos" w:cs="Aptos" w:eastAsia="Aptos" w:hAnsi="Aptos"/>
          <w:sz w:val="20"/>
          <w:szCs w:val="20"/>
        </w:rPr>
      </w:pPr>
      <w:r w:rsidDel="00000000" w:rsidR="00000000" w:rsidRPr="00000000">
        <w:rPr>
          <w:rFonts w:ascii="Aptos" w:cs="Aptos" w:eastAsia="Aptos" w:hAnsi="Aptos"/>
          <w:b w:val="1"/>
          <w:sz w:val="20"/>
          <w:szCs w:val="20"/>
          <w:rtl w:val="0"/>
        </w:rPr>
        <w:t xml:space="preserve">Study the introduction part (</w:t>
      </w:r>
      <w:r w:rsidDel="00000000" w:rsidR="00000000" w:rsidRPr="00000000">
        <w:rPr>
          <w:rFonts w:ascii="Aptos" w:cs="Aptos" w:eastAsia="Aptos" w:hAnsi="Aptos"/>
          <w:sz w:val="20"/>
          <w:szCs w:val="20"/>
          <w:rtl w:val="0"/>
        </w:rPr>
        <w:t xml:space="preserve">Read: 1.2, 1.3</w:t>
      </w:r>
      <w:r w:rsidDel="00000000" w:rsidR="00000000" w:rsidRPr="00000000">
        <w:rPr>
          <w:rFonts w:ascii="Aptos" w:cs="Aptos" w:eastAsia="Aptos" w:hAnsi="Aptos"/>
          <w:b w:val="1"/>
          <w:sz w:val="20"/>
          <w:szCs w:val="20"/>
          <w:rtl w:val="0"/>
        </w:rPr>
        <w:t xml:space="preserve">) </w:t>
      </w:r>
      <w:hyperlink r:id="rId6">
        <w:r w:rsidDel="00000000" w:rsidR="00000000" w:rsidRPr="00000000">
          <w:rPr>
            <w:rFonts w:ascii="Aptos" w:cs="Aptos" w:eastAsia="Aptos" w:hAnsi="Aptos"/>
            <w:color w:val="467886"/>
            <w:u w:val="single"/>
            <w:rtl w:val="0"/>
          </w:rPr>
          <w:t xml:space="preserve">1. Introduction — Dive into Deep Learning 1.0.3 documentation</w:t>
        </w:r>
      </w:hyperlink>
      <w:r w:rsidDel="00000000" w:rsidR="00000000" w:rsidRPr="00000000">
        <w:rPr>
          <w:rtl w:val="0"/>
        </w:rPr>
      </w:r>
    </w:p>
    <w:p w:rsidR="00000000" w:rsidDel="00000000" w:rsidP="00000000" w:rsidRDefault="00000000" w:rsidRPr="00000000" w14:paraId="00000006">
      <w:pPr>
        <w:numPr>
          <w:ilvl w:val="0"/>
          <w:numId w:val="2"/>
        </w:numPr>
        <w:spacing w:after="160" w:line="259" w:lineRule="auto"/>
        <w:ind w:left="720" w:hanging="360"/>
        <w:rPr>
          <w:rFonts w:ascii="Aptos" w:cs="Aptos" w:eastAsia="Aptos" w:hAnsi="Aptos"/>
          <w:sz w:val="20"/>
          <w:szCs w:val="20"/>
        </w:rPr>
      </w:pPr>
      <w:r w:rsidDel="00000000" w:rsidR="00000000" w:rsidRPr="00000000">
        <w:rPr>
          <w:rFonts w:ascii="Aptos" w:cs="Aptos" w:eastAsia="Aptos" w:hAnsi="Aptos"/>
          <w:b w:val="1"/>
          <w:sz w:val="20"/>
          <w:szCs w:val="20"/>
          <w:rtl w:val="0"/>
        </w:rPr>
        <w:t xml:space="preserve">Watch this lecture of Introduction of machine learning from timestamp of 14.11. </w:t>
      </w:r>
      <w:hyperlink r:id="rId7">
        <w:r w:rsidDel="00000000" w:rsidR="00000000" w:rsidRPr="00000000">
          <w:rPr>
            <w:rFonts w:ascii="Aptos" w:cs="Aptos" w:eastAsia="Aptos" w:hAnsi="Aptos"/>
            <w:b w:val="1"/>
            <w:color w:val="467886"/>
            <w:sz w:val="20"/>
            <w:szCs w:val="20"/>
            <w:u w:val="single"/>
            <w:rtl w:val="0"/>
          </w:rPr>
          <w:t xml:space="preserve">https://www.youtube.com/watch?v=ErnWZxJovaM&amp;list=PLtBw6njQRU-rwp5__7C0oIVt26ZgjG9NI&amp;index=2</w:t>
        </w:r>
      </w:hyperlink>
      <w:r w:rsidDel="00000000" w:rsidR="00000000" w:rsidRPr="00000000">
        <w:rPr>
          <w:rtl w:val="0"/>
        </w:rPr>
      </w:r>
    </w:p>
    <w:p w:rsidR="00000000" w:rsidDel="00000000" w:rsidP="00000000" w:rsidRDefault="00000000" w:rsidRPr="00000000" w14:paraId="00000007">
      <w:pPr>
        <w:spacing w:line="240" w:lineRule="auto"/>
        <w:rPr>
          <w:rFonts w:ascii="Aptos" w:cs="Aptos" w:eastAsia="Aptos" w:hAnsi="Aptos"/>
          <w:b w:val="1"/>
          <w:sz w:val="20"/>
          <w:szCs w:val="20"/>
        </w:rPr>
      </w:pPr>
      <w:r w:rsidDel="00000000" w:rsidR="00000000" w:rsidRPr="00000000">
        <w:rPr>
          <w:rFonts w:ascii="Aptos" w:cs="Aptos" w:eastAsia="Aptos" w:hAnsi="Aptos"/>
          <w:b w:val="1"/>
          <w:sz w:val="20"/>
          <w:szCs w:val="20"/>
          <w:rtl w:val="0"/>
        </w:rPr>
        <w:t xml:space="preserve">Machine Learning: (Use PyTorch)</w:t>
      </w:r>
    </w:p>
    <w:p w:rsidR="00000000" w:rsidDel="00000000" w:rsidP="00000000" w:rsidRDefault="00000000" w:rsidRPr="00000000" w14:paraId="00000008">
      <w:pPr>
        <w:numPr>
          <w:ilvl w:val="0"/>
          <w:numId w:val="1"/>
        </w:numPr>
        <w:spacing w:line="240"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Apply a classical machine learning method, Support Vector Machine (SVM), for classifying vegetation types in the dataset before moving on to building a deep learning model.</w:t>
      </w:r>
    </w:p>
    <w:p w:rsidR="00000000" w:rsidDel="00000000" w:rsidP="00000000" w:rsidRDefault="00000000" w:rsidRPr="00000000" w14:paraId="00000009">
      <w:pPr>
        <w:spacing w:line="240"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00A">
      <w:pPr>
        <w:spacing w:line="240" w:lineRule="auto"/>
        <w:ind w:left="720" w:firstLine="0"/>
        <w:rPr>
          <w:rFonts w:ascii="Aptos" w:cs="Aptos" w:eastAsia="Aptos" w:hAnsi="Aptos"/>
          <w:sz w:val="20"/>
          <w:szCs w:val="20"/>
        </w:rPr>
      </w:pPr>
      <w:r w:rsidDel="00000000" w:rsidR="00000000" w:rsidRPr="00000000">
        <w:rPr>
          <w:rFonts w:ascii="Aptos" w:cs="Aptos" w:eastAsia="Aptos" w:hAnsi="Aptos"/>
          <w:b w:val="1"/>
          <w:sz w:val="20"/>
          <w:szCs w:val="20"/>
          <w:rtl w:val="0"/>
        </w:rPr>
        <w:t xml:space="preserve">Data Preparation:</w:t>
      </w:r>
      <w:r w:rsidDel="00000000" w:rsidR="00000000" w:rsidRPr="00000000">
        <w:rPr>
          <w:rFonts w:ascii="Aptos" w:cs="Aptos" w:eastAsia="Aptos" w:hAnsi="Aptos"/>
          <w:sz w:val="20"/>
          <w:szCs w:val="20"/>
          <w:rtl w:val="0"/>
        </w:rPr>
        <w:t xml:space="preserve"> Use the preprocessed dataset from Task 1 for training the SVM model.</w:t>
      </w:r>
    </w:p>
    <w:p w:rsidR="00000000" w:rsidDel="00000000" w:rsidP="00000000" w:rsidRDefault="00000000" w:rsidRPr="00000000" w14:paraId="0000000B">
      <w:pPr>
        <w:spacing w:line="240" w:lineRule="auto"/>
        <w:ind w:left="720" w:firstLine="0"/>
        <w:rPr>
          <w:rFonts w:ascii="Aptos" w:cs="Aptos" w:eastAsia="Aptos" w:hAnsi="Aptos"/>
          <w:sz w:val="20"/>
          <w:szCs w:val="20"/>
        </w:rPr>
      </w:pPr>
      <w:r w:rsidDel="00000000" w:rsidR="00000000" w:rsidRPr="00000000">
        <w:rPr>
          <w:rFonts w:ascii="Aptos" w:cs="Aptos" w:eastAsia="Aptos" w:hAnsi="Aptos"/>
          <w:b w:val="1"/>
          <w:sz w:val="20"/>
          <w:szCs w:val="20"/>
          <w:rtl w:val="0"/>
        </w:rPr>
        <w:t xml:space="preserve">Model Implementation:</w:t>
      </w:r>
      <w:r w:rsidDel="00000000" w:rsidR="00000000" w:rsidRPr="00000000">
        <w:rPr>
          <w:rFonts w:ascii="Aptos" w:cs="Aptos" w:eastAsia="Aptos" w:hAnsi="Aptos"/>
          <w:sz w:val="20"/>
          <w:szCs w:val="20"/>
          <w:rtl w:val="0"/>
        </w:rPr>
        <w:t xml:space="preserve"> Implement an SVM classifier using Python and libraries such as scikit-learn.</w:t>
      </w:r>
    </w:p>
    <w:p w:rsidR="00000000" w:rsidDel="00000000" w:rsidP="00000000" w:rsidRDefault="00000000" w:rsidRPr="00000000" w14:paraId="0000000C">
      <w:pPr>
        <w:spacing w:line="240" w:lineRule="auto"/>
        <w:ind w:left="720" w:firstLine="0"/>
        <w:rPr>
          <w:rFonts w:ascii="Aptos" w:cs="Aptos" w:eastAsia="Aptos" w:hAnsi="Aptos"/>
          <w:sz w:val="20"/>
          <w:szCs w:val="20"/>
        </w:rPr>
      </w:pPr>
      <w:r w:rsidDel="00000000" w:rsidR="00000000" w:rsidRPr="00000000">
        <w:rPr>
          <w:rFonts w:ascii="Aptos" w:cs="Aptos" w:eastAsia="Aptos" w:hAnsi="Aptos"/>
          <w:b w:val="1"/>
          <w:sz w:val="20"/>
          <w:szCs w:val="20"/>
          <w:rtl w:val="0"/>
        </w:rPr>
        <w:t xml:space="preserve">Training:</w:t>
      </w:r>
      <w:r w:rsidDel="00000000" w:rsidR="00000000" w:rsidRPr="00000000">
        <w:rPr>
          <w:rFonts w:ascii="Aptos" w:cs="Aptos" w:eastAsia="Aptos" w:hAnsi="Aptos"/>
          <w:sz w:val="20"/>
          <w:szCs w:val="20"/>
          <w:rtl w:val="0"/>
        </w:rPr>
        <w:t xml:space="preserve"> Train the SVM model on the training dataset.</w:t>
      </w:r>
    </w:p>
    <w:p w:rsidR="00000000" w:rsidDel="00000000" w:rsidP="00000000" w:rsidRDefault="00000000" w:rsidRPr="00000000" w14:paraId="0000000D">
      <w:pPr>
        <w:spacing w:line="240" w:lineRule="auto"/>
        <w:ind w:left="720" w:firstLine="0"/>
        <w:rPr>
          <w:rFonts w:ascii="Aptos" w:cs="Aptos" w:eastAsia="Aptos" w:hAnsi="Aptos"/>
          <w:sz w:val="20"/>
          <w:szCs w:val="20"/>
        </w:rPr>
      </w:pPr>
      <w:r w:rsidDel="00000000" w:rsidR="00000000" w:rsidRPr="00000000">
        <w:rPr>
          <w:rFonts w:ascii="Aptos" w:cs="Aptos" w:eastAsia="Aptos" w:hAnsi="Aptos"/>
          <w:b w:val="1"/>
          <w:sz w:val="20"/>
          <w:szCs w:val="20"/>
          <w:rtl w:val="0"/>
        </w:rPr>
        <w:t xml:space="preserve">Evaluation:</w:t>
      </w:r>
      <w:r w:rsidDel="00000000" w:rsidR="00000000" w:rsidRPr="00000000">
        <w:rPr>
          <w:rFonts w:ascii="Aptos" w:cs="Aptos" w:eastAsia="Aptos" w:hAnsi="Aptos"/>
          <w:sz w:val="20"/>
          <w:szCs w:val="20"/>
          <w:rtl w:val="0"/>
        </w:rPr>
        <w:t xml:space="preserve"> Evaluate the performance of the SVM model on the test dataset. Measure accuracy, precision, recall.</w:t>
      </w:r>
    </w:p>
    <w:p w:rsidR="00000000" w:rsidDel="00000000" w:rsidP="00000000" w:rsidRDefault="00000000" w:rsidRPr="00000000" w14:paraId="0000000E">
      <w:pPr>
        <w:spacing w:line="240"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00F">
      <w:pPr>
        <w:spacing w:line="240" w:lineRule="auto"/>
        <w:rPr>
          <w:rFonts w:ascii="Aptos" w:cs="Aptos" w:eastAsia="Aptos" w:hAnsi="Aptos"/>
          <w:b w:val="1"/>
          <w:sz w:val="20"/>
          <w:szCs w:val="20"/>
        </w:rPr>
      </w:pPr>
      <w:r w:rsidDel="00000000" w:rsidR="00000000" w:rsidRPr="00000000">
        <w:rPr>
          <w:rFonts w:ascii="Aptos" w:cs="Aptos" w:eastAsia="Aptos" w:hAnsi="Aptos"/>
          <w:b w:val="1"/>
          <w:sz w:val="20"/>
          <w:szCs w:val="20"/>
          <w:rtl w:val="0"/>
        </w:rPr>
        <w:t xml:space="preserve">Build a Simple Neural Network:</w:t>
      </w:r>
    </w:p>
    <w:p w:rsidR="00000000" w:rsidDel="00000000" w:rsidP="00000000" w:rsidRDefault="00000000" w:rsidRPr="00000000" w14:paraId="00000010">
      <w:pPr>
        <w:spacing w:line="240"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011">
      <w:pPr>
        <w:numPr>
          <w:ilvl w:val="0"/>
          <w:numId w:val="2"/>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sz w:val="20"/>
          <w:szCs w:val="20"/>
          <w:rtl w:val="0"/>
        </w:rPr>
        <w:t xml:space="preserve">Model Design:</w:t>
      </w:r>
      <w:r w:rsidDel="00000000" w:rsidR="00000000" w:rsidRPr="00000000">
        <w:rPr>
          <w:rFonts w:ascii="Aptos" w:cs="Aptos" w:eastAsia="Aptos" w:hAnsi="Aptos"/>
          <w:sz w:val="20"/>
          <w:szCs w:val="20"/>
          <w:rtl w:val="0"/>
        </w:rPr>
        <w:t xml:space="preserve"> Using the knowledge gained from the presentation, design a simple neural network model (e.g., a single-layer perceptron) that can classify the vegetation types in your dataset.</w:t>
      </w:r>
    </w:p>
    <w:p w:rsidR="00000000" w:rsidDel="00000000" w:rsidP="00000000" w:rsidRDefault="00000000" w:rsidRPr="00000000" w14:paraId="00000012">
      <w:pPr>
        <w:numPr>
          <w:ilvl w:val="0"/>
          <w:numId w:val="2"/>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sz w:val="20"/>
          <w:szCs w:val="20"/>
          <w:rtl w:val="0"/>
        </w:rPr>
        <w:t xml:space="preserve">Implementation:</w:t>
      </w:r>
      <w:r w:rsidDel="00000000" w:rsidR="00000000" w:rsidRPr="00000000">
        <w:rPr>
          <w:rFonts w:ascii="Aptos" w:cs="Aptos" w:eastAsia="Aptos" w:hAnsi="Aptos"/>
          <w:sz w:val="20"/>
          <w:szCs w:val="20"/>
          <w:rtl w:val="0"/>
        </w:rPr>
        <w:t xml:space="preserve"> Implement the neural network using Python and libraries such as PyTorch. Ensure that the model has the basic components (input layer, one hidden layer, and output layer) and includes an activation function</w:t>
      </w:r>
    </w:p>
    <w:p w:rsidR="00000000" w:rsidDel="00000000" w:rsidP="00000000" w:rsidRDefault="00000000" w:rsidRPr="00000000" w14:paraId="00000013">
      <w:pPr>
        <w:numPr>
          <w:ilvl w:val="0"/>
          <w:numId w:val="2"/>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sz w:val="20"/>
          <w:szCs w:val="20"/>
          <w:rtl w:val="0"/>
        </w:rPr>
        <w:t xml:space="preserve">Training:</w:t>
      </w:r>
      <w:r w:rsidDel="00000000" w:rsidR="00000000" w:rsidRPr="00000000">
        <w:rPr>
          <w:rFonts w:ascii="Aptos" w:cs="Aptos" w:eastAsia="Aptos" w:hAnsi="Aptos"/>
          <w:sz w:val="20"/>
          <w:szCs w:val="20"/>
          <w:rtl w:val="0"/>
        </w:rPr>
        <w:t xml:space="preserve"> Train the neural network model on the preprocessed dataset.</w:t>
      </w:r>
    </w:p>
    <w:p w:rsidR="00000000" w:rsidDel="00000000" w:rsidP="00000000" w:rsidRDefault="00000000" w:rsidRPr="00000000" w14:paraId="00000014">
      <w:pPr>
        <w:numPr>
          <w:ilvl w:val="0"/>
          <w:numId w:val="2"/>
        </w:numPr>
        <w:spacing w:after="280" w:line="240"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sz w:val="20"/>
          <w:szCs w:val="20"/>
          <w:rtl w:val="0"/>
        </w:rPr>
        <w:t xml:space="preserve">Evaluation:</w:t>
      </w:r>
      <w:r w:rsidDel="00000000" w:rsidR="00000000" w:rsidRPr="00000000">
        <w:rPr>
          <w:rFonts w:ascii="Aptos" w:cs="Aptos" w:eastAsia="Aptos" w:hAnsi="Aptos"/>
          <w:sz w:val="20"/>
          <w:szCs w:val="20"/>
          <w:rtl w:val="0"/>
        </w:rPr>
        <w:t xml:space="preserve"> Evaluate the performance of the neural network model on the test dataset and compare it to the performance of the SVM model.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d2l.ai/chapter_introduction/index.html" TargetMode="External"/><Relationship Id="rId7" Type="http://schemas.openxmlformats.org/officeDocument/2006/relationships/hyperlink" Target="https://www.youtube.com/watch?v=ErnWZxJovaM&amp;list=PLtBw6njQRU-rwp5__7C0oIVt26ZgjG9NI&amp;index=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