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56sl83tjbr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Dataset &amp; Remote Sensing Basics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you explain what Sentinel-2 imagery is and why it has multiple spectral bands?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an RGB image and a multi-band remote sensing image?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might we use indices like NDVI instead of just RGB values?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bocwwdaa95p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Data Exploration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you visualized the images, what patterns or differences did you notice across bands?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are labels structured in this dataset (classification, segmentation mask, bounding box, etc.)?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 image file and its label file don’t match up, what kind of issues would that cause in ML?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88n799u0ouz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Data Characteristics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does “resolution” mean in remote sensing images, and why does it matter for analysis?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can metadata (like acquisition date or sensor type) affect the performance of a model?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problems might missing labels or noisy data introduce in training?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a6re65s33m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Preprocessing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do we normalize images before feeding them into a machine learning model?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min–max normalization and standardization?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need to encode categorical labels as numbers?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what situations would you use </w:t>
      </w:r>
      <w:r w:rsidDel="00000000" w:rsidR="00000000" w:rsidRPr="00000000">
        <w:rPr>
          <w:b w:val="1"/>
          <w:rtl w:val="0"/>
        </w:rPr>
        <w:t xml:space="preserve">label encoding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rtl w:val="0"/>
        </w:rPr>
        <w:t xml:space="preserve">segmentation masks</w:t>
      </w:r>
      <w:r w:rsidDel="00000000" w:rsidR="00000000" w:rsidRPr="00000000">
        <w:rPr>
          <w:rtl w:val="0"/>
        </w:rPr>
        <w:t xml:space="preserve">?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resizing images affect both computational efficiency and model accuracy?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qaabped2n3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Machine Learning Fundamentals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What’s the difference between features and labels in supervised learning?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we split data into training and test (and sometimes validation) sets?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you explain the difference between classification and regression tasks?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your dataset is imbalanced (e.g., lots of “forest” but few “water” samples), what problems might that cause?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would you evaluate whether your model is learning useful patterns vs just memorizing the training data?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role does overfitting play when working with high-resolution images?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