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B01D81">
      <w:pPr>
        <w:pStyle w:val="28"/>
        <w:jc w:val="center"/>
        <w:rPr>
          <w:rFonts w:ascii="微软雅黑" w:eastAsia="微软雅黑" w:cs="微软雅黑"/>
          <w:color w:val="000000"/>
          <w:sz w:val="56"/>
          <w:szCs w:val="56"/>
        </w:rPr>
      </w:pPr>
      <w:r>
        <w:rPr>
          <w:rFonts w:ascii="Calibri" w:hAnsi="Calibri" w:eastAsia="微软雅黑" w:cs="微软雅黑"/>
          <w:color w:val="000000"/>
          <w:sz w:val="44"/>
          <w:szCs w:val="44"/>
        </w:rPr>
        <w:drawing>
          <wp:inline distT="0" distB="0" distL="0" distR="0">
            <wp:extent cx="5274310" cy="3316605"/>
            <wp:effectExtent l="0" t="0" r="2540" b="0"/>
            <wp:docPr id="3" name="officeAr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fficeArt obj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5274310" cy="3316815"/>
                    </a:xfrm>
                    <a:prstGeom prst="rect">
                      <a:avLst/>
                    </a:prstGeom>
                    <a:noFill/>
                  </pic:spPr>
                </pic:pic>
              </a:graphicData>
            </a:graphic>
          </wp:inline>
        </w:drawing>
      </w:r>
    </w:p>
    <w:p w14:paraId="40689BAE">
      <w:pPr>
        <w:pStyle w:val="28"/>
        <w:jc w:val="center"/>
        <w:rPr>
          <w:rFonts w:ascii="微软雅黑" w:eastAsia="微软雅黑" w:cs="微软雅黑"/>
          <w:color w:val="000000"/>
          <w:sz w:val="56"/>
          <w:szCs w:val="56"/>
        </w:rPr>
      </w:pPr>
      <w:r>
        <w:rPr>
          <w:rFonts w:hint="eastAsia" w:ascii="微软雅黑" w:eastAsia="微软雅黑" w:cs="微软雅黑"/>
          <w:color w:val="000000"/>
          <w:sz w:val="56"/>
          <w:szCs w:val="56"/>
        </w:rPr>
        <w:t>IAAS平台巡检手册</w:t>
      </w:r>
    </w:p>
    <w:p w14:paraId="492CAC14">
      <w:pPr>
        <w:pStyle w:val="29"/>
        <w:rPr>
          <w:rFonts w:eastAsiaTheme="minorEastAsia"/>
        </w:rPr>
      </w:pPr>
    </w:p>
    <w:p w14:paraId="0829366F"/>
    <w:p w14:paraId="3019FA18"/>
    <w:p w14:paraId="6F9C4647"/>
    <w:p w14:paraId="600EC471"/>
    <w:p w14:paraId="31930522"/>
    <w:p w14:paraId="2E54C26F"/>
    <w:p w14:paraId="04B3EB4D">
      <w:pPr>
        <w:pageBreakBefore/>
        <w:numPr>
          <w:ilvl w:val="0"/>
          <w:numId w:val="3"/>
        </w:numPr>
        <w:rPr>
          <w:rFonts w:ascii="Arial" w:hAnsi="Arial"/>
          <w:bCs/>
          <w:sz w:val="28"/>
        </w:rPr>
      </w:pPr>
      <w:r>
        <w:rPr>
          <w:rFonts w:ascii="Arial" w:hAnsi="Arial"/>
          <w:bCs/>
          <w:sz w:val="28"/>
        </w:rPr>
        <w:t>文档描述</w:t>
      </w:r>
    </w:p>
    <w:tbl>
      <w:tblPr>
        <w:tblStyle w:val="32"/>
        <w:tblW w:w="8509"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484"/>
        <w:gridCol w:w="7025"/>
      </w:tblGrid>
      <w:tr w14:paraId="04666D06">
        <w:tc>
          <w:tcPr>
            <w:tcW w:w="1484" w:type="dxa"/>
            <w:tcBorders>
              <w:top w:val="single" w:color="auto" w:sz="12" w:space="0"/>
              <w:left w:val="single" w:color="auto" w:sz="12" w:space="0"/>
              <w:bottom w:val="single" w:color="auto" w:sz="6" w:space="0"/>
              <w:right w:val="single" w:color="auto" w:sz="6" w:space="0"/>
            </w:tcBorders>
            <w:vAlign w:val="center"/>
          </w:tcPr>
          <w:p w14:paraId="0556ADB0">
            <w:pPr>
              <w:jc w:val="left"/>
              <w:rPr>
                <w:rFonts w:ascii="Arial" w:hAnsi="Arial"/>
                <w:bCs/>
                <w:szCs w:val="21"/>
              </w:rPr>
            </w:pPr>
            <w:r>
              <w:rPr>
                <w:rFonts w:ascii="Arial" w:hAnsi="Arial"/>
                <w:bCs/>
                <w:szCs w:val="21"/>
              </w:rPr>
              <w:t>标题</w:t>
            </w:r>
          </w:p>
        </w:tc>
        <w:tc>
          <w:tcPr>
            <w:tcW w:w="7025" w:type="dxa"/>
            <w:tcBorders>
              <w:top w:val="single" w:color="auto" w:sz="12" w:space="0"/>
              <w:left w:val="single" w:color="auto" w:sz="6" w:space="0"/>
              <w:bottom w:val="single" w:color="auto" w:sz="6" w:space="0"/>
              <w:right w:val="single" w:color="auto" w:sz="12" w:space="0"/>
            </w:tcBorders>
            <w:vAlign w:val="center"/>
          </w:tcPr>
          <w:p w14:paraId="6951DBB4">
            <w:pPr>
              <w:jc w:val="left"/>
              <w:rPr>
                <w:rFonts w:ascii="Arial" w:hAnsi="Arial"/>
                <w:bCs/>
                <w:szCs w:val="21"/>
              </w:rPr>
            </w:pPr>
            <w:r>
              <w:rPr>
                <w:rFonts w:hint="eastAsia" w:ascii="Arial" w:hAnsi="Arial"/>
                <w:bCs/>
                <w:szCs w:val="21"/>
              </w:rPr>
              <w:t>IAAS平台巡检手册</w:t>
            </w:r>
          </w:p>
        </w:tc>
      </w:tr>
      <w:tr w14:paraId="7E795BF3">
        <w:tc>
          <w:tcPr>
            <w:tcW w:w="1484" w:type="dxa"/>
            <w:tcBorders>
              <w:top w:val="single" w:color="auto" w:sz="6" w:space="0"/>
              <w:left w:val="single" w:color="auto" w:sz="12" w:space="0"/>
              <w:bottom w:val="single" w:color="auto" w:sz="6" w:space="0"/>
              <w:right w:val="single" w:color="auto" w:sz="6" w:space="0"/>
            </w:tcBorders>
            <w:vAlign w:val="center"/>
          </w:tcPr>
          <w:p w14:paraId="6871307B">
            <w:pPr>
              <w:jc w:val="left"/>
              <w:rPr>
                <w:rFonts w:ascii="Arial" w:hAnsi="Arial"/>
                <w:bCs/>
                <w:szCs w:val="21"/>
              </w:rPr>
            </w:pPr>
            <w:r>
              <w:rPr>
                <w:rFonts w:ascii="Arial" w:hAnsi="Arial"/>
                <w:bCs/>
                <w:szCs w:val="21"/>
              </w:rPr>
              <w:t>项目名称</w:t>
            </w:r>
          </w:p>
        </w:tc>
        <w:tc>
          <w:tcPr>
            <w:tcW w:w="7025" w:type="dxa"/>
            <w:tcBorders>
              <w:top w:val="single" w:color="auto" w:sz="6" w:space="0"/>
              <w:left w:val="single" w:color="auto" w:sz="6" w:space="0"/>
              <w:bottom w:val="single" w:color="auto" w:sz="6" w:space="0"/>
              <w:right w:val="single" w:color="auto" w:sz="12" w:space="0"/>
            </w:tcBorders>
            <w:vAlign w:val="center"/>
          </w:tcPr>
          <w:p w14:paraId="595DCC74">
            <w:pPr>
              <w:jc w:val="left"/>
              <w:rPr>
                <w:rFonts w:ascii="Arial" w:hAnsi="Arial"/>
                <w:bCs/>
                <w:szCs w:val="21"/>
              </w:rPr>
            </w:pPr>
          </w:p>
        </w:tc>
      </w:tr>
      <w:tr w14:paraId="1860E69F">
        <w:tc>
          <w:tcPr>
            <w:tcW w:w="1484" w:type="dxa"/>
            <w:tcBorders>
              <w:top w:val="single" w:color="auto" w:sz="6" w:space="0"/>
              <w:left w:val="single" w:color="auto" w:sz="12" w:space="0"/>
              <w:bottom w:val="single" w:color="auto" w:sz="6" w:space="0"/>
              <w:right w:val="single" w:color="auto" w:sz="6" w:space="0"/>
            </w:tcBorders>
            <w:vAlign w:val="center"/>
          </w:tcPr>
          <w:p w14:paraId="10C96301">
            <w:pPr>
              <w:jc w:val="left"/>
              <w:rPr>
                <w:rFonts w:ascii="Arial" w:hAnsi="Arial"/>
                <w:bCs/>
                <w:szCs w:val="21"/>
              </w:rPr>
            </w:pPr>
            <w:r>
              <w:rPr>
                <w:rFonts w:ascii="Arial" w:hAnsi="Arial"/>
                <w:bCs/>
                <w:szCs w:val="21"/>
              </w:rPr>
              <w:t>类别</w:t>
            </w:r>
          </w:p>
        </w:tc>
        <w:tc>
          <w:tcPr>
            <w:tcW w:w="7025" w:type="dxa"/>
            <w:tcBorders>
              <w:top w:val="single" w:color="auto" w:sz="6" w:space="0"/>
              <w:left w:val="single" w:color="auto" w:sz="6" w:space="0"/>
              <w:bottom w:val="single" w:color="auto" w:sz="6" w:space="0"/>
              <w:right w:val="single" w:color="auto" w:sz="12" w:space="0"/>
            </w:tcBorders>
            <w:vAlign w:val="center"/>
          </w:tcPr>
          <w:p w14:paraId="18E7DC3B">
            <w:pPr>
              <w:jc w:val="left"/>
              <w:rPr>
                <w:rFonts w:ascii="Arial" w:hAnsi="Arial"/>
                <w:bCs/>
                <w:szCs w:val="21"/>
              </w:rPr>
            </w:pPr>
            <w:r>
              <w:rPr>
                <w:rFonts w:ascii="Arial" w:hAnsi="Arial"/>
                <w:bCs/>
                <w:szCs w:val="21"/>
              </w:rPr>
              <w:t>规范文档 □</w:t>
            </w:r>
            <w:r>
              <w:rPr>
                <w:rFonts w:ascii="Arial" w:hAnsi="Arial"/>
                <w:bCs/>
                <w:szCs w:val="21"/>
              </w:rPr>
              <w:tab/>
            </w:r>
            <w:r>
              <w:rPr>
                <w:rFonts w:ascii="Arial" w:hAnsi="Arial"/>
                <w:bCs/>
                <w:szCs w:val="21"/>
              </w:rPr>
              <w:t xml:space="preserve">    </w:t>
            </w:r>
            <w:r>
              <w:rPr>
                <w:rFonts w:ascii="Arial" w:hAnsi="Arial"/>
                <w:bCs/>
                <w:szCs w:val="21"/>
              </w:rPr>
              <w:tab/>
            </w:r>
            <w:r>
              <w:rPr>
                <w:rFonts w:ascii="Arial" w:hAnsi="Arial"/>
                <w:bCs/>
                <w:szCs w:val="21"/>
              </w:rPr>
              <w:t>安装文档 □        配置文档 □</w:t>
            </w:r>
          </w:p>
          <w:p w14:paraId="11F8861F">
            <w:pPr>
              <w:jc w:val="left"/>
              <w:rPr>
                <w:rFonts w:ascii="Arial" w:hAnsi="Arial"/>
                <w:bCs/>
                <w:szCs w:val="21"/>
              </w:rPr>
            </w:pPr>
            <w:r>
              <w:rPr>
                <w:rFonts w:ascii="Arial" w:hAnsi="Arial"/>
                <w:bCs/>
                <w:szCs w:val="21"/>
              </w:rPr>
              <w:t>设计方案 □</w:t>
            </w:r>
            <w:r>
              <w:rPr>
                <w:rFonts w:ascii="Arial" w:hAnsi="Arial"/>
                <w:bCs/>
                <w:szCs w:val="21"/>
              </w:rPr>
              <w:tab/>
            </w:r>
            <w:r>
              <w:rPr>
                <w:rFonts w:ascii="Arial" w:hAnsi="Arial"/>
                <w:bCs/>
                <w:szCs w:val="21"/>
              </w:rPr>
              <w:tab/>
            </w:r>
            <w:r>
              <w:rPr>
                <w:rFonts w:ascii="Arial" w:hAnsi="Arial"/>
                <w:bCs/>
                <w:szCs w:val="21"/>
              </w:rPr>
              <w:tab/>
            </w:r>
            <w:r>
              <w:rPr>
                <w:rFonts w:ascii="Arial" w:hAnsi="Arial"/>
                <w:bCs/>
                <w:szCs w:val="21"/>
              </w:rPr>
              <w:t>实施文档 □</w:t>
            </w:r>
            <w:r>
              <w:rPr>
                <w:rFonts w:ascii="Arial" w:hAnsi="Arial"/>
                <w:bCs/>
                <w:szCs w:val="21"/>
              </w:rPr>
              <w:tab/>
            </w:r>
            <w:r>
              <w:rPr>
                <w:rFonts w:ascii="Arial" w:hAnsi="Arial"/>
                <w:bCs/>
                <w:szCs w:val="21"/>
              </w:rPr>
              <w:tab/>
            </w:r>
            <w:r>
              <w:rPr>
                <w:rFonts w:ascii="Arial" w:hAnsi="Arial"/>
                <w:bCs/>
                <w:szCs w:val="21"/>
              </w:rPr>
              <w:t xml:space="preserve">   测试文档 □</w:t>
            </w:r>
          </w:p>
          <w:p w14:paraId="063E2011">
            <w:pPr>
              <w:jc w:val="left"/>
              <w:rPr>
                <w:rFonts w:ascii="Arial" w:hAnsi="Arial"/>
                <w:bCs/>
                <w:szCs w:val="21"/>
              </w:rPr>
            </w:pPr>
            <w:r>
              <w:rPr>
                <w:rFonts w:ascii="Arial" w:hAnsi="Arial"/>
                <w:bCs/>
                <w:szCs w:val="21"/>
              </w:rPr>
              <w:t>需求文档 □          行政管理 □         其他 ■</w:t>
            </w:r>
          </w:p>
        </w:tc>
      </w:tr>
      <w:tr w14:paraId="5C2A34B8">
        <w:tc>
          <w:tcPr>
            <w:tcW w:w="1484" w:type="dxa"/>
            <w:tcBorders>
              <w:top w:val="single" w:color="auto" w:sz="6" w:space="0"/>
              <w:left w:val="single" w:color="auto" w:sz="12" w:space="0"/>
              <w:bottom w:val="single" w:color="auto" w:sz="6" w:space="0"/>
              <w:right w:val="single" w:color="auto" w:sz="6" w:space="0"/>
            </w:tcBorders>
            <w:vAlign w:val="center"/>
          </w:tcPr>
          <w:p w14:paraId="587C2F50">
            <w:pPr>
              <w:jc w:val="left"/>
              <w:rPr>
                <w:rFonts w:ascii="Arial" w:hAnsi="Arial"/>
                <w:bCs/>
                <w:szCs w:val="21"/>
              </w:rPr>
            </w:pPr>
            <w:r>
              <w:rPr>
                <w:rFonts w:ascii="Arial" w:hAnsi="Arial"/>
                <w:bCs/>
                <w:szCs w:val="21"/>
              </w:rPr>
              <w:t>摘要</w:t>
            </w:r>
          </w:p>
        </w:tc>
        <w:tc>
          <w:tcPr>
            <w:tcW w:w="7025" w:type="dxa"/>
            <w:tcBorders>
              <w:top w:val="single" w:color="auto" w:sz="6" w:space="0"/>
              <w:left w:val="single" w:color="auto" w:sz="6" w:space="0"/>
              <w:bottom w:val="single" w:color="auto" w:sz="6" w:space="0"/>
              <w:right w:val="single" w:color="auto" w:sz="12" w:space="0"/>
            </w:tcBorders>
            <w:vAlign w:val="center"/>
          </w:tcPr>
          <w:p w14:paraId="2F2FE9D4">
            <w:pPr>
              <w:jc w:val="left"/>
              <w:rPr>
                <w:rFonts w:ascii="Arial" w:hAnsi="Arial"/>
                <w:bCs/>
                <w:szCs w:val="21"/>
              </w:rPr>
            </w:pPr>
          </w:p>
        </w:tc>
      </w:tr>
      <w:tr w14:paraId="3F4D5DEB">
        <w:tc>
          <w:tcPr>
            <w:tcW w:w="1484" w:type="dxa"/>
            <w:tcBorders>
              <w:top w:val="single" w:color="auto" w:sz="6" w:space="0"/>
              <w:left w:val="single" w:color="auto" w:sz="12" w:space="0"/>
              <w:bottom w:val="single" w:color="auto" w:sz="6" w:space="0"/>
              <w:right w:val="single" w:color="auto" w:sz="6" w:space="0"/>
            </w:tcBorders>
            <w:vAlign w:val="center"/>
          </w:tcPr>
          <w:p w14:paraId="5A35545A">
            <w:pPr>
              <w:jc w:val="left"/>
              <w:rPr>
                <w:rFonts w:ascii="Arial" w:hAnsi="Arial"/>
                <w:bCs/>
                <w:szCs w:val="21"/>
              </w:rPr>
            </w:pPr>
            <w:r>
              <w:rPr>
                <w:rFonts w:ascii="Arial" w:hAnsi="Arial"/>
                <w:bCs/>
                <w:szCs w:val="21"/>
              </w:rPr>
              <w:t>创建日期</w:t>
            </w:r>
          </w:p>
        </w:tc>
        <w:tc>
          <w:tcPr>
            <w:tcW w:w="7025" w:type="dxa"/>
            <w:tcBorders>
              <w:top w:val="single" w:color="auto" w:sz="6" w:space="0"/>
              <w:left w:val="single" w:color="auto" w:sz="6" w:space="0"/>
              <w:bottom w:val="single" w:color="auto" w:sz="6" w:space="0"/>
              <w:right w:val="single" w:color="auto" w:sz="12" w:space="0"/>
            </w:tcBorders>
            <w:vAlign w:val="center"/>
          </w:tcPr>
          <w:p w14:paraId="4AF1F4E9">
            <w:pPr>
              <w:jc w:val="left"/>
              <w:rPr>
                <w:rFonts w:ascii="Arial" w:hAnsi="Arial"/>
                <w:bCs/>
                <w:szCs w:val="21"/>
              </w:rPr>
            </w:pPr>
          </w:p>
        </w:tc>
      </w:tr>
      <w:tr w14:paraId="297CF96F">
        <w:tc>
          <w:tcPr>
            <w:tcW w:w="1484" w:type="dxa"/>
            <w:tcBorders>
              <w:top w:val="single" w:color="auto" w:sz="6" w:space="0"/>
              <w:left w:val="single" w:color="auto" w:sz="12" w:space="0"/>
              <w:bottom w:val="single" w:color="auto" w:sz="6" w:space="0"/>
              <w:right w:val="single" w:color="auto" w:sz="6" w:space="0"/>
            </w:tcBorders>
            <w:vAlign w:val="center"/>
          </w:tcPr>
          <w:p w14:paraId="1618E0F5">
            <w:pPr>
              <w:jc w:val="left"/>
              <w:rPr>
                <w:rFonts w:ascii="Arial" w:hAnsi="Arial"/>
                <w:bCs/>
                <w:szCs w:val="21"/>
              </w:rPr>
            </w:pPr>
            <w:r>
              <w:rPr>
                <w:rFonts w:ascii="Arial" w:hAnsi="Arial"/>
                <w:bCs/>
                <w:szCs w:val="21"/>
              </w:rPr>
              <w:t>文档所属部门</w:t>
            </w:r>
          </w:p>
        </w:tc>
        <w:tc>
          <w:tcPr>
            <w:tcW w:w="7025" w:type="dxa"/>
            <w:tcBorders>
              <w:top w:val="single" w:color="auto" w:sz="6" w:space="0"/>
              <w:left w:val="single" w:color="auto" w:sz="6" w:space="0"/>
              <w:bottom w:val="single" w:color="auto" w:sz="6" w:space="0"/>
              <w:right w:val="single" w:color="auto" w:sz="12" w:space="0"/>
            </w:tcBorders>
            <w:vAlign w:val="center"/>
          </w:tcPr>
          <w:p w14:paraId="537ACFA6">
            <w:pPr>
              <w:jc w:val="left"/>
              <w:rPr>
                <w:rFonts w:ascii="Arial" w:hAnsi="Arial"/>
                <w:bCs/>
                <w:szCs w:val="21"/>
              </w:rPr>
            </w:pPr>
          </w:p>
        </w:tc>
      </w:tr>
      <w:tr w14:paraId="0D452694">
        <w:tc>
          <w:tcPr>
            <w:tcW w:w="1484" w:type="dxa"/>
            <w:tcBorders>
              <w:top w:val="single" w:color="auto" w:sz="6" w:space="0"/>
              <w:left w:val="single" w:color="auto" w:sz="12" w:space="0"/>
              <w:bottom w:val="single" w:color="auto" w:sz="6" w:space="0"/>
              <w:right w:val="single" w:color="auto" w:sz="6" w:space="0"/>
            </w:tcBorders>
            <w:vAlign w:val="center"/>
          </w:tcPr>
          <w:p w14:paraId="3A79E0E8">
            <w:pPr>
              <w:jc w:val="left"/>
              <w:rPr>
                <w:rFonts w:ascii="Arial" w:hAnsi="Arial"/>
                <w:bCs/>
                <w:szCs w:val="21"/>
              </w:rPr>
            </w:pPr>
            <w:r>
              <w:rPr>
                <w:rFonts w:ascii="Arial" w:hAnsi="Arial"/>
                <w:bCs/>
                <w:szCs w:val="21"/>
              </w:rPr>
              <w:t>项目执行部门</w:t>
            </w:r>
          </w:p>
        </w:tc>
        <w:tc>
          <w:tcPr>
            <w:tcW w:w="7025" w:type="dxa"/>
            <w:tcBorders>
              <w:top w:val="single" w:color="auto" w:sz="6" w:space="0"/>
              <w:left w:val="single" w:color="auto" w:sz="6" w:space="0"/>
              <w:bottom w:val="single" w:color="auto" w:sz="6" w:space="0"/>
              <w:right w:val="single" w:color="auto" w:sz="12" w:space="0"/>
            </w:tcBorders>
            <w:vAlign w:val="center"/>
          </w:tcPr>
          <w:p w14:paraId="70B5E5FE">
            <w:pPr>
              <w:jc w:val="left"/>
              <w:rPr>
                <w:rFonts w:ascii="Arial" w:hAnsi="Arial"/>
                <w:bCs/>
                <w:szCs w:val="21"/>
              </w:rPr>
            </w:pPr>
          </w:p>
        </w:tc>
      </w:tr>
      <w:tr w14:paraId="43385A31">
        <w:tc>
          <w:tcPr>
            <w:tcW w:w="1484" w:type="dxa"/>
            <w:tcBorders>
              <w:top w:val="single" w:color="auto" w:sz="6" w:space="0"/>
              <w:left w:val="single" w:color="auto" w:sz="12" w:space="0"/>
              <w:bottom w:val="single" w:color="auto" w:sz="6" w:space="0"/>
              <w:right w:val="single" w:color="auto" w:sz="6" w:space="0"/>
            </w:tcBorders>
            <w:vAlign w:val="center"/>
          </w:tcPr>
          <w:p w14:paraId="30E5C56C">
            <w:pPr>
              <w:jc w:val="left"/>
              <w:rPr>
                <w:rFonts w:ascii="Arial" w:hAnsi="Arial"/>
                <w:bCs/>
                <w:szCs w:val="21"/>
              </w:rPr>
            </w:pPr>
            <w:r>
              <w:rPr>
                <w:rFonts w:ascii="Arial" w:hAnsi="Arial"/>
                <w:bCs/>
                <w:szCs w:val="21"/>
              </w:rPr>
              <w:t>文档作者</w:t>
            </w:r>
          </w:p>
        </w:tc>
        <w:tc>
          <w:tcPr>
            <w:tcW w:w="7025" w:type="dxa"/>
            <w:tcBorders>
              <w:top w:val="single" w:color="auto" w:sz="6" w:space="0"/>
              <w:left w:val="single" w:color="auto" w:sz="6" w:space="0"/>
              <w:bottom w:val="single" w:color="auto" w:sz="6" w:space="0"/>
              <w:right w:val="single" w:color="auto" w:sz="12" w:space="0"/>
            </w:tcBorders>
            <w:vAlign w:val="center"/>
          </w:tcPr>
          <w:p w14:paraId="79D388E9">
            <w:pPr>
              <w:jc w:val="left"/>
              <w:rPr>
                <w:rFonts w:ascii="Arial" w:hAnsi="Arial"/>
                <w:bCs/>
                <w:szCs w:val="21"/>
              </w:rPr>
            </w:pPr>
          </w:p>
        </w:tc>
      </w:tr>
      <w:tr w14:paraId="4D587F9A">
        <w:tc>
          <w:tcPr>
            <w:tcW w:w="1484" w:type="dxa"/>
            <w:tcBorders>
              <w:top w:val="single" w:color="auto" w:sz="6" w:space="0"/>
              <w:left w:val="single" w:color="auto" w:sz="12" w:space="0"/>
              <w:bottom w:val="double" w:color="auto" w:sz="4" w:space="0"/>
              <w:right w:val="single" w:color="auto" w:sz="6" w:space="0"/>
            </w:tcBorders>
            <w:vAlign w:val="center"/>
          </w:tcPr>
          <w:p w14:paraId="63E8D3E7">
            <w:pPr>
              <w:jc w:val="left"/>
              <w:rPr>
                <w:rFonts w:ascii="Arial" w:hAnsi="Arial"/>
                <w:bCs/>
                <w:szCs w:val="21"/>
              </w:rPr>
            </w:pPr>
            <w:r>
              <w:rPr>
                <w:rFonts w:ascii="Arial" w:hAnsi="Arial"/>
                <w:bCs/>
                <w:szCs w:val="21"/>
              </w:rPr>
              <w:t>文件名称</w:t>
            </w:r>
          </w:p>
        </w:tc>
        <w:tc>
          <w:tcPr>
            <w:tcW w:w="7025" w:type="dxa"/>
            <w:tcBorders>
              <w:top w:val="single" w:color="auto" w:sz="6" w:space="0"/>
              <w:left w:val="single" w:color="auto" w:sz="6" w:space="0"/>
              <w:bottom w:val="double" w:color="auto" w:sz="4" w:space="0"/>
              <w:right w:val="single" w:color="auto" w:sz="12" w:space="0"/>
            </w:tcBorders>
            <w:vAlign w:val="center"/>
          </w:tcPr>
          <w:p w14:paraId="76163768">
            <w:pPr>
              <w:jc w:val="left"/>
              <w:rPr>
                <w:rFonts w:ascii="Arial" w:hAnsi="Arial"/>
                <w:bCs/>
                <w:szCs w:val="21"/>
              </w:rPr>
            </w:pPr>
            <w:r>
              <w:rPr>
                <w:rFonts w:hint="eastAsia" w:ascii="Arial" w:hAnsi="Arial"/>
                <w:bCs/>
                <w:szCs w:val="21"/>
              </w:rPr>
              <w:t>IAAS平台巡检手册</w:t>
            </w:r>
          </w:p>
        </w:tc>
      </w:tr>
    </w:tbl>
    <w:p w14:paraId="5724034C">
      <w:pPr>
        <w:numPr>
          <w:ilvl w:val="0"/>
          <w:numId w:val="3"/>
        </w:numPr>
        <w:rPr>
          <w:rFonts w:ascii="Arial" w:hAnsi="Arial"/>
          <w:bCs/>
          <w:sz w:val="28"/>
        </w:rPr>
      </w:pPr>
      <w:r>
        <w:rPr>
          <w:rFonts w:ascii="Arial" w:hAnsi="Arial"/>
          <w:bCs/>
          <w:sz w:val="28"/>
        </w:rPr>
        <w:t>文档发布</w:t>
      </w:r>
    </w:p>
    <w:tbl>
      <w:tblPr>
        <w:tblStyle w:val="32"/>
        <w:tblW w:w="854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20"/>
        <w:gridCol w:w="6922"/>
      </w:tblGrid>
      <w:tr w14:paraId="27013308">
        <w:trPr>
          <w:trHeight w:val="423" w:hRule="atLeast"/>
        </w:trPr>
        <w:tc>
          <w:tcPr>
            <w:tcW w:w="1620" w:type="dxa"/>
            <w:shd w:val="clear" w:color="auto" w:fill="FFFFFF"/>
          </w:tcPr>
          <w:p w14:paraId="1B9F57F9">
            <w:pPr>
              <w:pStyle w:val="45"/>
              <w:tabs>
                <w:tab w:val="left" w:pos="2630"/>
                <w:tab w:val="left" w:pos="7201"/>
              </w:tabs>
              <w:spacing w:line="240" w:lineRule="auto"/>
              <w:rPr>
                <w:rFonts w:ascii="Arial" w:hAnsi="Arial"/>
                <w:bCs/>
                <w:sz w:val="21"/>
                <w:szCs w:val="21"/>
              </w:rPr>
            </w:pPr>
            <w:r>
              <w:rPr>
                <w:rFonts w:ascii="Arial" w:hAnsi="Arial"/>
                <w:bCs/>
                <w:kern w:val="2"/>
                <w:sz w:val="21"/>
                <w:szCs w:val="21"/>
              </w:rPr>
              <w:t>存档名称</w:t>
            </w:r>
          </w:p>
        </w:tc>
        <w:tc>
          <w:tcPr>
            <w:tcW w:w="6922" w:type="dxa"/>
            <w:vAlign w:val="center"/>
          </w:tcPr>
          <w:p w14:paraId="4AFEAB5F">
            <w:pPr>
              <w:pStyle w:val="45"/>
              <w:tabs>
                <w:tab w:val="left" w:pos="2630"/>
                <w:tab w:val="left" w:pos="7201"/>
              </w:tabs>
              <w:spacing w:before="0" w:after="0" w:line="240" w:lineRule="auto"/>
              <w:jc w:val="both"/>
              <w:rPr>
                <w:rFonts w:ascii="Arial" w:hAnsi="Arial"/>
                <w:bCs/>
                <w:sz w:val="21"/>
                <w:szCs w:val="21"/>
              </w:rPr>
            </w:pPr>
          </w:p>
        </w:tc>
      </w:tr>
      <w:tr w14:paraId="55D1E039">
        <w:tc>
          <w:tcPr>
            <w:tcW w:w="1620" w:type="dxa"/>
            <w:shd w:val="clear" w:color="auto" w:fill="FFFFFF"/>
          </w:tcPr>
          <w:p w14:paraId="740F7360">
            <w:pPr>
              <w:jc w:val="left"/>
              <w:rPr>
                <w:rFonts w:ascii="Arial" w:hAnsi="Arial"/>
                <w:bCs/>
                <w:szCs w:val="21"/>
              </w:rPr>
            </w:pPr>
            <w:r>
              <w:rPr>
                <w:rFonts w:ascii="Arial" w:hAnsi="Arial"/>
                <w:bCs/>
                <w:szCs w:val="21"/>
              </w:rPr>
              <w:t>版本号</w:t>
            </w:r>
          </w:p>
        </w:tc>
        <w:tc>
          <w:tcPr>
            <w:tcW w:w="6922" w:type="dxa"/>
            <w:vAlign w:val="center"/>
          </w:tcPr>
          <w:p w14:paraId="0FCA0FEE">
            <w:pPr>
              <w:pStyle w:val="45"/>
              <w:tabs>
                <w:tab w:val="left" w:pos="2630"/>
                <w:tab w:val="left" w:pos="7201"/>
              </w:tabs>
              <w:spacing w:line="240" w:lineRule="auto"/>
              <w:jc w:val="both"/>
              <w:rPr>
                <w:rFonts w:ascii="Arial" w:hAnsi="Arial"/>
                <w:bCs/>
                <w:sz w:val="21"/>
                <w:szCs w:val="21"/>
              </w:rPr>
            </w:pPr>
          </w:p>
        </w:tc>
      </w:tr>
      <w:tr w14:paraId="0521B9BB">
        <w:tc>
          <w:tcPr>
            <w:tcW w:w="1620" w:type="dxa"/>
            <w:shd w:val="clear" w:color="auto" w:fill="FFFFFF"/>
          </w:tcPr>
          <w:p w14:paraId="6F93BE79">
            <w:pPr>
              <w:jc w:val="left"/>
              <w:rPr>
                <w:rFonts w:ascii="Arial" w:hAnsi="Arial"/>
                <w:bCs/>
                <w:szCs w:val="21"/>
              </w:rPr>
            </w:pPr>
            <w:r>
              <w:rPr>
                <w:rFonts w:ascii="Arial" w:hAnsi="Arial"/>
                <w:bCs/>
                <w:szCs w:val="21"/>
              </w:rPr>
              <w:t>发布时间</w:t>
            </w:r>
          </w:p>
        </w:tc>
        <w:tc>
          <w:tcPr>
            <w:tcW w:w="6922" w:type="dxa"/>
            <w:vAlign w:val="center"/>
          </w:tcPr>
          <w:p w14:paraId="11FF2B02">
            <w:pPr>
              <w:pStyle w:val="45"/>
              <w:tabs>
                <w:tab w:val="left" w:pos="2630"/>
                <w:tab w:val="left" w:pos="7201"/>
              </w:tabs>
              <w:spacing w:line="240" w:lineRule="auto"/>
              <w:jc w:val="both"/>
              <w:rPr>
                <w:rFonts w:ascii="Arial" w:hAnsi="Arial"/>
                <w:bCs/>
                <w:sz w:val="21"/>
                <w:szCs w:val="21"/>
              </w:rPr>
            </w:pPr>
          </w:p>
        </w:tc>
      </w:tr>
      <w:tr w14:paraId="6B98DF78">
        <w:tc>
          <w:tcPr>
            <w:tcW w:w="1620" w:type="dxa"/>
            <w:shd w:val="clear" w:color="auto" w:fill="FFFFFF"/>
          </w:tcPr>
          <w:p w14:paraId="79DEF1C7">
            <w:pPr>
              <w:jc w:val="left"/>
              <w:rPr>
                <w:rFonts w:ascii="Arial" w:hAnsi="Arial"/>
                <w:bCs/>
                <w:szCs w:val="21"/>
              </w:rPr>
            </w:pPr>
            <w:r>
              <w:rPr>
                <w:rFonts w:ascii="Arial" w:hAnsi="Arial"/>
                <w:bCs/>
                <w:szCs w:val="21"/>
              </w:rPr>
              <w:t>文档状态</w:t>
            </w:r>
          </w:p>
        </w:tc>
        <w:tc>
          <w:tcPr>
            <w:tcW w:w="6922" w:type="dxa"/>
            <w:vAlign w:val="center"/>
          </w:tcPr>
          <w:p w14:paraId="78EE5DFE">
            <w:pPr>
              <w:pStyle w:val="45"/>
              <w:tabs>
                <w:tab w:val="left" w:pos="2630"/>
                <w:tab w:val="left" w:pos="7201"/>
              </w:tabs>
              <w:spacing w:line="240" w:lineRule="auto"/>
              <w:jc w:val="both"/>
              <w:rPr>
                <w:rFonts w:ascii="Arial" w:hAnsi="Arial"/>
                <w:bCs/>
                <w:sz w:val="21"/>
                <w:szCs w:val="21"/>
              </w:rPr>
            </w:pPr>
          </w:p>
        </w:tc>
      </w:tr>
    </w:tbl>
    <w:p w14:paraId="62C1E4B8">
      <w:pPr>
        <w:numPr>
          <w:ilvl w:val="0"/>
          <w:numId w:val="3"/>
        </w:numPr>
        <w:rPr>
          <w:rFonts w:ascii="Arial" w:hAnsi="Arial"/>
          <w:bCs/>
          <w:sz w:val="28"/>
        </w:rPr>
      </w:pPr>
      <w:r>
        <w:rPr>
          <w:rFonts w:ascii="Arial" w:hAnsi="Arial"/>
          <w:bCs/>
          <w:sz w:val="28"/>
        </w:rPr>
        <w:t>修改记录</w:t>
      </w:r>
    </w:p>
    <w:tbl>
      <w:tblPr>
        <w:tblStyle w:val="32"/>
        <w:tblW w:w="856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78"/>
        <w:gridCol w:w="2075"/>
        <w:gridCol w:w="2632"/>
        <w:gridCol w:w="2875"/>
      </w:tblGrid>
      <w:tr w14:paraId="58588BCA">
        <w:tc>
          <w:tcPr>
            <w:tcW w:w="978" w:type="dxa"/>
            <w:shd w:val="clear" w:color="auto" w:fill="FFFFFF"/>
          </w:tcPr>
          <w:p w14:paraId="437056DD">
            <w:pPr>
              <w:jc w:val="center"/>
              <w:rPr>
                <w:rFonts w:ascii="Arial" w:hAnsi="Arial"/>
                <w:bCs/>
                <w:szCs w:val="21"/>
              </w:rPr>
            </w:pPr>
            <w:bookmarkStart w:id="95" w:name="_GoBack"/>
            <w:bookmarkEnd w:id="95"/>
          </w:p>
        </w:tc>
        <w:tc>
          <w:tcPr>
            <w:tcW w:w="2075" w:type="dxa"/>
            <w:shd w:val="clear" w:color="auto" w:fill="FFFFFF"/>
          </w:tcPr>
          <w:p w14:paraId="47C124F7">
            <w:pPr>
              <w:jc w:val="center"/>
              <w:rPr>
                <w:rFonts w:ascii="Arial" w:hAnsi="Arial"/>
                <w:bCs/>
                <w:szCs w:val="21"/>
              </w:rPr>
            </w:pPr>
          </w:p>
        </w:tc>
        <w:tc>
          <w:tcPr>
            <w:tcW w:w="2632" w:type="dxa"/>
            <w:shd w:val="clear" w:color="auto" w:fill="FFFFFF"/>
          </w:tcPr>
          <w:p w14:paraId="57B3F8E9">
            <w:pPr>
              <w:jc w:val="center"/>
              <w:rPr>
                <w:rFonts w:ascii="Arial" w:hAnsi="Arial"/>
                <w:bCs/>
                <w:szCs w:val="21"/>
              </w:rPr>
            </w:pPr>
          </w:p>
        </w:tc>
        <w:tc>
          <w:tcPr>
            <w:tcW w:w="2875" w:type="dxa"/>
            <w:shd w:val="clear" w:color="auto" w:fill="FFFFFF"/>
          </w:tcPr>
          <w:p w14:paraId="2E60F30A">
            <w:pPr>
              <w:jc w:val="center"/>
              <w:rPr>
                <w:rFonts w:ascii="Arial" w:hAnsi="Arial"/>
                <w:bCs/>
                <w:szCs w:val="21"/>
              </w:rPr>
            </w:pPr>
          </w:p>
        </w:tc>
      </w:tr>
      <w:tr w14:paraId="7A3F3ED8">
        <w:tc>
          <w:tcPr>
            <w:tcW w:w="978" w:type="dxa"/>
            <w:shd w:val="clear" w:color="auto" w:fill="FFFFFF"/>
          </w:tcPr>
          <w:p w14:paraId="57F7B752">
            <w:pPr>
              <w:pStyle w:val="44"/>
              <w:spacing w:line="240" w:lineRule="auto"/>
              <w:jc w:val="center"/>
              <w:rPr>
                <w:rFonts w:ascii="Arial" w:hAnsi="Arial"/>
                <w:bCs/>
                <w:szCs w:val="21"/>
              </w:rPr>
            </w:pPr>
          </w:p>
        </w:tc>
        <w:tc>
          <w:tcPr>
            <w:tcW w:w="2075" w:type="dxa"/>
            <w:shd w:val="clear" w:color="auto" w:fill="FFFFFF"/>
          </w:tcPr>
          <w:p w14:paraId="5540B70E">
            <w:pPr>
              <w:pStyle w:val="44"/>
              <w:spacing w:line="240" w:lineRule="auto"/>
              <w:jc w:val="center"/>
              <w:rPr>
                <w:rFonts w:ascii="Arial" w:hAnsi="Arial"/>
                <w:bCs/>
                <w:szCs w:val="21"/>
              </w:rPr>
            </w:pPr>
          </w:p>
        </w:tc>
        <w:tc>
          <w:tcPr>
            <w:tcW w:w="2632" w:type="dxa"/>
            <w:shd w:val="clear" w:color="auto" w:fill="FFFFFF"/>
          </w:tcPr>
          <w:p w14:paraId="2EBB6E00">
            <w:pPr>
              <w:pStyle w:val="44"/>
              <w:spacing w:line="240" w:lineRule="auto"/>
              <w:rPr>
                <w:rFonts w:ascii="Arial" w:hAnsi="Arial"/>
                <w:bCs/>
                <w:szCs w:val="21"/>
              </w:rPr>
            </w:pPr>
          </w:p>
        </w:tc>
        <w:tc>
          <w:tcPr>
            <w:tcW w:w="2875" w:type="dxa"/>
            <w:shd w:val="clear" w:color="auto" w:fill="FFFFFF"/>
          </w:tcPr>
          <w:p w14:paraId="6777CEA3">
            <w:pPr>
              <w:pStyle w:val="44"/>
              <w:spacing w:line="240" w:lineRule="auto"/>
              <w:rPr>
                <w:rFonts w:ascii="Arial" w:hAnsi="Arial"/>
                <w:bCs/>
                <w:szCs w:val="21"/>
              </w:rPr>
            </w:pPr>
          </w:p>
        </w:tc>
      </w:tr>
      <w:tr w14:paraId="4018520C">
        <w:tc>
          <w:tcPr>
            <w:tcW w:w="978" w:type="dxa"/>
            <w:shd w:val="clear" w:color="auto" w:fill="FFFFFF"/>
          </w:tcPr>
          <w:p w14:paraId="675AD96E">
            <w:pPr>
              <w:pStyle w:val="44"/>
              <w:spacing w:line="240" w:lineRule="auto"/>
              <w:jc w:val="center"/>
              <w:rPr>
                <w:rFonts w:ascii="Arial" w:hAnsi="Arial"/>
                <w:bCs/>
                <w:szCs w:val="21"/>
              </w:rPr>
            </w:pPr>
          </w:p>
        </w:tc>
        <w:tc>
          <w:tcPr>
            <w:tcW w:w="2075" w:type="dxa"/>
            <w:shd w:val="clear" w:color="auto" w:fill="FFFFFF"/>
          </w:tcPr>
          <w:p w14:paraId="23543FA2">
            <w:pPr>
              <w:pStyle w:val="44"/>
              <w:spacing w:line="240" w:lineRule="auto"/>
              <w:jc w:val="center"/>
              <w:rPr>
                <w:rFonts w:ascii="Arial" w:hAnsi="Arial"/>
                <w:bCs/>
                <w:szCs w:val="21"/>
              </w:rPr>
            </w:pPr>
          </w:p>
        </w:tc>
        <w:tc>
          <w:tcPr>
            <w:tcW w:w="2632" w:type="dxa"/>
            <w:shd w:val="clear" w:color="auto" w:fill="FFFFFF"/>
          </w:tcPr>
          <w:p w14:paraId="7219E830">
            <w:pPr>
              <w:pStyle w:val="44"/>
              <w:spacing w:line="240" w:lineRule="auto"/>
              <w:rPr>
                <w:rFonts w:ascii="Arial" w:hAnsi="Arial"/>
                <w:bCs/>
                <w:szCs w:val="21"/>
              </w:rPr>
            </w:pPr>
          </w:p>
        </w:tc>
        <w:tc>
          <w:tcPr>
            <w:tcW w:w="2875" w:type="dxa"/>
            <w:shd w:val="clear" w:color="auto" w:fill="FFFFFF"/>
          </w:tcPr>
          <w:p w14:paraId="66ED7E6F">
            <w:pPr>
              <w:pStyle w:val="44"/>
              <w:spacing w:line="240" w:lineRule="auto"/>
              <w:rPr>
                <w:rFonts w:ascii="Arial" w:hAnsi="Arial"/>
                <w:bCs/>
                <w:szCs w:val="21"/>
              </w:rPr>
            </w:pPr>
          </w:p>
        </w:tc>
      </w:tr>
      <w:tr w14:paraId="6D2EE480">
        <w:tc>
          <w:tcPr>
            <w:tcW w:w="978" w:type="dxa"/>
            <w:shd w:val="clear" w:color="auto" w:fill="FFFFFF"/>
          </w:tcPr>
          <w:p w14:paraId="3DC10D0E">
            <w:pPr>
              <w:pStyle w:val="44"/>
              <w:spacing w:line="240" w:lineRule="auto"/>
              <w:jc w:val="center"/>
              <w:rPr>
                <w:rFonts w:ascii="Arial" w:hAnsi="Arial"/>
                <w:bCs/>
                <w:szCs w:val="21"/>
              </w:rPr>
            </w:pPr>
          </w:p>
        </w:tc>
        <w:tc>
          <w:tcPr>
            <w:tcW w:w="2075" w:type="dxa"/>
            <w:shd w:val="clear" w:color="auto" w:fill="FFFFFF"/>
          </w:tcPr>
          <w:p w14:paraId="321EADE0">
            <w:pPr>
              <w:pStyle w:val="44"/>
              <w:spacing w:line="240" w:lineRule="auto"/>
              <w:jc w:val="center"/>
              <w:rPr>
                <w:rFonts w:ascii="Arial" w:hAnsi="Arial"/>
                <w:bCs/>
                <w:szCs w:val="21"/>
              </w:rPr>
            </w:pPr>
          </w:p>
        </w:tc>
        <w:tc>
          <w:tcPr>
            <w:tcW w:w="2632" w:type="dxa"/>
            <w:shd w:val="clear" w:color="auto" w:fill="FFFFFF"/>
          </w:tcPr>
          <w:p w14:paraId="5E013168">
            <w:pPr>
              <w:pStyle w:val="44"/>
              <w:spacing w:line="240" w:lineRule="auto"/>
              <w:rPr>
                <w:rFonts w:ascii="Arial" w:hAnsi="Arial"/>
                <w:bCs/>
                <w:szCs w:val="21"/>
              </w:rPr>
            </w:pPr>
          </w:p>
        </w:tc>
        <w:tc>
          <w:tcPr>
            <w:tcW w:w="2875" w:type="dxa"/>
            <w:shd w:val="clear" w:color="auto" w:fill="FFFFFF"/>
          </w:tcPr>
          <w:p w14:paraId="6ED1441C">
            <w:pPr>
              <w:pStyle w:val="44"/>
              <w:spacing w:line="240" w:lineRule="auto"/>
              <w:rPr>
                <w:rFonts w:ascii="Arial" w:hAnsi="Arial"/>
                <w:bCs/>
                <w:szCs w:val="21"/>
              </w:rPr>
            </w:pPr>
          </w:p>
        </w:tc>
      </w:tr>
      <w:tr w14:paraId="5A9A465A">
        <w:tc>
          <w:tcPr>
            <w:tcW w:w="978" w:type="dxa"/>
            <w:shd w:val="clear" w:color="auto" w:fill="FFFFFF"/>
          </w:tcPr>
          <w:p w14:paraId="013990B5">
            <w:pPr>
              <w:pStyle w:val="44"/>
              <w:spacing w:line="240" w:lineRule="auto"/>
              <w:jc w:val="center"/>
              <w:rPr>
                <w:rFonts w:ascii="Arial" w:hAnsi="Arial"/>
                <w:bCs/>
                <w:szCs w:val="21"/>
              </w:rPr>
            </w:pPr>
          </w:p>
        </w:tc>
        <w:tc>
          <w:tcPr>
            <w:tcW w:w="2075" w:type="dxa"/>
            <w:shd w:val="clear" w:color="auto" w:fill="FFFFFF"/>
          </w:tcPr>
          <w:p w14:paraId="18710DF4">
            <w:pPr>
              <w:pStyle w:val="44"/>
              <w:spacing w:line="240" w:lineRule="auto"/>
              <w:jc w:val="center"/>
              <w:rPr>
                <w:rFonts w:ascii="Arial" w:hAnsi="Arial"/>
                <w:bCs/>
                <w:szCs w:val="21"/>
              </w:rPr>
            </w:pPr>
          </w:p>
        </w:tc>
        <w:tc>
          <w:tcPr>
            <w:tcW w:w="2632" w:type="dxa"/>
            <w:shd w:val="clear" w:color="auto" w:fill="FFFFFF"/>
          </w:tcPr>
          <w:p w14:paraId="443104D6">
            <w:pPr>
              <w:pStyle w:val="44"/>
              <w:spacing w:line="240" w:lineRule="auto"/>
              <w:rPr>
                <w:rFonts w:ascii="Arial" w:hAnsi="Arial"/>
                <w:bCs/>
                <w:szCs w:val="21"/>
              </w:rPr>
            </w:pPr>
          </w:p>
        </w:tc>
        <w:tc>
          <w:tcPr>
            <w:tcW w:w="2875" w:type="dxa"/>
            <w:shd w:val="clear" w:color="auto" w:fill="FFFFFF"/>
          </w:tcPr>
          <w:p w14:paraId="279357C1">
            <w:pPr>
              <w:pStyle w:val="44"/>
              <w:spacing w:line="240" w:lineRule="auto"/>
              <w:rPr>
                <w:rFonts w:ascii="Arial" w:hAnsi="Arial"/>
                <w:bCs/>
                <w:szCs w:val="21"/>
              </w:rPr>
            </w:pPr>
          </w:p>
        </w:tc>
      </w:tr>
      <w:tr w14:paraId="1067DA93">
        <w:tc>
          <w:tcPr>
            <w:tcW w:w="978" w:type="dxa"/>
            <w:shd w:val="clear" w:color="auto" w:fill="FFFFFF"/>
          </w:tcPr>
          <w:p w14:paraId="45222E2B">
            <w:pPr>
              <w:pStyle w:val="44"/>
              <w:spacing w:line="240" w:lineRule="auto"/>
              <w:jc w:val="center"/>
              <w:rPr>
                <w:rFonts w:ascii="Arial" w:hAnsi="Arial"/>
                <w:bCs/>
                <w:szCs w:val="21"/>
              </w:rPr>
            </w:pPr>
          </w:p>
        </w:tc>
        <w:tc>
          <w:tcPr>
            <w:tcW w:w="2075" w:type="dxa"/>
            <w:shd w:val="clear" w:color="auto" w:fill="FFFFFF"/>
          </w:tcPr>
          <w:p w14:paraId="4B51F878">
            <w:pPr>
              <w:pStyle w:val="44"/>
              <w:spacing w:line="240" w:lineRule="auto"/>
              <w:jc w:val="center"/>
              <w:rPr>
                <w:rFonts w:ascii="Arial" w:hAnsi="Arial"/>
                <w:bCs/>
                <w:szCs w:val="21"/>
              </w:rPr>
            </w:pPr>
          </w:p>
        </w:tc>
        <w:tc>
          <w:tcPr>
            <w:tcW w:w="2632" w:type="dxa"/>
            <w:shd w:val="clear" w:color="auto" w:fill="FFFFFF"/>
          </w:tcPr>
          <w:p w14:paraId="22B5ED0F">
            <w:pPr>
              <w:pStyle w:val="44"/>
              <w:spacing w:line="240" w:lineRule="auto"/>
              <w:rPr>
                <w:rFonts w:ascii="Arial" w:hAnsi="Arial"/>
                <w:bCs/>
                <w:szCs w:val="21"/>
              </w:rPr>
            </w:pPr>
          </w:p>
        </w:tc>
        <w:tc>
          <w:tcPr>
            <w:tcW w:w="2875" w:type="dxa"/>
            <w:shd w:val="clear" w:color="auto" w:fill="FFFFFF"/>
          </w:tcPr>
          <w:p w14:paraId="38542DA5">
            <w:pPr>
              <w:pStyle w:val="44"/>
              <w:spacing w:line="240" w:lineRule="auto"/>
              <w:rPr>
                <w:rFonts w:ascii="Arial" w:hAnsi="Arial"/>
                <w:bCs/>
                <w:szCs w:val="21"/>
              </w:rPr>
            </w:pPr>
          </w:p>
        </w:tc>
      </w:tr>
      <w:tr w14:paraId="7099FA09">
        <w:tc>
          <w:tcPr>
            <w:tcW w:w="978" w:type="dxa"/>
            <w:shd w:val="clear" w:color="auto" w:fill="FFFFFF"/>
          </w:tcPr>
          <w:p w14:paraId="0A4E9B58">
            <w:pPr>
              <w:pStyle w:val="44"/>
              <w:spacing w:line="240" w:lineRule="auto"/>
              <w:jc w:val="center"/>
              <w:rPr>
                <w:rFonts w:ascii="Arial" w:hAnsi="Arial"/>
                <w:bCs/>
                <w:szCs w:val="21"/>
              </w:rPr>
            </w:pPr>
          </w:p>
        </w:tc>
        <w:tc>
          <w:tcPr>
            <w:tcW w:w="2075" w:type="dxa"/>
            <w:shd w:val="clear" w:color="auto" w:fill="FFFFFF"/>
          </w:tcPr>
          <w:p w14:paraId="04AA2D5A">
            <w:pPr>
              <w:pStyle w:val="44"/>
              <w:spacing w:line="240" w:lineRule="auto"/>
              <w:jc w:val="center"/>
              <w:rPr>
                <w:rFonts w:hint="eastAsia" w:ascii="Arial" w:hAnsi="Arial"/>
                <w:bCs/>
                <w:szCs w:val="21"/>
              </w:rPr>
            </w:pPr>
          </w:p>
        </w:tc>
        <w:tc>
          <w:tcPr>
            <w:tcW w:w="2632" w:type="dxa"/>
            <w:shd w:val="clear" w:color="auto" w:fill="FFFFFF"/>
          </w:tcPr>
          <w:p w14:paraId="0F9A99E2">
            <w:pPr>
              <w:pStyle w:val="44"/>
              <w:spacing w:line="240" w:lineRule="auto"/>
              <w:rPr>
                <w:rFonts w:hint="eastAsia" w:ascii="Arial" w:hAnsi="Arial"/>
                <w:bCs/>
                <w:szCs w:val="21"/>
              </w:rPr>
            </w:pPr>
          </w:p>
        </w:tc>
        <w:tc>
          <w:tcPr>
            <w:tcW w:w="2875" w:type="dxa"/>
            <w:shd w:val="clear" w:color="auto" w:fill="FFFFFF"/>
          </w:tcPr>
          <w:p w14:paraId="390E31D1">
            <w:pPr>
              <w:pStyle w:val="44"/>
              <w:spacing w:line="240" w:lineRule="auto"/>
              <w:rPr>
                <w:rFonts w:hint="eastAsia" w:ascii="Arial" w:hAnsi="Arial"/>
                <w:bCs/>
                <w:szCs w:val="21"/>
              </w:rPr>
            </w:pPr>
          </w:p>
        </w:tc>
      </w:tr>
    </w:tbl>
    <w:p w14:paraId="00107B84">
      <w:pPr>
        <w:numPr>
          <w:ilvl w:val="0"/>
          <w:numId w:val="3"/>
        </w:numPr>
        <w:rPr>
          <w:rFonts w:ascii="Arial" w:hAnsi="Arial"/>
          <w:bCs/>
          <w:sz w:val="28"/>
        </w:rPr>
      </w:pPr>
      <w:r>
        <w:rPr>
          <w:rFonts w:hint="eastAsia" w:ascii="Arial" w:hAnsi="Arial"/>
          <w:bCs/>
          <w:sz w:val="28"/>
        </w:rPr>
        <w:t>文档审批</w:t>
      </w:r>
    </w:p>
    <w:tbl>
      <w:tblPr>
        <w:tblStyle w:val="32"/>
        <w:tblW w:w="856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3053"/>
        <w:gridCol w:w="2632"/>
        <w:gridCol w:w="2875"/>
      </w:tblGrid>
      <w:tr w14:paraId="1DAF5678">
        <w:tc>
          <w:tcPr>
            <w:tcW w:w="3053" w:type="dxa"/>
            <w:shd w:val="clear" w:color="auto" w:fill="FFFFFF"/>
          </w:tcPr>
          <w:p w14:paraId="135F32AD">
            <w:pPr>
              <w:jc w:val="left"/>
              <w:rPr>
                <w:rFonts w:ascii="Arial" w:hAnsi="Arial"/>
                <w:bCs/>
                <w:szCs w:val="21"/>
              </w:rPr>
            </w:pPr>
            <w:r>
              <w:rPr>
                <w:rFonts w:hint="eastAsia" w:ascii="Arial" w:hAnsi="Arial"/>
                <w:bCs/>
                <w:szCs w:val="21"/>
              </w:rPr>
              <w:t>项目职位</w:t>
            </w:r>
          </w:p>
        </w:tc>
        <w:tc>
          <w:tcPr>
            <w:tcW w:w="2632" w:type="dxa"/>
            <w:shd w:val="clear" w:color="auto" w:fill="FFFFFF"/>
          </w:tcPr>
          <w:p w14:paraId="4627C169">
            <w:pPr>
              <w:jc w:val="left"/>
              <w:rPr>
                <w:rFonts w:ascii="Arial" w:hAnsi="Arial"/>
                <w:bCs/>
                <w:szCs w:val="21"/>
              </w:rPr>
            </w:pPr>
            <w:r>
              <w:rPr>
                <w:rFonts w:hint="eastAsia" w:ascii="Arial" w:hAnsi="Arial"/>
                <w:bCs/>
                <w:szCs w:val="21"/>
              </w:rPr>
              <w:t>批准人</w:t>
            </w:r>
          </w:p>
        </w:tc>
        <w:tc>
          <w:tcPr>
            <w:tcW w:w="2875" w:type="dxa"/>
            <w:shd w:val="clear" w:color="auto" w:fill="FFFFFF"/>
          </w:tcPr>
          <w:p w14:paraId="7E33A0DE">
            <w:pPr>
              <w:jc w:val="left"/>
              <w:rPr>
                <w:rFonts w:ascii="Arial" w:hAnsi="Arial"/>
                <w:bCs/>
                <w:szCs w:val="21"/>
              </w:rPr>
            </w:pPr>
            <w:r>
              <w:rPr>
                <w:rFonts w:hint="eastAsia" w:ascii="Arial" w:hAnsi="Arial"/>
                <w:bCs/>
                <w:szCs w:val="21"/>
              </w:rPr>
              <w:t>日期</w:t>
            </w:r>
          </w:p>
        </w:tc>
      </w:tr>
      <w:tr w14:paraId="7104241A">
        <w:tc>
          <w:tcPr>
            <w:tcW w:w="3053" w:type="dxa"/>
            <w:shd w:val="clear" w:color="auto" w:fill="FFFFFF"/>
          </w:tcPr>
          <w:p w14:paraId="6A94E9C5">
            <w:pPr>
              <w:pStyle w:val="44"/>
              <w:spacing w:line="240" w:lineRule="auto"/>
              <w:jc w:val="left"/>
              <w:rPr>
                <w:rFonts w:ascii="Arial" w:hAnsi="Arial"/>
                <w:bCs/>
                <w:szCs w:val="21"/>
              </w:rPr>
            </w:pPr>
          </w:p>
        </w:tc>
        <w:tc>
          <w:tcPr>
            <w:tcW w:w="2632" w:type="dxa"/>
            <w:shd w:val="clear" w:color="auto" w:fill="FFFFFF"/>
          </w:tcPr>
          <w:p w14:paraId="6DD922E6">
            <w:pPr>
              <w:pStyle w:val="44"/>
              <w:spacing w:line="240" w:lineRule="auto"/>
              <w:jc w:val="left"/>
              <w:rPr>
                <w:rFonts w:ascii="Arial" w:hAnsi="Arial"/>
                <w:bCs/>
                <w:szCs w:val="21"/>
              </w:rPr>
            </w:pPr>
          </w:p>
        </w:tc>
        <w:tc>
          <w:tcPr>
            <w:tcW w:w="2875" w:type="dxa"/>
            <w:shd w:val="clear" w:color="auto" w:fill="FFFFFF"/>
          </w:tcPr>
          <w:p w14:paraId="3E1CC6D1">
            <w:pPr>
              <w:pStyle w:val="44"/>
              <w:spacing w:line="240" w:lineRule="auto"/>
              <w:jc w:val="left"/>
              <w:rPr>
                <w:rFonts w:ascii="Arial" w:hAnsi="Arial"/>
                <w:bCs/>
                <w:szCs w:val="21"/>
              </w:rPr>
            </w:pPr>
          </w:p>
        </w:tc>
      </w:tr>
      <w:tr w14:paraId="183F4CA3">
        <w:tc>
          <w:tcPr>
            <w:tcW w:w="3053" w:type="dxa"/>
            <w:shd w:val="clear" w:color="auto" w:fill="FFFFFF"/>
          </w:tcPr>
          <w:p w14:paraId="46E9F407">
            <w:pPr>
              <w:pStyle w:val="44"/>
              <w:spacing w:line="240" w:lineRule="auto"/>
              <w:jc w:val="left"/>
              <w:rPr>
                <w:rFonts w:ascii="Arial" w:hAnsi="Arial"/>
                <w:bCs/>
                <w:szCs w:val="21"/>
              </w:rPr>
            </w:pPr>
          </w:p>
        </w:tc>
        <w:tc>
          <w:tcPr>
            <w:tcW w:w="2632" w:type="dxa"/>
            <w:shd w:val="clear" w:color="auto" w:fill="FFFFFF"/>
          </w:tcPr>
          <w:p w14:paraId="184390AE">
            <w:pPr>
              <w:pStyle w:val="44"/>
              <w:spacing w:line="240" w:lineRule="auto"/>
              <w:jc w:val="left"/>
              <w:rPr>
                <w:rFonts w:ascii="Arial" w:hAnsi="Arial"/>
                <w:bCs/>
                <w:szCs w:val="21"/>
              </w:rPr>
            </w:pPr>
          </w:p>
        </w:tc>
        <w:tc>
          <w:tcPr>
            <w:tcW w:w="2875" w:type="dxa"/>
            <w:shd w:val="clear" w:color="auto" w:fill="FFFFFF"/>
          </w:tcPr>
          <w:p w14:paraId="73121868">
            <w:pPr>
              <w:pStyle w:val="44"/>
              <w:spacing w:line="240" w:lineRule="auto"/>
              <w:jc w:val="left"/>
              <w:rPr>
                <w:rFonts w:ascii="Arial" w:hAnsi="Arial"/>
                <w:bCs/>
                <w:szCs w:val="21"/>
              </w:rPr>
            </w:pPr>
          </w:p>
        </w:tc>
      </w:tr>
      <w:tr w14:paraId="4DE08911">
        <w:tc>
          <w:tcPr>
            <w:tcW w:w="3053" w:type="dxa"/>
            <w:shd w:val="clear" w:color="auto" w:fill="FFFFFF"/>
          </w:tcPr>
          <w:p w14:paraId="4F6BD09F">
            <w:pPr>
              <w:pStyle w:val="44"/>
              <w:spacing w:line="240" w:lineRule="auto"/>
              <w:jc w:val="left"/>
              <w:rPr>
                <w:rFonts w:ascii="Arial" w:hAnsi="Arial"/>
                <w:bCs/>
                <w:szCs w:val="21"/>
              </w:rPr>
            </w:pPr>
          </w:p>
        </w:tc>
        <w:tc>
          <w:tcPr>
            <w:tcW w:w="2632" w:type="dxa"/>
            <w:shd w:val="clear" w:color="auto" w:fill="FFFFFF"/>
          </w:tcPr>
          <w:p w14:paraId="762F4192">
            <w:pPr>
              <w:pStyle w:val="44"/>
              <w:spacing w:line="240" w:lineRule="auto"/>
              <w:jc w:val="left"/>
              <w:rPr>
                <w:rFonts w:ascii="Arial" w:hAnsi="Arial"/>
                <w:bCs/>
                <w:szCs w:val="21"/>
              </w:rPr>
            </w:pPr>
          </w:p>
        </w:tc>
        <w:tc>
          <w:tcPr>
            <w:tcW w:w="2875" w:type="dxa"/>
            <w:shd w:val="clear" w:color="auto" w:fill="FFFFFF"/>
          </w:tcPr>
          <w:p w14:paraId="0DF367C4">
            <w:pPr>
              <w:pStyle w:val="44"/>
              <w:spacing w:line="240" w:lineRule="auto"/>
              <w:jc w:val="left"/>
              <w:rPr>
                <w:rFonts w:ascii="Arial" w:hAnsi="Arial"/>
                <w:bCs/>
                <w:szCs w:val="21"/>
              </w:rPr>
            </w:pPr>
          </w:p>
        </w:tc>
      </w:tr>
    </w:tbl>
    <w:p w14:paraId="39F73A3A">
      <w:pPr>
        <w:rPr>
          <w:rFonts w:ascii="Arial" w:hAnsi="Arial"/>
          <w:bCs/>
          <w:sz w:val="28"/>
        </w:rPr>
      </w:pPr>
    </w:p>
    <w:p w14:paraId="5C818FDF">
      <w:pPr>
        <w:ind w:left="2940" w:firstLine="420"/>
        <w:rPr>
          <w:b/>
          <w:bCs/>
          <w:sz w:val="28"/>
          <w:szCs w:val="28"/>
        </w:rPr>
      </w:pPr>
    </w:p>
    <w:p w14:paraId="71793ED1">
      <w:pPr>
        <w:ind w:left="2940" w:firstLine="420"/>
        <w:rPr>
          <w:b/>
          <w:bCs/>
          <w:sz w:val="28"/>
          <w:szCs w:val="28"/>
        </w:rPr>
      </w:pPr>
    </w:p>
    <w:p w14:paraId="536BCBD7">
      <w:pPr>
        <w:ind w:left="2940" w:firstLine="420"/>
        <w:rPr>
          <w:b/>
          <w:bCs/>
          <w:sz w:val="28"/>
          <w:szCs w:val="28"/>
        </w:rPr>
      </w:pPr>
    </w:p>
    <w:p w14:paraId="6977D0F1">
      <w:pPr>
        <w:ind w:left="2940" w:firstLine="420"/>
        <w:rPr>
          <w:b/>
          <w:bCs/>
          <w:sz w:val="28"/>
          <w:szCs w:val="28"/>
        </w:rPr>
      </w:pPr>
    </w:p>
    <w:p w14:paraId="3497A596">
      <w:pPr>
        <w:ind w:left="2940" w:firstLine="420"/>
        <w:rPr>
          <w:b/>
          <w:bCs/>
          <w:sz w:val="28"/>
          <w:szCs w:val="28"/>
        </w:rPr>
      </w:pPr>
    </w:p>
    <w:p w14:paraId="38B844E2">
      <w:pPr>
        <w:ind w:left="2940" w:firstLine="420"/>
        <w:rPr>
          <w:b/>
          <w:bCs/>
          <w:sz w:val="28"/>
          <w:szCs w:val="28"/>
        </w:rPr>
      </w:pPr>
    </w:p>
    <w:p w14:paraId="10376054">
      <w:pPr>
        <w:ind w:left="2940" w:firstLine="420"/>
        <w:rPr>
          <w:b/>
          <w:bCs/>
          <w:sz w:val="28"/>
          <w:szCs w:val="28"/>
        </w:rPr>
      </w:pPr>
    </w:p>
    <w:p w14:paraId="37774245">
      <w:pPr>
        <w:ind w:left="2940" w:firstLine="420"/>
        <w:rPr>
          <w:b/>
          <w:bCs/>
          <w:sz w:val="28"/>
          <w:szCs w:val="28"/>
        </w:rPr>
      </w:pPr>
    </w:p>
    <w:p w14:paraId="75361D0A">
      <w:pPr>
        <w:ind w:left="2940" w:firstLine="420"/>
        <w:rPr>
          <w:b/>
          <w:bCs/>
          <w:sz w:val="28"/>
          <w:szCs w:val="28"/>
        </w:rPr>
      </w:pPr>
    </w:p>
    <w:p w14:paraId="38050FE1">
      <w:pPr>
        <w:ind w:left="2940" w:firstLine="420"/>
        <w:rPr>
          <w:b/>
          <w:bCs/>
          <w:sz w:val="28"/>
          <w:szCs w:val="28"/>
        </w:rPr>
      </w:pPr>
    </w:p>
    <w:sdt>
      <w:sdtPr>
        <w:rPr>
          <w:rFonts w:hint="eastAsia" w:ascii="黑体" w:hAnsi="黑体" w:eastAsia="黑体" w:cs="黑体"/>
          <w:b/>
          <w:bCs/>
          <w:sz w:val="44"/>
          <w:szCs w:val="44"/>
        </w:rPr>
        <w:id w:val="147476515"/>
        <w15:color w:val="DBDBDB"/>
        <w:docPartObj>
          <w:docPartGallery w:val="Table of Contents"/>
          <w:docPartUnique/>
        </w:docPartObj>
      </w:sdtPr>
      <w:sdtEndPr>
        <w:rPr>
          <w:rFonts w:hint="eastAsia" w:ascii="Times New Roman" w:hAnsi="Times New Roman" w:eastAsia="宋体" w:cs="Times New Roman"/>
          <w:b/>
          <w:bCs/>
          <w:sz w:val="21"/>
          <w:szCs w:val="28"/>
        </w:rPr>
      </w:sdtEndPr>
      <w:sdtContent>
        <w:p w14:paraId="353EFF55">
          <w:pPr>
            <w:jc w:val="center"/>
            <w:rPr>
              <w:rFonts w:ascii="黑体" w:hAnsi="黑体" w:eastAsia="黑体" w:cs="黑体"/>
              <w:b/>
              <w:bCs/>
              <w:sz w:val="44"/>
              <w:szCs w:val="44"/>
            </w:rPr>
          </w:pPr>
          <w:r>
            <w:rPr>
              <w:rFonts w:hint="eastAsia" w:ascii="黑体" w:hAnsi="黑体" w:eastAsia="黑体" w:cs="黑体"/>
              <w:b/>
              <w:bCs/>
              <w:sz w:val="44"/>
              <w:szCs w:val="44"/>
            </w:rPr>
            <w:t>目录</w:t>
          </w:r>
        </w:p>
        <w:p w14:paraId="279B4625">
          <w:pPr>
            <w:pStyle w:val="22"/>
            <w:tabs>
              <w:tab w:val="left" w:pos="400"/>
              <w:tab w:val="right" w:leader="dot" w:pos="8296"/>
            </w:tabs>
            <w:rPr>
              <w:rFonts w:asciiTheme="minorHAnsi" w:hAnsiTheme="minorHAnsi" w:eastAsiaTheme="minorEastAsia" w:cstheme="minorBidi"/>
            </w:rPr>
          </w:pPr>
          <w:r>
            <w:rPr>
              <w:b/>
              <w:bCs/>
              <w:sz w:val="28"/>
              <w:szCs w:val="28"/>
            </w:rPr>
            <w:fldChar w:fldCharType="begin"/>
          </w:r>
          <w:r>
            <w:rPr>
              <w:b/>
              <w:bCs/>
              <w:sz w:val="28"/>
              <w:szCs w:val="28"/>
            </w:rPr>
            <w:instrText xml:space="preserve">TOC \o "1-3" \h \u </w:instrText>
          </w:r>
          <w:r>
            <w:rPr>
              <w:b/>
              <w:bCs/>
              <w:sz w:val="28"/>
              <w:szCs w:val="28"/>
            </w:rPr>
            <w:fldChar w:fldCharType="separate"/>
          </w:r>
          <w:r>
            <w:fldChar w:fldCharType="begin"/>
          </w:r>
          <w:r>
            <w:instrText xml:space="preserve"> HYPERLINK \l "_Toc35133193" </w:instrText>
          </w:r>
          <w:r>
            <w:fldChar w:fldCharType="separate"/>
          </w:r>
          <w:r>
            <w:rPr>
              <w:rStyle w:val="37"/>
            </w:rPr>
            <w:t>1.</w:t>
          </w:r>
          <w:r>
            <w:rPr>
              <w:rFonts w:asciiTheme="minorHAnsi" w:hAnsiTheme="minorHAnsi" w:eastAsiaTheme="minorEastAsia" w:cstheme="minorBidi"/>
            </w:rPr>
            <w:tab/>
          </w:r>
          <w:r>
            <w:rPr>
              <w:rStyle w:val="37"/>
            </w:rPr>
            <w:t>文档说明</w:t>
          </w:r>
          <w:r>
            <w:tab/>
          </w:r>
          <w:r>
            <w:fldChar w:fldCharType="begin"/>
          </w:r>
          <w:r>
            <w:instrText xml:space="preserve"> PAGEREF _Toc35133193 \h </w:instrText>
          </w:r>
          <w:r>
            <w:fldChar w:fldCharType="separate"/>
          </w:r>
          <w:r>
            <w:t>6</w:t>
          </w:r>
          <w:r>
            <w:fldChar w:fldCharType="end"/>
          </w:r>
          <w:r>
            <w:fldChar w:fldCharType="end"/>
          </w:r>
        </w:p>
        <w:p w14:paraId="0ADEC546">
          <w:pPr>
            <w:pStyle w:val="25"/>
            <w:tabs>
              <w:tab w:val="left" w:pos="1000"/>
              <w:tab w:val="right" w:leader="dot" w:pos="8296"/>
            </w:tabs>
            <w:ind w:left="420"/>
            <w:rPr>
              <w:rFonts w:asciiTheme="minorHAnsi" w:hAnsiTheme="minorHAnsi" w:eastAsiaTheme="minorEastAsia" w:cstheme="minorBidi"/>
            </w:rPr>
          </w:pPr>
          <w:r>
            <w:fldChar w:fldCharType="begin"/>
          </w:r>
          <w:r>
            <w:instrText xml:space="preserve"> HYPERLINK \l "_Toc35133194" </w:instrText>
          </w:r>
          <w:r>
            <w:fldChar w:fldCharType="separate"/>
          </w:r>
          <w:r>
            <w:rPr>
              <w:rStyle w:val="37"/>
            </w:rPr>
            <w:t>1.1.</w:t>
          </w:r>
          <w:r>
            <w:rPr>
              <w:rFonts w:asciiTheme="minorHAnsi" w:hAnsiTheme="minorHAnsi" w:eastAsiaTheme="minorEastAsia" w:cstheme="minorBidi"/>
            </w:rPr>
            <w:tab/>
          </w:r>
          <w:r>
            <w:rPr>
              <w:rStyle w:val="37"/>
            </w:rPr>
            <w:t>适用对象</w:t>
          </w:r>
          <w:r>
            <w:tab/>
          </w:r>
          <w:r>
            <w:fldChar w:fldCharType="begin"/>
          </w:r>
          <w:r>
            <w:instrText xml:space="preserve"> PAGEREF _Toc35133194 \h </w:instrText>
          </w:r>
          <w:r>
            <w:fldChar w:fldCharType="separate"/>
          </w:r>
          <w:r>
            <w:t>6</w:t>
          </w:r>
          <w:r>
            <w:fldChar w:fldCharType="end"/>
          </w:r>
          <w:r>
            <w:fldChar w:fldCharType="end"/>
          </w:r>
        </w:p>
        <w:p w14:paraId="1F42BB04">
          <w:pPr>
            <w:pStyle w:val="25"/>
            <w:tabs>
              <w:tab w:val="left" w:pos="1000"/>
              <w:tab w:val="right" w:leader="dot" w:pos="8296"/>
            </w:tabs>
            <w:ind w:left="420"/>
            <w:rPr>
              <w:rFonts w:asciiTheme="minorHAnsi" w:hAnsiTheme="minorHAnsi" w:eastAsiaTheme="minorEastAsia" w:cstheme="minorBidi"/>
            </w:rPr>
          </w:pPr>
          <w:r>
            <w:fldChar w:fldCharType="begin"/>
          </w:r>
          <w:r>
            <w:instrText xml:space="preserve"> HYPERLINK \l "_Toc35133195" </w:instrText>
          </w:r>
          <w:r>
            <w:fldChar w:fldCharType="separate"/>
          </w:r>
          <w:r>
            <w:rPr>
              <w:rStyle w:val="37"/>
            </w:rPr>
            <w:t>1.2.</w:t>
          </w:r>
          <w:r>
            <w:rPr>
              <w:rFonts w:asciiTheme="minorHAnsi" w:hAnsiTheme="minorHAnsi" w:eastAsiaTheme="minorEastAsia" w:cstheme="minorBidi"/>
            </w:rPr>
            <w:tab/>
          </w:r>
          <w:r>
            <w:rPr>
              <w:rStyle w:val="37"/>
            </w:rPr>
            <w:t>关键术语</w:t>
          </w:r>
          <w:r>
            <w:tab/>
          </w:r>
          <w:r>
            <w:fldChar w:fldCharType="begin"/>
          </w:r>
          <w:r>
            <w:instrText xml:space="preserve"> PAGEREF _Toc35133195 \h </w:instrText>
          </w:r>
          <w:r>
            <w:fldChar w:fldCharType="separate"/>
          </w:r>
          <w:r>
            <w:t>6</w:t>
          </w:r>
          <w:r>
            <w:fldChar w:fldCharType="end"/>
          </w:r>
          <w:r>
            <w:fldChar w:fldCharType="end"/>
          </w:r>
        </w:p>
        <w:p w14:paraId="5E0D3ED9">
          <w:pPr>
            <w:pStyle w:val="25"/>
            <w:tabs>
              <w:tab w:val="left" w:pos="1000"/>
              <w:tab w:val="right" w:leader="dot" w:pos="8296"/>
            </w:tabs>
            <w:ind w:left="420"/>
            <w:rPr>
              <w:rFonts w:asciiTheme="minorHAnsi" w:hAnsiTheme="minorHAnsi" w:eastAsiaTheme="minorEastAsia" w:cstheme="minorBidi"/>
            </w:rPr>
          </w:pPr>
          <w:r>
            <w:fldChar w:fldCharType="begin"/>
          </w:r>
          <w:r>
            <w:instrText xml:space="preserve"> HYPERLINK \l "_Toc35133196" </w:instrText>
          </w:r>
          <w:r>
            <w:fldChar w:fldCharType="separate"/>
          </w:r>
          <w:r>
            <w:rPr>
              <w:rStyle w:val="37"/>
            </w:rPr>
            <w:t>1.3.</w:t>
          </w:r>
          <w:r>
            <w:rPr>
              <w:rFonts w:asciiTheme="minorHAnsi" w:hAnsiTheme="minorHAnsi" w:eastAsiaTheme="minorEastAsia" w:cstheme="minorBidi"/>
            </w:rPr>
            <w:tab/>
          </w:r>
          <w:r>
            <w:rPr>
              <w:rStyle w:val="37"/>
            </w:rPr>
            <w:t>参考文档</w:t>
          </w:r>
          <w:r>
            <w:tab/>
          </w:r>
          <w:r>
            <w:fldChar w:fldCharType="begin"/>
          </w:r>
          <w:r>
            <w:instrText xml:space="preserve"> PAGEREF _Toc35133196 \h </w:instrText>
          </w:r>
          <w:r>
            <w:fldChar w:fldCharType="separate"/>
          </w:r>
          <w:r>
            <w:t>7</w:t>
          </w:r>
          <w:r>
            <w:fldChar w:fldCharType="end"/>
          </w:r>
          <w:r>
            <w:fldChar w:fldCharType="end"/>
          </w:r>
        </w:p>
        <w:p w14:paraId="3D310617">
          <w:pPr>
            <w:pStyle w:val="25"/>
            <w:tabs>
              <w:tab w:val="left" w:pos="1000"/>
              <w:tab w:val="right" w:leader="dot" w:pos="8296"/>
            </w:tabs>
            <w:ind w:left="420"/>
            <w:rPr>
              <w:rFonts w:asciiTheme="minorHAnsi" w:hAnsiTheme="minorHAnsi" w:eastAsiaTheme="minorEastAsia" w:cstheme="minorBidi"/>
            </w:rPr>
          </w:pPr>
          <w:r>
            <w:fldChar w:fldCharType="begin"/>
          </w:r>
          <w:r>
            <w:instrText xml:space="preserve"> HYPERLINK \l "_Toc35133197" </w:instrText>
          </w:r>
          <w:r>
            <w:fldChar w:fldCharType="separate"/>
          </w:r>
          <w:r>
            <w:rPr>
              <w:rStyle w:val="37"/>
            </w:rPr>
            <w:t>1.4.</w:t>
          </w:r>
          <w:r>
            <w:rPr>
              <w:rFonts w:asciiTheme="minorHAnsi" w:hAnsiTheme="minorHAnsi" w:eastAsiaTheme="minorEastAsia" w:cstheme="minorBidi"/>
            </w:rPr>
            <w:tab/>
          </w:r>
          <w:r>
            <w:rPr>
              <w:rStyle w:val="37"/>
            </w:rPr>
            <w:t>巡检目的</w:t>
          </w:r>
          <w:r>
            <w:tab/>
          </w:r>
          <w:r>
            <w:fldChar w:fldCharType="begin"/>
          </w:r>
          <w:r>
            <w:instrText xml:space="preserve"> PAGEREF _Toc35133197 \h </w:instrText>
          </w:r>
          <w:r>
            <w:fldChar w:fldCharType="separate"/>
          </w:r>
          <w:r>
            <w:t>7</w:t>
          </w:r>
          <w:r>
            <w:fldChar w:fldCharType="end"/>
          </w:r>
          <w:r>
            <w:fldChar w:fldCharType="end"/>
          </w:r>
        </w:p>
        <w:p w14:paraId="1CC3727B">
          <w:pPr>
            <w:pStyle w:val="25"/>
            <w:tabs>
              <w:tab w:val="left" w:pos="1000"/>
              <w:tab w:val="right" w:leader="dot" w:pos="8296"/>
            </w:tabs>
            <w:ind w:left="420"/>
            <w:rPr>
              <w:rFonts w:asciiTheme="minorHAnsi" w:hAnsiTheme="minorHAnsi" w:eastAsiaTheme="minorEastAsia" w:cstheme="minorBidi"/>
            </w:rPr>
          </w:pPr>
          <w:r>
            <w:fldChar w:fldCharType="begin"/>
          </w:r>
          <w:r>
            <w:instrText xml:space="preserve"> HYPERLINK \l "_Toc35133198" </w:instrText>
          </w:r>
          <w:r>
            <w:fldChar w:fldCharType="separate"/>
          </w:r>
          <w:r>
            <w:rPr>
              <w:rStyle w:val="37"/>
            </w:rPr>
            <w:t>1.5.</w:t>
          </w:r>
          <w:r>
            <w:rPr>
              <w:rFonts w:asciiTheme="minorHAnsi" w:hAnsiTheme="minorHAnsi" w:eastAsiaTheme="minorEastAsia" w:cstheme="minorBidi"/>
            </w:rPr>
            <w:tab/>
          </w:r>
          <w:r>
            <w:rPr>
              <w:rStyle w:val="37"/>
            </w:rPr>
            <w:t>巡检范围</w:t>
          </w:r>
          <w:r>
            <w:tab/>
          </w:r>
          <w:r>
            <w:fldChar w:fldCharType="begin"/>
          </w:r>
          <w:r>
            <w:instrText xml:space="preserve"> PAGEREF _Toc35133198 \h </w:instrText>
          </w:r>
          <w:r>
            <w:fldChar w:fldCharType="separate"/>
          </w:r>
          <w:r>
            <w:t>7</w:t>
          </w:r>
          <w:r>
            <w:fldChar w:fldCharType="end"/>
          </w:r>
          <w:r>
            <w:fldChar w:fldCharType="end"/>
          </w:r>
        </w:p>
        <w:p w14:paraId="110B8F29">
          <w:pPr>
            <w:pStyle w:val="22"/>
            <w:tabs>
              <w:tab w:val="left" w:pos="400"/>
              <w:tab w:val="right" w:leader="dot" w:pos="8296"/>
            </w:tabs>
            <w:rPr>
              <w:rFonts w:asciiTheme="minorHAnsi" w:hAnsiTheme="minorHAnsi" w:eastAsiaTheme="minorEastAsia" w:cstheme="minorBidi"/>
            </w:rPr>
          </w:pPr>
          <w:r>
            <w:fldChar w:fldCharType="begin"/>
          </w:r>
          <w:r>
            <w:instrText xml:space="preserve"> HYPERLINK \l "_Toc35133199" </w:instrText>
          </w:r>
          <w:r>
            <w:fldChar w:fldCharType="separate"/>
          </w:r>
          <w:r>
            <w:rPr>
              <w:rStyle w:val="37"/>
            </w:rPr>
            <w:t>2.</w:t>
          </w:r>
          <w:r>
            <w:rPr>
              <w:rFonts w:asciiTheme="minorHAnsi" w:hAnsiTheme="minorHAnsi" w:eastAsiaTheme="minorEastAsia" w:cstheme="minorBidi"/>
            </w:rPr>
            <w:tab/>
          </w:r>
          <w:r>
            <w:rPr>
              <w:rStyle w:val="37"/>
            </w:rPr>
            <w:t>青云架构概述</w:t>
          </w:r>
          <w:r>
            <w:tab/>
          </w:r>
          <w:r>
            <w:fldChar w:fldCharType="begin"/>
          </w:r>
          <w:r>
            <w:instrText xml:space="preserve"> PAGEREF _Toc35133199 \h </w:instrText>
          </w:r>
          <w:r>
            <w:fldChar w:fldCharType="separate"/>
          </w:r>
          <w:r>
            <w:t>8</w:t>
          </w:r>
          <w:r>
            <w:fldChar w:fldCharType="end"/>
          </w:r>
          <w:r>
            <w:fldChar w:fldCharType="end"/>
          </w:r>
        </w:p>
        <w:p w14:paraId="037FCD66">
          <w:pPr>
            <w:pStyle w:val="25"/>
            <w:tabs>
              <w:tab w:val="left" w:pos="1000"/>
              <w:tab w:val="right" w:leader="dot" w:pos="8296"/>
            </w:tabs>
            <w:ind w:left="420"/>
            <w:rPr>
              <w:rFonts w:asciiTheme="minorHAnsi" w:hAnsiTheme="minorHAnsi" w:eastAsiaTheme="minorEastAsia" w:cstheme="minorBidi"/>
            </w:rPr>
          </w:pPr>
          <w:r>
            <w:fldChar w:fldCharType="begin"/>
          </w:r>
          <w:r>
            <w:instrText xml:space="preserve"> HYPERLINK \l "_Toc35133200" </w:instrText>
          </w:r>
          <w:r>
            <w:fldChar w:fldCharType="separate"/>
          </w:r>
          <w:r>
            <w:rPr>
              <w:rStyle w:val="37"/>
            </w:rPr>
            <w:t>2.1.</w:t>
          </w:r>
          <w:r>
            <w:rPr>
              <w:rFonts w:asciiTheme="minorHAnsi" w:hAnsiTheme="minorHAnsi" w:eastAsiaTheme="minorEastAsia" w:cstheme="minorBidi"/>
            </w:rPr>
            <w:tab/>
          </w:r>
          <w:r>
            <w:rPr>
              <w:rStyle w:val="37"/>
            </w:rPr>
            <w:t>青云基础架构</w:t>
          </w:r>
          <w:r>
            <w:tab/>
          </w:r>
          <w:r>
            <w:fldChar w:fldCharType="begin"/>
          </w:r>
          <w:r>
            <w:instrText xml:space="preserve"> PAGEREF _Toc35133200 \h </w:instrText>
          </w:r>
          <w:r>
            <w:fldChar w:fldCharType="separate"/>
          </w:r>
          <w:r>
            <w:t>8</w:t>
          </w:r>
          <w:r>
            <w:fldChar w:fldCharType="end"/>
          </w:r>
          <w:r>
            <w:fldChar w:fldCharType="end"/>
          </w:r>
        </w:p>
        <w:p w14:paraId="58F769B1">
          <w:pPr>
            <w:pStyle w:val="25"/>
            <w:tabs>
              <w:tab w:val="left" w:pos="1000"/>
              <w:tab w:val="right" w:leader="dot" w:pos="8296"/>
            </w:tabs>
            <w:ind w:left="420"/>
            <w:rPr>
              <w:rFonts w:asciiTheme="minorHAnsi" w:hAnsiTheme="minorHAnsi" w:eastAsiaTheme="minorEastAsia" w:cstheme="minorBidi"/>
            </w:rPr>
          </w:pPr>
          <w:r>
            <w:fldChar w:fldCharType="begin"/>
          </w:r>
          <w:r>
            <w:instrText xml:space="preserve"> HYPERLINK \l "_Toc35133201" </w:instrText>
          </w:r>
          <w:r>
            <w:fldChar w:fldCharType="separate"/>
          </w:r>
          <w:r>
            <w:rPr>
              <w:rStyle w:val="37"/>
            </w:rPr>
            <w:t>2.2.</w:t>
          </w:r>
          <w:r>
            <w:rPr>
              <w:rFonts w:asciiTheme="minorHAnsi" w:hAnsiTheme="minorHAnsi" w:eastAsiaTheme="minorEastAsia" w:cstheme="minorBidi"/>
            </w:rPr>
            <w:tab/>
          </w:r>
          <w:r>
            <w:rPr>
              <w:rStyle w:val="37"/>
            </w:rPr>
            <w:t>基本组件</w:t>
          </w:r>
          <w:r>
            <w:tab/>
          </w:r>
          <w:r>
            <w:fldChar w:fldCharType="begin"/>
          </w:r>
          <w:r>
            <w:instrText xml:space="preserve"> PAGEREF _Toc35133201 \h </w:instrText>
          </w:r>
          <w:r>
            <w:fldChar w:fldCharType="separate"/>
          </w:r>
          <w:r>
            <w:t>8</w:t>
          </w:r>
          <w:r>
            <w:fldChar w:fldCharType="end"/>
          </w:r>
          <w:r>
            <w:fldChar w:fldCharType="end"/>
          </w:r>
        </w:p>
        <w:p w14:paraId="269E8883">
          <w:pPr>
            <w:pStyle w:val="22"/>
            <w:tabs>
              <w:tab w:val="left" w:pos="400"/>
              <w:tab w:val="right" w:leader="dot" w:pos="8296"/>
            </w:tabs>
            <w:rPr>
              <w:rFonts w:asciiTheme="minorHAnsi" w:hAnsiTheme="minorHAnsi" w:eastAsiaTheme="minorEastAsia" w:cstheme="minorBidi"/>
            </w:rPr>
          </w:pPr>
          <w:r>
            <w:fldChar w:fldCharType="begin"/>
          </w:r>
          <w:r>
            <w:instrText xml:space="preserve"> HYPERLINK \l "_Toc35133202" </w:instrText>
          </w:r>
          <w:r>
            <w:fldChar w:fldCharType="separate"/>
          </w:r>
          <w:r>
            <w:rPr>
              <w:rStyle w:val="37"/>
            </w:rPr>
            <w:t>3.</w:t>
          </w:r>
          <w:r>
            <w:rPr>
              <w:rFonts w:asciiTheme="minorHAnsi" w:hAnsiTheme="minorHAnsi" w:eastAsiaTheme="minorEastAsia" w:cstheme="minorBidi"/>
            </w:rPr>
            <w:tab/>
          </w:r>
          <w:r>
            <w:rPr>
              <w:rStyle w:val="37"/>
            </w:rPr>
            <w:t>巡检项目-全部节点</w:t>
          </w:r>
          <w:r>
            <w:tab/>
          </w:r>
          <w:r>
            <w:fldChar w:fldCharType="begin"/>
          </w:r>
          <w:r>
            <w:instrText xml:space="preserve"> PAGEREF _Toc35133202 \h </w:instrText>
          </w:r>
          <w:r>
            <w:fldChar w:fldCharType="separate"/>
          </w:r>
          <w:r>
            <w:t>9</w:t>
          </w:r>
          <w:r>
            <w:fldChar w:fldCharType="end"/>
          </w:r>
          <w:r>
            <w:fldChar w:fldCharType="end"/>
          </w:r>
        </w:p>
        <w:p w14:paraId="2AE7E1EF">
          <w:pPr>
            <w:pStyle w:val="25"/>
            <w:tabs>
              <w:tab w:val="left" w:pos="1000"/>
              <w:tab w:val="right" w:leader="dot" w:pos="8296"/>
            </w:tabs>
            <w:ind w:left="420"/>
            <w:rPr>
              <w:rFonts w:asciiTheme="minorHAnsi" w:hAnsiTheme="minorHAnsi" w:eastAsiaTheme="minorEastAsia" w:cstheme="minorBidi"/>
            </w:rPr>
          </w:pPr>
          <w:r>
            <w:fldChar w:fldCharType="begin"/>
          </w:r>
          <w:r>
            <w:instrText xml:space="preserve"> HYPERLINK \l "_Toc35133203" </w:instrText>
          </w:r>
          <w:r>
            <w:fldChar w:fldCharType="separate"/>
          </w:r>
          <w:r>
            <w:rPr>
              <w:rStyle w:val="37"/>
            </w:rPr>
            <w:t>3.1.</w:t>
          </w:r>
          <w:r>
            <w:rPr>
              <w:rFonts w:asciiTheme="minorHAnsi" w:hAnsiTheme="minorHAnsi" w:eastAsiaTheme="minorEastAsia" w:cstheme="minorBidi"/>
            </w:rPr>
            <w:tab/>
          </w:r>
          <w:r>
            <w:rPr>
              <w:rStyle w:val="37"/>
            </w:rPr>
            <w:t>qingcloud进程状态</w:t>
          </w:r>
          <w:r>
            <w:tab/>
          </w:r>
          <w:r>
            <w:fldChar w:fldCharType="begin"/>
          </w:r>
          <w:r>
            <w:instrText xml:space="preserve"> PAGEREF _Toc35133203 \h </w:instrText>
          </w:r>
          <w:r>
            <w:fldChar w:fldCharType="separate"/>
          </w:r>
          <w:r>
            <w:t>10</w:t>
          </w:r>
          <w:r>
            <w:fldChar w:fldCharType="end"/>
          </w:r>
          <w:r>
            <w:fldChar w:fldCharType="end"/>
          </w:r>
        </w:p>
        <w:p w14:paraId="1CD34739">
          <w:pPr>
            <w:pStyle w:val="25"/>
            <w:tabs>
              <w:tab w:val="left" w:pos="1000"/>
              <w:tab w:val="right" w:leader="dot" w:pos="8296"/>
            </w:tabs>
            <w:ind w:left="420"/>
            <w:rPr>
              <w:rFonts w:asciiTheme="minorHAnsi" w:hAnsiTheme="minorHAnsi" w:eastAsiaTheme="minorEastAsia" w:cstheme="minorBidi"/>
            </w:rPr>
          </w:pPr>
          <w:r>
            <w:fldChar w:fldCharType="begin"/>
          </w:r>
          <w:r>
            <w:instrText xml:space="preserve"> HYPERLINK \l "_Toc35133204" </w:instrText>
          </w:r>
          <w:r>
            <w:fldChar w:fldCharType="separate"/>
          </w:r>
          <w:r>
            <w:rPr>
              <w:rStyle w:val="37"/>
            </w:rPr>
            <w:t>3.2.</w:t>
          </w:r>
          <w:r>
            <w:rPr>
              <w:rFonts w:asciiTheme="minorHAnsi" w:hAnsiTheme="minorHAnsi" w:eastAsiaTheme="minorEastAsia" w:cstheme="minorBidi"/>
            </w:rPr>
            <w:tab/>
          </w:r>
          <w:r>
            <w:rPr>
              <w:rStyle w:val="37"/>
            </w:rPr>
            <w:t>NTP状态</w:t>
          </w:r>
          <w:r>
            <w:tab/>
          </w:r>
          <w:r>
            <w:fldChar w:fldCharType="begin"/>
          </w:r>
          <w:r>
            <w:instrText xml:space="preserve"> PAGEREF _Toc35133204 \h </w:instrText>
          </w:r>
          <w:r>
            <w:fldChar w:fldCharType="separate"/>
          </w:r>
          <w:r>
            <w:t>11</w:t>
          </w:r>
          <w:r>
            <w:fldChar w:fldCharType="end"/>
          </w:r>
          <w:r>
            <w:fldChar w:fldCharType="end"/>
          </w:r>
        </w:p>
        <w:p w14:paraId="70600E6D">
          <w:pPr>
            <w:pStyle w:val="25"/>
            <w:tabs>
              <w:tab w:val="left" w:pos="1000"/>
              <w:tab w:val="right" w:leader="dot" w:pos="8296"/>
            </w:tabs>
            <w:ind w:left="420"/>
            <w:rPr>
              <w:rFonts w:asciiTheme="minorHAnsi" w:hAnsiTheme="minorHAnsi" w:eastAsiaTheme="minorEastAsia" w:cstheme="minorBidi"/>
            </w:rPr>
          </w:pPr>
          <w:r>
            <w:fldChar w:fldCharType="begin"/>
          </w:r>
          <w:r>
            <w:instrText xml:space="preserve"> HYPERLINK \l "_Toc35133205" </w:instrText>
          </w:r>
          <w:r>
            <w:fldChar w:fldCharType="separate"/>
          </w:r>
          <w:r>
            <w:rPr>
              <w:rStyle w:val="37"/>
            </w:rPr>
            <w:t>3.3.</w:t>
          </w:r>
          <w:r>
            <w:rPr>
              <w:rFonts w:asciiTheme="minorHAnsi" w:hAnsiTheme="minorHAnsi" w:eastAsiaTheme="minorEastAsia" w:cstheme="minorBidi"/>
            </w:rPr>
            <w:tab/>
          </w:r>
          <w:r>
            <w:rPr>
              <w:rStyle w:val="37"/>
            </w:rPr>
            <w:t>NTP源</w:t>
          </w:r>
          <w:r>
            <w:tab/>
          </w:r>
          <w:r>
            <w:fldChar w:fldCharType="begin"/>
          </w:r>
          <w:r>
            <w:instrText xml:space="preserve"> PAGEREF _Toc35133205 \h </w:instrText>
          </w:r>
          <w:r>
            <w:fldChar w:fldCharType="separate"/>
          </w:r>
          <w:r>
            <w:t>12</w:t>
          </w:r>
          <w:r>
            <w:fldChar w:fldCharType="end"/>
          </w:r>
          <w:r>
            <w:fldChar w:fldCharType="end"/>
          </w:r>
        </w:p>
        <w:p w14:paraId="301658B2">
          <w:pPr>
            <w:pStyle w:val="25"/>
            <w:tabs>
              <w:tab w:val="left" w:pos="1000"/>
              <w:tab w:val="right" w:leader="dot" w:pos="8296"/>
            </w:tabs>
            <w:ind w:left="420"/>
            <w:rPr>
              <w:rFonts w:asciiTheme="minorHAnsi" w:hAnsiTheme="minorHAnsi" w:eastAsiaTheme="minorEastAsia" w:cstheme="minorBidi"/>
            </w:rPr>
          </w:pPr>
          <w:r>
            <w:fldChar w:fldCharType="begin"/>
          </w:r>
          <w:r>
            <w:instrText xml:space="preserve"> HYPERLINK \l "_Toc35133206" </w:instrText>
          </w:r>
          <w:r>
            <w:fldChar w:fldCharType="separate"/>
          </w:r>
          <w:r>
            <w:rPr>
              <w:rStyle w:val="37"/>
            </w:rPr>
            <w:t>3.4.</w:t>
          </w:r>
          <w:r>
            <w:rPr>
              <w:rFonts w:asciiTheme="minorHAnsi" w:hAnsiTheme="minorHAnsi" w:eastAsiaTheme="minorEastAsia" w:cstheme="minorBidi"/>
            </w:rPr>
            <w:tab/>
          </w:r>
          <w:r>
            <w:rPr>
              <w:rStyle w:val="37"/>
            </w:rPr>
            <w:t>时间同步状态</w:t>
          </w:r>
          <w:r>
            <w:tab/>
          </w:r>
          <w:r>
            <w:fldChar w:fldCharType="begin"/>
          </w:r>
          <w:r>
            <w:instrText xml:space="preserve"> PAGEREF _Toc35133206 \h </w:instrText>
          </w:r>
          <w:r>
            <w:fldChar w:fldCharType="separate"/>
          </w:r>
          <w:r>
            <w:t>12</w:t>
          </w:r>
          <w:r>
            <w:fldChar w:fldCharType="end"/>
          </w:r>
          <w:r>
            <w:fldChar w:fldCharType="end"/>
          </w:r>
        </w:p>
        <w:p w14:paraId="64556A1F">
          <w:pPr>
            <w:pStyle w:val="25"/>
            <w:tabs>
              <w:tab w:val="left" w:pos="1000"/>
              <w:tab w:val="right" w:leader="dot" w:pos="8296"/>
            </w:tabs>
            <w:ind w:left="420"/>
            <w:rPr>
              <w:rFonts w:asciiTheme="minorHAnsi" w:hAnsiTheme="minorHAnsi" w:eastAsiaTheme="minorEastAsia" w:cstheme="minorBidi"/>
            </w:rPr>
          </w:pPr>
          <w:r>
            <w:fldChar w:fldCharType="begin"/>
          </w:r>
          <w:r>
            <w:instrText xml:space="preserve"> HYPERLINK \l "_Toc35133207" </w:instrText>
          </w:r>
          <w:r>
            <w:fldChar w:fldCharType="separate"/>
          </w:r>
          <w:r>
            <w:rPr>
              <w:rStyle w:val="37"/>
            </w:rPr>
            <w:t>3.5.</w:t>
          </w:r>
          <w:r>
            <w:rPr>
              <w:rFonts w:asciiTheme="minorHAnsi" w:hAnsiTheme="minorHAnsi" w:eastAsiaTheme="minorEastAsia" w:cstheme="minorBidi"/>
            </w:rPr>
            <w:tab/>
          </w:r>
          <w:r>
            <w:rPr>
              <w:rStyle w:val="37"/>
            </w:rPr>
            <w:t>系统kern日志</w:t>
          </w:r>
          <w:r>
            <w:tab/>
          </w:r>
          <w:r>
            <w:fldChar w:fldCharType="begin"/>
          </w:r>
          <w:r>
            <w:instrText xml:space="preserve"> PAGEREF _Toc35133207 \h </w:instrText>
          </w:r>
          <w:r>
            <w:fldChar w:fldCharType="separate"/>
          </w:r>
          <w:r>
            <w:t>12</w:t>
          </w:r>
          <w:r>
            <w:fldChar w:fldCharType="end"/>
          </w:r>
          <w:r>
            <w:fldChar w:fldCharType="end"/>
          </w:r>
        </w:p>
        <w:p w14:paraId="3BD50FB6">
          <w:pPr>
            <w:pStyle w:val="25"/>
            <w:tabs>
              <w:tab w:val="left" w:pos="1000"/>
              <w:tab w:val="right" w:leader="dot" w:pos="8296"/>
            </w:tabs>
            <w:ind w:left="420"/>
            <w:rPr>
              <w:rFonts w:asciiTheme="minorHAnsi" w:hAnsiTheme="minorHAnsi" w:eastAsiaTheme="minorEastAsia" w:cstheme="minorBidi"/>
            </w:rPr>
          </w:pPr>
          <w:r>
            <w:fldChar w:fldCharType="begin"/>
          </w:r>
          <w:r>
            <w:instrText xml:space="preserve"> HYPERLINK \l "_Toc35133208" </w:instrText>
          </w:r>
          <w:r>
            <w:fldChar w:fldCharType="separate"/>
          </w:r>
          <w:r>
            <w:rPr>
              <w:rStyle w:val="37"/>
            </w:rPr>
            <w:t>3.6.</w:t>
          </w:r>
          <w:r>
            <w:rPr>
              <w:rFonts w:asciiTheme="minorHAnsi" w:hAnsiTheme="minorHAnsi" w:eastAsiaTheme="minorEastAsia" w:cstheme="minorBidi"/>
            </w:rPr>
            <w:tab/>
          </w:r>
          <w:r>
            <w:rPr>
              <w:rStyle w:val="37"/>
            </w:rPr>
            <w:t>Netconsole日志</w:t>
          </w:r>
          <w:r>
            <w:tab/>
          </w:r>
          <w:r>
            <w:fldChar w:fldCharType="begin"/>
          </w:r>
          <w:r>
            <w:instrText xml:space="preserve"> PAGEREF _Toc35133208 \h </w:instrText>
          </w:r>
          <w:r>
            <w:fldChar w:fldCharType="separate"/>
          </w:r>
          <w:r>
            <w:t>12</w:t>
          </w:r>
          <w:r>
            <w:fldChar w:fldCharType="end"/>
          </w:r>
          <w:r>
            <w:fldChar w:fldCharType="end"/>
          </w:r>
        </w:p>
        <w:p w14:paraId="77C89AE5">
          <w:pPr>
            <w:pStyle w:val="25"/>
            <w:tabs>
              <w:tab w:val="left" w:pos="1000"/>
              <w:tab w:val="right" w:leader="dot" w:pos="8296"/>
            </w:tabs>
            <w:ind w:left="420"/>
            <w:rPr>
              <w:rFonts w:asciiTheme="minorHAnsi" w:hAnsiTheme="minorHAnsi" w:eastAsiaTheme="minorEastAsia" w:cstheme="minorBidi"/>
            </w:rPr>
          </w:pPr>
          <w:r>
            <w:fldChar w:fldCharType="begin"/>
          </w:r>
          <w:r>
            <w:instrText xml:space="preserve"> HYPERLINK \l "_Toc35133209" </w:instrText>
          </w:r>
          <w:r>
            <w:fldChar w:fldCharType="separate"/>
          </w:r>
          <w:r>
            <w:rPr>
              <w:rStyle w:val="37"/>
            </w:rPr>
            <w:t>3.7.</w:t>
          </w:r>
          <w:r>
            <w:rPr>
              <w:rFonts w:asciiTheme="minorHAnsi" w:hAnsiTheme="minorHAnsi" w:eastAsiaTheme="minorEastAsia" w:cstheme="minorBidi"/>
            </w:rPr>
            <w:tab/>
          </w:r>
          <w:r>
            <w:rPr>
              <w:rStyle w:val="37"/>
            </w:rPr>
            <w:t>系统进程</w:t>
          </w:r>
          <w:r>
            <w:tab/>
          </w:r>
          <w:r>
            <w:fldChar w:fldCharType="begin"/>
          </w:r>
          <w:r>
            <w:instrText xml:space="preserve"> PAGEREF _Toc35133209 \h </w:instrText>
          </w:r>
          <w:r>
            <w:fldChar w:fldCharType="separate"/>
          </w:r>
          <w:r>
            <w:t>13</w:t>
          </w:r>
          <w:r>
            <w:fldChar w:fldCharType="end"/>
          </w:r>
          <w:r>
            <w:fldChar w:fldCharType="end"/>
          </w:r>
        </w:p>
        <w:p w14:paraId="65EB44F7">
          <w:pPr>
            <w:pStyle w:val="25"/>
            <w:tabs>
              <w:tab w:val="left" w:pos="1000"/>
              <w:tab w:val="right" w:leader="dot" w:pos="8296"/>
            </w:tabs>
            <w:ind w:left="420"/>
            <w:rPr>
              <w:rFonts w:asciiTheme="minorHAnsi" w:hAnsiTheme="minorHAnsi" w:eastAsiaTheme="minorEastAsia" w:cstheme="minorBidi"/>
            </w:rPr>
          </w:pPr>
          <w:r>
            <w:fldChar w:fldCharType="begin"/>
          </w:r>
          <w:r>
            <w:instrText xml:space="preserve"> HYPERLINK \l "_Toc35133210" </w:instrText>
          </w:r>
          <w:r>
            <w:fldChar w:fldCharType="separate"/>
          </w:r>
          <w:r>
            <w:rPr>
              <w:rStyle w:val="37"/>
            </w:rPr>
            <w:t>3.8.</w:t>
          </w:r>
          <w:r>
            <w:rPr>
              <w:rFonts w:asciiTheme="minorHAnsi" w:hAnsiTheme="minorHAnsi" w:eastAsiaTheme="minorEastAsia" w:cstheme="minorBidi"/>
            </w:rPr>
            <w:tab/>
          </w:r>
          <w:r>
            <w:rPr>
              <w:rStyle w:val="37"/>
            </w:rPr>
            <w:t>文件系统空间</w:t>
          </w:r>
          <w:r>
            <w:tab/>
          </w:r>
          <w:r>
            <w:fldChar w:fldCharType="begin"/>
          </w:r>
          <w:r>
            <w:instrText xml:space="preserve"> PAGEREF _Toc35133210 \h </w:instrText>
          </w:r>
          <w:r>
            <w:fldChar w:fldCharType="separate"/>
          </w:r>
          <w:r>
            <w:t>13</w:t>
          </w:r>
          <w:r>
            <w:fldChar w:fldCharType="end"/>
          </w:r>
          <w:r>
            <w:fldChar w:fldCharType="end"/>
          </w:r>
        </w:p>
        <w:p w14:paraId="0DC1A8A7">
          <w:pPr>
            <w:pStyle w:val="25"/>
            <w:tabs>
              <w:tab w:val="left" w:pos="1000"/>
              <w:tab w:val="right" w:leader="dot" w:pos="8296"/>
            </w:tabs>
            <w:ind w:left="420"/>
            <w:rPr>
              <w:rFonts w:asciiTheme="minorHAnsi" w:hAnsiTheme="minorHAnsi" w:eastAsiaTheme="minorEastAsia" w:cstheme="minorBidi"/>
            </w:rPr>
          </w:pPr>
          <w:r>
            <w:fldChar w:fldCharType="begin"/>
          </w:r>
          <w:r>
            <w:instrText xml:space="preserve"> HYPERLINK \l "_Toc35133211" </w:instrText>
          </w:r>
          <w:r>
            <w:fldChar w:fldCharType="separate"/>
          </w:r>
          <w:r>
            <w:rPr>
              <w:rStyle w:val="37"/>
            </w:rPr>
            <w:t>3.9.</w:t>
          </w:r>
          <w:r>
            <w:rPr>
              <w:rFonts w:asciiTheme="minorHAnsi" w:hAnsiTheme="minorHAnsi" w:eastAsiaTheme="minorEastAsia" w:cstheme="minorBidi"/>
            </w:rPr>
            <w:tab/>
          </w:r>
          <w:r>
            <w:rPr>
              <w:rStyle w:val="37"/>
            </w:rPr>
            <w:t>Inode使用率</w:t>
          </w:r>
          <w:r>
            <w:tab/>
          </w:r>
          <w:r>
            <w:fldChar w:fldCharType="begin"/>
          </w:r>
          <w:r>
            <w:instrText xml:space="preserve"> PAGEREF _Toc35133211 \h </w:instrText>
          </w:r>
          <w:r>
            <w:fldChar w:fldCharType="separate"/>
          </w:r>
          <w:r>
            <w:t>14</w:t>
          </w:r>
          <w:r>
            <w:fldChar w:fldCharType="end"/>
          </w:r>
          <w:r>
            <w:fldChar w:fldCharType="end"/>
          </w:r>
        </w:p>
        <w:p w14:paraId="596FB7E1">
          <w:pPr>
            <w:pStyle w:val="25"/>
            <w:tabs>
              <w:tab w:val="left" w:pos="1200"/>
              <w:tab w:val="right" w:leader="dot" w:pos="8296"/>
            </w:tabs>
            <w:ind w:left="420"/>
            <w:rPr>
              <w:rFonts w:asciiTheme="minorHAnsi" w:hAnsiTheme="minorHAnsi" w:eastAsiaTheme="minorEastAsia" w:cstheme="minorBidi"/>
            </w:rPr>
          </w:pPr>
          <w:r>
            <w:fldChar w:fldCharType="begin"/>
          </w:r>
          <w:r>
            <w:instrText xml:space="preserve"> HYPERLINK \l "_Toc35133212" </w:instrText>
          </w:r>
          <w:r>
            <w:fldChar w:fldCharType="separate"/>
          </w:r>
          <w:r>
            <w:rPr>
              <w:rStyle w:val="37"/>
            </w:rPr>
            <w:t>3.10.</w:t>
          </w:r>
          <w:r>
            <w:rPr>
              <w:rFonts w:asciiTheme="minorHAnsi" w:hAnsiTheme="minorHAnsi" w:eastAsiaTheme="minorEastAsia" w:cstheme="minorBidi"/>
            </w:rPr>
            <w:tab/>
          </w:r>
          <w:r>
            <w:rPr>
              <w:rStyle w:val="37"/>
            </w:rPr>
            <w:t>Crontab状态</w:t>
          </w:r>
          <w:r>
            <w:tab/>
          </w:r>
          <w:r>
            <w:fldChar w:fldCharType="begin"/>
          </w:r>
          <w:r>
            <w:instrText xml:space="preserve"> PAGEREF _Toc35133212 \h </w:instrText>
          </w:r>
          <w:r>
            <w:fldChar w:fldCharType="separate"/>
          </w:r>
          <w:r>
            <w:t>14</w:t>
          </w:r>
          <w:r>
            <w:fldChar w:fldCharType="end"/>
          </w:r>
          <w:r>
            <w:fldChar w:fldCharType="end"/>
          </w:r>
        </w:p>
        <w:p w14:paraId="2DEE08D5">
          <w:pPr>
            <w:pStyle w:val="25"/>
            <w:tabs>
              <w:tab w:val="left" w:pos="1200"/>
              <w:tab w:val="right" w:leader="dot" w:pos="8296"/>
            </w:tabs>
            <w:ind w:left="420"/>
            <w:rPr>
              <w:rFonts w:asciiTheme="minorHAnsi" w:hAnsiTheme="minorHAnsi" w:eastAsiaTheme="minorEastAsia" w:cstheme="minorBidi"/>
            </w:rPr>
          </w:pPr>
          <w:r>
            <w:fldChar w:fldCharType="begin"/>
          </w:r>
          <w:r>
            <w:instrText xml:space="preserve"> HYPERLINK \l "_Toc35133213" </w:instrText>
          </w:r>
          <w:r>
            <w:fldChar w:fldCharType="separate"/>
          </w:r>
          <w:r>
            <w:rPr>
              <w:rStyle w:val="37"/>
            </w:rPr>
            <w:t>3.11.</w:t>
          </w:r>
          <w:r>
            <w:rPr>
              <w:rFonts w:asciiTheme="minorHAnsi" w:hAnsiTheme="minorHAnsi" w:eastAsiaTheme="minorEastAsia" w:cstheme="minorBidi"/>
            </w:rPr>
            <w:tab/>
          </w:r>
          <w:r>
            <w:rPr>
              <w:rStyle w:val="37"/>
            </w:rPr>
            <w:t>supervisord状态</w:t>
          </w:r>
          <w:r>
            <w:tab/>
          </w:r>
          <w:r>
            <w:fldChar w:fldCharType="begin"/>
          </w:r>
          <w:r>
            <w:instrText xml:space="preserve"> PAGEREF _Toc35133213 \h </w:instrText>
          </w:r>
          <w:r>
            <w:fldChar w:fldCharType="separate"/>
          </w:r>
          <w:r>
            <w:t>14</w:t>
          </w:r>
          <w:r>
            <w:fldChar w:fldCharType="end"/>
          </w:r>
          <w:r>
            <w:fldChar w:fldCharType="end"/>
          </w:r>
        </w:p>
        <w:p w14:paraId="1FD5A1E8">
          <w:pPr>
            <w:pStyle w:val="25"/>
            <w:tabs>
              <w:tab w:val="left" w:pos="1200"/>
              <w:tab w:val="right" w:leader="dot" w:pos="8296"/>
            </w:tabs>
            <w:ind w:left="420"/>
            <w:rPr>
              <w:rFonts w:asciiTheme="minorHAnsi" w:hAnsiTheme="minorHAnsi" w:eastAsiaTheme="minorEastAsia" w:cstheme="minorBidi"/>
            </w:rPr>
          </w:pPr>
          <w:r>
            <w:fldChar w:fldCharType="begin"/>
          </w:r>
          <w:r>
            <w:instrText xml:space="preserve"> HYPERLINK \l "_Toc35133214" </w:instrText>
          </w:r>
          <w:r>
            <w:fldChar w:fldCharType="separate"/>
          </w:r>
          <w:r>
            <w:rPr>
              <w:rStyle w:val="37"/>
            </w:rPr>
            <w:t>3.12.</w:t>
          </w:r>
          <w:r>
            <w:rPr>
              <w:rFonts w:asciiTheme="minorHAnsi" w:hAnsiTheme="minorHAnsi" w:eastAsiaTheme="minorEastAsia" w:cstheme="minorBidi"/>
            </w:rPr>
            <w:tab/>
          </w:r>
          <w:r>
            <w:rPr>
              <w:rStyle w:val="37"/>
            </w:rPr>
            <w:t>剩余内存</w:t>
          </w:r>
          <w:r>
            <w:tab/>
          </w:r>
          <w:r>
            <w:fldChar w:fldCharType="begin"/>
          </w:r>
          <w:r>
            <w:instrText xml:space="preserve"> PAGEREF _Toc35133214 \h </w:instrText>
          </w:r>
          <w:r>
            <w:fldChar w:fldCharType="separate"/>
          </w:r>
          <w:r>
            <w:t>15</w:t>
          </w:r>
          <w:r>
            <w:fldChar w:fldCharType="end"/>
          </w:r>
          <w:r>
            <w:fldChar w:fldCharType="end"/>
          </w:r>
        </w:p>
        <w:p w14:paraId="61B1028B">
          <w:pPr>
            <w:pStyle w:val="25"/>
            <w:tabs>
              <w:tab w:val="left" w:pos="1200"/>
              <w:tab w:val="right" w:leader="dot" w:pos="8296"/>
            </w:tabs>
            <w:ind w:left="420"/>
            <w:rPr>
              <w:rFonts w:asciiTheme="minorHAnsi" w:hAnsiTheme="minorHAnsi" w:eastAsiaTheme="minorEastAsia" w:cstheme="minorBidi"/>
            </w:rPr>
          </w:pPr>
          <w:r>
            <w:fldChar w:fldCharType="begin"/>
          </w:r>
          <w:r>
            <w:instrText xml:space="preserve"> HYPERLINK \l "_Toc35133215" </w:instrText>
          </w:r>
          <w:r>
            <w:fldChar w:fldCharType="separate"/>
          </w:r>
          <w:r>
            <w:rPr>
              <w:rStyle w:val="37"/>
            </w:rPr>
            <w:t>3.13.</w:t>
          </w:r>
          <w:r>
            <w:rPr>
              <w:rFonts w:asciiTheme="minorHAnsi" w:hAnsiTheme="minorHAnsi" w:eastAsiaTheme="minorEastAsia" w:cstheme="minorBidi"/>
            </w:rPr>
            <w:tab/>
          </w:r>
          <w:r>
            <w:rPr>
              <w:rStyle w:val="37"/>
            </w:rPr>
            <w:t>vxlan port状态</w:t>
          </w:r>
          <w:r>
            <w:tab/>
          </w:r>
          <w:r>
            <w:fldChar w:fldCharType="begin"/>
          </w:r>
          <w:r>
            <w:instrText xml:space="preserve"> PAGEREF _Toc35133215 \h </w:instrText>
          </w:r>
          <w:r>
            <w:fldChar w:fldCharType="separate"/>
          </w:r>
          <w:r>
            <w:t>15</w:t>
          </w:r>
          <w:r>
            <w:fldChar w:fldCharType="end"/>
          </w:r>
          <w:r>
            <w:fldChar w:fldCharType="end"/>
          </w:r>
        </w:p>
        <w:p w14:paraId="5EBB705A">
          <w:pPr>
            <w:pStyle w:val="25"/>
            <w:tabs>
              <w:tab w:val="left" w:pos="1200"/>
              <w:tab w:val="right" w:leader="dot" w:pos="8296"/>
            </w:tabs>
            <w:ind w:left="420"/>
            <w:rPr>
              <w:rFonts w:asciiTheme="minorHAnsi" w:hAnsiTheme="minorHAnsi" w:eastAsiaTheme="minorEastAsia" w:cstheme="minorBidi"/>
            </w:rPr>
          </w:pPr>
          <w:r>
            <w:fldChar w:fldCharType="begin"/>
          </w:r>
          <w:r>
            <w:instrText xml:space="preserve"> HYPERLINK \l "_Toc35133216" </w:instrText>
          </w:r>
          <w:r>
            <w:fldChar w:fldCharType="separate"/>
          </w:r>
          <w:r>
            <w:rPr>
              <w:rStyle w:val="37"/>
            </w:rPr>
            <w:t>3.14.</w:t>
          </w:r>
          <w:r>
            <w:rPr>
              <w:rFonts w:asciiTheme="minorHAnsi" w:hAnsiTheme="minorHAnsi" w:eastAsiaTheme="minorEastAsia" w:cstheme="minorBidi"/>
            </w:rPr>
            <w:tab/>
          </w:r>
          <w:r>
            <w:rPr>
              <w:rStyle w:val="37"/>
            </w:rPr>
            <w:t>系统弱口令</w:t>
          </w:r>
          <w:r>
            <w:tab/>
          </w:r>
          <w:r>
            <w:fldChar w:fldCharType="begin"/>
          </w:r>
          <w:r>
            <w:instrText xml:space="preserve"> PAGEREF _Toc35133216 \h </w:instrText>
          </w:r>
          <w:r>
            <w:fldChar w:fldCharType="separate"/>
          </w:r>
          <w:r>
            <w:t>15</w:t>
          </w:r>
          <w:r>
            <w:fldChar w:fldCharType="end"/>
          </w:r>
          <w:r>
            <w:fldChar w:fldCharType="end"/>
          </w:r>
        </w:p>
        <w:p w14:paraId="57D20F13">
          <w:pPr>
            <w:pStyle w:val="25"/>
            <w:tabs>
              <w:tab w:val="left" w:pos="1200"/>
              <w:tab w:val="right" w:leader="dot" w:pos="8296"/>
            </w:tabs>
            <w:ind w:left="420"/>
            <w:rPr>
              <w:rFonts w:asciiTheme="minorHAnsi" w:hAnsiTheme="minorHAnsi" w:eastAsiaTheme="minorEastAsia" w:cstheme="minorBidi"/>
            </w:rPr>
          </w:pPr>
          <w:r>
            <w:fldChar w:fldCharType="begin"/>
          </w:r>
          <w:r>
            <w:instrText xml:space="preserve"> HYPERLINK \l "_Toc35133217" </w:instrText>
          </w:r>
          <w:r>
            <w:fldChar w:fldCharType="separate"/>
          </w:r>
          <w:r>
            <w:rPr>
              <w:rStyle w:val="37"/>
            </w:rPr>
            <w:t>3.15.</w:t>
          </w:r>
          <w:r>
            <w:rPr>
              <w:rFonts w:asciiTheme="minorHAnsi" w:hAnsiTheme="minorHAnsi" w:eastAsiaTheme="minorEastAsia" w:cstheme="minorBidi"/>
            </w:rPr>
            <w:tab/>
          </w:r>
          <w:r>
            <w:rPr>
              <w:rStyle w:val="37"/>
            </w:rPr>
            <w:t>系统负载</w:t>
          </w:r>
          <w:r>
            <w:tab/>
          </w:r>
          <w:r>
            <w:fldChar w:fldCharType="begin"/>
          </w:r>
          <w:r>
            <w:instrText xml:space="preserve"> PAGEREF _Toc35133217 \h </w:instrText>
          </w:r>
          <w:r>
            <w:fldChar w:fldCharType="separate"/>
          </w:r>
          <w:r>
            <w:t>16</w:t>
          </w:r>
          <w:r>
            <w:fldChar w:fldCharType="end"/>
          </w:r>
          <w:r>
            <w:fldChar w:fldCharType="end"/>
          </w:r>
        </w:p>
        <w:p w14:paraId="309938B3">
          <w:pPr>
            <w:pStyle w:val="22"/>
            <w:tabs>
              <w:tab w:val="left" w:pos="400"/>
              <w:tab w:val="right" w:leader="dot" w:pos="8296"/>
            </w:tabs>
            <w:rPr>
              <w:rFonts w:asciiTheme="minorHAnsi" w:hAnsiTheme="minorHAnsi" w:eastAsiaTheme="minorEastAsia" w:cstheme="minorBidi"/>
            </w:rPr>
          </w:pPr>
          <w:r>
            <w:fldChar w:fldCharType="begin"/>
          </w:r>
          <w:r>
            <w:instrText xml:space="preserve"> HYPERLINK \l "_Toc35133218" </w:instrText>
          </w:r>
          <w:r>
            <w:fldChar w:fldCharType="separate"/>
          </w:r>
          <w:r>
            <w:rPr>
              <w:rStyle w:val="37"/>
            </w:rPr>
            <w:t>4.</w:t>
          </w:r>
          <w:r>
            <w:rPr>
              <w:rFonts w:asciiTheme="minorHAnsi" w:hAnsiTheme="minorHAnsi" w:eastAsiaTheme="minorEastAsia" w:cstheme="minorBidi"/>
            </w:rPr>
            <w:tab/>
          </w:r>
          <w:r>
            <w:rPr>
              <w:rStyle w:val="37"/>
            </w:rPr>
            <w:t>巡检项目-物理机节点</w:t>
          </w:r>
          <w:r>
            <w:tab/>
          </w:r>
          <w:r>
            <w:fldChar w:fldCharType="begin"/>
          </w:r>
          <w:r>
            <w:instrText xml:space="preserve"> PAGEREF _Toc35133218 \h </w:instrText>
          </w:r>
          <w:r>
            <w:fldChar w:fldCharType="separate"/>
          </w:r>
          <w:r>
            <w:t>16</w:t>
          </w:r>
          <w:r>
            <w:fldChar w:fldCharType="end"/>
          </w:r>
          <w:r>
            <w:fldChar w:fldCharType="end"/>
          </w:r>
        </w:p>
        <w:p w14:paraId="0120FAFB">
          <w:pPr>
            <w:pStyle w:val="25"/>
            <w:tabs>
              <w:tab w:val="left" w:pos="1000"/>
              <w:tab w:val="right" w:leader="dot" w:pos="8296"/>
            </w:tabs>
            <w:ind w:left="420"/>
            <w:rPr>
              <w:rFonts w:asciiTheme="minorHAnsi" w:hAnsiTheme="minorHAnsi" w:eastAsiaTheme="minorEastAsia" w:cstheme="minorBidi"/>
            </w:rPr>
          </w:pPr>
          <w:r>
            <w:fldChar w:fldCharType="begin"/>
          </w:r>
          <w:r>
            <w:instrText xml:space="preserve"> HYPERLINK \l "_Toc35133219" </w:instrText>
          </w:r>
          <w:r>
            <w:fldChar w:fldCharType="separate"/>
          </w:r>
          <w:r>
            <w:rPr>
              <w:rStyle w:val="37"/>
            </w:rPr>
            <w:t>4.1.</w:t>
          </w:r>
          <w:r>
            <w:rPr>
              <w:rFonts w:asciiTheme="minorHAnsi" w:hAnsiTheme="minorHAnsi" w:eastAsiaTheme="minorEastAsia" w:cstheme="minorBidi"/>
            </w:rPr>
            <w:tab/>
          </w:r>
          <w:r>
            <w:rPr>
              <w:rStyle w:val="37"/>
            </w:rPr>
            <w:t>物理机网卡bond状态</w:t>
          </w:r>
          <w:r>
            <w:tab/>
          </w:r>
          <w:r>
            <w:fldChar w:fldCharType="begin"/>
          </w:r>
          <w:r>
            <w:instrText xml:space="preserve"> PAGEREF _Toc35133219 \h </w:instrText>
          </w:r>
          <w:r>
            <w:fldChar w:fldCharType="separate"/>
          </w:r>
          <w:r>
            <w:t>16</w:t>
          </w:r>
          <w:r>
            <w:fldChar w:fldCharType="end"/>
          </w:r>
          <w:r>
            <w:fldChar w:fldCharType="end"/>
          </w:r>
        </w:p>
        <w:p w14:paraId="69491B64">
          <w:pPr>
            <w:pStyle w:val="25"/>
            <w:tabs>
              <w:tab w:val="left" w:pos="1000"/>
              <w:tab w:val="right" w:leader="dot" w:pos="8296"/>
            </w:tabs>
            <w:ind w:left="420"/>
            <w:rPr>
              <w:rFonts w:asciiTheme="minorHAnsi" w:hAnsiTheme="minorHAnsi" w:eastAsiaTheme="minorEastAsia" w:cstheme="minorBidi"/>
            </w:rPr>
          </w:pPr>
          <w:r>
            <w:fldChar w:fldCharType="begin"/>
          </w:r>
          <w:r>
            <w:instrText xml:space="preserve"> HYPERLINK \l "_Toc35133220" </w:instrText>
          </w:r>
          <w:r>
            <w:fldChar w:fldCharType="separate"/>
          </w:r>
          <w:r>
            <w:rPr>
              <w:rStyle w:val="37"/>
            </w:rPr>
            <w:t>4.2.</w:t>
          </w:r>
          <w:r>
            <w:rPr>
              <w:rFonts w:asciiTheme="minorHAnsi" w:hAnsiTheme="minorHAnsi" w:eastAsiaTheme="minorEastAsia" w:cstheme="minorBidi"/>
            </w:rPr>
            <w:tab/>
          </w:r>
          <w:r>
            <w:rPr>
              <w:rStyle w:val="37"/>
            </w:rPr>
            <w:t>物理机网卡状态</w:t>
          </w:r>
          <w:r>
            <w:tab/>
          </w:r>
          <w:r>
            <w:fldChar w:fldCharType="begin"/>
          </w:r>
          <w:r>
            <w:instrText xml:space="preserve"> PAGEREF _Toc35133220 \h </w:instrText>
          </w:r>
          <w:r>
            <w:fldChar w:fldCharType="separate"/>
          </w:r>
          <w:r>
            <w:t>17</w:t>
          </w:r>
          <w:r>
            <w:fldChar w:fldCharType="end"/>
          </w:r>
          <w:r>
            <w:fldChar w:fldCharType="end"/>
          </w:r>
        </w:p>
        <w:p w14:paraId="34ACAB9D">
          <w:pPr>
            <w:pStyle w:val="25"/>
            <w:tabs>
              <w:tab w:val="left" w:pos="1000"/>
              <w:tab w:val="right" w:leader="dot" w:pos="8296"/>
            </w:tabs>
            <w:ind w:left="420"/>
            <w:rPr>
              <w:rFonts w:asciiTheme="minorHAnsi" w:hAnsiTheme="minorHAnsi" w:eastAsiaTheme="minorEastAsia" w:cstheme="minorBidi"/>
            </w:rPr>
          </w:pPr>
          <w:r>
            <w:fldChar w:fldCharType="begin"/>
          </w:r>
          <w:r>
            <w:instrText xml:space="preserve"> HYPERLINK \l "_Toc35133221" </w:instrText>
          </w:r>
          <w:r>
            <w:fldChar w:fldCharType="separate"/>
          </w:r>
          <w:r>
            <w:rPr>
              <w:rStyle w:val="37"/>
            </w:rPr>
            <w:t>4.3.</w:t>
          </w:r>
          <w:r>
            <w:rPr>
              <w:rFonts w:asciiTheme="minorHAnsi" w:hAnsiTheme="minorHAnsi" w:eastAsiaTheme="minorEastAsia" w:cstheme="minorBidi"/>
            </w:rPr>
            <w:tab/>
          </w:r>
          <w:r>
            <w:rPr>
              <w:rStyle w:val="37"/>
            </w:rPr>
            <w:t>SSD卡OP空间检查</w:t>
          </w:r>
          <w:r>
            <w:tab/>
          </w:r>
          <w:r>
            <w:fldChar w:fldCharType="begin"/>
          </w:r>
          <w:r>
            <w:instrText xml:space="preserve"> PAGEREF _Toc35133221 \h </w:instrText>
          </w:r>
          <w:r>
            <w:fldChar w:fldCharType="separate"/>
          </w:r>
          <w:r>
            <w:t>17</w:t>
          </w:r>
          <w:r>
            <w:fldChar w:fldCharType="end"/>
          </w:r>
          <w:r>
            <w:fldChar w:fldCharType="end"/>
          </w:r>
        </w:p>
        <w:p w14:paraId="5F4074A2">
          <w:pPr>
            <w:pStyle w:val="22"/>
            <w:tabs>
              <w:tab w:val="left" w:pos="400"/>
              <w:tab w:val="right" w:leader="dot" w:pos="8296"/>
            </w:tabs>
            <w:rPr>
              <w:rFonts w:asciiTheme="minorHAnsi" w:hAnsiTheme="minorHAnsi" w:eastAsiaTheme="minorEastAsia" w:cstheme="minorBidi"/>
            </w:rPr>
          </w:pPr>
          <w:r>
            <w:fldChar w:fldCharType="begin"/>
          </w:r>
          <w:r>
            <w:instrText xml:space="preserve"> HYPERLINK \l "_Toc35133222" </w:instrText>
          </w:r>
          <w:r>
            <w:fldChar w:fldCharType="separate"/>
          </w:r>
          <w:r>
            <w:rPr>
              <w:rStyle w:val="37"/>
            </w:rPr>
            <w:t>5.</w:t>
          </w:r>
          <w:r>
            <w:rPr>
              <w:rFonts w:asciiTheme="minorHAnsi" w:hAnsiTheme="minorHAnsi" w:eastAsiaTheme="minorEastAsia" w:cstheme="minorBidi"/>
            </w:rPr>
            <w:tab/>
          </w:r>
          <w:r>
            <w:rPr>
              <w:rStyle w:val="37"/>
            </w:rPr>
            <w:t>巡检项目-zoocassa</w:t>
          </w:r>
          <w:r>
            <w:tab/>
          </w:r>
          <w:r>
            <w:fldChar w:fldCharType="begin"/>
          </w:r>
          <w:r>
            <w:instrText xml:space="preserve"> PAGEREF _Toc35133222 \h </w:instrText>
          </w:r>
          <w:r>
            <w:fldChar w:fldCharType="separate"/>
          </w:r>
          <w:r>
            <w:t>18</w:t>
          </w:r>
          <w:r>
            <w:fldChar w:fldCharType="end"/>
          </w:r>
          <w:r>
            <w:fldChar w:fldCharType="end"/>
          </w:r>
        </w:p>
        <w:p w14:paraId="46C75972">
          <w:pPr>
            <w:pStyle w:val="25"/>
            <w:tabs>
              <w:tab w:val="left" w:pos="1000"/>
              <w:tab w:val="right" w:leader="dot" w:pos="8296"/>
            </w:tabs>
            <w:ind w:left="420"/>
            <w:rPr>
              <w:rFonts w:asciiTheme="minorHAnsi" w:hAnsiTheme="minorHAnsi" w:eastAsiaTheme="minorEastAsia" w:cstheme="minorBidi"/>
            </w:rPr>
          </w:pPr>
          <w:r>
            <w:fldChar w:fldCharType="begin"/>
          </w:r>
          <w:r>
            <w:instrText xml:space="preserve"> HYPERLINK \l "_Toc35133223" </w:instrText>
          </w:r>
          <w:r>
            <w:fldChar w:fldCharType="separate"/>
          </w:r>
          <w:r>
            <w:rPr>
              <w:rStyle w:val="37"/>
            </w:rPr>
            <w:t>5.1.</w:t>
          </w:r>
          <w:r>
            <w:rPr>
              <w:rFonts w:asciiTheme="minorHAnsi" w:hAnsiTheme="minorHAnsi" w:eastAsiaTheme="minorEastAsia" w:cstheme="minorBidi"/>
            </w:rPr>
            <w:tab/>
          </w:r>
          <w:r>
            <w:rPr>
              <w:rStyle w:val="37"/>
            </w:rPr>
            <w:t>Zookeeper状态</w:t>
          </w:r>
          <w:r>
            <w:tab/>
          </w:r>
          <w:r>
            <w:fldChar w:fldCharType="begin"/>
          </w:r>
          <w:r>
            <w:instrText xml:space="preserve"> PAGEREF _Toc35133223 \h </w:instrText>
          </w:r>
          <w:r>
            <w:fldChar w:fldCharType="separate"/>
          </w:r>
          <w:r>
            <w:t>18</w:t>
          </w:r>
          <w:r>
            <w:fldChar w:fldCharType="end"/>
          </w:r>
          <w:r>
            <w:fldChar w:fldCharType="end"/>
          </w:r>
        </w:p>
        <w:p w14:paraId="68BF4826">
          <w:pPr>
            <w:pStyle w:val="25"/>
            <w:tabs>
              <w:tab w:val="left" w:pos="1000"/>
              <w:tab w:val="right" w:leader="dot" w:pos="8296"/>
            </w:tabs>
            <w:ind w:left="420"/>
            <w:rPr>
              <w:rFonts w:asciiTheme="minorHAnsi" w:hAnsiTheme="minorHAnsi" w:eastAsiaTheme="minorEastAsia" w:cstheme="minorBidi"/>
            </w:rPr>
          </w:pPr>
          <w:r>
            <w:fldChar w:fldCharType="begin"/>
          </w:r>
          <w:r>
            <w:instrText xml:space="preserve"> HYPERLINK \l "_Toc35133224" </w:instrText>
          </w:r>
          <w:r>
            <w:fldChar w:fldCharType="separate"/>
          </w:r>
          <w:r>
            <w:rPr>
              <w:rStyle w:val="37"/>
            </w:rPr>
            <w:t>5.2.</w:t>
          </w:r>
          <w:r>
            <w:rPr>
              <w:rFonts w:asciiTheme="minorHAnsi" w:hAnsiTheme="minorHAnsi" w:eastAsiaTheme="minorEastAsia" w:cstheme="minorBidi"/>
            </w:rPr>
            <w:tab/>
          </w:r>
          <w:r>
            <w:rPr>
              <w:rStyle w:val="37"/>
            </w:rPr>
            <w:t>cassandra状态</w:t>
          </w:r>
          <w:r>
            <w:tab/>
          </w:r>
          <w:r>
            <w:fldChar w:fldCharType="begin"/>
          </w:r>
          <w:r>
            <w:instrText xml:space="preserve"> PAGEREF _Toc35133224 \h </w:instrText>
          </w:r>
          <w:r>
            <w:fldChar w:fldCharType="separate"/>
          </w:r>
          <w:r>
            <w:t>19</w:t>
          </w:r>
          <w:r>
            <w:fldChar w:fldCharType="end"/>
          </w:r>
          <w:r>
            <w:fldChar w:fldCharType="end"/>
          </w:r>
        </w:p>
        <w:p w14:paraId="0D3FBC90">
          <w:pPr>
            <w:pStyle w:val="25"/>
            <w:tabs>
              <w:tab w:val="left" w:pos="1000"/>
              <w:tab w:val="right" w:leader="dot" w:pos="8296"/>
            </w:tabs>
            <w:ind w:left="420"/>
            <w:rPr>
              <w:rFonts w:asciiTheme="minorHAnsi" w:hAnsiTheme="minorHAnsi" w:eastAsiaTheme="minorEastAsia" w:cstheme="minorBidi"/>
            </w:rPr>
          </w:pPr>
          <w:r>
            <w:fldChar w:fldCharType="begin"/>
          </w:r>
          <w:r>
            <w:instrText xml:space="preserve"> HYPERLINK \l "_Toc35133225" </w:instrText>
          </w:r>
          <w:r>
            <w:fldChar w:fldCharType="separate"/>
          </w:r>
          <w:r>
            <w:rPr>
              <w:rStyle w:val="37"/>
            </w:rPr>
            <w:t>5.3.</w:t>
          </w:r>
          <w:r>
            <w:rPr>
              <w:rFonts w:asciiTheme="minorHAnsi" w:hAnsiTheme="minorHAnsi" w:eastAsiaTheme="minorEastAsia" w:cstheme="minorBidi"/>
            </w:rPr>
            <w:tab/>
          </w:r>
          <w:r>
            <w:rPr>
              <w:rStyle w:val="37"/>
            </w:rPr>
            <w:t>memcached状态</w:t>
          </w:r>
          <w:r>
            <w:tab/>
          </w:r>
          <w:r>
            <w:fldChar w:fldCharType="begin"/>
          </w:r>
          <w:r>
            <w:instrText xml:space="preserve"> PAGEREF _Toc35133225 \h </w:instrText>
          </w:r>
          <w:r>
            <w:fldChar w:fldCharType="separate"/>
          </w:r>
          <w:r>
            <w:t>19</w:t>
          </w:r>
          <w:r>
            <w:fldChar w:fldCharType="end"/>
          </w:r>
          <w:r>
            <w:fldChar w:fldCharType="end"/>
          </w:r>
        </w:p>
        <w:p w14:paraId="6131A339">
          <w:pPr>
            <w:pStyle w:val="25"/>
            <w:tabs>
              <w:tab w:val="left" w:pos="1000"/>
              <w:tab w:val="right" w:leader="dot" w:pos="8296"/>
            </w:tabs>
            <w:ind w:left="420"/>
            <w:rPr>
              <w:rFonts w:asciiTheme="minorHAnsi" w:hAnsiTheme="minorHAnsi" w:eastAsiaTheme="minorEastAsia" w:cstheme="minorBidi"/>
            </w:rPr>
          </w:pPr>
          <w:r>
            <w:fldChar w:fldCharType="begin"/>
          </w:r>
          <w:r>
            <w:instrText xml:space="preserve"> HYPERLINK \l "_Toc35133226" </w:instrText>
          </w:r>
          <w:r>
            <w:fldChar w:fldCharType="separate"/>
          </w:r>
          <w:r>
            <w:rPr>
              <w:rStyle w:val="37"/>
            </w:rPr>
            <w:t>5.4.</w:t>
          </w:r>
          <w:r>
            <w:rPr>
              <w:rFonts w:asciiTheme="minorHAnsi" w:hAnsiTheme="minorHAnsi" w:eastAsiaTheme="minorEastAsia" w:cstheme="minorBidi"/>
            </w:rPr>
            <w:tab/>
          </w:r>
          <w:r>
            <w:rPr>
              <w:rStyle w:val="37"/>
            </w:rPr>
            <w:t>redis状态</w:t>
          </w:r>
          <w:r>
            <w:tab/>
          </w:r>
          <w:r>
            <w:fldChar w:fldCharType="begin"/>
          </w:r>
          <w:r>
            <w:instrText xml:space="preserve"> PAGEREF _Toc35133226 \h </w:instrText>
          </w:r>
          <w:r>
            <w:fldChar w:fldCharType="separate"/>
          </w:r>
          <w:r>
            <w:t>19</w:t>
          </w:r>
          <w:r>
            <w:fldChar w:fldCharType="end"/>
          </w:r>
          <w:r>
            <w:fldChar w:fldCharType="end"/>
          </w:r>
        </w:p>
        <w:p w14:paraId="484FA36A">
          <w:pPr>
            <w:pStyle w:val="22"/>
            <w:tabs>
              <w:tab w:val="left" w:pos="400"/>
              <w:tab w:val="right" w:leader="dot" w:pos="8296"/>
            </w:tabs>
            <w:rPr>
              <w:rFonts w:asciiTheme="minorHAnsi" w:hAnsiTheme="minorHAnsi" w:eastAsiaTheme="minorEastAsia" w:cstheme="minorBidi"/>
            </w:rPr>
          </w:pPr>
          <w:r>
            <w:fldChar w:fldCharType="begin"/>
          </w:r>
          <w:r>
            <w:instrText xml:space="preserve"> HYPERLINK \l "_Toc35133227" </w:instrText>
          </w:r>
          <w:r>
            <w:fldChar w:fldCharType="separate"/>
          </w:r>
          <w:r>
            <w:rPr>
              <w:rStyle w:val="37"/>
            </w:rPr>
            <w:t>6.</w:t>
          </w:r>
          <w:r>
            <w:rPr>
              <w:rFonts w:asciiTheme="minorHAnsi" w:hAnsiTheme="minorHAnsi" w:eastAsiaTheme="minorEastAsia" w:cstheme="minorBidi"/>
            </w:rPr>
            <w:tab/>
          </w:r>
          <w:r>
            <w:rPr>
              <w:rStyle w:val="37"/>
            </w:rPr>
            <w:t>巡检项目- webservice</w:t>
          </w:r>
          <w:r>
            <w:tab/>
          </w:r>
          <w:r>
            <w:fldChar w:fldCharType="begin"/>
          </w:r>
          <w:r>
            <w:instrText xml:space="preserve"> PAGEREF _Toc35133227 \h </w:instrText>
          </w:r>
          <w:r>
            <w:fldChar w:fldCharType="separate"/>
          </w:r>
          <w:r>
            <w:t>20</w:t>
          </w:r>
          <w:r>
            <w:fldChar w:fldCharType="end"/>
          </w:r>
          <w:r>
            <w:fldChar w:fldCharType="end"/>
          </w:r>
        </w:p>
        <w:p w14:paraId="323CEDF4">
          <w:pPr>
            <w:pStyle w:val="25"/>
            <w:tabs>
              <w:tab w:val="left" w:pos="1000"/>
              <w:tab w:val="right" w:leader="dot" w:pos="8296"/>
            </w:tabs>
            <w:ind w:left="420"/>
            <w:rPr>
              <w:rFonts w:asciiTheme="minorHAnsi" w:hAnsiTheme="minorHAnsi" w:eastAsiaTheme="minorEastAsia" w:cstheme="minorBidi"/>
            </w:rPr>
          </w:pPr>
          <w:r>
            <w:fldChar w:fldCharType="begin"/>
          </w:r>
          <w:r>
            <w:instrText xml:space="preserve"> HYPERLINK \l "_Toc35133228" </w:instrText>
          </w:r>
          <w:r>
            <w:fldChar w:fldCharType="separate"/>
          </w:r>
          <w:r>
            <w:rPr>
              <w:rStyle w:val="37"/>
            </w:rPr>
            <w:t>6.1.</w:t>
          </w:r>
          <w:r>
            <w:rPr>
              <w:rFonts w:asciiTheme="minorHAnsi" w:hAnsiTheme="minorHAnsi" w:eastAsiaTheme="minorEastAsia" w:cstheme="minorBidi"/>
            </w:rPr>
            <w:tab/>
          </w:r>
          <w:r>
            <w:rPr>
              <w:rStyle w:val="37"/>
            </w:rPr>
            <w:t>apache状态</w:t>
          </w:r>
          <w:r>
            <w:tab/>
          </w:r>
          <w:r>
            <w:fldChar w:fldCharType="begin"/>
          </w:r>
          <w:r>
            <w:instrText xml:space="preserve"> PAGEREF _Toc35133228 \h </w:instrText>
          </w:r>
          <w:r>
            <w:fldChar w:fldCharType="separate"/>
          </w:r>
          <w:r>
            <w:t>20</w:t>
          </w:r>
          <w:r>
            <w:fldChar w:fldCharType="end"/>
          </w:r>
          <w:r>
            <w:fldChar w:fldCharType="end"/>
          </w:r>
        </w:p>
        <w:p w14:paraId="66817850">
          <w:pPr>
            <w:pStyle w:val="25"/>
            <w:tabs>
              <w:tab w:val="left" w:pos="1000"/>
              <w:tab w:val="right" w:leader="dot" w:pos="8296"/>
            </w:tabs>
            <w:ind w:left="420"/>
            <w:rPr>
              <w:rFonts w:asciiTheme="minorHAnsi" w:hAnsiTheme="minorHAnsi" w:eastAsiaTheme="minorEastAsia" w:cstheme="minorBidi"/>
            </w:rPr>
          </w:pPr>
          <w:r>
            <w:fldChar w:fldCharType="begin"/>
          </w:r>
          <w:r>
            <w:instrText xml:space="preserve"> HYPERLINK \l "_Toc35133229" </w:instrText>
          </w:r>
          <w:r>
            <w:fldChar w:fldCharType="separate"/>
          </w:r>
          <w:r>
            <w:rPr>
              <w:rStyle w:val="37"/>
            </w:rPr>
            <w:t>6.2.</w:t>
          </w:r>
          <w:r>
            <w:rPr>
              <w:rFonts w:asciiTheme="minorHAnsi" w:hAnsiTheme="minorHAnsi" w:eastAsiaTheme="minorEastAsia" w:cstheme="minorBidi"/>
            </w:rPr>
            <w:tab/>
          </w:r>
          <w:r>
            <w:rPr>
              <w:rStyle w:val="37"/>
            </w:rPr>
            <w:t>nginx状态</w:t>
          </w:r>
          <w:r>
            <w:tab/>
          </w:r>
          <w:r>
            <w:fldChar w:fldCharType="begin"/>
          </w:r>
          <w:r>
            <w:instrText xml:space="preserve"> PAGEREF _Toc35133229 \h </w:instrText>
          </w:r>
          <w:r>
            <w:fldChar w:fldCharType="separate"/>
          </w:r>
          <w:r>
            <w:t>21</w:t>
          </w:r>
          <w:r>
            <w:fldChar w:fldCharType="end"/>
          </w:r>
          <w:r>
            <w:fldChar w:fldCharType="end"/>
          </w:r>
        </w:p>
        <w:p w14:paraId="0FF18AA1">
          <w:pPr>
            <w:pStyle w:val="22"/>
            <w:tabs>
              <w:tab w:val="left" w:pos="400"/>
              <w:tab w:val="right" w:leader="dot" w:pos="8296"/>
            </w:tabs>
            <w:rPr>
              <w:rFonts w:asciiTheme="minorHAnsi" w:hAnsiTheme="minorHAnsi" w:eastAsiaTheme="minorEastAsia" w:cstheme="minorBidi"/>
            </w:rPr>
          </w:pPr>
          <w:r>
            <w:fldChar w:fldCharType="begin"/>
          </w:r>
          <w:r>
            <w:instrText xml:space="preserve"> HYPERLINK \l "_Toc35133230" </w:instrText>
          </w:r>
          <w:r>
            <w:fldChar w:fldCharType="separate"/>
          </w:r>
          <w:r>
            <w:rPr>
              <w:rStyle w:val="37"/>
            </w:rPr>
            <w:t>7.</w:t>
          </w:r>
          <w:r>
            <w:rPr>
              <w:rFonts w:asciiTheme="minorHAnsi" w:hAnsiTheme="minorHAnsi" w:eastAsiaTheme="minorEastAsia" w:cstheme="minorBidi"/>
            </w:rPr>
            <w:tab/>
          </w:r>
          <w:r>
            <w:rPr>
              <w:rStyle w:val="37"/>
            </w:rPr>
            <w:t>巡检项目-pgserver和pgpool</w:t>
          </w:r>
          <w:r>
            <w:tab/>
          </w:r>
          <w:r>
            <w:fldChar w:fldCharType="begin"/>
          </w:r>
          <w:r>
            <w:instrText xml:space="preserve"> PAGEREF _Toc35133230 \h </w:instrText>
          </w:r>
          <w:r>
            <w:fldChar w:fldCharType="separate"/>
          </w:r>
          <w:r>
            <w:t>22</w:t>
          </w:r>
          <w:r>
            <w:fldChar w:fldCharType="end"/>
          </w:r>
          <w:r>
            <w:fldChar w:fldCharType="end"/>
          </w:r>
        </w:p>
        <w:p w14:paraId="405FF5BD">
          <w:pPr>
            <w:pStyle w:val="25"/>
            <w:tabs>
              <w:tab w:val="left" w:pos="1000"/>
              <w:tab w:val="right" w:leader="dot" w:pos="8296"/>
            </w:tabs>
            <w:ind w:left="420"/>
            <w:rPr>
              <w:rFonts w:asciiTheme="minorHAnsi" w:hAnsiTheme="minorHAnsi" w:eastAsiaTheme="minorEastAsia" w:cstheme="minorBidi"/>
            </w:rPr>
          </w:pPr>
          <w:r>
            <w:fldChar w:fldCharType="begin"/>
          </w:r>
          <w:r>
            <w:instrText xml:space="preserve"> HYPERLINK \l "_Toc35133231" </w:instrText>
          </w:r>
          <w:r>
            <w:fldChar w:fldCharType="separate"/>
          </w:r>
          <w:r>
            <w:rPr>
              <w:rStyle w:val="37"/>
            </w:rPr>
            <w:t>7.1.</w:t>
          </w:r>
          <w:r>
            <w:rPr>
              <w:rFonts w:asciiTheme="minorHAnsi" w:hAnsiTheme="minorHAnsi" w:eastAsiaTheme="minorEastAsia" w:cstheme="minorBidi"/>
            </w:rPr>
            <w:tab/>
          </w:r>
          <w:r>
            <w:rPr>
              <w:rStyle w:val="37"/>
            </w:rPr>
            <w:t>Pgserver状态</w:t>
          </w:r>
          <w:r>
            <w:tab/>
          </w:r>
          <w:r>
            <w:fldChar w:fldCharType="begin"/>
          </w:r>
          <w:r>
            <w:instrText xml:space="preserve"> PAGEREF _Toc35133231 \h </w:instrText>
          </w:r>
          <w:r>
            <w:fldChar w:fldCharType="separate"/>
          </w:r>
          <w:r>
            <w:t>22</w:t>
          </w:r>
          <w:r>
            <w:fldChar w:fldCharType="end"/>
          </w:r>
          <w:r>
            <w:fldChar w:fldCharType="end"/>
          </w:r>
        </w:p>
        <w:p w14:paraId="3C6336CA">
          <w:pPr>
            <w:pStyle w:val="25"/>
            <w:tabs>
              <w:tab w:val="left" w:pos="1000"/>
              <w:tab w:val="right" w:leader="dot" w:pos="8296"/>
            </w:tabs>
            <w:ind w:left="420"/>
            <w:rPr>
              <w:rFonts w:asciiTheme="minorHAnsi" w:hAnsiTheme="minorHAnsi" w:eastAsiaTheme="minorEastAsia" w:cstheme="minorBidi"/>
            </w:rPr>
          </w:pPr>
          <w:r>
            <w:fldChar w:fldCharType="begin"/>
          </w:r>
          <w:r>
            <w:instrText xml:space="preserve"> HYPERLINK \l "_Toc35133232" </w:instrText>
          </w:r>
          <w:r>
            <w:fldChar w:fldCharType="separate"/>
          </w:r>
          <w:r>
            <w:rPr>
              <w:rStyle w:val="37"/>
            </w:rPr>
            <w:t>7.2.</w:t>
          </w:r>
          <w:r>
            <w:rPr>
              <w:rFonts w:asciiTheme="minorHAnsi" w:hAnsiTheme="minorHAnsi" w:eastAsiaTheme="minorEastAsia" w:cstheme="minorBidi"/>
            </w:rPr>
            <w:tab/>
          </w:r>
          <w:r>
            <w:rPr>
              <w:rStyle w:val="37"/>
            </w:rPr>
            <w:t>Pgpool状态</w:t>
          </w:r>
          <w:r>
            <w:tab/>
          </w:r>
          <w:r>
            <w:fldChar w:fldCharType="begin"/>
          </w:r>
          <w:r>
            <w:instrText xml:space="preserve"> PAGEREF _Toc35133232 \h </w:instrText>
          </w:r>
          <w:r>
            <w:fldChar w:fldCharType="separate"/>
          </w:r>
          <w:r>
            <w:t>22</w:t>
          </w:r>
          <w:r>
            <w:fldChar w:fldCharType="end"/>
          </w:r>
          <w:r>
            <w:fldChar w:fldCharType="end"/>
          </w:r>
        </w:p>
        <w:p w14:paraId="4539C923">
          <w:pPr>
            <w:pStyle w:val="22"/>
            <w:tabs>
              <w:tab w:val="left" w:pos="400"/>
              <w:tab w:val="right" w:leader="dot" w:pos="8296"/>
            </w:tabs>
            <w:rPr>
              <w:rFonts w:asciiTheme="minorHAnsi" w:hAnsiTheme="minorHAnsi" w:eastAsiaTheme="minorEastAsia" w:cstheme="minorBidi"/>
            </w:rPr>
          </w:pPr>
          <w:r>
            <w:fldChar w:fldCharType="begin"/>
          </w:r>
          <w:r>
            <w:instrText xml:space="preserve"> HYPERLINK \l "_Toc35133233" </w:instrText>
          </w:r>
          <w:r>
            <w:fldChar w:fldCharType="separate"/>
          </w:r>
          <w:r>
            <w:rPr>
              <w:rStyle w:val="37"/>
            </w:rPr>
            <w:t>8.</w:t>
          </w:r>
          <w:r>
            <w:rPr>
              <w:rFonts w:asciiTheme="minorHAnsi" w:hAnsiTheme="minorHAnsi" w:eastAsiaTheme="minorEastAsia" w:cstheme="minorBidi"/>
            </w:rPr>
            <w:tab/>
          </w:r>
          <w:r>
            <w:rPr>
              <w:rStyle w:val="37"/>
            </w:rPr>
            <w:t>巡检项目-Proxy和DNS</w:t>
          </w:r>
          <w:r>
            <w:tab/>
          </w:r>
          <w:r>
            <w:fldChar w:fldCharType="begin"/>
          </w:r>
          <w:r>
            <w:instrText xml:space="preserve"> PAGEREF _Toc35133233 \h </w:instrText>
          </w:r>
          <w:r>
            <w:fldChar w:fldCharType="separate"/>
          </w:r>
          <w:r>
            <w:t>24</w:t>
          </w:r>
          <w:r>
            <w:fldChar w:fldCharType="end"/>
          </w:r>
          <w:r>
            <w:fldChar w:fldCharType="end"/>
          </w:r>
        </w:p>
        <w:p w14:paraId="54E610D1">
          <w:pPr>
            <w:pStyle w:val="25"/>
            <w:tabs>
              <w:tab w:val="left" w:pos="1000"/>
              <w:tab w:val="right" w:leader="dot" w:pos="8296"/>
            </w:tabs>
            <w:ind w:left="420"/>
            <w:rPr>
              <w:rFonts w:asciiTheme="minorHAnsi" w:hAnsiTheme="minorHAnsi" w:eastAsiaTheme="minorEastAsia" w:cstheme="minorBidi"/>
            </w:rPr>
          </w:pPr>
          <w:r>
            <w:fldChar w:fldCharType="begin"/>
          </w:r>
          <w:r>
            <w:instrText xml:space="preserve"> HYPERLINK \l "_Toc35133234" </w:instrText>
          </w:r>
          <w:r>
            <w:fldChar w:fldCharType="separate"/>
          </w:r>
          <w:r>
            <w:rPr>
              <w:rStyle w:val="37"/>
            </w:rPr>
            <w:t>8.1.</w:t>
          </w:r>
          <w:r>
            <w:rPr>
              <w:rFonts w:asciiTheme="minorHAnsi" w:hAnsiTheme="minorHAnsi" w:eastAsiaTheme="minorEastAsia" w:cstheme="minorBidi"/>
            </w:rPr>
            <w:tab/>
          </w:r>
          <w:r>
            <w:rPr>
              <w:rStyle w:val="37"/>
            </w:rPr>
            <w:t>Haproxy状态</w:t>
          </w:r>
          <w:r>
            <w:tab/>
          </w:r>
          <w:r>
            <w:fldChar w:fldCharType="begin"/>
          </w:r>
          <w:r>
            <w:instrText xml:space="preserve"> PAGEREF _Toc35133234 \h </w:instrText>
          </w:r>
          <w:r>
            <w:fldChar w:fldCharType="separate"/>
          </w:r>
          <w:r>
            <w:t>24</w:t>
          </w:r>
          <w:r>
            <w:fldChar w:fldCharType="end"/>
          </w:r>
          <w:r>
            <w:fldChar w:fldCharType="end"/>
          </w:r>
        </w:p>
        <w:p w14:paraId="191FF83F">
          <w:pPr>
            <w:pStyle w:val="25"/>
            <w:tabs>
              <w:tab w:val="left" w:pos="1000"/>
              <w:tab w:val="right" w:leader="dot" w:pos="8296"/>
            </w:tabs>
            <w:ind w:left="420"/>
            <w:rPr>
              <w:rFonts w:asciiTheme="minorHAnsi" w:hAnsiTheme="minorHAnsi" w:eastAsiaTheme="minorEastAsia" w:cstheme="minorBidi"/>
            </w:rPr>
          </w:pPr>
          <w:r>
            <w:fldChar w:fldCharType="begin"/>
          </w:r>
          <w:r>
            <w:instrText xml:space="preserve"> HYPERLINK \l "_Toc35133235" </w:instrText>
          </w:r>
          <w:r>
            <w:fldChar w:fldCharType="separate"/>
          </w:r>
          <w:r>
            <w:rPr>
              <w:rStyle w:val="37"/>
            </w:rPr>
            <w:t>8.2.</w:t>
          </w:r>
          <w:r>
            <w:rPr>
              <w:rFonts w:asciiTheme="minorHAnsi" w:hAnsiTheme="minorHAnsi" w:eastAsiaTheme="minorEastAsia" w:cstheme="minorBidi"/>
            </w:rPr>
            <w:tab/>
          </w:r>
          <w:r>
            <w:rPr>
              <w:rStyle w:val="37"/>
            </w:rPr>
            <w:t>Nginx状态</w:t>
          </w:r>
          <w:r>
            <w:tab/>
          </w:r>
          <w:r>
            <w:fldChar w:fldCharType="begin"/>
          </w:r>
          <w:r>
            <w:instrText xml:space="preserve"> PAGEREF _Toc35133235 \h </w:instrText>
          </w:r>
          <w:r>
            <w:fldChar w:fldCharType="separate"/>
          </w:r>
          <w:r>
            <w:t>24</w:t>
          </w:r>
          <w:r>
            <w:fldChar w:fldCharType="end"/>
          </w:r>
          <w:r>
            <w:fldChar w:fldCharType="end"/>
          </w:r>
        </w:p>
        <w:p w14:paraId="7A8345F3">
          <w:pPr>
            <w:pStyle w:val="25"/>
            <w:tabs>
              <w:tab w:val="left" w:pos="1000"/>
              <w:tab w:val="right" w:leader="dot" w:pos="8296"/>
            </w:tabs>
            <w:ind w:left="420"/>
            <w:rPr>
              <w:rFonts w:asciiTheme="minorHAnsi" w:hAnsiTheme="minorHAnsi" w:eastAsiaTheme="minorEastAsia" w:cstheme="minorBidi"/>
            </w:rPr>
          </w:pPr>
          <w:r>
            <w:fldChar w:fldCharType="begin"/>
          </w:r>
          <w:r>
            <w:instrText xml:space="preserve"> HYPERLINK \l "_Toc35133236" </w:instrText>
          </w:r>
          <w:r>
            <w:fldChar w:fldCharType="separate"/>
          </w:r>
          <w:r>
            <w:rPr>
              <w:rStyle w:val="37"/>
            </w:rPr>
            <w:t>8.3.</w:t>
          </w:r>
          <w:r>
            <w:rPr>
              <w:rFonts w:asciiTheme="minorHAnsi" w:hAnsiTheme="minorHAnsi" w:eastAsiaTheme="minorEastAsia" w:cstheme="minorBidi"/>
            </w:rPr>
            <w:tab/>
          </w:r>
          <w:r>
            <w:rPr>
              <w:rStyle w:val="37"/>
            </w:rPr>
            <w:t>Bind9状态</w:t>
          </w:r>
          <w:r>
            <w:tab/>
          </w:r>
          <w:r>
            <w:fldChar w:fldCharType="begin"/>
          </w:r>
          <w:r>
            <w:instrText xml:space="preserve"> PAGEREF _Toc35133236 \h </w:instrText>
          </w:r>
          <w:r>
            <w:fldChar w:fldCharType="separate"/>
          </w:r>
          <w:r>
            <w:t>24</w:t>
          </w:r>
          <w:r>
            <w:fldChar w:fldCharType="end"/>
          </w:r>
          <w:r>
            <w:fldChar w:fldCharType="end"/>
          </w:r>
        </w:p>
        <w:p w14:paraId="191F7CE8">
          <w:pPr>
            <w:pStyle w:val="22"/>
            <w:tabs>
              <w:tab w:val="left" w:pos="400"/>
              <w:tab w:val="right" w:leader="dot" w:pos="8296"/>
            </w:tabs>
            <w:rPr>
              <w:rFonts w:asciiTheme="minorHAnsi" w:hAnsiTheme="minorHAnsi" w:eastAsiaTheme="minorEastAsia" w:cstheme="minorBidi"/>
            </w:rPr>
          </w:pPr>
          <w:r>
            <w:fldChar w:fldCharType="begin"/>
          </w:r>
          <w:r>
            <w:instrText xml:space="preserve"> HYPERLINK \l "_Toc35133237" </w:instrText>
          </w:r>
          <w:r>
            <w:fldChar w:fldCharType="separate"/>
          </w:r>
          <w:r>
            <w:rPr>
              <w:rStyle w:val="37"/>
            </w:rPr>
            <w:t>9.</w:t>
          </w:r>
          <w:r>
            <w:rPr>
              <w:rFonts w:asciiTheme="minorHAnsi" w:hAnsiTheme="minorHAnsi" w:eastAsiaTheme="minorEastAsia" w:cstheme="minorBidi"/>
            </w:rPr>
            <w:tab/>
          </w:r>
          <w:r>
            <w:rPr>
              <w:rStyle w:val="37"/>
            </w:rPr>
            <w:t>巡检项目-计算节点</w:t>
          </w:r>
          <w:r>
            <w:tab/>
          </w:r>
          <w:r>
            <w:fldChar w:fldCharType="begin"/>
          </w:r>
          <w:r>
            <w:instrText xml:space="preserve"> PAGEREF _Toc35133237 \h </w:instrText>
          </w:r>
          <w:r>
            <w:fldChar w:fldCharType="separate"/>
          </w:r>
          <w:r>
            <w:t>25</w:t>
          </w:r>
          <w:r>
            <w:fldChar w:fldCharType="end"/>
          </w:r>
          <w:r>
            <w:fldChar w:fldCharType="end"/>
          </w:r>
        </w:p>
        <w:p w14:paraId="68078D0C">
          <w:pPr>
            <w:pStyle w:val="25"/>
            <w:tabs>
              <w:tab w:val="left" w:pos="1000"/>
              <w:tab w:val="right" w:leader="dot" w:pos="8296"/>
            </w:tabs>
            <w:ind w:left="420"/>
            <w:rPr>
              <w:rFonts w:asciiTheme="minorHAnsi" w:hAnsiTheme="minorHAnsi" w:eastAsiaTheme="minorEastAsia" w:cstheme="minorBidi"/>
            </w:rPr>
          </w:pPr>
          <w:r>
            <w:fldChar w:fldCharType="begin"/>
          </w:r>
          <w:r>
            <w:instrText xml:space="preserve"> HYPERLINK \l "_Toc35133238" </w:instrText>
          </w:r>
          <w:r>
            <w:fldChar w:fldCharType="separate"/>
          </w:r>
          <w:r>
            <w:rPr>
              <w:rStyle w:val="37"/>
            </w:rPr>
            <w:t>9.1.</w:t>
          </w:r>
          <w:r>
            <w:rPr>
              <w:rFonts w:asciiTheme="minorHAnsi" w:hAnsiTheme="minorHAnsi" w:eastAsiaTheme="minorEastAsia" w:cstheme="minorBidi"/>
            </w:rPr>
            <w:tab/>
          </w:r>
          <w:r>
            <w:rPr>
              <w:rStyle w:val="37"/>
            </w:rPr>
            <w:t>DRBD状态</w:t>
          </w:r>
          <w:r>
            <w:tab/>
          </w:r>
          <w:r>
            <w:fldChar w:fldCharType="begin"/>
          </w:r>
          <w:r>
            <w:instrText xml:space="preserve"> PAGEREF _Toc35133238 \h </w:instrText>
          </w:r>
          <w:r>
            <w:fldChar w:fldCharType="separate"/>
          </w:r>
          <w:r>
            <w:t>25</w:t>
          </w:r>
          <w:r>
            <w:fldChar w:fldCharType="end"/>
          </w:r>
          <w:r>
            <w:fldChar w:fldCharType="end"/>
          </w:r>
        </w:p>
        <w:p w14:paraId="04BAEB1E">
          <w:pPr>
            <w:pStyle w:val="25"/>
            <w:tabs>
              <w:tab w:val="left" w:pos="1000"/>
              <w:tab w:val="right" w:leader="dot" w:pos="8296"/>
            </w:tabs>
            <w:ind w:left="420"/>
            <w:rPr>
              <w:rFonts w:asciiTheme="minorHAnsi" w:hAnsiTheme="minorHAnsi" w:eastAsiaTheme="minorEastAsia" w:cstheme="minorBidi"/>
            </w:rPr>
          </w:pPr>
          <w:r>
            <w:fldChar w:fldCharType="begin"/>
          </w:r>
          <w:r>
            <w:instrText xml:space="preserve"> HYPERLINK \l "_Toc35133239" </w:instrText>
          </w:r>
          <w:r>
            <w:fldChar w:fldCharType="separate"/>
          </w:r>
          <w:r>
            <w:rPr>
              <w:rStyle w:val="37"/>
            </w:rPr>
            <w:t>9.2.</w:t>
          </w:r>
          <w:r>
            <w:rPr>
              <w:rFonts w:asciiTheme="minorHAnsi" w:hAnsiTheme="minorHAnsi" w:eastAsiaTheme="minorEastAsia" w:cstheme="minorBidi"/>
            </w:rPr>
            <w:tab/>
          </w:r>
          <w:r>
            <w:rPr>
              <w:rStyle w:val="37"/>
            </w:rPr>
            <w:t>repl状态</w:t>
          </w:r>
          <w:r>
            <w:tab/>
          </w:r>
          <w:r>
            <w:fldChar w:fldCharType="begin"/>
          </w:r>
          <w:r>
            <w:instrText xml:space="preserve"> PAGEREF _Toc35133239 \h </w:instrText>
          </w:r>
          <w:r>
            <w:fldChar w:fldCharType="separate"/>
          </w:r>
          <w:r>
            <w:t>25</w:t>
          </w:r>
          <w:r>
            <w:fldChar w:fldCharType="end"/>
          </w:r>
          <w:r>
            <w:fldChar w:fldCharType="end"/>
          </w:r>
        </w:p>
        <w:p w14:paraId="11DA84A4">
          <w:pPr>
            <w:pStyle w:val="25"/>
            <w:tabs>
              <w:tab w:val="left" w:pos="1000"/>
              <w:tab w:val="right" w:leader="dot" w:pos="8296"/>
            </w:tabs>
            <w:ind w:left="420"/>
            <w:rPr>
              <w:rFonts w:asciiTheme="minorHAnsi" w:hAnsiTheme="minorHAnsi" w:eastAsiaTheme="minorEastAsia" w:cstheme="minorBidi"/>
            </w:rPr>
          </w:pPr>
          <w:r>
            <w:fldChar w:fldCharType="begin"/>
          </w:r>
          <w:r>
            <w:instrText xml:space="preserve"> HYPERLINK \l "_Toc35133240" </w:instrText>
          </w:r>
          <w:r>
            <w:fldChar w:fldCharType="separate"/>
          </w:r>
          <w:r>
            <w:rPr>
              <w:rStyle w:val="37"/>
            </w:rPr>
            <w:t>9.3.</w:t>
          </w:r>
          <w:r>
            <w:rPr>
              <w:rFonts w:asciiTheme="minorHAnsi" w:hAnsiTheme="minorHAnsi" w:eastAsiaTheme="minorEastAsia" w:cstheme="minorBidi"/>
            </w:rPr>
            <w:tab/>
          </w:r>
          <w:r>
            <w:rPr>
              <w:rStyle w:val="37"/>
            </w:rPr>
            <w:t>zpool状态</w:t>
          </w:r>
          <w:r>
            <w:tab/>
          </w:r>
          <w:r>
            <w:fldChar w:fldCharType="begin"/>
          </w:r>
          <w:r>
            <w:instrText xml:space="preserve"> PAGEREF _Toc35133240 \h </w:instrText>
          </w:r>
          <w:r>
            <w:fldChar w:fldCharType="separate"/>
          </w:r>
          <w:r>
            <w:t>25</w:t>
          </w:r>
          <w:r>
            <w:fldChar w:fldCharType="end"/>
          </w:r>
          <w:r>
            <w:fldChar w:fldCharType="end"/>
          </w:r>
        </w:p>
        <w:p w14:paraId="071F3789">
          <w:pPr>
            <w:pStyle w:val="25"/>
            <w:tabs>
              <w:tab w:val="left" w:pos="1000"/>
              <w:tab w:val="right" w:leader="dot" w:pos="8296"/>
            </w:tabs>
            <w:ind w:left="420"/>
            <w:rPr>
              <w:rFonts w:asciiTheme="minorHAnsi" w:hAnsiTheme="minorHAnsi" w:eastAsiaTheme="minorEastAsia" w:cstheme="minorBidi"/>
            </w:rPr>
          </w:pPr>
          <w:r>
            <w:fldChar w:fldCharType="begin"/>
          </w:r>
          <w:r>
            <w:instrText xml:space="preserve"> HYPERLINK \l "_Toc35133241" </w:instrText>
          </w:r>
          <w:r>
            <w:fldChar w:fldCharType="separate"/>
          </w:r>
          <w:r>
            <w:rPr>
              <w:rStyle w:val="37"/>
            </w:rPr>
            <w:t>9.4.</w:t>
          </w:r>
          <w:r>
            <w:rPr>
              <w:rFonts w:asciiTheme="minorHAnsi" w:hAnsiTheme="minorHAnsi" w:eastAsiaTheme="minorEastAsia" w:cstheme="minorBidi"/>
            </w:rPr>
            <w:tab/>
          </w:r>
          <w:r>
            <w:rPr>
              <w:rStyle w:val="37"/>
            </w:rPr>
            <w:t>swap状态</w:t>
          </w:r>
          <w:r>
            <w:tab/>
          </w:r>
          <w:r>
            <w:fldChar w:fldCharType="begin"/>
          </w:r>
          <w:r>
            <w:instrText xml:space="preserve"> PAGEREF _Toc35133241 \h </w:instrText>
          </w:r>
          <w:r>
            <w:fldChar w:fldCharType="separate"/>
          </w:r>
          <w:r>
            <w:t>25</w:t>
          </w:r>
          <w:r>
            <w:fldChar w:fldCharType="end"/>
          </w:r>
          <w:r>
            <w:fldChar w:fldCharType="end"/>
          </w:r>
        </w:p>
        <w:p w14:paraId="53A23FD6">
          <w:pPr>
            <w:pStyle w:val="25"/>
            <w:tabs>
              <w:tab w:val="left" w:pos="1000"/>
              <w:tab w:val="right" w:leader="dot" w:pos="8296"/>
            </w:tabs>
            <w:ind w:left="420"/>
            <w:rPr>
              <w:rFonts w:asciiTheme="minorHAnsi" w:hAnsiTheme="minorHAnsi" w:eastAsiaTheme="minorEastAsia" w:cstheme="minorBidi"/>
            </w:rPr>
          </w:pPr>
          <w:r>
            <w:fldChar w:fldCharType="begin"/>
          </w:r>
          <w:r>
            <w:instrText xml:space="preserve"> HYPERLINK \l "_Toc35133242" </w:instrText>
          </w:r>
          <w:r>
            <w:fldChar w:fldCharType="separate"/>
          </w:r>
          <w:r>
            <w:rPr>
              <w:rStyle w:val="37"/>
            </w:rPr>
            <w:t>9.5.</w:t>
          </w:r>
          <w:r>
            <w:rPr>
              <w:rFonts w:asciiTheme="minorHAnsi" w:hAnsiTheme="minorHAnsi" w:eastAsiaTheme="minorEastAsia" w:cstheme="minorBidi"/>
            </w:rPr>
            <w:tab/>
          </w:r>
          <w:r>
            <w:rPr>
              <w:rStyle w:val="37"/>
            </w:rPr>
            <w:t>IO性能检查</w:t>
          </w:r>
          <w:r>
            <w:tab/>
          </w:r>
          <w:r>
            <w:fldChar w:fldCharType="begin"/>
          </w:r>
          <w:r>
            <w:instrText xml:space="preserve"> PAGEREF _Toc35133242 \h </w:instrText>
          </w:r>
          <w:r>
            <w:fldChar w:fldCharType="separate"/>
          </w:r>
          <w:r>
            <w:t>26</w:t>
          </w:r>
          <w:r>
            <w:fldChar w:fldCharType="end"/>
          </w:r>
          <w:r>
            <w:fldChar w:fldCharType="end"/>
          </w:r>
        </w:p>
        <w:p w14:paraId="1277D002">
          <w:pPr>
            <w:pStyle w:val="25"/>
            <w:tabs>
              <w:tab w:val="left" w:pos="1000"/>
              <w:tab w:val="right" w:leader="dot" w:pos="8296"/>
            </w:tabs>
            <w:ind w:left="420"/>
            <w:rPr>
              <w:rFonts w:asciiTheme="minorHAnsi" w:hAnsiTheme="minorHAnsi" w:eastAsiaTheme="minorEastAsia" w:cstheme="minorBidi"/>
            </w:rPr>
          </w:pPr>
          <w:r>
            <w:fldChar w:fldCharType="begin"/>
          </w:r>
          <w:r>
            <w:instrText xml:space="preserve"> HYPERLINK \l "_Toc35133243" </w:instrText>
          </w:r>
          <w:r>
            <w:fldChar w:fldCharType="separate"/>
          </w:r>
          <w:r>
            <w:rPr>
              <w:rStyle w:val="37"/>
            </w:rPr>
            <w:t>9.6.</w:t>
          </w:r>
          <w:r>
            <w:rPr>
              <w:rFonts w:asciiTheme="minorHAnsi" w:hAnsiTheme="minorHAnsi" w:eastAsiaTheme="minorEastAsia" w:cstheme="minorBidi"/>
            </w:rPr>
            <w:tab/>
          </w:r>
          <w:r>
            <w:rPr>
              <w:rStyle w:val="37"/>
            </w:rPr>
            <w:t>单节点VM数量</w:t>
          </w:r>
          <w:r>
            <w:tab/>
          </w:r>
          <w:r>
            <w:fldChar w:fldCharType="begin"/>
          </w:r>
          <w:r>
            <w:instrText xml:space="preserve"> PAGEREF _Toc35133243 \h </w:instrText>
          </w:r>
          <w:r>
            <w:fldChar w:fldCharType="separate"/>
          </w:r>
          <w:r>
            <w:t>26</w:t>
          </w:r>
          <w:r>
            <w:fldChar w:fldCharType="end"/>
          </w:r>
          <w:r>
            <w:fldChar w:fldCharType="end"/>
          </w:r>
        </w:p>
        <w:p w14:paraId="19739959">
          <w:pPr>
            <w:pStyle w:val="25"/>
            <w:tabs>
              <w:tab w:val="left" w:pos="1000"/>
              <w:tab w:val="right" w:leader="dot" w:pos="8296"/>
            </w:tabs>
            <w:ind w:left="420"/>
            <w:rPr>
              <w:rFonts w:asciiTheme="minorHAnsi" w:hAnsiTheme="minorHAnsi" w:eastAsiaTheme="minorEastAsia" w:cstheme="minorBidi"/>
            </w:rPr>
          </w:pPr>
          <w:r>
            <w:fldChar w:fldCharType="begin"/>
          </w:r>
          <w:r>
            <w:instrText xml:space="preserve"> HYPERLINK \l "_Toc35133244" </w:instrText>
          </w:r>
          <w:r>
            <w:fldChar w:fldCharType="separate"/>
          </w:r>
          <w:r>
            <w:rPr>
              <w:rStyle w:val="37"/>
            </w:rPr>
            <w:t>9.7.</w:t>
          </w:r>
          <w:r>
            <w:rPr>
              <w:rFonts w:asciiTheme="minorHAnsi" w:hAnsiTheme="minorHAnsi" w:eastAsiaTheme="minorEastAsia" w:cstheme="minorBidi"/>
            </w:rPr>
            <w:tab/>
          </w:r>
          <w:r>
            <w:rPr>
              <w:rStyle w:val="37"/>
            </w:rPr>
            <w:t>IP forward状态</w:t>
          </w:r>
          <w:r>
            <w:tab/>
          </w:r>
          <w:r>
            <w:fldChar w:fldCharType="begin"/>
          </w:r>
          <w:r>
            <w:instrText xml:space="preserve"> PAGEREF _Toc35133244 \h </w:instrText>
          </w:r>
          <w:r>
            <w:fldChar w:fldCharType="separate"/>
          </w:r>
          <w:r>
            <w:t>26</w:t>
          </w:r>
          <w:r>
            <w:fldChar w:fldCharType="end"/>
          </w:r>
          <w:r>
            <w:fldChar w:fldCharType="end"/>
          </w:r>
        </w:p>
        <w:p w14:paraId="02CE9CCA">
          <w:pPr>
            <w:pStyle w:val="25"/>
            <w:tabs>
              <w:tab w:val="left" w:pos="1000"/>
              <w:tab w:val="right" w:leader="dot" w:pos="8296"/>
            </w:tabs>
            <w:ind w:left="420"/>
            <w:rPr>
              <w:rFonts w:asciiTheme="minorHAnsi" w:hAnsiTheme="minorHAnsi" w:eastAsiaTheme="minorEastAsia" w:cstheme="minorBidi"/>
            </w:rPr>
          </w:pPr>
          <w:r>
            <w:fldChar w:fldCharType="begin"/>
          </w:r>
          <w:r>
            <w:instrText xml:space="preserve"> HYPERLINK \l "_Toc35133245" </w:instrText>
          </w:r>
          <w:r>
            <w:fldChar w:fldCharType="separate"/>
          </w:r>
          <w:r>
            <w:rPr>
              <w:rStyle w:val="37"/>
            </w:rPr>
            <w:t>9.8.</w:t>
          </w:r>
          <w:r>
            <w:rPr>
              <w:rFonts w:asciiTheme="minorHAnsi" w:hAnsiTheme="minorHAnsi" w:eastAsiaTheme="minorEastAsia" w:cstheme="minorBidi"/>
            </w:rPr>
            <w:tab/>
          </w:r>
          <w:r>
            <w:rPr>
              <w:rStyle w:val="37"/>
            </w:rPr>
            <w:t>透明大页</w:t>
          </w:r>
          <w:r>
            <w:tab/>
          </w:r>
          <w:r>
            <w:fldChar w:fldCharType="begin"/>
          </w:r>
          <w:r>
            <w:instrText xml:space="preserve"> PAGEREF _Toc35133245 \h </w:instrText>
          </w:r>
          <w:r>
            <w:fldChar w:fldCharType="separate"/>
          </w:r>
          <w:r>
            <w:t>26</w:t>
          </w:r>
          <w:r>
            <w:fldChar w:fldCharType="end"/>
          </w:r>
          <w:r>
            <w:fldChar w:fldCharType="end"/>
          </w:r>
        </w:p>
        <w:p w14:paraId="4B61A05D">
          <w:pPr>
            <w:pStyle w:val="25"/>
            <w:tabs>
              <w:tab w:val="left" w:pos="1000"/>
              <w:tab w:val="right" w:leader="dot" w:pos="8296"/>
            </w:tabs>
            <w:ind w:left="420"/>
            <w:rPr>
              <w:rFonts w:asciiTheme="minorHAnsi" w:hAnsiTheme="minorHAnsi" w:eastAsiaTheme="minorEastAsia" w:cstheme="minorBidi"/>
            </w:rPr>
          </w:pPr>
          <w:r>
            <w:fldChar w:fldCharType="begin"/>
          </w:r>
          <w:r>
            <w:instrText xml:space="preserve"> HYPERLINK \l "_Toc35133246" </w:instrText>
          </w:r>
          <w:r>
            <w:fldChar w:fldCharType="separate"/>
          </w:r>
          <w:r>
            <w:rPr>
              <w:rStyle w:val="37"/>
            </w:rPr>
            <w:t>9.9.</w:t>
          </w:r>
          <w:r>
            <w:rPr>
              <w:rFonts w:asciiTheme="minorHAnsi" w:hAnsiTheme="minorHAnsi" w:eastAsiaTheme="minorEastAsia" w:cstheme="minorBidi"/>
            </w:rPr>
            <w:tab/>
          </w:r>
          <w:r>
            <w:rPr>
              <w:rStyle w:val="37"/>
            </w:rPr>
            <w:t>维护工具</w:t>
          </w:r>
          <w:r>
            <w:tab/>
          </w:r>
          <w:r>
            <w:fldChar w:fldCharType="begin"/>
          </w:r>
          <w:r>
            <w:instrText xml:space="preserve"> PAGEREF _Toc35133246 \h </w:instrText>
          </w:r>
          <w:r>
            <w:fldChar w:fldCharType="separate"/>
          </w:r>
          <w:r>
            <w:t>27</w:t>
          </w:r>
          <w:r>
            <w:fldChar w:fldCharType="end"/>
          </w:r>
          <w:r>
            <w:fldChar w:fldCharType="end"/>
          </w:r>
        </w:p>
        <w:p w14:paraId="7B51E55A">
          <w:pPr>
            <w:pStyle w:val="22"/>
            <w:tabs>
              <w:tab w:val="left" w:pos="600"/>
              <w:tab w:val="right" w:leader="dot" w:pos="8296"/>
            </w:tabs>
            <w:rPr>
              <w:rFonts w:asciiTheme="minorHAnsi" w:hAnsiTheme="minorHAnsi" w:eastAsiaTheme="minorEastAsia" w:cstheme="minorBidi"/>
            </w:rPr>
          </w:pPr>
          <w:r>
            <w:fldChar w:fldCharType="begin"/>
          </w:r>
          <w:r>
            <w:instrText xml:space="preserve"> HYPERLINK \l "_Toc35133247" </w:instrText>
          </w:r>
          <w:r>
            <w:fldChar w:fldCharType="separate"/>
          </w:r>
          <w:r>
            <w:rPr>
              <w:rStyle w:val="37"/>
            </w:rPr>
            <w:t>10.</w:t>
          </w:r>
          <w:r>
            <w:rPr>
              <w:rFonts w:asciiTheme="minorHAnsi" w:hAnsiTheme="minorHAnsi" w:eastAsiaTheme="minorEastAsia" w:cstheme="minorBidi"/>
            </w:rPr>
            <w:tab/>
          </w:r>
          <w:r>
            <w:rPr>
              <w:rStyle w:val="37"/>
            </w:rPr>
            <w:t>IAAS平台管理</w:t>
          </w:r>
          <w:r>
            <w:tab/>
          </w:r>
          <w:r>
            <w:fldChar w:fldCharType="begin"/>
          </w:r>
          <w:r>
            <w:instrText xml:space="preserve"> PAGEREF _Toc35133247 \h </w:instrText>
          </w:r>
          <w:r>
            <w:fldChar w:fldCharType="separate"/>
          </w:r>
          <w:r>
            <w:t>27</w:t>
          </w:r>
          <w:r>
            <w:fldChar w:fldCharType="end"/>
          </w:r>
          <w:r>
            <w:fldChar w:fldCharType="end"/>
          </w:r>
        </w:p>
        <w:p w14:paraId="0FD8AF2D">
          <w:pPr>
            <w:pStyle w:val="25"/>
            <w:tabs>
              <w:tab w:val="left" w:pos="1200"/>
              <w:tab w:val="right" w:leader="dot" w:pos="8296"/>
            </w:tabs>
            <w:ind w:left="420"/>
            <w:rPr>
              <w:rFonts w:asciiTheme="minorHAnsi" w:hAnsiTheme="minorHAnsi" w:eastAsiaTheme="minorEastAsia" w:cstheme="minorBidi"/>
            </w:rPr>
          </w:pPr>
          <w:r>
            <w:fldChar w:fldCharType="begin"/>
          </w:r>
          <w:r>
            <w:instrText xml:space="preserve"> HYPERLINK \l "_Toc35133248" </w:instrText>
          </w:r>
          <w:r>
            <w:fldChar w:fldCharType="separate"/>
          </w:r>
          <w:r>
            <w:rPr>
              <w:rStyle w:val="37"/>
            </w:rPr>
            <w:t>10.1.</w:t>
          </w:r>
          <w:r>
            <w:rPr>
              <w:rFonts w:asciiTheme="minorHAnsi" w:hAnsiTheme="minorHAnsi" w:eastAsiaTheme="minorEastAsia" w:cstheme="minorBidi"/>
            </w:rPr>
            <w:tab/>
          </w:r>
          <w:r>
            <w:rPr>
              <w:rStyle w:val="37"/>
            </w:rPr>
            <w:t>console控制台</w:t>
          </w:r>
          <w:r>
            <w:tab/>
          </w:r>
          <w:r>
            <w:fldChar w:fldCharType="begin"/>
          </w:r>
          <w:r>
            <w:instrText xml:space="preserve"> PAGEREF _Toc35133248 \h </w:instrText>
          </w:r>
          <w:r>
            <w:fldChar w:fldCharType="separate"/>
          </w:r>
          <w:r>
            <w:t>27</w:t>
          </w:r>
          <w:r>
            <w:fldChar w:fldCharType="end"/>
          </w:r>
          <w:r>
            <w:fldChar w:fldCharType="end"/>
          </w:r>
        </w:p>
        <w:p w14:paraId="06C50008">
          <w:pPr>
            <w:pStyle w:val="25"/>
            <w:tabs>
              <w:tab w:val="left" w:pos="1200"/>
              <w:tab w:val="right" w:leader="dot" w:pos="8296"/>
            </w:tabs>
            <w:ind w:left="420"/>
            <w:rPr>
              <w:rFonts w:asciiTheme="minorHAnsi" w:hAnsiTheme="minorHAnsi" w:eastAsiaTheme="minorEastAsia" w:cstheme="minorBidi"/>
            </w:rPr>
          </w:pPr>
          <w:r>
            <w:fldChar w:fldCharType="begin"/>
          </w:r>
          <w:r>
            <w:instrText xml:space="preserve"> HYPERLINK \l "_Toc35133249" </w:instrText>
          </w:r>
          <w:r>
            <w:fldChar w:fldCharType="separate"/>
          </w:r>
          <w:r>
            <w:rPr>
              <w:rStyle w:val="37"/>
            </w:rPr>
            <w:t>10.2.</w:t>
          </w:r>
          <w:r>
            <w:rPr>
              <w:rFonts w:asciiTheme="minorHAnsi" w:hAnsiTheme="minorHAnsi" w:eastAsiaTheme="minorEastAsia" w:cstheme="minorBidi"/>
            </w:rPr>
            <w:tab/>
          </w:r>
          <w:r>
            <w:rPr>
              <w:rStyle w:val="37"/>
            </w:rPr>
            <w:t>机器人状态</w:t>
          </w:r>
          <w:r>
            <w:tab/>
          </w:r>
          <w:r>
            <w:fldChar w:fldCharType="begin"/>
          </w:r>
          <w:r>
            <w:instrText xml:space="preserve"> PAGEREF _Toc35133249 \h </w:instrText>
          </w:r>
          <w:r>
            <w:fldChar w:fldCharType="separate"/>
          </w:r>
          <w:r>
            <w:t>27</w:t>
          </w:r>
          <w:r>
            <w:fldChar w:fldCharType="end"/>
          </w:r>
          <w:r>
            <w:fldChar w:fldCharType="end"/>
          </w:r>
        </w:p>
        <w:p w14:paraId="4E9EEC9A">
          <w:pPr>
            <w:pStyle w:val="25"/>
            <w:tabs>
              <w:tab w:val="left" w:pos="1200"/>
              <w:tab w:val="right" w:leader="dot" w:pos="8296"/>
            </w:tabs>
            <w:ind w:left="420"/>
            <w:rPr>
              <w:rFonts w:asciiTheme="minorHAnsi" w:hAnsiTheme="minorHAnsi" w:eastAsiaTheme="minorEastAsia" w:cstheme="minorBidi"/>
            </w:rPr>
          </w:pPr>
          <w:r>
            <w:fldChar w:fldCharType="begin"/>
          </w:r>
          <w:r>
            <w:instrText xml:space="preserve"> HYPERLINK \l "_Toc35133250" </w:instrText>
          </w:r>
          <w:r>
            <w:fldChar w:fldCharType="separate"/>
          </w:r>
          <w:r>
            <w:rPr>
              <w:rStyle w:val="37"/>
            </w:rPr>
            <w:t>10.3.</w:t>
          </w:r>
          <w:r>
            <w:rPr>
              <w:rFonts w:asciiTheme="minorHAnsi" w:hAnsiTheme="minorHAnsi" w:eastAsiaTheme="minorEastAsia" w:cstheme="minorBidi"/>
            </w:rPr>
            <w:tab/>
          </w:r>
          <w:r>
            <w:rPr>
              <w:rStyle w:val="37"/>
            </w:rPr>
            <w:t>资源使用率</w:t>
          </w:r>
          <w:r>
            <w:tab/>
          </w:r>
          <w:r>
            <w:fldChar w:fldCharType="begin"/>
          </w:r>
          <w:r>
            <w:instrText xml:space="preserve"> PAGEREF _Toc35133250 \h </w:instrText>
          </w:r>
          <w:r>
            <w:fldChar w:fldCharType="separate"/>
          </w:r>
          <w:r>
            <w:t>27</w:t>
          </w:r>
          <w:r>
            <w:fldChar w:fldCharType="end"/>
          </w:r>
          <w:r>
            <w:fldChar w:fldCharType="end"/>
          </w:r>
        </w:p>
        <w:p w14:paraId="41E7A48A">
          <w:pPr>
            <w:pStyle w:val="25"/>
            <w:tabs>
              <w:tab w:val="left" w:pos="1200"/>
              <w:tab w:val="right" w:leader="dot" w:pos="8296"/>
            </w:tabs>
            <w:ind w:left="420"/>
            <w:rPr>
              <w:rFonts w:asciiTheme="minorHAnsi" w:hAnsiTheme="minorHAnsi" w:eastAsiaTheme="minorEastAsia" w:cstheme="minorBidi"/>
            </w:rPr>
          </w:pPr>
          <w:r>
            <w:fldChar w:fldCharType="begin"/>
          </w:r>
          <w:r>
            <w:instrText xml:space="preserve"> HYPERLINK \l "_Toc35133251" </w:instrText>
          </w:r>
          <w:r>
            <w:fldChar w:fldCharType="separate"/>
          </w:r>
          <w:r>
            <w:rPr>
              <w:rStyle w:val="37"/>
            </w:rPr>
            <w:t>10.4.</w:t>
          </w:r>
          <w:r>
            <w:rPr>
              <w:rFonts w:asciiTheme="minorHAnsi" w:hAnsiTheme="minorHAnsi" w:eastAsiaTheme="minorEastAsia" w:cstheme="minorBidi"/>
            </w:rPr>
            <w:tab/>
          </w:r>
          <w:r>
            <w:rPr>
              <w:rStyle w:val="37"/>
            </w:rPr>
            <w:t>操作日志</w:t>
          </w:r>
          <w:r>
            <w:tab/>
          </w:r>
          <w:r>
            <w:fldChar w:fldCharType="begin"/>
          </w:r>
          <w:r>
            <w:instrText xml:space="preserve"> PAGEREF _Toc35133251 \h </w:instrText>
          </w:r>
          <w:r>
            <w:fldChar w:fldCharType="separate"/>
          </w:r>
          <w:r>
            <w:t>28</w:t>
          </w:r>
          <w:r>
            <w:fldChar w:fldCharType="end"/>
          </w:r>
          <w:r>
            <w:fldChar w:fldCharType="end"/>
          </w:r>
        </w:p>
        <w:p w14:paraId="6EA01EBE">
          <w:pPr>
            <w:pStyle w:val="22"/>
            <w:tabs>
              <w:tab w:val="left" w:pos="600"/>
              <w:tab w:val="right" w:leader="dot" w:pos="8296"/>
            </w:tabs>
            <w:rPr>
              <w:rFonts w:asciiTheme="minorHAnsi" w:hAnsiTheme="minorHAnsi" w:eastAsiaTheme="minorEastAsia" w:cstheme="minorBidi"/>
            </w:rPr>
          </w:pPr>
          <w:r>
            <w:fldChar w:fldCharType="begin"/>
          </w:r>
          <w:r>
            <w:instrText xml:space="preserve"> HYPERLINK \l "_Toc35133252" </w:instrText>
          </w:r>
          <w:r>
            <w:fldChar w:fldCharType="separate"/>
          </w:r>
          <w:r>
            <w:rPr>
              <w:rStyle w:val="37"/>
            </w:rPr>
            <w:t>11.</w:t>
          </w:r>
          <w:r>
            <w:rPr>
              <w:rFonts w:asciiTheme="minorHAnsi" w:hAnsiTheme="minorHAnsi" w:eastAsiaTheme="minorEastAsia" w:cstheme="minorBidi"/>
            </w:rPr>
            <w:tab/>
          </w:r>
          <w:r>
            <w:rPr>
              <w:rStyle w:val="37"/>
            </w:rPr>
            <w:t>巡检项目-VG节点</w:t>
          </w:r>
          <w:r>
            <w:tab/>
          </w:r>
          <w:r>
            <w:fldChar w:fldCharType="begin"/>
          </w:r>
          <w:r>
            <w:instrText xml:space="preserve"> PAGEREF _Toc35133252 \h </w:instrText>
          </w:r>
          <w:r>
            <w:fldChar w:fldCharType="separate"/>
          </w:r>
          <w:r>
            <w:t>28</w:t>
          </w:r>
          <w:r>
            <w:fldChar w:fldCharType="end"/>
          </w:r>
          <w:r>
            <w:fldChar w:fldCharType="end"/>
          </w:r>
        </w:p>
        <w:p w14:paraId="0FC84C59">
          <w:pPr>
            <w:pStyle w:val="25"/>
            <w:tabs>
              <w:tab w:val="left" w:pos="1200"/>
              <w:tab w:val="right" w:leader="dot" w:pos="8296"/>
            </w:tabs>
            <w:ind w:left="420"/>
            <w:rPr>
              <w:rFonts w:asciiTheme="minorHAnsi" w:hAnsiTheme="minorHAnsi" w:eastAsiaTheme="minorEastAsia" w:cstheme="minorBidi"/>
            </w:rPr>
          </w:pPr>
          <w:r>
            <w:fldChar w:fldCharType="begin"/>
          </w:r>
          <w:r>
            <w:instrText xml:space="preserve"> HYPERLINK \l "_Toc35133253" </w:instrText>
          </w:r>
          <w:r>
            <w:fldChar w:fldCharType="separate"/>
          </w:r>
          <w:r>
            <w:rPr>
              <w:rStyle w:val="37"/>
            </w:rPr>
            <w:t>11.1.</w:t>
          </w:r>
          <w:r>
            <w:rPr>
              <w:rFonts w:asciiTheme="minorHAnsi" w:hAnsiTheme="minorHAnsi" w:eastAsiaTheme="minorEastAsia" w:cstheme="minorBidi"/>
            </w:rPr>
            <w:tab/>
          </w:r>
          <w:r>
            <w:rPr>
              <w:rStyle w:val="37"/>
            </w:rPr>
            <w:t>EIP数量</w:t>
          </w:r>
          <w:r>
            <w:tab/>
          </w:r>
          <w:r>
            <w:fldChar w:fldCharType="begin"/>
          </w:r>
          <w:r>
            <w:instrText xml:space="preserve"> PAGEREF _Toc35133253 \h </w:instrText>
          </w:r>
          <w:r>
            <w:fldChar w:fldCharType="separate"/>
          </w:r>
          <w:r>
            <w:t>28</w:t>
          </w:r>
          <w:r>
            <w:fldChar w:fldCharType="end"/>
          </w:r>
          <w:r>
            <w:fldChar w:fldCharType="end"/>
          </w:r>
        </w:p>
        <w:p w14:paraId="1225A669">
          <w:pPr>
            <w:pStyle w:val="25"/>
            <w:tabs>
              <w:tab w:val="left" w:pos="1200"/>
              <w:tab w:val="right" w:leader="dot" w:pos="8296"/>
            </w:tabs>
            <w:ind w:left="420"/>
            <w:rPr>
              <w:rFonts w:asciiTheme="minorHAnsi" w:hAnsiTheme="minorHAnsi" w:eastAsiaTheme="minorEastAsia" w:cstheme="minorBidi"/>
            </w:rPr>
          </w:pPr>
          <w:r>
            <w:fldChar w:fldCharType="begin"/>
          </w:r>
          <w:r>
            <w:instrText xml:space="preserve"> HYPERLINK \l "_Toc35133254" </w:instrText>
          </w:r>
          <w:r>
            <w:fldChar w:fldCharType="separate"/>
          </w:r>
          <w:r>
            <w:rPr>
              <w:rStyle w:val="37"/>
            </w:rPr>
            <w:t>11.2.</w:t>
          </w:r>
          <w:r>
            <w:rPr>
              <w:rFonts w:asciiTheme="minorHAnsi" w:hAnsiTheme="minorHAnsi" w:eastAsiaTheme="minorEastAsia" w:cstheme="minorBidi"/>
            </w:rPr>
            <w:tab/>
          </w:r>
          <w:r>
            <w:rPr>
              <w:rStyle w:val="37"/>
            </w:rPr>
            <w:t>CPU负载状态</w:t>
          </w:r>
          <w:r>
            <w:tab/>
          </w:r>
          <w:r>
            <w:fldChar w:fldCharType="begin"/>
          </w:r>
          <w:r>
            <w:instrText xml:space="preserve"> PAGEREF _Toc35133254 \h </w:instrText>
          </w:r>
          <w:r>
            <w:fldChar w:fldCharType="separate"/>
          </w:r>
          <w:r>
            <w:t>29</w:t>
          </w:r>
          <w:r>
            <w:fldChar w:fldCharType="end"/>
          </w:r>
          <w:r>
            <w:fldChar w:fldCharType="end"/>
          </w:r>
        </w:p>
        <w:p w14:paraId="496DC6D6">
          <w:pPr>
            <w:pStyle w:val="25"/>
            <w:tabs>
              <w:tab w:val="left" w:pos="1200"/>
              <w:tab w:val="right" w:leader="dot" w:pos="8296"/>
            </w:tabs>
            <w:ind w:left="420"/>
            <w:rPr>
              <w:rFonts w:asciiTheme="minorHAnsi" w:hAnsiTheme="minorHAnsi" w:eastAsiaTheme="minorEastAsia" w:cstheme="minorBidi"/>
            </w:rPr>
          </w:pPr>
          <w:r>
            <w:fldChar w:fldCharType="begin"/>
          </w:r>
          <w:r>
            <w:instrText xml:space="preserve"> HYPERLINK \l "_Toc35133255" </w:instrText>
          </w:r>
          <w:r>
            <w:fldChar w:fldCharType="separate"/>
          </w:r>
          <w:r>
            <w:rPr>
              <w:rStyle w:val="37"/>
            </w:rPr>
            <w:t>11.3.</w:t>
          </w:r>
          <w:r>
            <w:rPr>
              <w:rFonts w:asciiTheme="minorHAnsi" w:hAnsiTheme="minorHAnsi" w:eastAsiaTheme="minorEastAsia" w:cstheme="minorBidi"/>
            </w:rPr>
            <w:tab/>
          </w:r>
          <w:r>
            <w:rPr>
              <w:rStyle w:val="37"/>
            </w:rPr>
            <w:t>IP forward状态</w:t>
          </w:r>
          <w:r>
            <w:tab/>
          </w:r>
          <w:r>
            <w:fldChar w:fldCharType="begin"/>
          </w:r>
          <w:r>
            <w:instrText xml:space="preserve"> PAGEREF _Toc35133255 \h </w:instrText>
          </w:r>
          <w:r>
            <w:fldChar w:fldCharType="separate"/>
          </w:r>
          <w:r>
            <w:t>29</w:t>
          </w:r>
          <w:r>
            <w:fldChar w:fldCharType="end"/>
          </w:r>
          <w:r>
            <w:fldChar w:fldCharType="end"/>
          </w:r>
        </w:p>
        <w:p w14:paraId="1371DE88">
          <w:pPr>
            <w:pStyle w:val="25"/>
            <w:tabs>
              <w:tab w:val="left" w:pos="1200"/>
              <w:tab w:val="right" w:leader="dot" w:pos="8296"/>
            </w:tabs>
            <w:ind w:left="420"/>
            <w:rPr>
              <w:rFonts w:asciiTheme="minorHAnsi" w:hAnsiTheme="minorHAnsi" w:eastAsiaTheme="minorEastAsia" w:cstheme="minorBidi"/>
            </w:rPr>
          </w:pPr>
          <w:r>
            <w:fldChar w:fldCharType="begin"/>
          </w:r>
          <w:r>
            <w:instrText xml:space="preserve"> HYPERLINK \l "_Toc35133256" </w:instrText>
          </w:r>
          <w:r>
            <w:fldChar w:fldCharType="separate"/>
          </w:r>
          <w:r>
            <w:rPr>
              <w:rStyle w:val="37"/>
            </w:rPr>
            <w:t>11.4.</w:t>
          </w:r>
          <w:r>
            <w:rPr>
              <w:rFonts w:asciiTheme="minorHAnsi" w:hAnsiTheme="minorHAnsi" w:eastAsiaTheme="minorEastAsia" w:cstheme="minorBidi"/>
            </w:rPr>
            <w:tab/>
          </w:r>
          <w:r>
            <w:rPr>
              <w:rStyle w:val="37"/>
            </w:rPr>
            <w:t>CPU SI状态</w:t>
          </w:r>
          <w:r>
            <w:tab/>
          </w:r>
          <w:r>
            <w:fldChar w:fldCharType="begin"/>
          </w:r>
          <w:r>
            <w:instrText xml:space="preserve"> PAGEREF _Toc35133256 \h </w:instrText>
          </w:r>
          <w:r>
            <w:fldChar w:fldCharType="separate"/>
          </w:r>
          <w:r>
            <w:t>30</w:t>
          </w:r>
          <w:r>
            <w:fldChar w:fldCharType="end"/>
          </w:r>
          <w:r>
            <w:fldChar w:fldCharType="end"/>
          </w:r>
        </w:p>
        <w:p w14:paraId="1272B245">
          <w:pPr>
            <w:pStyle w:val="25"/>
            <w:tabs>
              <w:tab w:val="left" w:pos="1200"/>
              <w:tab w:val="right" w:leader="dot" w:pos="8296"/>
            </w:tabs>
            <w:ind w:left="420"/>
            <w:rPr>
              <w:rFonts w:asciiTheme="minorHAnsi" w:hAnsiTheme="minorHAnsi" w:eastAsiaTheme="minorEastAsia" w:cstheme="minorBidi"/>
            </w:rPr>
          </w:pPr>
          <w:r>
            <w:fldChar w:fldCharType="begin"/>
          </w:r>
          <w:r>
            <w:instrText xml:space="preserve"> HYPERLINK \l "_Toc35133257" </w:instrText>
          </w:r>
          <w:r>
            <w:fldChar w:fldCharType="separate"/>
          </w:r>
          <w:r>
            <w:rPr>
              <w:rStyle w:val="37"/>
            </w:rPr>
            <w:t>11.5.</w:t>
          </w:r>
          <w:r>
            <w:rPr>
              <w:rFonts w:asciiTheme="minorHAnsi" w:hAnsiTheme="minorHAnsi" w:eastAsiaTheme="minorEastAsia" w:cstheme="minorBidi"/>
            </w:rPr>
            <w:tab/>
          </w:r>
          <w:r>
            <w:rPr>
              <w:rStyle w:val="37"/>
            </w:rPr>
            <w:t>EIP流量排序</w:t>
          </w:r>
          <w:r>
            <w:tab/>
          </w:r>
          <w:r>
            <w:fldChar w:fldCharType="begin"/>
          </w:r>
          <w:r>
            <w:instrText xml:space="preserve"> PAGEREF _Toc35133257 \h </w:instrText>
          </w:r>
          <w:r>
            <w:fldChar w:fldCharType="separate"/>
          </w:r>
          <w:r>
            <w:t>30</w:t>
          </w:r>
          <w:r>
            <w:fldChar w:fldCharType="end"/>
          </w:r>
          <w:r>
            <w:fldChar w:fldCharType="end"/>
          </w:r>
        </w:p>
        <w:p w14:paraId="552DB0A5">
          <w:pPr>
            <w:pStyle w:val="22"/>
            <w:tabs>
              <w:tab w:val="left" w:pos="600"/>
              <w:tab w:val="right" w:leader="dot" w:pos="8296"/>
            </w:tabs>
            <w:rPr>
              <w:rFonts w:asciiTheme="minorHAnsi" w:hAnsiTheme="minorHAnsi" w:eastAsiaTheme="minorEastAsia" w:cstheme="minorBidi"/>
            </w:rPr>
          </w:pPr>
          <w:r>
            <w:fldChar w:fldCharType="begin"/>
          </w:r>
          <w:r>
            <w:instrText xml:space="preserve"> HYPERLINK \l "_Toc35133258" </w:instrText>
          </w:r>
          <w:r>
            <w:fldChar w:fldCharType="separate"/>
          </w:r>
          <w:r>
            <w:rPr>
              <w:rStyle w:val="37"/>
            </w:rPr>
            <w:t>12.</w:t>
          </w:r>
          <w:r>
            <w:rPr>
              <w:rFonts w:asciiTheme="minorHAnsi" w:hAnsiTheme="minorHAnsi" w:eastAsiaTheme="minorEastAsia" w:cstheme="minorBidi"/>
            </w:rPr>
            <w:tab/>
          </w:r>
          <w:r>
            <w:rPr>
              <w:rStyle w:val="37"/>
            </w:rPr>
            <w:t>巡检项目-物理主机（BM）</w:t>
          </w:r>
          <w:r>
            <w:tab/>
          </w:r>
          <w:r>
            <w:fldChar w:fldCharType="begin"/>
          </w:r>
          <w:r>
            <w:instrText xml:space="preserve"> PAGEREF _Toc35133258 \h </w:instrText>
          </w:r>
          <w:r>
            <w:fldChar w:fldCharType="separate"/>
          </w:r>
          <w:r>
            <w:t>30</w:t>
          </w:r>
          <w:r>
            <w:fldChar w:fldCharType="end"/>
          </w:r>
          <w:r>
            <w:fldChar w:fldCharType="end"/>
          </w:r>
        </w:p>
        <w:p w14:paraId="54DE90E4">
          <w:pPr>
            <w:pStyle w:val="25"/>
            <w:tabs>
              <w:tab w:val="left" w:pos="1200"/>
              <w:tab w:val="right" w:leader="dot" w:pos="8296"/>
            </w:tabs>
            <w:ind w:left="420"/>
            <w:rPr>
              <w:rFonts w:asciiTheme="minorHAnsi" w:hAnsiTheme="minorHAnsi" w:eastAsiaTheme="minorEastAsia" w:cstheme="minorBidi"/>
            </w:rPr>
          </w:pPr>
          <w:r>
            <w:fldChar w:fldCharType="begin"/>
          </w:r>
          <w:r>
            <w:instrText xml:space="preserve"> HYPERLINK \l "_Toc35133259" </w:instrText>
          </w:r>
          <w:r>
            <w:fldChar w:fldCharType="separate"/>
          </w:r>
          <w:r>
            <w:rPr>
              <w:rStyle w:val="37"/>
            </w:rPr>
            <w:t>12.1.</w:t>
          </w:r>
          <w:r>
            <w:rPr>
              <w:rFonts w:asciiTheme="minorHAnsi" w:hAnsiTheme="minorHAnsi" w:eastAsiaTheme="minorEastAsia" w:cstheme="minorBidi"/>
            </w:rPr>
            <w:tab/>
          </w:r>
          <w:r>
            <w:rPr>
              <w:rStyle w:val="37"/>
            </w:rPr>
            <w:t>BM服务</w:t>
          </w:r>
          <w:r>
            <w:tab/>
          </w:r>
          <w:r>
            <w:fldChar w:fldCharType="begin"/>
          </w:r>
          <w:r>
            <w:instrText xml:space="preserve"> PAGEREF _Toc35133259 \h </w:instrText>
          </w:r>
          <w:r>
            <w:fldChar w:fldCharType="separate"/>
          </w:r>
          <w:r>
            <w:t>30</w:t>
          </w:r>
          <w:r>
            <w:fldChar w:fldCharType="end"/>
          </w:r>
          <w:r>
            <w:fldChar w:fldCharType="end"/>
          </w:r>
        </w:p>
        <w:p w14:paraId="79696AB1">
          <w:pPr>
            <w:pStyle w:val="25"/>
            <w:tabs>
              <w:tab w:val="left" w:pos="1200"/>
              <w:tab w:val="right" w:leader="dot" w:pos="8296"/>
            </w:tabs>
            <w:ind w:left="420"/>
            <w:rPr>
              <w:rFonts w:asciiTheme="minorHAnsi" w:hAnsiTheme="minorHAnsi" w:eastAsiaTheme="minorEastAsia" w:cstheme="minorBidi"/>
            </w:rPr>
          </w:pPr>
          <w:r>
            <w:fldChar w:fldCharType="begin"/>
          </w:r>
          <w:r>
            <w:instrText xml:space="preserve"> HYPERLINK \l "_Toc35133260" </w:instrText>
          </w:r>
          <w:r>
            <w:fldChar w:fldCharType="separate"/>
          </w:r>
          <w:r>
            <w:rPr>
              <w:rStyle w:val="37"/>
            </w:rPr>
            <w:t>12.2.</w:t>
          </w:r>
          <w:r>
            <w:rPr>
              <w:rFonts w:asciiTheme="minorHAnsi" w:hAnsiTheme="minorHAnsi" w:eastAsiaTheme="minorEastAsia" w:cstheme="minorBidi"/>
            </w:rPr>
            <w:tab/>
          </w:r>
          <w:r>
            <w:rPr>
              <w:rStyle w:val="37"/>
            </w:rPr>
            <w:t>TFTP服务</w:t>
          </w:r>
          <w:r>
            <w:tab/>
          </w:r>
          <w:r>
            <w:fldChar w:fldCharType="begin"/>
          </w:r>
          <w:r>
            <w:instrText xml:space="preserve"> PAGEREF _Toc35133260 \h </w:instrText>
          </w:r>
          <w:r>
            <w:fldChar w:fldCharType="separate"/>
          </w:r>
          <w:r>
            <w:t>31</w:t>
          </w:r>
          <w:r>
            <w:fldChar w:fldCharType="end"/>
          </w:r>
          <w:r>
            <w:fldChar w:fldCharType="end"/>
          </w:r>
        </w:p>
        <w:p w14:paraId="5C2F0FC5">
          <w:pPr>
            <w:pStyle w:val="25"/>
            <w:tabs>
              <w:tab w:val="left" w:pos="1200"/>
              <w:tab w:val="right" w:leader="dot" w:pos="8296"/>
            </w:tabs>
            <w:ind w:left="420"/>
            <w:rPr>
              <w:rFonts w:asciiTheme="minorHAnsi" w:hAnsiTheme="minorHAnsi" w:eastAsiaTheme="minorEastAsia" w:cstheme="minorBidi"/>
            </w:rPr>
          </w:pPr>
          <w:r>
            <w:fldChar w:fldCharType="begin"/>
          </w:r>
          <w:r>
            <w:instrText xml:space="preserve"> HYPERLINK \l "_Toc35133261" </w:instrText>
          </w:r>
          <w:r>
            <w:fldChar w:fldCharType="separate"/>
          </w:r>
          <w:r>
            <w:rPr>
              <w:rStyle w:val="37"/>
            </w:rPr>
            <w:t>12.3.</w:t>
          </w:r>
          <w:r>
            <w:rPr>
              <w:rFonts w:asciiTheme="minorHAnsi" w:hAnsiTheme="minorHAnsi" w:eastAsiaTheme="minorEastAsia" w:cstheme="minorBidi"/>
            </w:rPr>
            <w:tab/>
          </w:r>
          <w:r>
            <w:rPr>
              <w:rStyle w:val="37"/>
            </w:rPr>
            <w:t>boot_image检查</w:t>
          </w:r>
          <w:r>
            <w:tab/>
          </w:r>
          <w:r>
            <w:fldChar w:fldCharType="begin"/>
          </w:r>
          <w:r>
            <w:instrText xml:space="preserve"> PAGEREF _Toc35133261 \h </w:instrText>
          </w:r>
          <w:r>
            <w:fldChar w:fldCharType="separate"/>
          </w:r>
          <w:r>
            <w:t>31</w:t>
          </w:r>
          <w:r>
            <w:fldChar w:fldCharType="end"/>
          </w:r>
          <w:r>
            <w:fldChar w:fldCharType="end"/>
          </w:r>
        </w:p>
        <w:p w14:paraId="147CE1FE">
          <w:pPr>
            <w:pStyle w:val="25"/>
            <w:tabs>
              <w:tab w:val="left" w:pos="1200"/>
              <w:tab w:val="right" w:leader="dot" w:pos="8296"/>
            </w:tabs>
            <w:ind w:left="420"/>
            <w:rPr>
              <w:rFonts w:asciiTheme="minorHAnsi" w:hAnsiTheme="minorHAnsi" w:eastAsiaTheme="minorEastAsia" w:cstheme="minorBidi"/>
            </w:rPr>
          </w:pPr>
          <w:r>
            <w:fldChar w:fldCharType="begin"/>
          </w:r>
          <w:r>
            <w:instrText xml:space="preserve"> HYPERLINK \l "_Toc35133262" </w:instrText>
          </w:r>
          <w:r>
            <w:fldChar w:fldCharType="separate"/>
          </w:r>
          <w:r>
            <w:rPr>
              <w:rStyle w:val="37"/>
            </w:rPr>
            <w:t>12.4.</w:t>
          </w:r>
          <w:r>
            <w:rPr>
              <w:rFonts w:asciiTheme="minorHAnsi" w:hAnsiTheme="minorHAnsi" w:eastAsiaTheme="minorEastAsia" w:cstheme="minorBidi"/>
            </w:rPr>
            <w:tab/>
          </w:r>
          <w:r>
            <w:rPr>
              <w:rStyle w:val="37"/>
            </w:rPr>
            <w:t>gobgp邻居关系检查</w:t>
          </w:r>
          <w:r>
            <w:tab/>
          </w:r>
          <w:r>
            <w:fldChar w:fldCharType="begin"/>
          </w:r>
          <w:r>
            <w:instrText xml:space="preserve"> PAGEREF _Toc35133262 \h </w:instrText>
          </w:r>
          <w:r>
            <w:fldChar w:fldCharType="separate"/>
          </w:r>
          <w:r>
            <w:t>32</w:t>
          </w:r>
          <w:r>
            <w:fldChar w:fldCharType="end"/>
          </w:r>
          <w:r>
            <w:fldChar w:fldCharType="end"/>
          </w:r>
        </w:p>
        <w:p w14:paraId="15F6968E">
          <w:pPr>
            <w:pStyle w:val="25"/>
            <w:tabs>
              <w:tab w:val="left" w:pos="1200"/>
              <w:tab w:val="right" w:leader="dot" w:pos="8296"/>
            </w:tabs>
            <w:ind w:left="420"/>
            <w:rPr>
              <w:rFonts w:asciiTheme="minorHAnsi" w:hAnsiTheme="minorHAnsi" w:eastAsiaTheme="minorEastAsia" w:cstheme="minorBidi"/>
            </w:rPr>
          </w:pPr>
          <w:r>
            <w:fldChar w:fldCharType="begin"/>
          </w:r>
          <w:r>
            <w:instrText xml:space="preserve"> HYPERLINK \l "_Toc35133263" </w:instrText>
          </w:r>
          <w:r>
            <w:fldChar w:fldCharType="separate"/>
          </w:r>
          <w:r>
            <w:rPr>
              <w:rStyle w:val="37"/>
            </w:rPr>
            <w:t>12.5.</w:t>
          </w:r>
          <w:r>
            <w:rPr>
              <w:rFonts w:asciiTheme="minorHAnsi" w:hAnsiTheme="minorHAnsi" w:eastAsiaTheme="minorEastAsia" w:cstheme="minorBidi"/>
            </w:rPr>
            <w:tab/>
          </w:r>
          <w:r>
            <w:rPr>
              <w:rStyle w:val="37"/>
            </w:rPr>
            <w:t>BM日志</w:t>
          </w:r>
          <w:r>
            <w:tab/>
          </w:r>
          <w:r>
            <w:fldChar w:fldCharType="begin"/>
          </w:r>
          <w:r>
            <w:instrText xml:space="preserve"> PAGEREF _Toc35133263 \h </w:instrText>
          </w:r>
          <w:r>
            <w:fldChar w:fldCharType="separate"/>
          </w:r>
          <w:r>
            <w:t>32</w:t>
          </w:r>
          <w:r>
            <w:fldChar w:fldCharType="end"/>
          </w:r>
          <w:r>
            <w:fldChar w:fldCharType="end"/>
          </w:r>
        </w:p>
        <w:p w14:paraId="2FFA91CA">
          <w:pPr>
            <w:pStyle w:val="22"/>
            <w:tabs>
              <w:tab w:val="left" w:pos="600"/>
              <w:tab w:val="right" w:leader="dot" w:pos="8296"/>
            </w:tabs>
            <w:rPr>
              <w:rFonts w:asciiTheme="minorHAnsi" w:hAnsiTheme="minorHAnsi" w:eastAsiaTheme="minorEastAsia" w:cstheme="minorBidi"/>
            </w:rPr>
          </w:pPr>
          <w:r>
            <w:fldChar w:fldCharType="begin"/>
          </w:r>
          <w:r>
            <w:instrText xml:space="preserve"> HYPERLINK \l "_Toc35133264" </w:instrText>
          </w:r>
          <w:r>
            <w:fldChar w:fldCharType="separate"/>
          </w:r>
          <w:r>
            <w:rPr>
              <w:rStyle w:val="37"/>
            </w:rPr>
            <w:t>13.</w:t>
          </w:r>
          <w:r>
            <w:rPr>
              <w:rFonts w:asciiTheme="minorHAnsi" w:hAnsiTheme="minorHAnsi" w:eastAsiaTheme="minorEastAsia" w:cstheme="minorBidi"/>
            </w:rPr>
            <w:tab/>
          </w:r>
          <w:r>
            <w:rPr>
              <w:rStyle w:val="37"/>
            </w:rPr>
            <w:t>巡检项目-Border</w:t>
          </w:r>
          <w:r>
            <w:tab/>
          </w:r>
          <w:r>
            <w:fldChar w:fldCharType="begin"/>
          </w:r>
          <w:r>
            <w:instrText xml:space="preserve"> PAGEREF _Toc35133264 \h </w:instrText>
          </w:r>
          <w:r>
            <w:fldChar w:fldCharType="separate"/>
          </w:r>
          <w:r>
            <w:t>33</w:t>
          </w:r>
          <w:r>
            <w:fldChar w:fldCharType="end"/>
          </w:r>
          <w:r>
            <w:fldChar w:fldCharType="end"/>
          </w:r>
        </w:p>
        <w:p w14:paraId="3AB7C1CF">
          <w:pPr>
            <w:pStyle w:val="25"/>
            <w:tabs>
              <w:tab w:val="left" w:pos="1200"/>
              <w:tab w:val="right" w:leader="dot" w:pos="8296"/>
            </w:tabs>
            <w:ind w:left="420"/>
            <w:rPr>
              <w:rFonts w:asciiTheme="minorHAnsi" w:hAnsiTheme="minorHAnsi" w:eastAsiaTheme="minorEastAsia" w:cstheme="minorBidi"/>
            </w:rPr>
          </w:pPr>
          <w:r>
            <w:fldChar w:fldCharType="begin"/>
          </w:r>
          <w:r>
            <w:instrText xml:space="preserve"> HYPERLINK \l "_Toc35133265" </w:instrText>
          </w:r>
          <w:r>
            <w:fldChar w:fldCharType="separate"/>
          </w:r>
          <w:r>
            <w:rPr>
              <w:rStyle w:val="37"/>
            </w:rPr>
            <w:t>13.1.</w:t>
          </w:r>
          <w:r>
            <w:rPr>
              <w:rFonts w:asciiTheme="minorHAnsi" w:hAnsiTheme="minorHAnsi" w:eastAsiaTheme="minorEastAsia" w:cstheme="minorBidi"/>
            </w:rPr>
            <w:tab/>
          </w:r>
          <w:r>
            <w:rPr>
              <w:rStyle w:val="37"/>
            </w:rPr>
            <w:t>Border版本</w:t>
          </w:r>
          <w:r>
            <w:tab/>
          </w:r>
          <w:r>
            <w:fldChar w:fldCharType="begin"/>
          </w:r>
          <w:r>
            <w:instrText xml:space="preserve"> PAGEREF _Toc35133265 \h </w:instrText>
          </w:r>
          <w:r>
            <w:fldChar w:fldCharType="separate"/>
          </w:r>
          <w:r>
            <w:t>33</w:t>
          </w:r>
          <w:r>
            <w:fldChar w:fldCharType="end"/>
          </w:r>
          <w:r>
            <w:fldChar w:fldCharType="end"/>
          </w:r>
        </w:p>
        <w:p w14:paraId="3692EA5B">
          <w:pPr>
            <w:pStyle w:val="25"/>
            <w:tabs>
              <w:tab w:val="left" w:pos="1200"/>
              <w:tab w:val="right" w:leader="dot" w:pos="8296"/>
            </w:tabs>
            <w:ind w:left="420"/>
            <w:rPr>
              <w:rFonts w:asciiTheme="minorHAnsi" w:hAnsiTheme="minorHAnsi" w:eastAsiaTheme="minorEastAsia" w:cstheme="minorBidi"/>
            </w:rPr>
          </w:pPr>
          <w:r>
            <w:fldChar w:fldCharType="begin"/>
          </w:r>
          <w:r>
            <w:instrText xml:space="preserve"> HYPERLINK \l "_Toc35133266" </w:instrText>
          </w:r>
          <w:r>
            <w:fldChar w:fldCharType="separate"/>
          </w:r>
          <w:r>
            <w:rPr>
              <w:rStyle w:val="37"/>
            </w:rPr>
            <w:t>13.2.</w:t>
          </w:r>
          <w:r>
            <w:rPr>
              <w:rFonts w:asciiTheme="minorHAnsi" w:hAnsiTheme="minorHAnsi" w:eastAsiaTheme="minorEastAsia" w:cstheme="minorBidi"/>
            </w:rPr>
            <w:tab/>
          </w:r>
          <w:r>
            <w:rPr>
              <w:rStyle w:val="37"/>
            </w:rPr>
            <w:t>ssh 服务检查</w:t>
          </w:r>
          <w:r>
            <w:tab/>
          </w:r>
          <w:r>
            <w:fldChar w:fldCharType="begin"/>
          </w:r>
          <w:r>
            <w:instrText xml:space="preserve"> PAGEREF _Toc35133266 \h </w:instrText>
          </w:r>
          <w:r>
            <w:fldChar w:fldCharType="separate"/>
          </w:r>
          <w:r>
            <w:t>33</w:t>
          </w:r>
          <w:r>
            <w:fldChar w:fldCharType="end"/>
          </w:r>
          <w:r>
            <w:fldChar w:fldCharType="end"/>
          </w:r>
        </w:p>
        <w:p w14:paraId="3D357BD3">
          <w:pPr>
            <w:pStyle w:val="25"/>
            <w:tabs>
              <w:tab w:val="left" w:pos="1200"/>
              <w:tab w:val="right" w:leader="dot" w:pos="8296"/>
            </w:tabs>
            <w:ind w:left="420"/>
            <w:rPr>
              <w:rFonts w:asciiTheme="minorHAnsi" w:hAnsiTheme="minorHAnsi" w:eastAsiaTheme="minorEastAsia" w:cstheme="minorBidi"/>
            </w:rPr>
          </w:pPr>
          <w:r>
            <w:fldChar w:fldCharType="begin"/>
          </w:r>
          <w:r>
            <w:instrText xml:space="preserve"> HYPERLINK \l "_Toc35133267" </w:instrText>
          </w:r>
          <w:r>
            <w:fldChar w:fldCharType="separate"/>
          </w:r>
          <w:r>
            <w:rPr>
              <w:rStyle w:val="37"/>
            </w:rPr>
            <w:t>13.3.</w:t>
          </w:r>
          <w:r>
            <w:rPr>
              <w:rFonts w:asciiTheme="minorHAnsi" w:hAnsiTheme="minorHAnsi" w:eastAsiaTheme="minorEastAsia" w:cstheme="minorBidi"/>
            </w:rPr>
            <w:tab/>
          </w:r>
          <w:r>
            <w:rPr>
              <w:rStyle w:val="37"/>
            </w:rPr>
            <w:t>检查用户信息</w:t>
          </w:r>
          <w:r>
            <w:tab/>
          </w:r>
          <w:r>
            <w:fldChar w:fldCharType="begin"/>
          </w:r>
          <w:r>
            <w:instrText xml:space="preserve"> PAGEREF _Toc35133267 \h </w:instrText>
          </w:r>
          <w:r>
            <w:fldChar w:fldCharType="separate"/>
          </w:r>
          <w:r>
            <w:t>34</w:t>
          </w:r>
          <w:r>
            <w:fldChar w:fldCharType="end"/>
          </w:r>
          <w:r>
            <w:fldChar w:fldCharType="end"/>
          </w:r>
        </w:p>
        <w:p w14:paraId="47DC3487">
          <w:pPr>
            <w:pStyle w:val="25"/>
            <w:tabs>
              <w:tab w:val="left" w:pos="1200"/>
              <w:tab w:val="right" w:leader="dot" w:pos="8296"/>
            </w:tabs>
            <w:ind w:left="420"/>
            <w:rPr>
              <w:rFonts w:asciiTheme="minorHAnsi" w:hAnsiTheme="minorHAnsi" w:eastAsiaTheme="minorEastAsia" w:cstheme="minorBidi"/>
            </w:rPr>
          </w:pPr>
          <w:r>
            <w:fldChar w:fldCharType="begin"/>
          </w:r>
          <w:r>
            <w:instrText xml:space="preserve"> HYPERLINK \l "_Toc35133268" </w:instrText>
          </w:r>
          <w:r>
            <w:fldChar w:fldCharType="separate"/>
          </w:r>
          <w:r>
            <w:rPr>
              <w:rStyle w:val="37"/>
            </w:rPr>
            <w:t>13.4.</w:t>
          </w:r>
          <w:r>
            <w:rPr>
              <w:rFonts w:asciiTheme="minorHAnsi" w:hAnsiTheme="minorHAnsi" w:eastAsiaTheme="minorEastAsia" w:cstheme="minorBidi"/>
            </w:rPr>
            <w:tab/>
          </w:r>
          <w:r>
            <w:rPr>
              <w:rStyle w:val="37"/>
            </w:rPr>
            <w:t>端口聚合</w:t>
          </w:r>
          <w:r>
            <w:tab/>
          </w:r>
          <w:r>
            <w:fldChar w:fldCharType="begin"/>
          </w:r>
          <w:r>
            <w:instrText xml:space="preserve"> PAGEREF _Toc35133268 \h </w:instrText>
          </w:r>
          <w:r>
            <w:fldChar w:fldCharType="separate"/>
          </w:r>
          <w:r>
            <w:t>34</w:t>
          </w:r>
          <w:r>
            <w:fldChar w:fldCharType="end"/>
          </w:r>
          <w:r>
            <w:fldChar w:fldCharType="end"/>
          </w:r>
        </w:p>
        <w:p w14:paraId="65D807F1">
          <w:pPr>
            <w:pStyle w:val="25"/>
            <w:tabs>
              <w:tab w:val="left" w:pos="1200"/>
              <w:tab w:val="right" w:leader="dot" w:pos="8296"/>
            </w:tabs>
            <w:ind w:left="420"/>
            <w:rPr>
              <w:rFonts w:asciiTheme="minorHAnsi" w:hAnsiTheme="minorHAnsi" w:eastAsiaTheme="minorEastAsia" w:cstheme="minorBidi"/>
            </w:rPr>
          </w:pPr>
          <w:r>
            <w:fldChar w:fldCharType="begin"/>
          </w:r>
          <w:r>
            <w:instrText xml:space="preserve"> HYPERLINK \l "_Toc35133269" </w:instrText>
          </w:r>
          <w:r>
            <w:fldChar w:fldCharType="separate"/>
          </w:r>
          <w:r>
            <w:rPr>
              <w:rStyle w:val="37"/>
            </w:rPr>
            <w:t>13.5.</w:t>
          </w:r>
          <w:r>
            <w:rPr>
              <w:rFonts w:asciiTheme="minorHAnsi" w:hAnsiTheme="minorHAnsi" w:eastAsiaTheme="minorEastAsia" w:cstheme="minorBidi"/>
            </w:rPr>
            <w:tab/>
          </w:r>
          <w:r>
            <w:rPr>
              <w:rStyle w:val="37"/>
            </w:rPr>
            <w:t>Border路由</w:t>
          </w:r>
          <w:r>
            <w:tab/>
          </w:r>
          <w:r>
            <w:fldChar w:fldCharType="begin"/>
          </w:r>
          <w:r>
            <w:instrText xml:space="preserve"> PAGEREF _Toc35133269 \h </w:instrText>
          </w:r>
          <w:r>
            <w:fldChar w:fldCharType="separate"/>
          </w:r>
          <w:r>
            <w:t>35</w:t>
          </w:r>
          <w:r>
            <w:fldChar w:fldCharType="end"/>
          </w:r>
          <w:r>
            <w:fldChar w:fldCharType="end"/>
          </w:r>
        </w:p>
        <w:p w14:paraId="2BB58DC8">
          <w:pPr>
            <w:pStyle w:val="25"/>
            <w:tabs>
              <w:tab w:val="left" w:pos="1200"/>
              <w:tab w:val="right" w:leader="dot" w:pos="8296"/>
            </w:tabs>
            <w:ind w:left="420"/>
            <w:rPr>
              <w:rFonts w:asciiTheme="minorHAnsi" w:hAnsiTheme="minorHAnsi" w:eastAsiaTheme="minorEastAsia" w:cstheme="minorBidi"/>
            </w:rPr>
          </w:pPr>
          <w:r>
            <w:fldChar w:fldCharType="begin"/>
          </w:r>
          <w:r>
            <w:instrText xml:space="preserve"> HYPERLINK \l "_Toc35133270" </w:instrText>
          </w:r>
          <w:r>
            <w:fldChar w:fldCharType="separate"/>
          </w:r>
          <w:r>
            <w:rPr>
              <w:rStyle w:val="37"/>
            </w:rPr>
            <w:t>13.6.</w:t>
          </w:r>
          <w:r>
            <w:rPr>
              <w:rFonts w:asciiTheme="minorHAnsi" w:hAnsiTheme="minorHAnsi" w:eastAsiaTheme="minorEastAsia" w:cstheme="minorBidi"/>
            </w:rPr>
            <w:tab/>
          </w:r>
          <w:r>
            <w:rPr>
              <w:rStyle w:val="37"/>
            </w:rPr>
            <w:t>BGP邻居关系</w:t>
          </w:r>
          <w:r>
            <w:tab/>
          </w:r>
          <w:r>
            <w:fldChar w:fldCharType="begin"/>
          </w:r>
          <w:r>
            <w:instrText xml:space="preserve"> PAGEREF _Toc35133270 \h </w:instrText>
          </w:r>
          <w:r>
            <w:fldChar w:fldCharType="separate"/>
          </w:r>
          <w:r>
            <w:t>36</w:t>
          </w:r>
          <w:r>
            <w:fldChar w:fldCharType="end"/>
          </w:r>
          <w:r>
            <w:fldChar w:fldCharType="end"/>
          </w:r>
        </w:p>
        <w:p w14:paraId="6F0CF457">
          <w:pPr>
            <w:pStyle w:val="22"/>
            <w:tabs>
              <w:tab w:val="left" w:pos="600"/>
              <w:tab w:val="right" w:leader="dot" w:pos="8296"/>
            </w:tabs>
            <w:rPr>
              <w:rFonts w:asciiTheme="minorHAnsi" w:hAnsiTheme="minorHAnsi" w:eastAsiaTheme="minorEastAsia" w:cstheme="minorBidi"/>
            </w:rPr>
          </w:pPr>
          <w:r>
            <w:fldChar w:fldCharType="begin"/>
          </w:r>
          <w:r>
            <w:instrText xml:space="preserve"> HYPERLINK \l "_Toc35133271" </w:instrText>
          </w:r>
          <w:r>
            <w:fldChar w:fldCharType="separate"/>
          </w:r>
          <w:r>
            <w:rPr>
              <w:rStyle w:val="37"/>
            </w:rPr>
            <w:t>14.</w:t>
          </w:r>
          <w:r>
            <w:rPr>
              <w:rFonts w:asciiTheme="minorHAnsi" w:hAnsiTheme="minorHAnsi" w:eastAsiaTheme="minorEastAsia" w:cstheme="minorBidi"/>
            </w:rPr>
            <w:tab/>
          </w:r>
          <w:r>
            <w:rPr>
              <w:rStyle w:val="37"/>
            </w:rPr>
            <w:t>巡检项目-H3C 6800 Gateway（VG3.0）</w:t>
          </w:r>
          <w:r>
            <w:tab/>
          </w:r>
          <w:r>
            <w:fldChar w:fldCharType="begin"/>
          </w:r>
          <w:r>
            <w:instrText xml:space="preserve"> PAGEREF _Toc35133271 \h </w:instrText>
          </w:r>
          <w:r>
            <w:fldChar w:fldCharType="separate"/>
          </w:r>
          <w:r>
            <w:t>37</w:t>
          </w:r>
          <w:r>
            <w:fldChar w:fldCharType="end"/>
          </w:r>
          <w:r>
            <w:fldChar w:fldCharType="end"/>
          </w:r>
        </w:p>
        <w:p w14:paraId="5F06A0C5">
          <w:pPr>
            <w:pStyle w:val="25"/>
            <w:tabs>
              <w:tab w:val="left" w:pos="1200"/>
              <w:tab w:val="right" w:leader="dot" w:pos="8296"/>
            </w:tabs>
            <w:ind w:left="420"/>
            <w:rPr>
              <w:rFonts w:asciiTheme="minorHAnsi" w:hAnsiTheme="minorHAnsi" w:eastAsiaTheme="minorEastAsia" w:cstheme="minorBidi"/>
            </w:rPr>
          </w:pPr>
          <w:r>
            <w:fldChar w:fldCharType="begin"/>
          </w:r>
          <w:r>
            <w:instrText xml:space="preserve"> HYPERLINK \l "_Toc35133272" </w:instrText>
          </w:r>
          <w:r>
            <w:fldChar w:fldCharType="separate"/>
          </w:r>
          <w:r>
            <w:rPr>
              <w:rStyle w:val="37"/>
            </w:rPr>
            <w:t>14.1.</w:t>
          </w:r>
          <w:r>
            <w:rPr>
              <w:rFonts w:asciiTheme="minorHAnsi" w:hAnsiTheme="minorHAnsi" w:eastAsiaTheme="minorEastAsia" w:cstheme="minorBidi"/>
            </w:rPr>
            <w:tab/>
          </w:r>
          <w:r>
            <w:rPr>
              <w:rStyle w:val="37"/>
            </w:rPr>
            <w:t>Eipctl控制器服务</w:t>
          </w:r>
          <w:r>
            <w:tab/>
          </w:r>
          <w:r>
            <w:fldChar w:fldCharType="begin"/>
          </w:r>
          <w:r>
            <w:instrText xml:space="preserve"> PAGEREF _Toc35133272 \h </w:instrText>
          </w:r>
          <w:r>
            <w:fldChar w:fldCharType="separate"/>
          </w:r>
          <w:r>
            <w:t>37</w:t>
          </w:r>
          <w:r>
            <w:fldChar w:fldCharType="end"/>
          </w:r>
          <w:r>
            <w:fldChar w:fldCharType="end"/>
          </w:r>
        </w:p>
        <w:p w14:paraId="1C528674">
          <w:pPr>
            <w:pStyle w:val="25"/>
            <w:tabs>
              <w:tab w:val="left" w:pos="1200"/>
              <w:tab w:val="right" w:leader="dot" w:pos="8296"/>
            </w:tabs>
            <w:ind w:left="420"/>
            <w:rPr>
              <w:rFonts w:asciiTheme="minorHAnsi" w:hAnsiTheme="minorHAnsi" w:eastAsiaTheme="minorEastAsia" w:cstheme="minorBidi"/>
            </w:rPr>
          </w:pPr>
          <w:r>
            <w:fldChar w:fldCharType="begin"/>
          </w:r>
          <w:r>
            <w:instrText xml:space="preserve"> HYPERLINK \l "_Toc35133273" </w:instrText>
          </w:r>
          <w:r>
            <w:fldChar w:fldCharType="separate"/>
          </w:r>
          <w:r>
            <w:rPr>
              <w:rStyle w:val="37"/>
            </w:rPr>
            <w:t>14.2.</w:t>
          </w:r>
          <w:r>
            <w:rPr>
              <w:rFonts w:asciiTheme="minorHAnsi" w:hAnsiTheme="minorHAnsi" w:eastAsiaTheme="minorEastAsia" w:cstheme="minorBidi"/>
            </w:rPr>
            <w:tab/>
          </w:r>
          <w:r>
            <w:rPr>
              <w:rStyle w:val="37"/>
            </w:rPr>
            <w:t>BGP邻居关系</w:t>
          </w:r>
          <w:r>
            <w:tab/>
          </w:r>
          <w:r>
            <w:fldChar w:fldCharType="begin"/>
          </w:r>
          <w:r>
            <w:instrText xml:space="preserve"> PAGEREF _Toc35133273 \h </w:instrText>
          </w:r>
          <w:r>
            <w:fldChar w:fldCharType="separate"/>
          </w:r>
          <w:r>
            <w:t>37</w:t>
          </w:r>
          <w:r>
            <w:fldChar w:fldCharType="end"/>
          </w:r>
          <w:r>
            <w:fldChar w:fldCharType="end"/>
          </w:r>
        </w:p>
        <w:p w14:paraId="24FCBE4C">
          <w:pPr>
            <w:pStyle w:val="25"/>
            <w:tabs>
              <w:tab w:val="left" w:pos="1200"/>
              <w:tab w:val="right" w:leader="dot" w:pos="8296"/>
            </w:tabs>
            <w:ind w:left="420"/>
            <w:rPr>
              <w:rFonts w:asciiTheme="minorHAnsi" w:hAnsiTheme="minorHAnsi" w:eastAsiaTheme="minorEastAsia" w:cstheme="minorBidi"/>
            </w:rPr>
          </w:pPr>
          <w:r>
            <w:fldChar w:fldCharType="begin"/>
          </w:r>
          <w:r>
            <w:instrText xml:space="preserve"> HYPERLINK \l "_Toc35133274" </w:instrText>
          </w:r>
          <w:r>
            <w:fldChar w:fldCharType="separate"/>
          </w:r>
          <w:r>
            <w:rPr>
              <w:rStyle w:val="37"/>
            </w:rPr>
            <w:t>14.3.</w:t>
          </w:r>
          <w:r>
            <w:rPr>
              <w:rFonts w:asciiTheme="minorHAnsi" w:hAnsiTheme="minorHAnsi" w:eastAsiaTheme="minorEastAsia" w:cstheme="minorBidi"/>
            </w:rPr>
            <w:tab/>
          </w:r>
          <w:r>
            <w:rPr>
              <w:rStyle w:val="37"/>
            </w:rPr>
            <w:t>H3C与eipctl链接</w:t>
          </w:r>
          <w:r>
            <w:tab/>
          </w:r>
          <w:r>
            <w:fldChar w:fldCharType="begin"/>
          </w:r>
          <w:r>
            <w:instrText xml:space="preserve"> PAGEREF _Toc35133274 \h </w:instrText>
          </w:r>
          <w:r>
            <w:fldChar w:fldCharType="separate"/>
          </w:r>
          <w:r>
            <w:t>37</w:t>
          </w:r>
          <w:r>
            <w:fldChar w:fldCharType="end"/>
          </w:r>
          <w:r>
            <w:fldChar w:fldCharType="end"/>
          </w:r>
        </w:p>
        <w:p w14:paraId="0F1D3F41">
          <w:pPr>
            <w:pStyle w:val="25"/>
            <w:tabs>
              <w:tab w:val="left" w:pos="1200"/>
              <w:tab w:val="right" w:leader="dot" w:pos="8296"/>
            </w:tabs>
            <w:ind w:left="420"/>
            <w:rPr>
              <w:rFonts w:asciiTheme="minorHAnsi" w:hAnsiTheme="minorHAnsi" w:eastAsiaTheme="minorEastAsia" w:cstheme="minorBidi"/>
            </w:rPr>
          </w:pPr>
          <w:r>
            <w:fldChar w:fldCharType="begin"/>
          </w:r>
          <w:r>
            <w:instrText xml:space="preserve"> HYPERLINK \l "_Toc35133275" </w:instrText>
          </w:r>
          <w:r>
            <w:fldChar w:fldCharType="separate"/>
          </w:r>
          <w:r>
            <w:rPr>
              <w:rStyle w:val="37"/>
            </w:rPr>
            <w:t>14.4.</w:t>
          </w:r>
          <w:r>
            <w:rPr>
              <w:rFonts w:asciiTheme="minorHAnsi" w:hAnsiTheme="minorHAnsi" w:eastAsiaTheme="minorEastAsia" w:cstheme="minorBidi"/>
            </w:rPr>
            <w:tab/>
          </w:r>
          <w:r>
            <w:rPr>
              <w:rStyle w:val="37"/>
            </w:rPr>
            <w:t>H3C交换机eip_network信息</w:t>
          </w:r>
          <w:r>
            <w:tab/>
          </w:r>
          <w:r>
            <w:fldChar w:fldCharType="begin"/>
          </w:r>
          <w:r>
            <w:instrText xml:space="preserve"> PAGEREF _Toc35133275 \h </w:instrText>
          </w:r>
          <w:r>
            <w:fldChar w:fldCharType="separate"/>
          </w:r>
          <w:r>
            <w:t>38</w:t>
          </w:r>
          <w:r>
            <w:fldChar w:fldCharType="end"/>
          </w:r>
          <w:r>
            <w:fldChar w:fldCharType="end"/>
          </w:r>
        </w:p>
        <w:p w14:paraId="70106BB0">
          <w:pPr>
            <w:pStyle w:val="22"/>
            <w:tabs>
              <w:tab w:val="left" w:pos="600"/>
              <w:tab w:val="right" w:leader="dot" w:pos="8296"/>
            </w:tabs>
            <w:rPr>
              <w:rFonts w:asciiTheme="minorHAnsi" w:hAnsiTheme="minorHAnsi" w:eastAsiaTheme="minorEastAsia" w:cstheme="minorBidi"/>
            </w:rPr>
          </w:pPr>
          <w:r>
            <w:fldChar w:fldCharType="begin"/>
          </w:r>
          <w:r>
            <w:instrText xml:space="preserve"> HYPERLINK \l "_Toc35133276" </w:instrText>
          </w:r>
          <w:r>
            <w:fldChar w:fldCharType="separate"/>
          </w:r>
          <w:r>
            <w:rPr>
              <w:rStyle w:val="37"/>
            </w:rPr>
            <w:t>15.</w:t>
          </w:r>
          <w:r>
            <w:rPr>
              <w:rFonts w:asciiTheme="minorHAnsi" w:hAnsiTheme="minorHAnsi" w:eastAsiaTheme="minorEastAsia" w:cstheme="minorBidi"/>
            </w:rPr>
            <w:tab/>
          </w:r>
          <w:r>
            <w:rPr>
              <w:rStyle w:val="37"/>
            </w:rPr>
            <w:t>IAAS巡检总结和建议</w:t>
          </w:r>
          <w:r>
            <w:tab/>
          </w:r>
          <w:r>
            <w:fldChar w:fldCharType="begin"/>
          </w:r>
          <w:r>
            <w:instrText xml:space="preserve"> PAGEREF _Toc35133276 \h </w:instrText>
          </w:r>
          <w:r>
            <w:fldChar w:fldCharType="separate"/>
          </w:r>
          <w:r>
            <w:t>39</w:t>
          </w:r>
          <w:r>
            <w:fldChar w:fldCharType="end"/>
          </w:r>
          <w:r>
            <w:fldChar w:fldCharType="end"/>
          </w:r>
        </w:p>
        <w:p w14:paraId="41003F4A">
          <w:pPr>
            <w:pStyle w:val="25"/>
            <w:tabs>
              <w:tab w:val="left" w:pos="1200"/>
              <w:tab w:val="right" w:leader="dot" w:pos="8296"/>
            </w:tabs>
            <w:ind w:left="420"/>
            <w:rPr>
              <w:rFonts w:asciiTheme="minorHAnsi" w:hAnsiTheme="minorHAnsi" w:eastAsiaTheme="minorEastAsia" w:cstheme="minorBidi"/>
            </w:rPr>
          </w:pPr>
          <w:r>
            <w:fldChar w:fldCharType="begin"/>
          </w:r>
          <w:r>
            <w:instrText xml:space="preserve"> HYPERLINK \l "_Toc35133277" </w:instrText>
          </w:r>
          <w:r>
            <w:fldChar w:fldCharType="separate"/>
          </w:r>
          <w:r>
            <w:rPr>
              <w:rStyle w:val="37"/>
            </w:rPr>
            <w:t>15.1.</w:t>
          </w:r>
          <w:r>
            <w:rPr>
              <w:rFonts w:asciiTheme="minorHAnsi" w:hAnsiTheme="minorHAnsi" w:eastAsiaTheme="minorEastAsia" w:cstheme="minorBidi"/>
            </w:rPr>
            <w:tab/>
          </w:r>
          <w:r>
            <w:rPr>
              <w:rStyle w:val="37"/>
            </w:rPr>
            <w:t>巡检总结</w:t>
          </w:r>
          <w:r>
            <w:tab/>
          </w:r>
          <w:r>
            <w:fldChar w:fldCharType="begin"/>
          </w:r>
          <w:r>
            <w:instrText xml:space="preserve"> PAGEREF _Toc35133277 \h </w:instrText>
          </w:r>
          <w:r>
            <w:fldChar w:fldCharType="separate"/>
          </w:r>
          <w:r>
            <w:t>39</w:t>
          </w:r>
          <w:r>
            <w:fldChar w:fldCharType="end"/>
          </w:r>
          <w:r>
            <w:fldChar w:fldCharType="end"/>
          </w:r>
        </w:p>
        <w:p w14:paraId="4188D991">
          <w:pPr>
            <w:pStyle w:val="25"/>
            <w:tabs>
              <w:tab w:val="left" w:pos="1200"/>
              <w:tab w:val="right" w:leader="dot" w:pos="8296"/>
            </w:tabs>
            <w:ind w:left="420"/>
            <w:rPr>
              <w:rFonts w:asciiTheme="minorHAnsi" w:hAnsiTheme="minorHAnsi" w:eastAsiaTheme="minorEastAsia" w:cstheme="minorBidi"/>
            </w:rPr>
          </w:pPr>
          <w:r>
            <w:fldChar w:fldCharType="begin"/>
          </w:r>
          <w:r>
            <w:instrText xml:space="preserve"> HYPERLINK \l "_Toc35133278" </w:instrText>
          </w:r>
          <w:r>
            <w:fldChar w:fldCharType="separate"/>
          </w:r>
          <w:r>
            <w:rPr>
              <w:rStyle w:val="37"/>
            </w:rPr>
            <w:t>15.2.</w:t>
          </w:r>
          <w:r>
            <w:rPr>
              <w:rFonts w:asciiTheme="minorHAnsi" w:hAnsiTheme="minorHAnsi" w:eastAsiaTheme="minorEastAsia" w:cstheme="minorBidi"/>
            </w:rPr>
            <w:tab/>
          </w:r>
          <w:r>
            <w:rPr>
              <w:rStyle w:val="37"/>
            </w:rPr>
            <w:t>巡检建议</w:t>
          </w:r>
          <w:r>
            <w:tab/>
          </w:r>
          <w:r>
            <w:fldChar w:fldCharType="begin"/>
          </w:r>
          <w:r>
            <w:instrText xml:space="preserve"> PAGEREF _Toc35133278 \h </w:instrText>
          </w:r>
          <w:r>
            <w:fldChar w:fldCharType="separate"/>
          </w:r>
          <w:r>
            <w:t>40</w:t>
          </w:r>
          <w:r>
            <w:fldChar w:fldCharType="end"/>
          </w:r>
          <w:r>
            <w:fldChar w:fldCharType="end"/>
          </w:r>
        </w:p>
        <w:p w14:paraId="5A1F7F2C">
          <w:pPr>
            <w:ind w:left="2940" w:firstLine="420"/>
            <w:rPr>
              <w:b/>
              <w:bCs/>
              <w:sz w:val="28"/>
              <w:szCs w:val="28"/>
            </w:rPr>
            <w:sectPr>
              <w:pgSz w:w="11906" w:h="16838"/>
              <w:pgMar w:top="1440" w:right="1800" w:bottom="1440" w:left="1800" w:header="851" w:footer="992" w:gutter="0"/>
              <w:cols w:space="720" w:num="1"/>
              <w:docGrid w:type="lines" w:linePitch="326" w:charSpace="0"/>
            </w:sectPr>
          </w:pPr>
          <w:r>
            <w:rPr>
              <w:bCs/>
              <w:szCs w:val="28"/>
            </w:rPr>
            <w:fldChar w:fldCharType="end"/>
          </w:r>
        </w:p>
      </w:sdtContent>
    </w:sdt>
    <w:p w14:paraId="54B196A5">
      <w:pPr>
        <w:pStyle w:val="2"/>
      </w:pPr>
      <w:bookmarkStart w:id="0" w:name="_Toc35133193"/>
      <w:r>
        <w:rPr>
          <w:rFonts w:hint="eastAsia"/>
        </w:rPr>
        <w:t>文档说明</w:t>
      </w:r>
      <w:bookmarkEnd w:id="0"/>
    </w:p>
    <w:p w14:paraId="33345891">
      <w:pPr>
        <w:pStyle w:val="3"/>
      </w:pPr>
      <w:bookmarkStart w:id="1" w:name="_Toc35133194"/>
      <w:r>
        <w:rPr>
          <w:rFonts w:hint="eastAsia"/>
        </w:rPr>
        <w:t>适用对象</w:t>
      </w:r>
      <w:bookmarkEnd w:id="1"/>
    </w:p>
    <w:p w14:paraId="0BD7AF51">
      <w:pPr>
        <w:rPr>
          <w:rFonts w:ascii="宋体" w:hAnsi="宋体" w:cs="宋体"/>
          <w:szCs w:val="28"/>
        </w:rPr>
      </w:pPr>
      <w:r>
        <w:rPr>
          <w:rFonts w:hint="eastAsia" w:ascii="宋体" w:hAnsi="宋体" w:cs="宋体"/>
          <w:szCs w:val="28"/>
        </w:rPr>
        <w:t>文档适用于对青云平台有一定了解的运维人员。</w:t>
      </w:r>
    </w:p>
    <w:p w14:paraId="3DB26703">
      <w:pPr>
        <w:rPr>
          <w:rFonts w:ascii="宋体" w:hAnsi="宋体" w:cs="宋体"/>
          <w:szCs w:val="28"/>
        </w:rPr>
      </w:pPr>
    </w:p>
    <w:p w14:paraId="60579B43">
      <w:pPr>
        <w:rPr>
          <w:rFonts w:ascii="宋体" w:hAnsi="宋体" w:cs="宋体"/>
          <w:szCs w:val="28"/>
        </w:rPr>
      </w:pPr>
      <w:r>
        <w:rPr>
          <w:rFonts w:hint="eastAsia" w:ascii="宋体" w:hAnsi="宋体" w:cs="宋体"/>
          <w:szCs w:val="28"/>
        </w:rPr>
        <w:t>运维人员需要掌握青云平台基础架构和青云平台使用服务名称以及功能，还需要掌握l</w:t>
      </w:r>
      <w:r>
        <w:rPr>
          <w:rFonts w:ascii="宋体" w:hAnsi="宋体" w:cs="宋体"/>
          <w:szCs w:val="28"/>
        </w:rPr>
        <w:t>inux</w:t>
      </w:r>
      <w:r>
        <w:rPr>
          <w:rFonts w:hint="eastAsia" w:ascii="宋体" w:hAnsi="宋体" w:cs="宋体"/>
          <w:szCs w:val="28"/>
        </w:rPr>
        <w:t>系统基础命令的使用。</w:t>
      </w:r>
    </w:p>
    <w:p w14:paraId="07750026">
      <w:pPr>
        <w:rPr>
          <w:rFonts w:ascii="宋体" w:hAnsi="宋体" w:cs="宋体"/>
          <w:szCs w:val="28"/>
        </w:rPr>
      </w:pPr>
    </w:p>
    <w:p w14:paraId="24826A1E">
      <w:pPr>
        <w:rPr>
          <w:rFonts w:ascii="宋体" w:hAnsi="宋体" w:cs="宋体"/>
          <w:szCs w:val="28"/>
        </w:rPr>
      </w:pPr>
      <w:r>
        <w:rPr>
          <w:rFonts w:hint="eastAsia" w:ascii="宋体" w:hAnsi="宋体" w:cs="宋体"/>
          <w:szCs w:val="28"/>
        </w:rPr>
        <w:t>本文档针对青云I</w:t>
      </w:r>
      <w:r>
        <w:rPr>
          <w:rFonts w:ascii="宋体" w:hAnsi="宋体" w:cs="宋体"/>
          <w:szCs w:val="28"/>
        </w:rPr>
        <w:t>AAS</w:t>
      </w:r>
      <w:r>
        <w:rPr>
          <w:rFonts w:hint="eastAsia" w:ascii="宋体" w:hAnsi="宋体" w:cs="宋体"/>
          <w:szCs w:val="28"/>
        </w:rPr>
        <w:t>平台巡检，主要包含V</w:t>
      </w:r>
      <w:r>
        <w:rPr>
          <w:rFonts w:ascii="宋体" w:hAnsi="宋体" w:cs="宋体"/>
          <w:szCs w:val="28"/>
        </w:rPr>
        <w:t>G</w:t>
      </w:r>
      <w:r>
        <w:rPr>
          <w:rFonts w:hint="eastAsia" w:ascii="宋体" w:hAnsi="宋体" w:cs="宋体"/>
          <w:szCs w:val="28"/>
        </w:rPr>
        <w:t>、K</w:t>
      </w:r>
      <w:r>
        <w:rPr>
          <w:rFonts w:ascii="宋体" w:hAnsi="宋体" w:cs="宋体"/>
          <w:szCs w:val="28"/>
        </w:rPr>
        <w:t>S</w:t>
      </w:r>
      <w:r>
        <w:rPr>
          <w:rFonts w:hint="eastAsia" w:ascii="宋体" w:hAnsi="宋体" w:cs="宋体"/>
          <w:szCs w:val="28"/>
        </w:rPr>
        <w:t>和H</w:t>
      </w:r>
      <w:r>
        <w:rPr>
          <w:rFonts w:ascii="宋体" w:hAnsi="宋体" w:cs="宋体"/>
          <w:szCs w:val="28"/>
        </w:rPr>
        <w:t>yper</w:t>
      </w:r>
      <w:r>
        <w:rPr>
          <w:rFonts w:hint="eastAsia" w:ascii="宋体" w:hAnsi="宋体" w:cs="宋体"/>
          <w:szCs w:val="28"/>
        </w:rPr>
        <w:t>（S</w:t>
      </w:r>
      <w:r>
        <w:rPr>
          <w:rFonts w:ascii="宋体" w:hAnsi="宋体" w:cs="宋体"/>
          <w:szCs w:val="28"/>
        </w:rPr>
        <w:t>DS1.0&amp;SDS2.0</w:t>
      </w:r>
      <w:r>
        <w:rPr>
          <w:rFonts w:hint="eastAsia" w:ascii="宋体" w:hAnsi="宋体" w:cs="宋体"/>
          <w:szCs w:val="28"/>
        </w:rPr>
        <w:t>）等节点服务</w:t>
      </w:r>
    </w:p>
    <w:p w14:paraId="1EB33582">
      <w:pPr>
        <w:pStyle w:val="3"/>
      </w:pPr>
      <w:bookmarkStart w:id="2" w:name="_Toc35133195"/>
      <w:r>
        <w:rPr>
          <w:rFonts w:hint="eastAsia"/>
        </w:rPr>
        <w:t>关键术语</w:t>
      </w:r>
      <w:bookmarkEnd w:id="2"/>
    </w:p>
    <w:tbl>
      <w:tblPr>
        <w:tblStyle w:val="32"/>
        <w:tblW w:w="8455" w:type="dxa"/>
        <w:tblInd w:w="0" w:type="dxa"/>
        <w:tblLayout w:type="autofit"/>
        <w:tblCellMar>
          <w:top w:w="0" w:type="dxa"/>
          <w:left w:w="108" w:type="dxa"/>
          <w:bottom w:w="0" w:type="dxa"/>
          <w:right w:w="108" w:type="dxa"/>
        </w:tblCellMar>
      </w:tblPr>
      <w:tblGrid>
        <w:gridCol w:w="1651"/>
        <w:gridCol w:w="6804"/>
      </w:tblGrid>
      <w:tr w14:paraId="3EE08826">
        <w:trPr>
          <w:trHeight w:val="270" w:hRule="atLeast"/>
        </w:trPr>
        <w:tc>
          <w:tcPr>
            <w:tcW w:w="1651" w:type="dxa"/>
            <w:tcBorders>
              <w:top w:val="single" w:color="auto" w:sz="4" w:space="0"/>
              <w:left w:val="single" w:color="auto" w:sz="4" w:space="0"/>
              <w:bottom w:val="single" w:color="auto" w:sz="4" w:space="0"/>
              <w:right w:val="single" w:color="auto" w:sz="4" w:space="0"/>
            </w:tcBorders>
            <w:shd w:val="clear" w:color="000000" w:fill="BFBFBF"/>
            <w:noWrap/>
            <w:vAlign w:val="center"/>
          </w:tcPr>
          <w:p w14:paraId="73CDECC2">
            <w:pPr>
              <w:widowControl/>
              <w:jc w:val="left"/>
              <w:rPr>
                <w:rFonts w:cs="宋体"/>
                <w:b/>
                <w:bCs/>
                <w:color w:val="000000"/>
                <w:kern w:val="0"/>
                <w:szCs w:val="21"/>
              </w:rPr>
            </w:pPr>
            <w:r>
              <w:rPr>
                <w:rFonts w:hint="eastAsia" w:cs="宋体"/>
                <w:b/>
                <w:bCs/>
                <w:color w:val="000000"/>
                <w:kern w:val="0"/>
                <w:szCs w:val="21"/>
              </w:rPr>
              <w:t>服务名</w:t>
            </w:r>
          </w:p>
        </w:tc>
        <w:tc>
          <w:tcPr>
            <w:tcW w:w="6804" w:type="dxa"/>
            <w:tcBorders>
              <w:top w:val="single" w:color="auto" w:sz="4" w:space="0"/>
              <w:left w:val="nil"/>
              <w:bottom w:val="single" w:color="auto" w:sz="4" w:space="0"/>
              <w:right w:val="single" w:color="auto" w:sz="4" w:space="0"/>
            </w:tcBorders>
            <w:shd w:val="clear" w:color="000000" w:fill="BFBFBF"/>
            <w:noWrap/>
            <w:vAlign w:val="center"/>
          </w:tcPr>
          <w:p w14:paraId="3E00C709">
            <w:pPr>
              <w:widowControl/>
              <w:jc w:val="left"/>
              <w:rPr>
                <w:rFonts w:cs="宋体"/>
                <w:b/>
                <w:bCs/>
                <w:color w:val="000000"/>
                <w:kern w:val="0"/>
                <w:szCs w:val="21"/>
              </w:rPr>
            </w:pPr>
            <w:r>
              <w:rPr>
                <w:rFonts w:hint="eastAsia" w:cs="宋体"/>
                <w:b/>
                <w:bCs/>
                <w:color w:val="000000"/>
                <w:kern w:val="0"/>
                <w:szCs w:val="21"/>
              </w:rPr>
              <w:t>功能说明</w:t>
            </w:r>
          </w:p>
        </w:tc>
      </w:tr>
      <w:tr w14:paraId="6E1B8D51">
        <w:trPr>
          <w:trHeight w:val="540" w:hRule="atLeast"/>
        </w:trPr>
        <w:tc>
          <w:tcPr>
            <w:tcW w:w="1651" w:type="dxa"/>
            <w:tcBorders>
              <w:top w:val="nil"/>
              <w:left w:val="single" w:color="auto" w:sz="4" w:space="0"/>
              <w:bottom w:val="single" w:color="auto" w:sz="4" w:space="0"/>
              <w:right w:val="single" w:color="auto" w:sz="4" w:space="0"/>
            </w:tcBorders>
            <w:shd w:val="clear" w:color="auto" w:fill="auto"/>
            <w:noWrap/>
            <w:vAlign w:val="center"/>
          </w:tcPr>
          <w:p w14:paraId="46D3F884">
            <w:pPr>
              <w:widowControl/>
              <w:jc w:val="left"/>
              <w:rPr>
                <w:rFonts w:cs="宋体"/>
                <w:color w:val="000000"/>
                <w:kern w:val="0"/>
                <w:szCs w:val="21"/>
              </w:rPr>
            </w:pPr>
            <w:r>
              <w:rPr>
                <w:rFonts w:hint="eastAsia" w:cs="宋体"/>
                <w:color w:val="000000"/>
                <w:kern w:val="0"/>
                <w:szCs w:val="21"/>
              </w:rPr>
              <w:t>API Server</w:t>
            </w:r>
          </w:p>
        </w:tc>
        <w:tc>
          <w:tcPr>
            <w:tcW w:w="6804" w:type="dxa"/>
            <w:tcBorders>
              <w:top w:val="nil"/>
              <w:left w:val="nil"/>
              <w:bottom w:val="single" w:color="auto" w:sz="4" w:space="0"/>
              <w:right w:val="single" w:color="auto" w:sz="4" w:space="0"/>
            </w:tcBorders>
            <w:shd w:val="clear" w:color="auto" w:fill="auto"/>
            <w:vAlign w:val="center"/>
          </w:tcPr>
          <w:p w14:paraId="4CF1AA35">
            <w:pPr>
              <w:widowControl/>
              <w:jc w:val="left"/>
              <w:rPr>
                <w:rFonts w:cs="宋体"/>
                <w:color w:val="000000"/>
                <w:kern w:val="0"/>
                <w:szCs w:val="21"/>
              </w:rPr>
            </w:pPr>
            <w:r>
              <w:rPr>
                <w:rFonts w:hint="eastAsia" w:cs="宋体"/>
                <w:color w:val="000000"/>
                <w:kern w:val="0"/>
                <w:szCs w:val="21"/>
              </w:rPr>
              <w:t>对外提供API服务，是青云核心系统的接入层，用户的所有请求包括控制台的请求以及API的请求都会经过其向后端服务发送</w:t>
            </w:r>
          </w:p>
        </w:tc>
      </w:tr>
      <w:tr w14:paraId="77A18D8B">
        <w:trPr>
          <w:trHeight w:val="270" w:hRule="atLeast"/>
        </w:trPr>
        <w:tc>
          <w:tcPr>
            <w:tcW w:w="1651" w:type="dxa"/>
            <w:tcBorders>
              <w:top w:val="nil"/>
              <w:left w:val="single" w:color="auto" w:sz="4" w:space="0"/>
              <w:bottom w:val="single" w:color="auto" w:sz="4" w:space="0"/>
              <w:right w:val="single" w:color="auto" w:sz="4" w:space="0"/>
            </w:tcBorders>
            <w:shd w:val="clear" w:color="auto" w:fill="auto"/>
            <w:noWrap/>
            <w:vAlign w:val="center"/>
          </w:tcPr>
          <w:p w14:paraId="32094301">
            <w:pPr>
              <w:widowControl/>
              <w:jc w:val="left"/>
              <w:rPr>
                <w:rFonts w:cs="宋体"/>
                <w:color w:val="000000"/>
                <w:kern w:val="0"/>
                <w:szCs w:val="21"/>
              </w:rPr>
            </w:pPr>
            <w:r>
              <w:rPr>
                <w:rFonts w:cs="宋体"/>
                <w:color w:val="000000"/>
                <w:kern w:val="0"/>
                <w:szCs w:val="21"/>
              </w:rPr>
              <w:t>ws</w:t>
            </w:r>
          </w:p>
        </w:tc>
        <w:tc>
          <w:tcPr>
            <w:tcW w:w="6804" w:type="dxa"/>
            <w:tcBorders>
              <w:top w:val="nil"/>
              <w:left w:val="nil"/>
              <w:bottom w:val="single" w:color="auto" w:sz="4" w:space="0"/>
              <w:right w:val="single" w:color="auto" w:sz="4" w:space="0"/>
            </w:tcBorders>
            <w:shd w:val="clear" w:color="auto" w:fill="auto"/>
            <w:noWrap/>
            <w:vAlign w:val="center"/>
          </w:tcPr>
          <w:p w14:paraId="285C4A77">
            <w:pPr>
              <w:widowControl/>
              <w:jc w:val="left"/>
              <w:rPr>
                <w:rFonts w:cs="宋体"/>
                <w:color w:val="000000"/>
                <w:kern w:val="0"/>
                <w:szCs w:val="21"/>
              </w:rPr>
            </w:pPr>
            <w:r>
              <w:rPr>
                <w:rFonts w:hint="eastAsia" w:cs="宋体"/>
                <w:color w:val="000000"/>
                <w:kern w:val="0"/>
                <w:szCs w:val="21"/>
              </w:rPr>
              <w:t>global的消息入口</w:t>
            </w:r>
          </w:p>
        </w:tc>
      </w:tr>
      <w:tr w14:paraId="3481474B">
        <w:trPr>
          <w:trHeight w:val="270" w:hRule="atLeast"/>
        </w:trPr>
        <w:tc>
          <w:tcPr>
            <w:tcW w:w="1651" w:type="dxa"/>
            <w:tcBorders>
              <w:top w:val="nil"/>
              <w:left w:val="single" w:color="auto" w:sz="4" w:space="0"/>
              <w:bottom w:val="single" w:color="auto" w:sz="4" w:space="0"/>
              <w:right w:val="single" w:color="auto" w:sz="4" w:space="0"/>
            </w:tcBorders>
            <w:shd w:val="clear" w:color="auto" w:fill="auto"/>
            <w:noWrap/>
            <w:vAlign w:val="center"/>
          </w:tcPr>
          <w:p w14:paraId="0BC0174B">
            <w:pPr>
              <w:widowControl/>
              <w:jc w:val="left"/>
              <w:rPr>
                <w:rFonts w:cs="宋体"/>
                <w:color w:val="000000"/>
                <w:kern w:val="0"/>
                <w:szCs w:val="21"/>
              </w:rPr>
            </w:pPr>
            <w:r>
              <w:rPr>
                <w:rFonts w:hint="eastAsia" w:cs="宋体"/>
                <w:color w:val="000000"/>
                <w:kern w:val="0"/>
                <w:szCs w:val="21"/>
              </w:rPr>
              <w:t>billing</w:t>
            </w:r>
          </w:p>
        </w:tc>
        <w:tc>
          <w:tcPr>
            <w:tcW w:w="6804" w:type="dxa"/>
            <w:tcBorders>
              <w:top w:val="nil"/>
              <w:left w:val="nil"/>
              <w:bottom w:val="single" w:color="auto" w:sz="4" w:space="0"/>
              <w:right w:val="single" w:color="auto" w:sz="4" w:space="0"/>
            </w:tcBorders>
            <w:shd w:val="clear" w:color="auto" w:fill="auto"/>
            <w:noWrap/>
            <w:vAlign w:val="center"/>
          </w:tcPr>
          <w:p w14:paraId="634A4D38">
            <w:pPr>
              <w:widowControl/>
              <w:jc w:val="left"/>
              <w:rPr>
                <w:rFonts w:cs="宋体"/>
                <w:color w:val="000000"/>
                <w:kern w:val="0"/>
                <w:szCs w:val="21"/>
              </w:rPr>
            </w:pPr>
            <w:r>
              <w:rPr>
                <w:rFonts w:hint="eastAsia" w:cs="宋体"/>
                <w:color w:val="000000"/>
                <w:kern w:val="0"/>
                <w:szCs w:val="21"/>
              </w:rPr>
              <w:t>计费模块</w:t>
            </w:r>
          </w:p>
        </w:tc>
      </w:tr>
      <w:tr w14:paraId="44A4631D">
        <w:trPr>
          <w:trHeight w:val="270" w:hRule="atLeast"/>
        </w:trPr>
        <w:tc>
          <w:tcPr>
            <w:tcW w:w="1651" w:type="dxa"/>
            <w:tcBorders>
              <w:top w:val="nil"/>
              <w:left w:val="single" w:color="auto" w:sz="4" w:space="0"/>
              <w:bottom w:val="single" w:color="auto" w:sz="4" w:space="0"/>
              <w:right w:val="single" w:color="auto" w:sz="4" w:space="0"/>
            </w:tcBorders>
            <w:shd w:val="clear" w:color="auto" w:fill="auto"/>
            <w:noWrap/>
            <w:vAlign w:val="center"/>
          </w:tcPr>
          <w:p w14:paraId="5E98DBF1">
            <w:pPr>
              <w:widowControl/>
              <w:jc w:val="left"/>
              <w:rPr>
                <w:rFonts w:cs="宋体"/>
                <w:color w:val="000000"/>
                <w:kern w:val="0"/>
                <w:szCs w:val="21"/>
              </w:rPr>
            </w:pPr>
            <w:r>
              <w:rPr>
                <w:rFonts w:hint="eastAsia" w:cs="宋体"/>
                <w:color w:val="000000"/>
                <w:kern w:val="0"/>
                <w:szCs w:val="21"/>
              </w:rPr>
              <w:t>distributed</w:t>
            </w:r>
          </w:p>
        </w:tc>
        <w:tc>
          <w:tcPr>
            <w:tcW w:w="6804" w:type="dxa"/>
            <w:tcBorders>
              <w:top w:val="nil"/>
              <w:left w:val="nil"/>
              <w:bottom w:val="single" w:color="auto" w:sz="4" w:space="0"/>
              <w:right w:val="single" w:color="auto" w:sz="4" w:space="0"/>
            </w:tcBorders>
            <w:shd w:val="clear" w:color="auto" w:fill="auto"/>
            <w:noWrap/>
            <w:vAlign w:val="center"/>
          </w:tcPr>
          <w:p w14:paraId="293A8245">
            <w:pPr>
              <w:widowControl/>
              <w:jc w:val="left"/>
              <w:rPr>
                <w:rFonts w:cs="宋体"/>
                <w:color w:val="000000"/>
                <w:kern w:val="0"/>
                <w:szCs w:val="21"/>
              </w:rPr>
            </w:pPr>
            <w:r>
              <w:rPr>
                <w:rFonts w:hint="eastAsia" w:cs="宋体"/>
                <w:color w:val="000000"/>
                <w:kern w:val="0"/>
                <w:szCs w:val="21"/>
              </w:rPr>
              <w:t>分布式锁服务</w:t>
            </w:r>
          </w:p>
        </w:tc>
      </w:tr>
      <w:tr w14:paraId="471FFD1E">
        <w:trPr>
          <w:trHeight w:val="270" w:hRule="atLeast"/>
        </w:trPr>
        <w:tc>
          <w:tcPr>
            <w:tcW w:w="1651" w:type="dxa"/>
            <w:tcBorders>
              <w:top w:val="nil"/>
              <w:left w:val="single" w:color="auto" w:sz="4" w:space="0"/>
              <w:bottom w:val="single" w:color="auto" w:sz="4" w:space="0"/>
              <w:right w:val="single" w:color="auto" w:sz="4" w:space="0"/>
            </w:tcBorders>
            <w:shd w:val="clear" w:color="auto" w:fill="auto"/>
            <w:noWrap/>
            <w:vAlign w:val="center"/>
          </w:tcPr>
          <w:p w14:paraId="717B2566">
            <w:pPr>
              <w:widowControl/>
              <w:jc w:val="left"/>
              <w:rPr>
                <w:rFonts w:cs="宋体"/>
                <w:color w:val="000000"/>
                <w:kern w:val="0"/>
                <w:szCs w:val="21"/>
              </w:rPr>
            </w:pPr>
            <w:r>
              <w:rPr>
                <w:rFonts w:hint="eastAsia" w:cs="宋体"/>
                <w:color w:val="000000"/>
                <w:kern w:val="0"/>
                <w:szCs w:val="21"/>
              </w:rPr>
              <w:t>nf</w:t>
            </w:r>
          </w:p>
        </w:tc>
        <w:tc>
          <w:tcPr>
            <w:tcW w:w="6804" w:type="dxa"/>
            <w:tcBorders>
              <w:top w:val="nil"/>
              <w:left w:val="nil"/>
              <w:bottom w:val="single" w:color="auto" w:sz="4" w:space="0"/>
              <w:right w:val="single" w:color="auto" w:sz="4" w:space="0"/>
            </w:tcBorders>
            <w:shd w:val="clear" w:color="auto" w:fill="auto"/>
            <w:noWrap/>
            <w:vAlign w:val="center"/>
          </w:tcPr>
          <w:p w14:paraId="1C56C067">
            <w:pPr>
              <w:widowControl/>
              <w:jc w:val="left"/>
              <w:rPr>
                <w:rFonts w:cs="宋体"/>
                <w:color w:val="000000"/>
                <w:kern w:val="0"/>
                <w:szCs w:val="21"/>
              </w:rPr>
            </w:pPr>
            <w:r>
              <w:rPr>
                <w:rFonts w:hint="eastAsia" w:cs="宋体"/>
                <w:color w:val="000000"/>
                <w:kern w:val="0"/>
                <w:szCs w:val="21"/>
              </w:rPr>
              <w:t>通知模块，包括和用户相关的通知和告警</w:t>
            </w:r>
          </w:p>
        </w:tc>
      </w:tr>
      <w:tr w14:paraId="6424390A">
        <w:trPr>
          <w:trHeight w:val="270" w:hRule="atLeast"/>
        </w:trPr>
        <w:tc>
          <w:tcPr>
            <w:tcW w:w="1651" w:type="dxa"/>
            <w:tcBorders>
              <w:top w:val="nil"/>
              <w:left w:val="single" w:color="auto" w:sz="4" w:space="0"/>
              <w:bottom w:val="single" w:color="auto" w:sz="4" w:space="0"/>
              <w:right w:val="single" w:color="auto" w:sz="4" w:space="0"/>
            </w:tcBorders>
            <w:shd w:val="clear" w:color="auto" w:fill="auto"/>
            <w:noWrap/>
            <w:vAlign w:val="center"/>
          </w:tcPr>
          <w:p w14:paraId="313E4F9A">
            <w:pPr>
              <w:widowControl/>
              <w:jc w:val="left"/>
              <w:rPr>
                <w:rFonts w:cs="宋体"/>
                <w:color w:val="000000"/>
                <w:kern w:val="0"/>
                <w:szCs w:val="21"/>
              </w:rPr>
            </w:pPr>
            <w:r>
              <w:rPr>
                <w:rFonts w:hint="eastAsia" w:cs="宋体"/>
                <w:color w:val="000000"/>
                <w:kern w:val="0"/>
                <w:szCs w:val="21"/>
              </w:rPr>
              <w:t>boss</w:t>
            </w:r>
          </w:p>
        </w:tc>
        <w:tc>
          <w:tcPr>
            <w:tcW w:w="6804" w:type="dxa"/>
            <w:tcBorders>
              <w:top w:val="nil"/>
              <w:left w:val="nil"/>
              <w:bottom w:val="single" w:color="auto" w:sz="4" w:space="0"/>
              <w:right w:val="single" w:color="auto" w:sz="4" w:space="0"/>
            </w:tcBorders>
            <w:shd w:val="clear" w:color="auto" w:fill="auto"/>
            <w:noWrap/>
            <w:vAlign w:val="center"/>
          </w:tcPr>
          <w:p w14:paraId="3E808968">
            <w:pPr>
              <w:widowControl/>
              <w:jc w:val="left"/>
              <w:rPr>
                <w:rFonts w:cs="宋体"/>
                <w:color w:val="000000"/>
                <w:kern w:val="0"/>
                <w:szCs w:val="21"/>
              </w:rPr>
            </w:pPr>
            <w:r>
              <w:rPr>
                <w:rFonts w:hint="eastAsia" w:cs="宋体"/>
                <w:color w:val="000000"/>
                <w:kern w:val="0"/>
                <w:szCs w:val="21"/>
              </w:rPr>
              <w:t>boss系统服务模块</w:t>
            </w:r>
          </w:p>
        </w:tc>
      </w:tr>
      <w:tr w14:paraId="29A1F6AC">
        <w:trPr>
          <w:trHeight w:val="270" w:hRule="atLeast"/>
        </w:trPr>
        <w:tc>
          <w:tcPr>
            <w:tcW w:w="1651" w:type="dxa"/>
            <w:tcBorders>
              <w:top w:val="nil"/>
              <w:left w:val="single" w:color="auto" w:sz="4" w:space="0"/>
              <w:bottom w:val="single" w:color="auto" w:sz="4" w:space="0"/>
              <w:right w:val="single" w:color="auto" w:sz="4" w:space="0"/>
            </w:tcBorders>
            <w:shd w:val="clear" w:color="auto" w:fill="auto"/>
            <w:noWrap/>
            <w:vAlign w:val="center"/>
          </w:tcPr>
          <w:p w14:paraId="5CAD21CD">
            <w:pPr>
              <w:widowControl/>
              <w:jc w:val="left"/>
              <w:rPr>
                <w:rFonts w:cs="宋体"/>
                <w:color w:val="000000"/>
                <w:kern w:val="0"/>
                <w:szCs w:val="21"/>
              </w:rPr>
            </w:pPr>
            <w:r>
              <w:rPr>
                <w:rFonts w:hint="eastAsia" w:cs="宋体"/>
                <w:color w:val="000000"/>
                <w:kern w:val="0"/>
                <w:szCs w:val="21"/>
              </w:rPr>
              <w:t>io</w:t>
            </w:r>
          </w:p>
        </w:tc>
        <w:tc>
          <w:tcPr>
            <w:tcW w:w="6804" w:type="dxa"/>
            <w:tcBorders>
              <w:top w:val="nil"/>
              <w:left w:val="nil"/>
              <w:bottom w:val="single" w:color="auto" w:sz="4" w:space="0"/>
              <w:right w:val="single" w:color="auto" w:sz="4" w:space="0"/>
            </w:tcBorders>
            <w:shd w:val="clear" w:color="auto" w:fill="auto"/>
            <w:noWrap/>
            <w:vAlign w:val="center"/>
          </w:tcPr>
          <w:p w14:paraId="78F6A842">
            <w:pPr>
              <w:widowControl/>
              <w:jc w:val="left"/>
              <w:rPr>
                <w:rFonts w:cs="宋体"/>
                <w:color w:val="000000"/>
                <w:kern w:val="0"/>
                <w:szCs w:val="21"/>
              </w:rPr>
            </w:pPr>
            <w:r>
              <w:rPr>
                <w:rFonts w:hint="eastAsia" w:cs="宋体"/>
                <w:color w:val="000000"/>
                <w:kern w:val="0"/>
                <w:szCs w:val="21"/>
              </w:rPr>
              <w:t>IO和zone里的PUSH server结合起来完成web push功能，即资源的动态变化会推送到客户端</w:t>
            </w:r>
          </w:p>
        </w:tc>
      </w:tr>
      <w:tr w14:paraId="34C70EC7">
        <w:trPr>
          <w:trHeight w:val="270" w:hRule="atLeast"/>
        </w:trPr>
        <w:tc>
          <w:tcPr>
            <w:tcW w:w="1651" w:type="dxa"/>
            <w:tcBorders>
              <w:top w:val="nil"/>
              <w:left w:val="single" w:color="auto" w:sz="4" w:space="0"/>
              <w:bottom w:val="single" w:color="auto" w:sz="4" w:space="0"/>
              <w:right w:val="single" w:color="auto" w:sz="4" w:space="0"/>
            </w:tcBorders>
            <w:shd w:val="clear" w:color="auto" w:fill="auto"/>
            <w:noWrap/>
            <w:vAlign w:val="center"/>
          </w:tcPr>
          <w:p w14:paraId="4580E05A">
            <w:pPr>
              <w:widowControl/>
              <w:jc w:val="left"/>
              <w:rPr>
                <w:rFonts w:cs="宋体"/>
                <w:color w:val="000000"/>
                <w:kern w:val="0"/>
                <w:szCs w:val="21"/>
              </w:rPr>
            </w:pPr>
            <w:r>
              <w:rPr>
                <w:rFonts w:hint="eastAsia" w:cs="宋体"/>
                <w:color w:val="000000"/>
                <w:kern w:val="0"/>
                <w:szCs w:val="21"/>
              </w:rPr>
              <w:t>zk</w:t>
            </w:r>
          </w:p>
        </w:tc>
        <w:tc>
          <w:tcPr>
            <w:tcW w:w="6804" w:type="dxa"/>
            <w:tcBorders>
              <w:top w:val="nil"/>
              <w:left w:val="nil"/>
              <w:bottom w:val="single" w:color="auto" w:sz="4" w:space="0"/>
              <w:right w:val="single" w:color="auto" w:sz="4" w:space="0"/>
            </w:tcBorders>
            <w:shd w:val="clear" w:color="auto" w:fill="auto"/>
            <w:noWrap/>
            <w:vAlign w:val="center"/>
          </w:tcPr>
          <w:p w14:paraId="7C2BBB8D">
            <w:pPr>
              <w:widowControl/>
              <w:jc w:val="left"/>
              <w:rPr>
                <w:rFonts w:cs="宋体"/>
                <w:color w:val="000000"/>
                <w:kern w:val="0"/>
                <w:szCs w:val="21"/>
              </w:rPr>
            </w:pPr>
            <w:r>
              <w:rPr>
                <w:rFonts w:hint="eastAsia" w:cs="宋体"/>
                <w:color w:val="000000"/>
                <w:kern w:val="0"/>
                <w:szCs w:val="21"/>
              </w:rPr>
              <w:t>名字服务，所有qingcloud的服务都会向zk注册自己的信息</w:t>
            </w:r>
          </w:p>
        </w:tc>
      </w:tr>
      <w:tr w14:paraId="2E743B29">
        <w:trPr>
          <w:trHeight w:val="270" w:hRule="atLeast"/>
        </w:trPr>
        <w:tc>
          <w:tcPr>
            <w:tcW w:w="1651" w:type="dxa"/>
            <w:tcBorders>
              <w:top w:val="nil"/>
              <w:left w:val="single" w:color="auto" w:sz="4" w:space="0"/>
              <w:bottom w:val="single" w:color="auto" w:sz="4" w:space="0"/>
              <w:right w:val="single" w:color="auto" w:sz="4" w:space="0"/>
            </w:tcBorders>
            <w:shd w:val="clear" w:color="auto" w:fill="auto"/>
            <w:noWrap/>
            <w:vAlign w:val="center"/>
          </w:tcPr>
          <w:p w14:paraId="538EBA30">
            <w:pPr>
              <w:widowControl/>
              <w:jc w:val="left"/>
              <w:rPr>
                <w:rFonts w:cs="宋体"/>
                <w:color w:val="000000"/>
                <w:kern w:val="0"/>
                <w:szCs w:val="21"/>
              </w:rPr>
            </w:pPr>
            <w:r>
              <w:rPr>
                <w:rFonts w:hint="eastAsia" w:cs="宋体"/>
                <w:color w:val="000000"/>
                <w:kern w:val="0"/>
                <w:szCs w:val="21"/>
              </w:rPr>
              <w:t>pg</w:t>
            </w:r>
          </w:p>
        </w:tc>
        <w:tc>
          <w:tcPr>
            <w:tcW w:w="6804" w:type="dxa"/>
            <w:tcBorders>
              <w:top w:val="nil"/>
              <w:left w:val="nil"/>
              <w:bottom w:val="single" w:color="auto" w:sz="4" w:space="0"/>
              <w:right w:val="single" w:color="auto" w:sz="4" w:space="0"/>
            </w:tcBorders>
            <w:shd w:val="clear" w:color="auto" w:fill="auto"/>
            <w:noWrap/>
            <w:vAlign w:val="center"/>
          </w:tcPr>
          <w:p w14:paraId="2589B1BC">
            <w:pPr>
              <w:widowControl/>
              <w:jc w:val="left"/>
              <w:rPr>
                <w:rFonts w:cs="宋体"/>
                <w:color w:val="000000"/>
                <w:kern w:val="0"/>
                <w:szCs w:val="21"/>
              </w:rPr>
            </w:pPr>
            <w:r>
              <w:rPr>
                <w:rFonts w:hint="eastAsia" w:cs="宋体"/>
                <w:color w:val="000000"/>
                <w:kern w:val="0"/>
                <w:szCs w:val="21"/>
              </w:rPr>
              <w:t>关系型数据库，存放用户信息和global的资源信息</w:t>
            </w:r>
          </w:p>
        </w:tc>
      </w:tr>
      <w:tr w14:paraId="29DAF266">
        <w:trPr>
          <w:trHeight w:val="270" w:hRule="atLeast"/>
        </w:trPr>
        <w:tc>
          <w:tcPr>
            <w:tcW w:w="1651" w:type="dxa"/>
            <w:tcBorders>
              <w:top w:val="nil"/>
              <w:left w:val="single" w:color="auto" w:sz="4" w:space="0"/>
              <w:bottom w:val="single" w:color="auto" w:sz="4" w:space="0"/>
              <w:right w:val="single" w:color="auto" w:sz="4" w:space="0"/>
            </w:tcBorders>
            <w:shd w:val="clear" w:color="auto" w:fill="auto"/>
            <w:noWrap/>
            <w:vAlign w:val="center"/>
          </w:tcPr>
          <w:p w14:paraId="3C0E60C6">
            <w:pPr>
              <w:widowControl/>
              <w:jc w:val="left"/>
              <w:rPr>
                <w:rFonts w:cs="宋体"/>
                <w:color w:val="000000"/>
                <w:kern w:val="0"/>
                <w:szCs w:val="21"/>
              </w:rPr>
            </w:pPr>
            <w:r>
              <w:rPr>
                <w:rFonts w:hint="eastAsia" w:cs="宋体"/>
                <w:color w:val="000000"/>
                <w:kern w:val="0"/>
                <w:szCs w:val="21"/>
              </w:rPr>
              <w:t>cass</w:t>
            </w:r>
          </w:p>
        </w:tc>
        <w:tc>
          <w:tcPr>
            <w:tcW w:w="6804" w:type="dxa"/>
            <w:tcBorders>
              <w:top w:val="nil"/>
              <w:left w:val="nil"/>
              <w:bottom w:val="single" w:color="auto" w:sz="4" w:space="0"/>
              <w:right w:val="single" w:color="auto" w:sz="4" w:space="0"/>
            </w:tcBorders>
            <w:shd w:val="clear" w:color="auto" w:fill="auto"/>
            <w:noWrap/>
            <w:vAlign w:val="center"/>
          </w:tcPr>
          <w:p w14:paraId="0EA34D58">
            <w:pPr>
              <w:widowControl/>
              <w:jc w:val="left"/>
              <w:rPr>
                <w:rFonts w:cs="宋体"/>
                <w:color w:val="000000"/>
                <w:kern w:val="0"/>
                <w:szCs w:val="21"/>
              </w:rPr>
            </w:pPr>
            <w:r>
              <w:rPr>
                <w:rFonts w:hint="eastAsia" w:cs="宋体"/>
                <w:color w:val="000000"/>
                <w:kern w:val="0"/>
                <w:szCs w:val="21"/>
              </w:rPr>
              <w:t>存放监控数据，允许丢失并最终一致</w:t>
            </w:r>
          </w:p>
        </w:tc>
      </w:tr>
      <w:tr w14:paraId="73FA653C">
        <w:trPr>
          <w:trHeight w:val="270" w:hRule="atLeast"/>
        </w:trPr>
        <w:tc>
          <w:tcPr>
            <w:tcW w:w="1651" w:type="dxa"/>
            <w:tcBorders>
              <w:top w:val="nil"/>
              <w:left w:val="single" w:color="auto" w:sz="4" w:space="0"/>
              <w:bottom w:val="single" w:color="auto" w:sz="4" w:space="0"/>
              <w:right w:val="single" w:color="auto" w:sz="4" w:space="0"/>
            </w:tcBorders>
            <w:shd w:val="clear" w:color="auto" w:fill="auto"/>
            <w:noWrap/>
            <w:vAlign w:val="center"/>
          </w:tcPr>
          <w:p w14:paraId="4F920D31">
            <w:pPr>
              <w:widowControl/>
              <w:jc w:val="left"/>
              <w:rPr>
                <w:rFonts w:cs="宋体"/>
                <w:color w:val="000000"/>
                <w:kern w:val="0"/>
                <w:szCs w:val="21"/>
              </w:rPr>
            </w:pPr>
            <w:r>
              <w:rPr>
                <w:rFonts w:hint="eastAsia" w:cs="宋体"/>
                <w:color w:val="000000"/>
                <w:kern w:val="0"/>
                <w:szCs w:val="21"/>
              </w:rPr>
              <w:t>mc</w:t>
            </w:r>
          </w:p>
        </w:tc>
        <w:tc>
          <w:tcPr>
            <w:tcW w:w="6804" w:type="dxa"/>
            <w:tcBorders>
              <w:top w:val="nil"/>
              <w:left w:val="nil"/>
              <w:bottom w:val="single" w:color="auto" w:sz="4" w:space="0"/>
              <w:right w:val="single" w:color="auto" w:sz="4" w:space="0"/>
            </w:tcBorders>
            <w:shd w:val="clear" w:color="auto" w:fill="auto"/>
            <w:noWrap/>
            <w:vAlign w:val="center"/>
          </w:tcPr>
          <w:p w14:paraId="3110FE59">
            <w:pPr>
              <w:widowControl/>
              <w:jc w:val="left"/>
              <w:rPr>
                <w:rFonts w:cs="宋体"/>
                <w:color w:val="000000"/>
                <w:kern w:val="0"/>
                <w:szCs w:val="21"/>
              </w:rPr>
            </w:pPr>
            <w:r>
              <w:rPr>
                <w:rFonts w:hint="eastAsia" w:cs="宋体"/>
                <w:color w:val="000000"/>
                <w:kern w:val="0"/>
                <w:szCs w:val="21"/>
              </w:rPr>
              <w:t>存放缓存数据，允许丢失</w:t>
            </w:r>
          </w:p>
        </w:tc>
      </w:tr>
      <w:tr w14:paraId="37540951">
        <w:trPr>
          <w:trHeight w:val="270" w:hRule="atLeast"/>
        </w:trPr>
        <w:tc>
          <w:tcPr>
            <w:tcW w:w="1651" w:type="dxa"/>
            <w:tcBorders>
              <w:top w:val="nil"/>
              <w:left w:val="single" w:color="auto" w:sz="4" w:space="0"/>
              <w:bottom w:val="single" w:color="auto" w:sz="4" w:space="0"/>
              <w:right w:val="single" w:color="auto" w:sz="4" w:space="0"/>
            </w:tcBorders>
            <w:shd w:val="clear" w:color="auto" w:fill="auto"/>
            <w:noWrap/>
            <w:vAlign w:val="center"/>
          </w:tcPr>
          <w:p w14:paraId="522D56D2">
            <w:pPr>
              <w:widowControl/>
              <w:jc w:val="left"/>
              <w:rPr>
                <w:rFonts w:cs="宋体"/>
                <w:color w:val="000000"/>
                <w:kern w:val="0"/>
                <w:szCs w:val="21"/>
              </w:rPr>
            </w:pPr>
            <w:r>
              <w:rPr>
                <w:rFonts w:hint="eastAsia" w:cs="宋体"/>
                <w:color w:val="000000"/>
                <w:kern w:val="0"/>
                <w:szCs w:val="21"/>
              </w:rPr>
              <w:t>fg</w:t>
            </w:r>
          </w:p>
        </w:tc>
        <w:tc>
          <w:tcPr>
            <w:tcW w:w="6804" w:type="dxa"/>
            <w:tcBorders>
              <w:top w:val="nil"/>
              <w:left w:val="nil"/>
              <w:bottom w:val="single" w:color="auto" w:sz="4" w:space="0"/>
              <w:right w:val="single" w:color="auto" w:sz="4" w:space="0"/>
            </w:tcBorders>
            <w:shd w:val="clear" w:color="auto" w:fill="auto"/>
            <w:noWrap/>
            <w:vAlign w:val="center"/>
          </w:tcPr>
          <w:p w14:paraId="30689620">
            <w:pPr>
              <w:widowControl/>
              <w:jc w:val="left"/>
              <w:rPr>
                <w:rFonts w:cs="宋体"/>
                <w:color w:val="000000"/>
                <w:kern w:val="0"/>
                <w:szCs w:val="21"/>
              </w:rPr>
            </w:pPr>
            <w:r>
              <w:rPr>
                <w:rFonts w:hint="eastAsia" w:cs="宋体"/>
                <w:color w:val="000000"/>
                <w:kern w:val="0"/>
                <w:szCs w:val="21"/>
              </w:rPr>
              <w:t>zone的消息入口，zone和global消息交互的唯一通道，主要功能为用户界面和API服务的提供接口</w:t>
            </w:r>
          </w:p>
        </w:tc>
      </w:tr>
      <w:tr w14:paraId="76928E28">
        <w:trPr>
          <w:trHeight w:val="270" w:hRule="atLeast"/>
        </w:trPr>
        <w:tc>
          <w:tcPr>
            <w:tcW w:w="1651" w:type="dxa"/>
            <w:tcBorders>
              <w:top w:val="nil"/>
              <w:left w:val="single" w:color="auto" w:sz="4" w:space="0"/>
              <w:bottom w:val="single" w:color="auto" w:sz="4" w:space="0"/>
              <w:right w:val="single" w:color="auto" w:sz="4" w:space="0"/>
            </w:tcBorders>
            <w:shd w:val="clear" w:color="auto" w:fill="auto"/>
            <w:noWrap/>
            <w:vAlign w:val="center"/>
          </w:tcPr>
          <w:p w14:paraId="2DF62B0A">
            <w:pPr>
              <w:widowControl/>
              <w:jc w:val="left"/>
              <w:rPr>
                <w:rFonts w:cs="宋体"/>
                <w:color w:val="000000"/>
                <w:kern w:val="0"/>
                <w:szCs w:val="21"/>
              </w:rPr>
            </w:pPr>
            <w:r>
              <w:rPr>
                <w:rFonts w:hint="eastAsia" w:cs="宋体"/>
                <w:color w:val="000000"/>
                <w:kern w:val="0"/>
                <w:szCs w:val="21"/>
              </w:rPr>
              <w:t>scheduler</w:t>
            </w:r>
          </w:p>
        </w:tc>
        <w:tc>
          <w:tcPr>
            <w:tcW w:w="6804" w:type="dxa"/>
            <w:tcBorders>
              <w:top w:val="nil"/>
              <w:left w:val="nil"/>
              <w:bottom w:val="single" w:color="auto" w:sz="4" w:space="0"/>
              <w:right w:val="single" w:color="auto" w:sz="4" w:space="0"/>
            </w:tcBorders>
            <w:shd w:val="clear" w:color="auto" w:fill="auto"/>
            <w:noWrap/>
            <w:vAlign w:val="center"/>
          </w:tcPr>
          <w:p w14:paraId="57DDE477">
            <w:pPr>
              <w:widowControl/>
              <w:jc w:val="left"/>
              <w:rPr>
                <w:rFonts w:cs="宋体"/>
                <w:color w:val="000000"/>
                <w:kern w:val="0"/>
                <w:szCs w:val="21"/>
              </w:rPr>
            </w:pPr>
            <w:r>
              <w:rPr>
                <w:rFonts w:hint="eastAsia" w:cs="宋体"/>
                <w:color w:val="000000"/>
                <w:kern w:val="0"/>
                <w:szCs w:val="21"/>
              </w:rPr>
              <w:t>实现控制台上“定时器”的功能，可用来定期执行一系列任务</w:t>
            </w:r>
          </w:p>
        </w:tc>
      </w:tr>
      <w:tr w14:paraId="6569F8C7">
        <w:trPr>
          <w:trHeight w:val="270" w:hRule="atLeast"/>
        </w:trPr>
        <w:tc>
          <w:tcPr>
            <w:tcW w:w="1651" w:type="dxa"/>
            <w:tcBorders>
              <w:top w:val="nil"/>
              <w:left w:val="single" w:color="auto" w:sz="4" w:space="0"/>
              <w:bottom w:val="single" w:color="auto" w:sz="4" w:space="0"/>
              <w:right w:val="single" w:color="auto" w:sz="4" w:space="0"/>
            </w:tcBorders>
            <w:shd w:val="clear" w:color="auto" w:fill="auto"/>
            <w:noWrap/>
            <w:vAlign w:val="center"/>
          </w:tcPr>
          <w:p w14:paraId="6F648811">
            <w:pPr>
              <w:widowControl/>
              <w:jc w:val="left"/>
              <w:rPr>
                <w:rFonts w:cs="宋体"/>
                <w:color w:val="000000"/>
                <w:kern w:val="0"/>
                <w:szCs w:val="21"/>
              </w:rPr>
            </w:pPr>
            <w:r>
              <w:rPr>
                <w:rFonts w:hint="eastAsia" w:cs="宋体"/>
                <w:color w:val="000000"/>
                <w:kern w:val="0"/>
                <w:szCs w:val="21"/>
              </w:rPr>
              <w:t>cb</w:t>
            </w:r>
          </w:p>
        </w:tc>
        <w:tc>
          <w:tcPr>
            <w:tcW w:w="6804" w:type="dxa"/>
            <w:tcBorders>
              <w:top w:val="nil"/>
              <w:left w:val="nil"/>
              <w:bottom w:val="single" w:color="auto" w:sz="4" w:space="0"/>
              <w:right w:val="single" w:color="auto" w:sz="4" w:space="0"/>
            </w:tcBorders>
            <w:shd w:val="clear" w:color="auto" w:fill="auto"/>
            <w:noWrap/>
            <w:vAlign w:val="center"/>
          </w:tcPr>
          <w:p w14:paraId="7EC4F7F9">
            <w:pPr>
              <w:widowControl/>
              <w:jc w:val="left"/>
              <w:rPr>
                <w:rFonts w:cs="宋体"/>
                <w:color w:val="000000"/>
                <w:kern w:val="0"/>
                <w:szCs w:val="21"/>
              </w:rPr>
            </w:pPr>
            <w:r>
              <w:rPr>
                <w:rFonts w:hint="eastAsia" w:cs="宋体"/>
                <w:color w:val="000000"/>
                <w:kern w:val="0"/>
                <w:szCs w:val="21"/>
              </w:rPr>
              <w:t>web terminal的proxy server，控制台上“vnc”的功能，使用户可以通过浏览器访问到主机实例</w:t>
            </w:r>
          </w:p>
        </w:tc>
      </w:tr>
      <w:tr w14:paraId="61CDF4B1">
        <w:trPr>
          <w:trHeight w:val="270" w:hRule="atLeast"/>
        </w:trPr>
        <w:tc>
          <w:tcPr>
            <w:tcW w:w="1651" w:type="dxa"/>
            <w:tcBorders>
              <w:top w:val="nil"/>
              <w:left w:val="single" w:color="auto" w:sz="4" w:space="0"/>
              <w:bottom w:val="single" w:color="auto" w:sz="4" w:space="0"/>
              <w:right w:val="single" w:color="auto" w:sz="4" w:space="0"/>
            </w:tcBorders>
            <w:shd w:val="clear" w:color="auto" w:fill="auto"/>
            <w:noWrap/>
            <w:vAlign w:val="center"/>
          </w:tcPr>
          <w:p w14:paraId="2D79C4BC">
            <w:pPr>
              <w:widowControl/>
              <w:jc w:val="left"/>
              <w:rPr>
                <w:rFonts w:cs="宋体"/>
                <w:color w:val="000000"/>
                <w:kern w:val="0"/>
                <w:szCs w:val="21"/>
              </w:rPr>
            </w:pPr>
            <w:r>
              <w:rPr>
                <w:rFonts w:hint="eastAsia" w:cs="宋体"/>
                <w:color w:val="000000"/>
                <w:kern w:val="0"/>
                <w:szCs w:val="21"/>
              </w:rPr>
              <w:t>push</w:t>
            </w:r>
          </w:p>
        </w:tc>
        <w:tc>
          <w:tcPr>
            <w:tcW w:w="6804" w:type="dxa"/>
            <w:tcBorders>
              <w:top w:val="nil"/>
              <w:left w:val="nil"/>
              <w:bottom w:val="single" w:color="auto" w:sz="4" w:space="0"/>
              <w:right w:val="single" w:color="auto" w:sz="4" w:space="0"/>
            </w:tcBorders>
            <w:shd w:val="clear" w:color="auto" w:fill="auto"/>
            <w:noWrap/>
            <w:vAlign w:val="center"/>
          </w:tcPr>
          <w:p w14:paraId="337D1CFD">
            <w:pPr>
              <w:widowControl/>
              <w:jc w:val="left"/>
              <w:rPr>
                <w:rFonts w:cs="宋体"/>
                <w:color w:val="000000"/>
                <w:kern w:val="0"/>
                <w:szCs w:val="21"/>
              </w:rPr>
            </w:pPr>
            <w:r>
              <w:rPr>
                <w:rFonts w:hint="eastAsia" w:cs="宋体"/>
                <w:color w:val="000000"/>
                <w:kern w:val="0"/>
                <w:szCs w:val="21"/>
              </w:rPr>
              <w:t>配合global的IO server完成web push的功能</w:t>
            </w:r>
          </w:p>
        </w:tc>
      </w:tr>
      <w:tr w14:paraId="176D97BC">
        <w:trPr>
          <w:trHeight w:val="270" w:hRule="atLeast"/>
        </w:trPr>
        <w:tc>
          <w:tcPr>
            <w:tcW w:w="1651" w:type="dxa"/>
            <w:tcBorders>
              <w:top w:val="nil"/>
              <w:left w:val="single" w:color="auto" w:sz="4" w:space="0"/>
              <w:bottom w:val="single" w:color="auto" w:sz="4" w:space="0"/>
              <w:right w:val="single" w:color="auto" w:sz="4" w:space="0"/>
            </w:tcBorders>
            <w:shd w:val="clear" w:color="auto" w:fill="auto"/>
            <w:noWrap/>
            <w:vAlign w:val="center"/>
          </w:tcPr>
          <w:p w14:paraId="353121E3">
            <w:pPr>
              <w:widowControl/>
              <w:jc w:val="left"/>
              <w:rPr>
                <w:rFonts w:cs="宋体"/>
                <w:color w:val="000000"/>
                <w:kern w:val="0"/>
                <w:szCs w:val="21"/>
              </w:rPr>
            </w:pPr>
            <w:r>
              <w:rPr>
                <w:rFonts w:hint="eastAsia" w:cs="宋体"/>
                <w:color w:val="000000"/>
                <w:kern w:val="0"/>
                <w:szCs w:val="21"/>
              </w:rPr>
              <w:t>distributed</w:t>
            </w:r>
          </w:p>
        </w:tc>
        <w:tc>
          <w:tcPr>
            <w:tcW w:w="6804" w:type="dxa"/>
            <w:tcBorders>
              <w:top w:val="nil"/>
              <w:left w:val="nil"/>
              <w:bottom w:val="single" w:color="auto" w:sz="4" w:space="0"/>
              <w:right w:val="single" w:color="auto" w:sz="4" w:space="0"/>
            </w:tcBorders>
            <w:shd w:val="clear" w:color="auto" w:fill="auto"/>
            <w:noWrap/>
            <w:vAlign w:val="center"/>
          </w:tcPr>
          <w:p w14:paraId="38EDD769">
            <w:pPr>
              <w:widowControl/>
              <w:jc w:val="left"/>
              <w:rPr>
                <w:rFonts w:cs="宋体"/>
                <w:color w:val="000000"/>
                <w:kern w:val="0"/>
                <w:szCs w:val="21"/>
              </w:rPr>
            </w:pPr>
            <w:r>
              <w:rPr>
                <w:rFonts w:hint="eastAsia" w:cs="宋体"/>
                <w:color w:val="000000"/>
                <w:kern w:val="0"/>
                <w:szCs w:val="21"/>
              </w:rPr>
              <w:t>分布式锁服务</w:t>
            </w:r>
          </w:p>
        </w:tc>
      </w:tr>
      <w:tr w14:paraId="55D4FC30">
        <w:trPr>
          <w:trHeight w:val="270" w:hRule="atLeast"/>
        </w:trPr>
        <w:tc>
          <w:tcPr>
            <w:tcW w:w="1651" w:type="dxa"/>
            <w:tcBorders>
              <w:top w:val="nil"/>
              <w:left w:val="single" w:color="auto" w:sz="4" w:space="0"/>
              <w:bottom w:val="single" w:color="auto" w:sz="4" w:space="0"/>
              <w:right w:val="single" w:color="auto" w:sz="4" w:space="0"/>
            </w:tcBorders>
            <w:shd w:val="clear" w:color="auto" w:fill="auto"/>
            <w:noWrap/>
            <w:vAlign w:val="center"/>
          </w:tcPr>
          <w:p w14:paraId="6262D0CD">
            <w:pPr>
              <w:widowControl/>
              <w:jc w:val="left"/>
              <w:rPr>
                <w:rFonts w:cs="宋体"/>
                <w:color w:val="000000"/>
                <w:kern w:val="0"/>
                <w:szCs w:val="21"/>
              </w:rPr>
            </w:pPr>
            <w:r>
              <w:rPr>
                <w:rFonts w:hint="eastAsia" w:cs="宋体"/>
                <w:color w:val="000000"/>
                <w:kern w:val="0"/>
                <w:szCs w:val="21"/>
              </w:rPr>
              <w:t>nf</w:t>
            </w:r>
          </w:p>
        </w:tc>
        <w:tc>
          <w:tcPr>
            <w:tcW w:w="6804" w:type="dxa"/>
            <w:tcBorders>
              <w:top w:val="nil"/>
              <w:left w:val="nil"/>
              <w:bottom w:val="single" w:color="auto" w:sz="4" w:space="0"/>
              <w:right w:val="single" w:color="auto" w:sz="4" w:space="0"/>
            </w:tcBorders>
            <w:shd w:val="clear" w:color="auto" w:fill="auto"/>
            <w:noWrap/>
            <w:vAlign w:val="center"/>
          </w:tcPr>
          <w:p w14:paraId="03F12995">
            <w:pPr>
              <w:widowControl/>
              <w:jc w:val="left"/>
              <w:rPr>
                <w:rFonts w:cs="宋体"/>
                <w:color w:val="000000"/>
                <w:kern w:val="0"/>
                <w:szCs w:val="21"/>
              </w:rPr>
            </w:pPr>
            <w:r>
              <w:rPr>
                <w:rFonts w:hint="eastAsia" w:cs="宋体"/>
                <w:color w:val="000000"/>
                <w:kern w:val="0"/>
                <w:szCs w:val="21"/>
              </w:rPr>
              <w:t>通知模块，和用户无关的通知和告警</w:t>
            </w:r>
          </w:p>
        </w:tc>
      </w:tr>
      <w:tr w14:paraId="51F11CCD">
        <w:trPr>
          <w:trHeight w:val="270" w:hRule="atLeast"/>
        </w:trPr>
        <w:tc>
          <w:tcPr>
            <w:tcW w:w="1651" w:type="dxa"/>
            <w:tcBorders>
              <w:top w:val="nil"/>
              <w:left w:val="single" w:color="auto" w:sz="4" w:space="0"/>
              <w:bottom w:val="single" w:color="auto" w:sz="4" w:space="0"/>
              <w:right w:val="single" w:color="auto" w:sz="4" w:space="0"/>
            </w:tcBorders>
            <w:shd w:val="clear" w:color="auto" w:fill="auto"/>
            <w:noWrap/>
            <w:vAlign w:val="center"/>
          </w:tcPr>
          <w:p w14:paraId="66DBAD14">
            <w:pPr>
              <w:widowControl/>
              <w:jc w:val="left"/>
              <w:rPr>
                <w:rFonts w:cs="宋体"/>
                <w:color w:val="000000"/>
                <w:kern w:val="0"/>
                <w:szCs w:val="21"/>
              </w:rPr>
            </w:pPr>
            <w:r>
              <w:rPr>
                <w:rFonts w:hint="eastAsia" w:cs="宋体"/>
                <w:color w:val="000000"/>
                <w:kern w:val="0"/>
                <w:szCs w:val="21"/>
              </w:rPr>
              <w:t>alarm</w:t>
            </w:r>
          </w:p>
        </w:tc>
        <w:tc>
          <w:tcPr>
            <w:tcW w:w="6804" w:type="dxa"/>
            <w:tcBorders>
              <w:top w:val="nil"/>
              <w:left w:val="nil"/>
              <w:bottom w:val="single" w:color="auto" w:sz="4" w:space="0"/>
              <w:right w:val="single" w:color="auto" w:sz="4" w:space="0"/>
            </w:tcBorders>
            <w:shd w:val="clear" w:color="auto" w:fill="auto"/>
            <w:noWrap/>
            <w:vAlign w:val="center"/>
          </w:tcPr>
          <w:p w14:paraId="148BCAD5">
            <w:pPr>
              <w:widowControl/>
              <w:jc w:val="left"/>
              <w:rPr>
                <w:rFonts w:cs="宋体"/>
                <w:color w:val="000000"/>
                <w:kern w:val="0"/>
                <w:szCs w:val="21"/>
              </w:rPr>
            </w:pPr>
            <w:r>
              <w:rPr>
                <w:rFonts w:hint="eastAsia" w:cs="宋体"/>
                <w:color w:val="000000"/>
                <w:kern w:val="0"/>
                <w:szCs w:val="21"/>
              </w:rPr>
              <w:t>告警模块，负责收集报警类信息，包括错误，报警信息</w:t>
            </w:r>
          </w:p>
        </w:tc>
      </w:tr>
      <w:tr w14:paraId="7F3F3381">
        <w:trPr>
          <w:trHeight w:val="270" w:hRule="atLeast"/>
        </w:trPr>
        <w:tc>
          <w:tcPr>
            <w:tcW w:w="1651" w:type="dxa"/>
            <w:tcBorders>
              <w:top w:val="nil"/>
              <w:left w:val="single" w:color="auto" w:sz="4" w:space="0"/>
              <w:bottom w:val="single" w:color="auto" w:sz="4" w:space="0"/>
              <w:right w:val="single" w:color="auto" w:sz="4" w:space="0"/>
            </w:tcBorders>
            <w:shd w:val="clear" w:color="auto" w:fill="auto"/>
            <w:noWrap/>
            <w:vAlign w:val="center"/>
          </w:tcPr>
          <w:p w14:paraId="29EAD2FE">
            <w:pPr>
              <w:widowControl/>
              <w:jc w:val="left"/>
              <w:rPr>
                <w:rFonts w:cs="宋体"/>
                <w:color w:val="000000"/>
                <w:kern w:val="0"/>
                <w:szCs w:val="21"/>
              </w:rPr>
            </w:pPr>
            <w:r>
              <w:rPr>
                <w:rFonts w:hint="eastAsia" w:cs="宋体"/>
                <w:color w:val="000000"/>
                <w:kern w:val="0"/>
                <w:szCs w:val="21"/>
              </w:rPr>
              <w:t>autoscalling</w:t>
            </w:r>
          </w:p>
        </w:tc>
        <w:tc>
          <w:tcPr>
            <w:tcW w:w="6804" w:type="dxa"/>
            <w:tcBorders>
              <w:top w:val="nil"/>
              <w:left w:val="nil"/>
              <w:bottom w:val="single" w:color="auto" w:sz="4" w:space="0"/>
              <w:right w:val="single" w:color="auto" w:sz="4" w:space="0"/>
            </w:tcBorders>
            <w:shd w:val="clear" w:color="auto" w:fill="auto"/>
            <w:noWrap/>
            <w:vAlign w:val="center"/>
          </w:tcPr>
          <w:p w14:paraId="30AD310B">
            <w:pPr>
              <w:widowControl/>
              <w:jc w:val="left"/>
              <w:rPr>
                <w:rFonts w:cs="宋体"/>
                <w:color w:val="000000"/>
                <w:kern w:val="0"/>
                <w:szCs w:val="21"/>
              </w:rPr>
            </w:pPr>
            <w:r>
              <w:rPr>
                <w:rFonts w:hint="eastAsia" w:cs="宋体"/>
                <w:color w:val="000000"/>
                <w:kern w:val="0"/>
                <w:szCs w:val="21"/>
              </w:rPr>
              <w:t>实现控制台上“自动伸缩”的功能，可以帮助用户基于资源的监控告警规则动态调节配置或集群规模</w:t>
            </w:r>
          </w:p>
        </w:tc>
      </w:tr>
      <w:tr w14:paraId="4811073F">
        <w:trPr>
          <w:trHeight w:val="270" w:hRule="atLeast"/>
        </w:trPr>
        <w:tc>
          <w:tcPr>
            <w:tcW w:w="1651" w:type="dxa"/>
            <w:tcBorders>
              <w:top w:val="nil"/>
              <w:left w:val="single" w:color="auto" w:sz="4" w:space="0"/>
              <w:bottom w:val="single" w:color="auto" w:sz="4" w:space="0"/>
              <w:right w:val="single" w:color="auto" w:sz="4" w:space="0"/>
            </w:tcBorders>
            <w:shd w:val="clear" w:color="auto" w:fill="auto"/>
            <w:noWrap/>
            <w:vAlign w:val="center"/>
          </w:tcPr>
          <w:p w14:paraId="36A7EB21">
            <w:pPr>
              <w:widowControl/>
              <w:jc w:val="left"/>
              <w:rPr>
                <w:rFonts w:cs="宋体"/>
                <w:color w:val="000000"/>
                <w:kern w:val="0"/>
                <w:szCs w:val="21"/>
              </w:rPr>
            </w:pPr>
            <w:r>
              <w:rPr>
                <w:rFonts w:hint="eastAsia" w:cs="宋体"/>
                <w:color w:val="000000"/>
                <w:kern w:val="0"/>
                <w:szCs w:val="21"/>
              </w:rPr>
              <w:t>billing_delegator</w:t>
            </w:r>
          </w:p>
        </w:tc>
        <w:tc>
          <w:tcPr>
            <w:tcW w:w="6804" w:type="dxa"/>
            <w:tcBorders>
              <w:top w:val="nil"/>
              <w:left w:val="nil"/>
              <w:bottom w:val="single" w:color="auto" w:sz="4" w:space="0"/>
              <w:right w:val="single" w:color="auto" w:sz="4" w:space="0"/>
            </w:tcBorders>
            <w:shd w:val="clear" w:color="auto" w:fill="auto"/>
            <w:noWrap/>
            <w:vAlign w:val="center"/>
          </w:tcPr>
          <w:p w14:paraId="62F40FDA">
            <w:pPr>
              <w:widowControl/>
              <w:jc w:val="left"/>
              <w:rPr>
                <w:rFonts w:cs="宋体"/>
                <w:color w:val="000000"/>
                <w:kern w:val="0"/>
                <w:szCs w:val="21"/>
              </w:rPr>
            </w:pPr>
            <w:r>
              <w:rPr>
                <w:rFonts w:hint="eastAsia" w:cs="宋体"/>
                <w:color w:val="000000"/>
                <w:kern w:val="0"/>
                <w:szCs w:val="21"/>
              </w:rPr>
              <w:t>实现流量计费的功能</w:t>
            </w:r>
          </w:p>
        </w:tc>
      </w:tr>
      <w:tr w14:paraId="7937B4EF">
        <w:trPr>
          <w:trHeight w:val="270" w:hRule="atLeast"/>
        </w:trPr>
        <w:tc>
          <w:tcPr>
            <w:tcW w:w="1651" w:type="dxa"/>
            <w:tcBorders>
              <w:top w:val="nil"/>
              <w:left w:val="single" w:color="auto" w:sz="4" w:space="0"/>
              <w:bottom w:val="single" w:color="auto" w:sz="4" w:space="0"/>
              <w:right w:val="single" w:color="auto" w:sz="4" w:space="0"/>
            </w:tcBorders>
            <w:shd w:val="clear" w:color="auto" w:fill="auto"/>
            <w:noWrap/>
            <w:vAlign w:val="center"/>
          </w:tcPr>
          <w:p w14:paraId="504FC8B0">
            <w:pPr>
              <w:widowControl/>
              <w:jc w:val="left"/>
              <w:rPr>
                <w:rFonts w:cs="宋体"/>
                <w:color w:val="000000"/>
                <w:kern w:val="0"/>
                <w:szCs w:val="21"/>
              </w:rPr>
            </w:pPr>
            <w:r>
              <w:rPr>
                <w:rFonts w:hint="eastAsia" w:cs="宋体"/>
                <w:color w:val="000000"/>
                <w:kern w:val="0"/>
                <w:szCs w:val="21"/>
              </w:rPr>
              <w:t>zk</w:t>
            </w:r>
          </w:p>
        </w:tc>
        <w:tc>
          <w:tcPr>
            <w:tcW w:w="6804" w:type="dxa"/>
            <w:tcBorders>
              <w:top w:val="nil"/>
              <w:left w:val="nil"/>
              <w:bottom w:val="single" w:color="auto" w:sz="4" w:space="0"/>
              <w:right w:val="single" w:color="auto" w:sz="4" w:space="0"/>
            </w:tcBorders>
            <w:shd w:val="clear" w:color="auto" w:fill="auto"/>
            <w:noWrap/>
            <w:vAlign w:val="center"/>
          </w:tcPr>
          <w:p w14:paraId="1FD2E8BF">
            <w:pPr>
              <w:widowControl/>
              <w:jc w:val="left"/>
              <w:rPr>
                <w:rFonts w:cs="宋体"/>
                <w:color w:val="000000"/>
                <w:kern w:val="0"/>
                <w:szCs w:val="21"/>
              </w:rPr>
            </w:pPr>
            <w:r>
              <w:rPr>
                <w:rFonts w:hint="eastAsia" w:cs="宋体"/>
                <w:color w:val="000000"/>
                <w:kern w:val="0"/>
                <w:szCs w:val="21"/>
              </w:rPr>
              <w:t>名字服务，所有qingcloud的服务都会向zk注册自己的信息</w:t>
            </w:r>
          </w:p>
        </w:tc>
      </w:tr>
      <w:tr w14:paraId="2129B039">
        <w:trPr>
          <w:trHeight w:val="270" w:hRule="atLeast"/>
        </w:trPr>
        <w:tc>
          <w:tcPr>
            <w:tcW w:w="1651" w:type="dxa"/>
            <w:tcBorders>
              <w:top w:val="nil"/>
              <w:left w:val="single" w:color="auto" w:sz="4" w:space="0"/>
              <w:bottom w:val="single" w:color="auto" w:sz="4" w:space="0"/>
              <w:right w:val="single" w:color="auto" w:sz="4" w:space="0"/>
            </w:tcBorders>
            <w:shd w:val="clear" w:color="auto" w:fill="auto"/>
            <w:noWrap/>
            <w:vAlign w:val="center"/>
          </w:tcPr>
          <w:p w14:paraId="692534F3">
            <w:pPr>
              <w:widowControl/>
              <w:jc w:val="left"/>
              <w:rPr>
                <w:rFonts w:cs="宋体"/>
                <w:color w:val="000000"/>
                <w:kern w:val="0"/>
                <w:szCs w:val="21"/>
              </w:rPr>
            </w:pPr>
            <w:r>
              <w:rPr>
                <w:rFonts w:hint="eastAsia" w:cs="宋体"/>
                <w:color w:val="000000"/>
                <w:kern w:val="0"/>
                <w:szCs w:val="21"/>
              </w:rPr>
              <w:t>pg</w:t>
            </w:r>
          </w:p>
        </w:tc>
        <w:tc>
          <w:tcPr>
            <w:tcW w:w="6804" w:type="dxa"/>
            <w:tcBorders>
              <w:top w:val="nil"/>
              <w:left w:val="nil"/>
              <w:bottom w:val="single" w:color="auto" w:sz="4" w:space="0"/>
              <w:right w:val="single" w:color="auto" w:sz="4" w:space="0"/>
            </w:tcBorders>
            <w:shd w:val="clear" w:color="auto" w:fill="auto"/>
            <w:noWrap/>
            <w:vAlign w:val="center"/>
          </w:tcPr>
          <w:p w14:paraId="536D3F7E">
            <w:pPr>
              <w:widowControl/>
              <w:jc w:val="left"/>
              <w:rPr>
                <w:rFonts w:cs="宋体"/>
                <w:color w:val="000000"/>
                <w:kern w:val="0"/>
                <w:szCs w:val="21"/>
              </w:rPr>
            </w:pPr>
            <w:r>
              <w:rPr>
                <w:rFonts w:hint="eastAsia" w:cs="宋体"/>
                <w:color w:val="000000"/>
                <w:kern w:val="0"/>
                <w:szCs w:val="21"/>
              </w:rPr>
              <w:t>关系型数据库，存放zone资源信息</w:t>
            </w:r>
          </w:p>
        </w:tc>
      </w:tr>
      <w:tr w14:paraId="1E5C9C52">
        <w:trPr>
          <w:trHeight w:val="270" w:hRule="atLeast"/>
        </w:trPr>
        <w:tc>
          <w:tcPr>
            <w:tcW w:w="1651" w:type="dxa"/>
            <w:tcBorders>
              <w:top w:val="nil"/>
              <w:left w:val="single" w:color="auto" w:sz="4" w:space="0"/>
              <w:bottom w:val="single" w:color="auto" w:sz="4" w:space="0"/>
              <w:right w:val="single" w:color="auto" w:sz="4" w:space="0"/>
            </w:tcBorders>
            <w:shd w:val="clear" w:color="auto" w:fill="auto"/>
            <w:noWrap/>
            <w:vAlign w:val="center"/>
          </w:tcPr>
          <w:p w14:paraId="575A4050">
            <w:pPr>
              <w:widowControl/>
              <w:jc w:val="left"/>
              <w:rPr>
                <w:rFonts w:cs="宋体"/>
                <w:color w:val="000000"/>
                <w:kern w:val="0"/>
                <w:szCs w:val="21"/>
              </w:rPr>
            </w:pPr>
            <w:r>
              <w:rPr>
                <w:rFonts w:hint="eastAsia" w:cs="宋体"/>
                <w:color w:val="000000"/>
                <w:kern w:val="0"/>
                <w:szCs w:val="21"/>
              </w:rPr>
              <w:t>cass</w:t>
            </w:r>
          </w:p>
        </w:tc>
        <w:tc>
          <w:tcPr>
            <w:tcW w:w="6804" w:type="dxa"/>
            <w:tcBorders>
              <w:top w:val="nil"/>
              <w:left w:val="nil"/>
              <w:bottom w:val="single" w:color="auto" w:sz="4" w:space="0"/>
              <w:right w:val="single" w:color="auto" w:sz="4" w:space="0"/>
            </w:tcBorders>
            <w:shd w:val="clear" w:color="auto" w:fill="auto"/>
            <w:noWrap/>
            <w:vAlign w:val="center"/>
          </w:tcPr>
          <w:p w14:paraId="3C623373">
            <w:pPr>
              <w:widowControl/>
              <w:jc w:val="left"/>
              <w:rPr>
                <w:rFonts w:cs="宋体"/>
                <w:color w:val="000000"/>
                <w:kern w:val="0"/>
                <w:szCs w:val="21"/>
              </w:rPr>
            </w:pPr>
            <w:r>
              <w:rPr>
                <w:rFonts w:hint="eastAsia" w:cs="宋体"/>
                <w:color w:val="000000"/>
                <w:kern w:val="0"/>
                <w:szCs w:val="21"/>
              </w:rPr>
              <w:t>存放监控数据，允许丢失并最终一致</w:t>
            </w:r>
          </w:p>
        </w:tc>
      </w:tr>
      <w:tr w14:paraId="396079E0">
        <w:trPr>
          <w:trHeight w:val="270" w:hRule="atLeast"/>
        </w:trPr>
        <w:tc>
          <w:tcPr>
            <w:tcW w:w="1651" w:type="dxa"/>
            <w:tcBorders>
              <w:top w:val="nil"/>
              <w:left w:val="single" w:color="auto" w:sz="4" w:space="0"/>
              <w:bottom w:val="single" w:color="auto" w:sz="4" w:space="0"/>
              <w:right w:val="single" w:color="auto" w:sz="4" w:space="0"/>
            </w:tcBorders>
            <w:shd w:val="clear" w:color="auto" w:fill="auto"/>
            <w:noWrap/>
            <w:vAlign w:val="center"/>
          </w:tcPr>
          <w:p w14:paraId="61E5AB96">
            <w:pPr>
              <w:widowControl/>
              <w:jc w:val="left"/>
              <w:rPr>
                <w:rFonts w:cs="宋体"/>
                <w:color w:val="000000"/>
                <w:kern w:val="0"/>
                <w:szCs w:val="21"/>
              </w:rPr>
            </w:pPr>
            <w:r>
              <w:rPr>
                <w:rFonts w:hint="eastAsia" w:cs="宋体"/>
                <w:color w:val="000000"/>
                <w:kern w:val="0"/>
                <w:szCs w:val="21"/>
              </w:rPr>
              <w:t>mc</w:t>
            </w:r>
          </w:p>
        </w:tc>
        <w:tc>
          <w:tcPr>
            <w:tcW w:w="6804" w:type="dxa"/>
            <w:tcBorders>
              <w:top w:val="nil"/>
              <w:left w:val="nil"/>
              <w:bottom w:val="single" w:color="auto" w:sz="4" w:space="0"/>
              <w:right w:val="single" w:color="auto" w:sz="4" w:space="0"/>
            </w:tcBorders>
            <w:shd w:val="clear" w:color="auto" w:fill="auto"/>
            <w:noWrap/>
            <w:vAlign w:val="center"/>
          </w:tcPr>
          <w:p w14:paraId="42F4835E">
            <w:pPr>
              <w:widowControl/>
              <w:jc w:val="left"/>
              <w:rPr>
                <w:rFonts w:cs="宋体"/>
                <w:color w:val="000000"/>
                <w:kern w:val="0"/>
                <w:szCs w:val="21"/>
              </w:rPr>
            </w:pPr>
            <w:r>
              <w:rPr>
                <w:rFonts w:hint="eastAsia" w:cs="宋体"/>
                <w:color w:val="000000"/>
                <w:kern w:val="0"/>
                <w:szCs w:val="21"/>
              </w:rPr>
              <w:t>存放缓存数据，允许丢失</w:t>
            </w:r>
          </w:p>
        </w:tc>
      </w:tr>
    </w:tbl>
    <w:p w14:paraId="21D4C315"/>
    <w:p w14:paraId="2DF0C700">
      <w:pPr>
        <w:pStyle w:val="3"/>
      </w:pPr>
      <w:bookmarkStart w:id="3" w:name="_Toc35133196"/>
      <w:r>
        <w:rPr>
          <w:rFonts w:hint="eastAsia"/>
        </w:rPr>
        <w:t>参考文档</w:t>
      </w:r>
      <w:bookmarkEnd w:id="3"/>
    </w:p>
    <w:p w14:paraId="5E6A26BD"/>
    <w:p w14:paraId="3BED0FC2">
      <w:pPr>
        <w:pStyle w:val="3"/>
      </w:pPr>
      <w:bookmarkStart w:id="4" w:name="_Toc35133197"/>
      <w:r>
        <w:rPr>
          <w:rFonts w:hint="eastAsia"/>
        </w:rPr>
        <w:t>巡检目的</w:t>
      </w:r>
      <w:bookmarkEnd w:id="4"/>
    </w:p>
    <w:p w14:paraId="5AD3ED7A">
      <w:r>
        <w:rPr>
          <w:rFonts w:hint="eastAsia" w:ascii="宋体" w:hAnsi="宋体" w:cs="宋体"/>
          <w:szCs w:val="28"/>
        </w:rPr>
        <w:t>为了更好的维护和管理青云系统和虚机业务，需要定期对青云系统整体环境进行巡检。对预期风险进行及时处理。本文档对青云平台的巡检内容，操作方法，判断标准及处理建议进行说明，并提供了巡检样例，旨在为巡检人员提供操作和判断参考。</w:t>
      </w:r>
    </w:p>
    <w:p w14:paraId="4244973B">
      <w:pPr>
        <w:pStyle w:val="3"/>
      </w:pPr>
      <w:bookmarkStart w:id="5" w:name="_Toc35133198"/>
      <w:r>
        <w:rPr>
          <w:rFonts w:hint="eastAsia"/>
        </w:rPr>
        <w:t>巡检范围</w:t>
      </w:r>
      <w:bookmarkEnd w:id="5"/>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1"/>
        <w:gridCol w:w="2268"/>
        <w:gridCol w:w="2268"/>
      </w:tblGrid>
      <w:tr w14:paraId="4834E5E7">
        <w:tc>
          <w:tcPr>
            <w:tcW w:w="1951" w:type="dxa"/>
          </w:tcPr>
          <w:p w14:paraId="2EB54879">
            <w:r>
              <w:rPr>
                <w:rFonts w:hint="eastAsia"/>
              </w:rPr>
              <w:t>全部节点</w:t>
            </w:r>
          </w:p>
        </w:tc>
        <w:tc>
          <w:tcPr>
            <w:tcW w:w="2268" w:type="dxa"/>
          </w:tcPr>
          <w:p w14:paraId="6986A764"/>
        </w:tc>
        <w:tc>
          <w:tcPr>
            <w:tcW w:w="2268" w:type="dxa"/>
          </w:tcPr>
          <w:p w14:paraId="7BAA1D59">
            <w:r>
              <w:rPr>
                <w:rFonts w:hint="eastAsia"/>
              </w:rPr>
              <w:t>必选</w:t>
            </w:r>
          </w:p>
        </w:tc>
      </w:tr>
      <w:tr w14:paraId="501A4283">
        <w:tc>
          <w:tcPr>
            <w:tcW w:w="1951" w:type="dxa"/>
          </w:tcPr>
          <w:p w14:paraId="3064B173">
            <w:r>
              <w:rPr>
                <w:rFonts w:hint="eastAsia"/>
              </w:rPr>
              <w:t>物理机节点</w:t>
            </w:r>
          </w:p>
        </w:tc>
        <w:tc>
          <w:tcPr>
            <w:tcW w:w="2268" w:type="dxa"/>
          </w:tcPr>
          <w:p w14:paraId="76E07349"/>
        </w:tc>
        <w:tc>
          <w:tcPr>
            <w:tcW w:w="2268" w:type="dxa"/>
          </w:tcPr>
          <w:p w14:paraId="21F85D26">
            <w:r>
              <w:rPr>
                <w:rFonts w:hint="eastAsia"/>
              </w:rPr>
              <w:t>必选</w:t>
            </w:r>
          </w:p>
        </w:tc>
      </w:tr>
      <w:tr w14:paraId="5AACF9C1">
        <w:tc>
          <w:tcPr>
            <w:tcW w:w="1951" w:type="dxa"/>
          </w:tcPr>
          <w:p w14:paraId="1A766EEA">
            <w:r>
              <w:rPr>
                <w:rFonts w:hint="eastAsia"/>
              </w:rPr>
              <w:t>Zoo</w:t>
            </w:r>
            <w:r>
              <w:t>cassa</w:t>
            </w:r>
          </w:p>
        </w:tc>
        <w:tc>
          <w:tcPr>
            <w:tcW w:w="2268" w:type="dxa"/>
          </w:tcPr>
          <w:p w14:paraId="565D1FD1"/>
        </w:tc>
        <w:tc>
          <w:tcPr>
            <w:tcW w:w="2268" w:type="dxa"/>
          </w:tcPr>
          <w:p w14:paraId="4C89B9E2">
            <w:r>
              <w:rPr>
                <w:rFonts w:hint="eastAsia"/>
              </w:rPr>
              <w:t>必选</w:t>
            </w:r>
          </w:p>
        </w:tc>
      </w:tr>
      <w:tr w14:paraId="7F46B6FA">
        <w:tc>
          <w:tcPr>
            <w:tcW w:w="1951" w:type="dxa"/>
          </w:tcPr>
          <w:p w14:paraId="38F6351C">
            <w:r>
              <w:rPr>
                <w:rFonts w:hint="eastAsia"/>
              </w:rPr>
              <w:t>W</w:t>
            </w:r>
            <w:r>
              <w:t>ebservice</w:t>
            </w:r>
          </w:p>
        </w:tc>
        <w:tc>
          <w:tcPr>
            <w:tcW w:w="2268" w:type="dxa"/>
          </w:tcPr>
          <w:p w14:paraId="3C5B1B8D"/>
        </w:tc>
        <w:tc>
          <w:tcPr>
            <w:tcW w:w="2268" w:type="dxa"/>
          </w:tcPr>
          <w:p w14:paraId="58603E66">
            <w:r>
              <w:rPr>
                <w:rFonts w:hint="eastAsia"/>
              </w:rPr>
              <w:t>必选</w:t>
            </w:r>
          </w:p>
        </w:tc>
      </w:tr>
      <w:tr w14:paraId="635115EF">
        <w:tc>
          <w:tcPr>
            <w:tcW w:w="1951" w:type="dxa"/>
          </w:tcPr>
          <w:p w14:paraId="56E6928D">
            <w:r>
              <w:rPr>
                <w:rFonts w:hint="eastAsia"/>
              </w:rPr>
              <w:t>P</w:t>
            </w:r>
            <w:r>
              <w:t>gserver&amp;pgpool</w:t>
            </w:r>
          </w:p>
        </w:tc>
        <w:tc>
          <w:tcPr>
            <w:tcW w:w="2268" w:type="dxa"/>
          </w:tcPr>
          <w:p w14:paraId="4D23795B"/>
        </w:tc>
        <w:tc>
          <w:tcPr>
            <w:tcW w:w="2268" w:type="dxa"/>
          </w:tcPr>
          <w:p w14:paraId="6690FD44">
            <w:r>
              <w:rPr>
                <w:rFonts w:hint="eastAsia"/>
              </w:rPr>
              <w:t>必选</w:t>
            </w:r>
          </w:p>
        </w:tc>
      </w:tr>
      <w:tr w14:paraId="2E6B6263">
        <w:tc>
          <w:tcPr>
            <w:tcW w:w="1951" w:type="dxa"/>
          </w:tcPr>
          <w:p w14:paraId="38C351CF">
            <w:r>
              <w:rPr>
                <w:rFonts w:hint="eastAsia"/>
              </w:rPr>
              <w:t>P</w:t>
            </w:r>
            <w:r>
              <w:t>roxy&amp;Dns</w:t>
            </w:r>
          </w:p>
        </w:tc>
        <w:tc>
          <w:tcPr>
            <w:tcW w:w="2268" w:type="dxa"/>
          </w:tcPr>
          <w:p w14:paraId="69B5FE1D"/>
        </w:tc>
        <w:tc>
          <w:tcPr>
            <w:tcW w:w="2268" w:type="dxa"/>
          </w:tcPr>
          <w:p w14:paraId="38263FD3">
            <w:r>
              <w:rPr>
                <w:rFonts w:hint="eastAsia"/>
              </w:rPr>
              <w:t>必选</w:t>
            </w:r>
          </w:p>
        </w:tc>
      </w:tr>
      <w:tr w14:paraId="1E0747B8">
        <w:tc>
          <w:tcPr>
            <w:tcW w:w="1951" w:type="dxa"/>
          </w:tcPr>
          <w:p w14:paraId="68AA368C">
            <w:r>
              <w:rPr>
                <w:rFonts w:hint="eastAsia"/>
              </w:rPr>
              <w:t>计算节点（h</w:t>
            </w:r>
            <w:r>
              <w:t>yper</w:t>
            </w:r>
            <w:r>
              <w:rPr>
                <w:rFonts w:hint="eastAsia"/>
              </w:rPr>
              <w:t>）</w:t>
            </w:r>
          </w:p>
        </w:tc>
        <w:tc>
          <w:tcPr>
            <w:tcW w:w="2268" w:type="dxa"/>
          </w:tcPr>
          <w:p w14:paraId="5F4D08B9"/>
        </w:tc>
        <w:tc>
          <w:tcPr>
            <w:tcW w:w="2268" w:type="dxa"/>
          </w:tcPr>
          <w:p w14:paraId="64FB76BE">
            <w:r>
              <w:rPr>
                <w:rFonts w:hint="eastAsia"/>
              </w:rPr>
              <w:t>必选</w:t>
            </w:r>
          </w:p>
        </w:tc>
      </w:tr>
      <w:tr w14:paraId="2A655686">
        <w:tc>
          <w:tcPr>
            <w:tcW w:w="1951" w:type="dxa"/>
          </w:tcPr>
          <w:p w14:paraId="4594370A">
            <w:r>
              <w:rPr>
                <w:rFonts w:hint="eastAsia"/>
              </w:rPr>
              <w:t>IAAS平台管理</w:t>
            </w:r>
          </w:p>
        </w:tc>
        <w:tc>
          <w:tcPr>
            <w:tcW w:w="2268" w:type="dxa"/>
          </w:tcPr>
          <w:p w14:paraId="2A575DA5"/>
        </w:tc>
        <w:tc>
          <w:tcPr>
            <w:tcW w:w="2268" w:type="dxa"/>
          </w:tcPr>
          <w:p w14:paraId="621067A7">
            <w:r>
              <w:rPr>
                <w:rFonts w:hint="eastAsia"/>
              </w:rPr>
              <w:t>必选</w:t>
            </w:r>
          </w:p>
        </w:tc>
      </w:tr>
      <w:tr w14:paraId="0AFEE577">
        <w:tc>
          <w:tcPr>
            <w:tcW w:w="1951" w:type="dxa"/>
          </w:tcPr>
          <w:p w14:paraId="1C855EA6">
            <w:r>
              <w:rPr>
                <w:rFonts w:hint="eastAsia"/>
              </w:rPr>
              <w:t>V</w:t>
            </w:r>
            <w:r>
              <w:t>G</w:t>
            </w:r>
            <w:r>
              <w:rPr>
                <w:rFonts w:hint="eastAsia"/>
              </w:rPr>
              <w:t>节点</w:t>
            </w:r>
          </w:p>
        </w:tc>
        <w:tc>
          <w:tcPr>
            <w:tcW w:w="2268" w:type="dxa"/>
          </w:tcPr>
          <w:p w14:paraId="28524AF7"/>
        </w:tc>
        <w:tc>
          <w:tcPr>
            <w:tcW w:w="2268" w:type="dxa"/>
          </w:tcPr>
          <w:p w14:paraId="438CC8C4">
            <w:r>
              <w:rPr>
                <w:rFonts w:hint="eastAsia"/>
              </w:rPr>
              <w:t>可选</w:t>
            </w:r>
          </w:p>
        </w:tc>
      </w:tr>
      <w:tr w14:paraId="1C0C2AD2">
        <w:tc>
          <w:tcPr>
            <w:tcW w:w="1951" w:type="dxa"/>
          </w:tcPr>
          <w:p w14:paraId="6214FB2C">
            <w:r>
              <w:rPr>
                <w:rFonts w:hint="eastAsia"/>
              </w:rPr>
              <w:t>物理主机（B</w:t>
            </w:r>
            <w:r>
              <w:t>M</w:t>
            </w:r>
            <w:r>
              <w:rPr>
                <w:rFonts w:hint="eastAsia"/>
              </w:rPr>
              <w:t>）</w:t>
            </w:r>
          </w:p>
        </w:tc>
        <w:tc>
          <w:tcPr>
            <w:tcW w:w="2268" w:type="dxa"/>
          </w:tcPr>
          <w:p w14:paraId="00A2A8DB"/>
        </w:tc>
        <w:tc>
          <w:tcPr>
            <w:tcW w:w="2268" w:type="dxa"/>
          </w:tcPr>
          <w:p w14:paraId="59F4B68D">
            <w:r>
              <w:rPr>
                <w:rFonts w:hint="eastAsia"/>
              </w:rPr>
              <w:t>可选</w:t>
            </w:r>
          </w:p>
        </w:tc>
      </w:tr>
      <w:tr w14:paraId="5A3D81EE">
        <w:tc>
          <w:tcPr>
            <w:tcW w:w="1951" w:type="dxa"/>
          </w:tcPr>
          <w:p w14:paraId="63B672B0">
            <w:r>
              <w:rPr>
                <w:rFonts w:hint="eastAsia"/>
              </w:rPr>
              <w:t>B</w:t>
            </w:r>
            <w:r>
              <w:t>order</w:t>
            </w:r>
          </w:p>
        </w:tc>
        <w:tc>
          <w:tcPr>
            <w:tcW w:w="2268" w:type="dxa"/>
          </w:tcPr>
          <w:p w14:paraId="29726B30"/>
        </w:tc>
        <w:tc>
          <w:tcPr>
            <w:tcW w:w="2268" w:type="dxa"/>
          </w:tcPr>
          <w:p w14:paraId="695AC4D1">
            <w:r>
              <w:rPr>
                <w:rFonts w:hint="eastAsia"/>
              </w:rPr>
              <w:t>可选</w:t>
            </w:r>
          </w:p>
        </w:tc>
      </w:tr>
      <w:tr w14:paraId="49E0F0AC">
        <w:tc>
          <w:tcPr>
            <w:tcW w:w="1951" w:type="dxa"/>
          </w:tcPr>
          <w:p w14:paraId="53615BFD">
            <w:r>
              <w:rPr>
                <w:rFonts w:hint="eastAsia"/>
              </w:rPr>
              <w:t>H</w:t>
            </w:r>
            <w:r>
              <w:t>3</w:t>
            </w:r>
            <w:r>
              <w:rPr>
                <w:rFonts w:hint="eastAsia"/>
              </w:rPr>
              <w:t>C</w:t>
            </w:r>
            <w:r>
              <w:t xml:space="preserve"> 6800 </w:t>
            </w:r>
            <w:r>
              <w:rPr>
                <w:rFonts w:hint="eastAsia"/>
              </w:rPr>
              <w:t>VG</w:t>
            </w:r>
          </w:p>
        </w:tc>
        <w:tc>
          <w:tcPr>
            <w:tcW w:w="2268" w:type="dxa"/>
          </w:tcPr>
          <w:p w14:paraId="5912D4C5"/>
        </w:tc>
        <w:tc>
          <w:tcPr>
            <w:tcW w:w="2268" w:type="dxa"/>
          </w:tcPr>
          <w:p w14:paraId="42797DEE">
            <w:r>
              <w:rPr>
                <w:rFonts w:hint="eastAsia"/>
              </w:rPr>
              <w:t>可选</w:t>
            </w:r>
          </w:p>
        </w:tc>
      </w:tr>
    </w:tbl>
    <w:p w14:paraId="7F93FF97"/>
    <w:p w14:paraId="1C3C132A">
      <w:pPr>
        <w:pStyle w:val="2"/>
      </w:pPr>
      <w:bookmarkStart w:id="6" w:name="_Toc35133199"/>
      <w:r>
        <w:rPr>
          <w:rFonts w:hint="eastAsia"/>
        </w:rPr>
        <w:t>青云架构概述</w:t>
      </w:r>
      <w:bookmarkEnd w:id="6"/>
    </w:p>
    <w:p w14:paraId="4CA24BAD">
      <w:pPr>
        <w:pStyle w:val="3"/>
      </w:pPr>
      <w:bookmarkStart w:id="7" w:name="_Toc35133200"/>
      <w:r>
        <w:rPr>
          <w:rFonts w:hint="eastAsia"/>
        </w:rPr>
        <w:t>青云基础架构</w:t>
      </w:r>
      <w:bookmarkEnd w:id="7"/>
      <w:r>
        <w:rPr>
          <w:rFonts w:hint="eastAsia"/>
          <w:highlight w:val="yellow"/>
        </w:rPr>
        <w:t>(请更换为实际巡检环境的架构图)</w:t>
      </w:r>
    </w:p>
    <w:p w14:paraId="32706914">
      <w:r>
        <w:drawing>
          <wp:inline distT="0" distB="0" distL="0" distR="0">
            <wp:extent cx="5128895" cy="2990850"/>
            <wp:effectExtent l="0" t="0" r="0" b="0"/>
            <wp:docPr id="8" name="图片 8"/>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5">
                      <a:lum/>
                    </a:blip>
                    <a:srcRect/>
                    <a:stretch>
                      <a:fillRect/>
                    </a:stretch>
                  </pic:blipFill>
                  <pic:spPr>
                    <a:xfrm>
                      <a:off x="0" y="0"/>
                      <a:ext cx="5131690" cy="2992294"/>
                    </a:xfrm>
                    <a:prstGeom prst="rect">
                      <a:avLst/>
                    </a:prstGeom>
                    <a:noFill/>
                    <a:ln w="9525">
                      <a:noFill/>
                      <a:miter/>
                    </a:ln>
                  </pic:spPr>
                </pic:pic>
              </a:graphicData>
            </a:graphic>
          </wp:inline>
        </w:drawing>
      </w:r>
    </w:p>
    <w:p w14:paraId="08194F53">
      <w:pPr>
        <w:ind w:firstLine="420"/>
      </w:pPr>
      <w:r>
        <w:rPr>
          <w:rFonts w:hint="eastAsia"/>
        </w:rPr>
        <w:t>上图为青云典型逻辑部署架构，其中：</w:t>
      </w:r>
    </w:p>
    <w:p w14:paraId="4E04DC2C">
      <w:pPr>
        <w:ind w:left="420"/>
      </w:pPr>
      <w:r>
        <w:rPr>
          <w:rFonts w:hint="eastAsia"/>
        </w:rPr>
        <w:t>VG:虚拟网关，完成青云内网与青云外网（企业网络）的连接，并部署网络控制器。</w:t>
      </w:r>
    </w:p>
    <w:p w14:paraId="2B7F6697">
      <w:pPr>
        <w:ind w:left="420"/>
      </w:pPr>
      <w:r>
        <w:rPr>
          <w:rFonts w:hint="eastAsia"/>
        </w:rPr>
        <w:t>KS:内核服务，青云系统的服务进程。</w:t>
      </w:r>
    </w:p>
    <w:p w14:paraId="47C91FFC">
      <w:pPr>
        <w:ind w:firstLine="420" w:firstLineChars="200"/>
      </w:pPr>
      <w:r>
        <w:rPr>
          <w:rFonts w:hint="eastAsia"/>
        </w:rPr>
        <w:t>CN&amp;ST:计算&amp;存储节点，CN&amp;ST为青云可以对外提供资源的计算与存储节点。</w:t>
      </w:r>
    </w:p>
    <w:p w14:paraId="0D8BF631">
      <w:pPr>
        <w:ind w:firstLine="420" w:firstLineChars="200"/>
      </w:pPr>
    </w:p>
    <w:p w14:paraId="3B54D186">
      <w:pPr>
        <w:pStyle w:val="3"/>
      </w:pPr>
      <w:r>
        <w:rPr>
          <w:rFonts w:hint="eastAsia"/>
        </w:rPr>
        <w:t>环境基本信息（补充巡检环境的基本信息）</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1"/>
        <w:gridCol w:w="3730"/>
        <w:gridCol w:w="2841"/>
      </w:tblGrid>
      <w:tr w14:paraId="1514ED87">
        <w:tc>
          <w:tcPr>
            <w:tcW w:w="1951" w:type="dxa"/>
            <w:shd w:val="clear" w:color="auto" w:fill="CBFFCB"/>
          </w:tcPr>
          <w:p w14:paraId="263386C1">
            <w:r>
              <w:rPr>
                <w:rFonts w:hint="eastAsia"/>
              </w:rPr>
              <w:t>检查项</w:t>
            </w:r>
          </w:p>
        </w:tc>
        <w:tc>
          <w:tcPr>
            <w:tcW w:w="3730" w:type="dxa"/>
            <w:shd w:val="clear" w:color="auto" w:fill="CBFFCB"/>
          </w:tcPr>
          <w:p w14:paraId="21C568F1">
            <w:r>
              <w:rPr>
                <w:rFonts w:hint="eastAsia"/>
              </w:rPr>
              <w:t>环境信息</w:t>
            </w:r>
          </w:p>
        </w:tc>
        <w:tc>
          <w:tcPr>
            <w:tcW w:w="2841" w:type="dxa"/>
            <w:shd w:val="clear" w:color="auto" w:fill="CBFFCB"/>
          </w:tcPr>
          <w:p w14:paraId="2D579C53">
            <w:r>
              <w:rPr>
                <w:rFonts w:hint="eastAsia"/>
              </w:rPr>
              <w:t>备注</w:t>
            </w:r>
          </w:p>
        </w:tc>
      </w:tr>
      <w:tr w14:paraId="672B445E">
        <w:tc>
          <w:tcPr>
            <w:tcW w:w="1951" w:type="dxa"/>
          </w:tcPr>
          <w:p w14:paraId="5EE9118F">
            <w:r>
              <w:rPr>
                <w:rFonts w:hint="eastAsia"/>
              </w:rPr>
              <w:t>环境版本</w:t>
            </w:r>
          </w:p>
        </w:tc>
        <w:tc>
          <w:tcPr>
            <w:tcW w:w="3730" w:type="dxa"/>
          </w:tcPr>
          <w:p w14:paraId="2E5379A9"/>
        </w:tc>
        <w:tc>
          <w:tcPr>
            <w:tcW w:w="2841" w:type="dxa"/>
          </w:tcPr>
          <w:p w14:paraId="536F12A6"/>
        </w:tc>
      </w:tr>
      <w:tr w14:paraId="69DE7FA5">
        <w:tc>
          <w:tcPr>
            <w:tcW w:w="1951" w:type="dxa"/>
          </w:tcPr>
          <w:p w14:paraId="59D03D34">
            <w:r>
              <w:rPr>
                <w:rFonts w:hint="eastAsia"/>
              </w:rPr>
              <w:t>物理机及管理虚拟机OS版本</w:t>
            </w:r>
          </w:p>
        </w:tc>
        <w:tc>
          <w:tcPr>
            <w:tcW w:w="3730" w:type="dxa"/>
          </w:tcPr>
          <w:p w14:paraId="24C8C6EA"/>
        </w:tc>
        <w:tc>
          <w:tcPr>
            <w:tcW w:w="2841" w:type="dxa"/>
          </w:tcPr>
          <w:p w14:paraId="4583BC60"/>
        </w:tc>
      </w:tr>
      <w:tr w14:paraId="66147103">
        <w:tc>
          <w:tcPr>
            <w:tcW w:w="1951" w:type="dxa"/>
          </w:tcPr>
          <w:p w14:paraId="01EAB0BB">
            <w:r>
              <w:rPr>
                <w:rFonts w:hint="eastAsia"/>
              </w:rPr>
              <w:t>网络架构</w:t>
            </w:r>
          </w:p>
        </w:tc>
        <w:tc>
          <w:tcPr>
            <w:tcW w:w="3730" w:type="dxa"/>
          </w:tcPr>
          <w:p w14:paraId="238A9C99">
            <w:r>
              <w:rPr>
                <w:rFonts w:hint="eastAsia"/>
              </w:rPr>
              <w:t>SDN</w:t>
            </w:r>
            <w:r>
              <w:t>2.0/SDN3.0/VLAN</w:t>
            </w:r>
          </w:p>
        </w:tc>
        <w:tc>
          <w:tcPr>
            <w:tcW w:w="2841" w:type="dxa"/>
          </w:tcPr>
          <w:p w14:paraId="17A668F0"/>
        </w:tc>
      </w:tr>
      <w:tr w14:paraId="3995CF85">
        <w:tc>
          <w:tcPr>
            <w:tcW w:w="1951" w:type="dxa"/>
          </w:tcPr>
          <w:p w14:paraId="39407847">
            <w:r>
              <w:rPr>
                <w:rFonts w:hint="eastAsia"/>
              </w:rPr>
              <w:t>现有基础网络</w:t>
            </w:r>
          </w:p>
        </w:tc>
        <w:tc>
          <w:tcPr>
            <w:tcW w:w="3730" w:type="dxa"/>
          </w:tcPr>
          <w:p w14:paraId="7952FCC1"/>
        </w:tc>
        <w:tc>
          <w:tcPr>
            <w:tcW w:w="2841" w:type="dxa"/>
          </w:tcPr>
          <w:p w14:paraId="7FB76475"/>
        </w:tc>
      </w:tr>
      <w:tr w14:paraId="4D5290BA">
        <w:tc>
          <w:tcPr>
            <w:tcW w:w="1951" w:type="dxa"/>
          </w:tcPr>
          <w:p w14:paraId="4346F443">
            <w:r>
              <w:rPr>
                <w:rFonts w:hint="eastAsia"/>
              </w:rPr>
              <w:t>存储架构</w:t>
            </w:r>
          </w:p>
        </w:tc>
        <w:tc>
          <w:tcPr>
            <w:tcW w:w="3730" w:type="dxa"/>
          </w:tcPr>
          <w:p w14:paraId="14158B1B">
            <w:r>
              <w:rPr>
                <w:rFonts w:hint="eastAsia"/>
              </w:rPr>
              <w:t>SDS</w:t>
            </w:r>
            <w:r>
              <w:t>1.0/SDS2.0/SANC/NASC</w:t>
            </w:r>
          </w:p>
        </w:tc>
        <w:tc>
          <w:tcPr>
            <w:tcW w:w="2841" w:type="dxa"/>
          </w:tcPr>
          <w:p w14:paraId="19863957"/>
        </w:tc>
      </w:tr>
      <w:tr w14:paraId="48A7BA81">
        <w:tc>
          <w:tcPr>
            <w:tcW w:w="1951" w:type="dxa"/>
          </w:tcPr>
          <w:p w14:paraId="73870C67">
            <w:r>
              <w:rPr>
                <w:rFonts w:hint="eastAsia"/>
              </w:rPr>
              <w:t>节点数量</w:t>
            </w:r>
          </w:p>
        </w:tc>
        <w:tc>
          <w:tcPr>
            <w:tcW w:w="3730" w:type="dxa"/>
          </w:tcPr>
          <w:p w14:paraId="50B7E892">
            <w:r>
              <w:rPr>
                <w:rFonts w:hint="eastAsia"/>
              </w:rPr>
              <w:t>KS</w:t>
            </w:r>
          </w:p>
          <w:p w14:paraId="00EBF187">
            <w:r>
              <w:rPr>
                <w:rFonts w:hint="eastAsia"/>
              </w:rPr>
              <w:t>VBR</w:t>
            </w:r>
          </w:p>
          <w:p w14:paraId="1EF3CDA5">
            <w:r>
              <w:rPr>
                <w:rFonts w:hint="eastAsia"/>
              </w:rPr>
              <w:t>计算节点（按plg）</w:t>
            </w:r>
          </w:p>
        </w:tc>
        <w:tc>
          <w:tcPr>
            <w:tcW w:w="2841" w:type="dxa"/>
          </w:tcPr>
          <w:p w14:paraId="0A250118"/>
        </w:tc>
      </w:tr>
      <w:tr w14:paraId="50AAE4C1">
        <w:tc>
          <w:tcPr>
            <w:tcW w:w="1951" w:type="dxa"/>
          </w:tcPr>
          <w:p w14:paraId="65AAB6F6">
            <w:r>
              <w:rPr>
                <w:rFonts w:hint="eastAsia"/>
              </w:rPr>
              <w:t>Globlzone</w:t>
            </w:r>
          </w:p>
        </w:tc>
        <w:tc>
          <w:tcPr>
            <w:tcW w:w="3730" w:type="dxa"/>
          </w:tcPr>
          <w:p w14:paraId="6139DBE0">
            <w:r>
              <w:rPr>
                <w:rFonts w:hint="eastAsia"/>
              </w:rPr>
              <w:t>是</w:t>
            </w:r>
          </w:p>
        </w:tc>
        <w:tc>
          <w:tcPr>
            <w:tcW w:w="2841" w:type="dxa"/>
          </w:tcPr>
          <w:p w14:paraId="03B4F86B"/>
        </w:tc>
      </w:tr>
      <w:tr w14:paraId="7273B82A">
        <w:tc>
          <w:tcPr>
            <w:tcW w:w="1951" w:type="dxa"/>
          </w:tcPr>
          <w:p w14:paraId="4716AFAE">
            <w:r>
              <w:rPr>
                <w:rFonts w:hint="eastAsia"/>
              </w:rPr>
              <w:t>子zone</w:t>
            </w:r>
          </w:p>
        </w:tc>
        <w:tc>
          <w:tcPr>
            <w:tcW w:w="3730" w:type="dxa"/>
          </w:tcPr>
          <w:p w14:paraId="4C5E91CF">
            <w:r>
              <w:rPr>
                <w:rFonts w:hint="eastAsia"/>
              </w:rPr>
              <w:t>是</w:t>
            </w:r>
          </w:p>
        </w:tc>
        <w:tc>
          <w:tcPr>
            <w:tcW w:w="2841" w:type="dxa"/>
          </w:tcPr>
          <w:p w14:paraId="630C85BE"/>
        </w:tc>
      </w:tr>
      <w:tr w14:paraId="2C556803">
        <w:tc>
          <w:tcPr>
            <w:tcW w:w="1951" w:type="dxa"/>
          </w:tcPr>
          <w:p w14:paraId="5C6D23E9">
            <w:r>
              <w:rPr>
                <w:rFonts w:hint="eastAsia"/>
              </w:rPr>
              <w:t>其它环境比较特殊的内容</w:t>
            </w:r>
          </w:p>
        </w:tc>
        <w:tc>
          <w:tcPr>
            <w:tcW w:w="3730" w:type="dxa"/>
          </w:tcPr>
          <w:p w14:paraId="620776D6"/>
        </w:tc>
        <w:tc>
          <w:tcPr>
            <w:tcW w:w="2841" w:type="dxa"/>
          </w:tcPr>
          <w:p w14:paraId="5366DDBC"/>
        </w:tc>
      </w:tr>
    </w:tbl>
    <w:p w14:paraId="1D7C7135"/>
    <w:p w14:paraId="574782EC">
      <w:pPr>
        <w:pStyle w:val="3"/>
      </w:pPr>
      <w:bookmarkStart w:id="8" w:name="_Toc35133201"/>
      <w:r>
        <w:rPr>
          <w:rFonts w:hint="eastAsia"/>
        </w:rPr>
        <w:t>基本组件</w:t>
      </w:r>
      <w:bookmarkEnd w:id="8"/>
    </w:p>
    <w:p w14:paraId="56F0F8D7">
      <w:r>
        <w:drawing>
          <wp:inline distT="0" distB="0" distL="0" distR="0">
            <wp:extent cx="5270500" cy="2216150"/>
            <wp:effectExtent l="0" t="0" r="6350" b="0"/>
            <wp:docPr id="1" name="图片 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6"/>
                    <a:stretch>
                      <a:fillRect/>
                    </a:stretch>
                  </pic:blipFill>
                  <pic:spPr>
                    <a:xfrm>
                      <a:off x="0" y="0"/>
                      <a:ext cx="5270500" cy="2216150"/>
                    </a:xfrm>
                    <a:prstGeom prst="rect">
                      <a:avLst/>
                    </a:prstGeom>
                  </pic:spPr>
                </pic:pic>
              </a:graphicData>
            </a:graphic>
          </wp:inline>
        </w:drawing>
      </w:r>
    </w:p>
    <w:p w14:paraId="31737B70"/>
    <w:p w14:paraId="50F92971"/>
    <w:p w14:paraId="2D27EDD4">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jc w:val="left"/>
      </w:pPr>
      <w:r>
        <w:rPr>
          <w:rFonts w:hint="eastAsia"/>
        </w:rPr>
        <w:t>青云个角色在私有云生产环境中的</w:t>
      </w:r>
      <w:r>
        <w:t xml:space="preserve"> </w:t>
      </w:r>
      <w:r>
        <w:rPr>
          <w:rFonts w:hint="eastAsia"/>
        </w:rPr>
        <w:t>关联与依赖（数字越小优先级越高，未标明虚拟机的都要求为物理机）</w:t>
      </w:r>
    </w:p>
    <w:p w14:paraId="6FDB9BD4">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jc w:val="left"/>
      </w:pPr>
    </w:p>
    <w:p w14:paraId="56F60E99">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jc w:val="left"/>
      </w:pPr>
      <w:r>
        <w:rPr>
          <w:rFonts w:hint="eastAsia"/>
        </w:rPr>
        <w:t>除了</w:t>
      </w:r>
      <w:r>
        <w:t>hyper</w:t>
      </w:r>
      <w:r>
        <w:rPr>
          <w:rFonts w:hint="eastAsia"/>
        </w:rPr>
        <w:t>以外</w:t>
      </w:r>
      <w:r>
        <w:t xml:space="preserve"> </w:t>
      </w:r>
      <w:r>
        <w:rPr>
          <w:rFonts w:hint="eastAsia"/>
        </w:rPr>
        <w:t>的其他角色最好每个都能有两个以达到高可用的目的。</w:t>
      </w:r>
    </w:p>
    <w:p w14:paraId="389AE3B7">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jc w:val="left"/>
      </w:pPr>
    </w:p>
    <w:p w14:paraId="291EBF0B">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jc w:val="left"/>
      </w:pPr>
      <w:r>
        <w:rPr>
          <w:rFonts w:hint="eastAsia"/>
        </w:rPr>
        <w:t>在保证</w:t>
      </w:r>
      <w:r>
        <w:t>ks</w:t>
      </w:r>
      <w:r>
        <w:rPr>
          <w:rFonts w:hint="eastAsia"/>
        </w:rPr>
        <w:t>节点的完</w:t>
      </w:r>
      <w:r>
        <w:t xml:space="preserve"> </w:t>
      </w:r>
      <w:r>
        <w:rPr>
          <w:rFonts w:hint="eastAsia"/>
        </w:rPr>
        <w:t>整性的前提下，</w:t>
      </w:r>
      <w:r>
        <w:t>hyper</w:t>
      </w:r>
      <w:r>
        <w:rPr>
          <w:rFonts w:hint="eastAsia"/>
        </w:rPr>
        <w:t>的多少直接决定了你的集群的业务量上限以及跑复杂应用（大数据</w:t>
      </w:r>
      <w:r>
        <w:t>/lb</w:t>
      </w:r>
      <w:r>
        <w:rPr>
          <w:rFonts w:hint="eastAsia"/>
        </w:rPr>
        <w:t>集群</w:t>
      </w:r>
      <w:r>
        <w:t xml:space="preserve"> /redis</w:t>
      </w:r>
      <w:r>
        <w:rPr>
          <w:rFonts w:hint="eastAsia"/>
        </w:rPr>
        <w:t>集群</w:t>
      </w:r>
      <w:r>
        <w:t>…)</w:t>
      </w:r>
      <w:r>
        <w:rPr>
          <w:rFonts w:hint="eastAsia"/>
        </w:rPr>
        <w:t>的能力，以及优化资源分配的能力</w:t>
      </w:r>
    </w:p>
    <w:p w14:paraId="1B93E17D">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jc w:val="left"/>
      </w:pPr>
    </w:p>
    <w:p w14:paraId="562032DD">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jc w:val="left"/>
      </w:pPr>
      <w:r>
        <w:rPr>
          <w:rFonts w:hint="eastAsia"/>
        </w:rPr>
        <w:t>计算节点（</w:t>
      </w:r>
      <w:r>
        <w:t>Hyper</w:t>
      </w:r>
      <w:r>
        <w:rPr>
          <w:rFonts w:hint="eastAsia"/>
        </w:rPr>
        <w:t>）承载</w:t>
      </w:r>
      <w:r>
        <w:t xml:space="preserve"> </w:t>
      </w:r>
      <w:r>
        <w:rPr>
          <w:rFonts w:hint="eastAsia"/>
        </w:rPr>
        <w:t>所有青云的计算服务，规划时这部分节点不能同任何其他角色共存，并且要尽可能多规划机器给它</w:t>
      </w:r>
    </w:p>
    <w:p w14:paraId="02C574C5">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jc w:val="left"/>
      </w:pPr>
      <w:r>
        <w:t xml:space="preserve">pgserver </w:t>
      </w:r>
      <w:r>
        <w:rPr>
          <w:rFonts w:hint="eastAsia"/>
        </w:rPr>
        <w:t>：业务数据库，需要以物理机的形式放到</w:t>
      </w:r>
      <w:r>
        <w:t>io</w:t>
      </w:r>
      <w:r>
        <w:rPr>
          <w:rFonts w:hint="eastAsia"/>
        </w:rPr>
        <w:t>性能高的节点上</w:t>
      </w:r>
    </w:p>
    <w:p w14:paraId="3F4A8C5E">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jc w:val="left"/>
      </w:pPr>
      <w:r>
        <w:t xml:space="preserve">pgpool </w:t>
      </w:r>
      <w:r>
        <w:rPr>
          <w:rFonts w:hint="eastAsia"/>
        </w:rPr>
        <w:t>：数据库连接池，最好放到物理机上</w:t>
      </w:r>
    </w:p>
    <w:p w14:paraId="20C14CF3">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jc w:val="left"/>
      </w:pPr>
      <w:r>
        <w:t>zoocassa</w:t>
      </w:r>
      <w:r>
        <w:rPr>
          <w:rFonts w:hint="eastAsia"/>
        </w:rPr>
        <w:t>：业务数据库／缓存和</w:t>
      </w:r>
      <w:r>
        <w:t>hyper</w:t>
      </w:r>
      <w:r>
        <w:rPr>
          <w:rFonts w:hint="eastAsia"/>
        </w:rPr>
        <w:t>节点的</w:t>
      </w:r>
      <w:r>
        <w:t>leader</w:t>
      </w:r>
      <w:r>
        <w:rPr>
          <w:rFonts w:hint="eastAsia"/>
        </w:rPr>
        <w:t>选举，需要以物理机的形式放到</w:t>
      </w:r>
      <w:r>
        <w:t>io</w:t>
      </w:r>
      <w:r>
        <w:rPr>
          <w:rFonts w:hint="eastAsia"/>
        </w:rPr>
        <w:t>性能高</w:t>
      </w:r>
      <w:r>
        <w:t xml:space="preserve"> </w:t>
      </w:r>
      <w:r>
        <w:rPr>
          <w:rFonts w:hint="eastAsia"/>
        </w:rPr>
        <w:t>的节点上（需要奇数个，并</w:t>
      </w:r>
      <w:r>
        <w:t xml:space="preserve"> </w:t>
      </w:r>
      <w:r>
        <w:rPr>
          <w:rFonts w:hint="eastAsia"/>
        </w:rPr>
        <w:t>且至少３个）</w:t>
      </w:r>
    </w:p>
    <w:p w14:paraId="689462BF">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jc w:val="left"/>
      </w:pPr>
      <w:r>
        <w:t>vgateway</w:t>
      </w:r>
      <w:r>
        <w:rPr>
          <w:rFonts w:hint="eastAsia"/>
        </w:rPr>
        <w:t>：主要承载同客户的外网的互</w:t>
      </w:r>
      <w:r>
        <w:t xml:space="preserve"> </w:t>
      </w:r>
      <w:r>
        <w:rPr>
          <w:rFonts w:hint="eastAsia"/>
        </w:rPr>
        <w:t>联，它由于是</w:t>
      </w:r>
      <w:r>
        <w:t>cpu</w:t>
      </w:r>
      <w:r>
        <w:rPr>
          <w:rFonts w:hint="eastAsia"/>
        </w:rPr>
        <w:t>密集型角色，最好以物理机的形式部署（</w:t>
      </w:r>
      <w:r>
        <w:t>vg</w:t>
      </w:r>
      <w:r>
        <w:rPr>
          <w:rFonts w:hint="eastAsia"/>
        </w:rPr>
        <w:t>的重要性还要看</w:t>
      </w:r>
      <w:r>
        <w:t>2.0</w:t>
      </w:r>
      <w:r>
        <w:rPr>
          <w:rFonts w:hint="eastAsia"/>
        </w:rPr>
        <w:t>网络在私有云的部署</w:t>
      </w:r>
      <w:r>
        <w:t xml:space="preserve"> </w:t>
      </w:r>
      <w:r>
        <w:rPr>
          <w:rFonts w:hint="eastAsia"/>
        </w:rPr>
        <w:t>方式）</w:t>
      </w:r>
    </w:p>
    <w:p w14:paraId="6BCE7D83">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jc w:val="left"/>
      </w:pPr>
      <w:r>
        <w:t>webservice</w:t>
      </w:r>
      <w:r>
        <w:rPr>
          <w:rFonts w:hint="eastAsia"/>
        </w:rPr>
        <w:t>：（虚拟机），承载前端页面以及</w:t>
      </w:r>
      <w:r>
        <w:t xml:space="preserve"> </w:t>
      </w:r>
      <w:r>
        <w:rPr>
          <w:rFonts w:hint="eastAsia"/>
        </w:rPr>
        <w:t>相关的</w:t>
      </w:r>
      <w:r>
        <w:t>api/</w:t>
      </w:r>
      <w:r>
        <w:rPr>
          <w:rFonts w:hint="eastAsia"/>
        </w:rPr>
        <w:t>数据库服务</w:t>
      </w:r>
    </w:p>
    <w:p w14:paraId="24051128">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jc w:val="left"/>
      </w:pPr>
      <w:r>
        <w:t>dns- master/dns-slave</w:t>
      </w:r>
      <w:r>
        <w:rPr>
          <w:rFonts w:hint="eastAsia"/>
        </w:rPr>
        <w:t>：（虚拟机）域名访问服务，（通常两个角色各创建一个）</w:t>
      </w:r>
    </w:p>
    <w:p w14:paraId="6E380576">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jc w:val="left"/>
      </w:pPr>
      <w:r>
        <w:t xml:space="preserve">proxy </w:t>
      </w:r>
      <w:r>
        <w:rPr>
          <w:rFonts w:hint="eastAsia"/>
        </w:rPr>
        <w:t>：代理服务（虚拟机）（用户</w:t>
      </w:r>
      <w:r>
        <w:t>internet</w:t>
      </w:r>
      <w:r>
        <w:rPr>
          <w:rFonts w:hint="eastAsia"/>
        </w:rPr>
        <w:t>网入口，子</w:t>
      </w:r>
      <w:r>
        <w:t>zone</w:t>
      </w:r>
      <w:r>
        <w:rPr>
          <w:rFonts w:hint="eastAsia"/>
        </w:rPr>
        <w:t>／</w:t>
      </w:r>
      <w:r>
        <w:t>global zone</w:t>
      </w:r>
      <w:r>
        <w:rPr>
          <w:rFonts w:hint="eastAsia"/>
        </w:rPr>
        <w:t>通讯入口，各种业务端口转发），需要能访问外网，通常放在</w:t>
      </w:r>
      <w:r>
        <w:t>vg</w:t>
      </w:r>
      <w:r>
        <w:rPr>
          <w:rFonts w:hint="eastAsia"/>
        </w:rPr>
        <w:t>上</w:t>
      </w:r>
    </w:p>
    <w:p w14:paraId="22A59241">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jc w:val="left"/>
      </w:pPr>
      <w:r>
        <w:t>vbr</w:t>
      </w:r>
      <w:r>
        <w:rPr>
          <w:rFonts w:hint="eastAsia"/>
        </w:rPr>
        <w:t>：为大容量的数据提供</w:t>
      </w:r>
      <w:r>
        <w:t xml:space="preserve"> </w:t>
      </w:r>
      <w:r>
        <w:rPr>
          <w:rFonts w:hint="eastAsia"/>
        </w:rPr>
        <w:t>压缩服务，通常为大容量</w:t>
      </w:r>
      <w:r>
        <w:t xml:space="preserve"> sata</w:t>
      </w:r>
      <w:r>
        <w:rPr>
          <w:rFonts w:hint="eastAsia"/>
        </w:rPr>
        <w:t>盘，平时较为空闲，工作时会占用大量</w:t>
      </w:r>
      <w:r>
        <w:t>cpu/io</w:t>
      </w:r>
      <w:r>
        <w:rPr>
          <w:rFonts w:hint="eastAsia"/>
        </w:rPr>
        <w:t>，所以建议在机器不够的时候，可以和其他一些负载不重的大容量节点放在</w:t>
      </w:r>
      <w:r>
        <w:t xml:space="preserve"> </w:t>
      </w:r>
      <w:r>
        <w:rPr>
          <w:rFonts w:hint="eastAsia"/>
        </w:rPr>
        <w:t>一起（比如</w:t>
      </w:r>
      <w:r>
        <w:t>seed)</w:t>
      </w:r>
    </w:p>
    <w:p w14:paraId="2A393FD1">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jc w:val="left"/>
      </w:pPr>
      <w:r>
        <w:t>seed</w:t>
      </w:r>
      <w:r>
        <w:rPr>
          <w:rFonts w:hint="eastAsia"/>
        </w:rPr>
        <w:t>：存放系统镜像和用户自定义镜像，</w:t>
      </w:r>
      <w:r>
        <w:t>sata</w:t>
      </w:r>
      <w:r>
        <w:rPr>
          <w:rFonts w:hint="eastAsia"/>
        </w:rPr>
        <w:t>盘，通常是非常冷的数据</w:t>
      </w:r>
      <w:r>
        <w:t xml:space="preserve"> </w:t>
      </w:r>
      <w:r>
        <w:rPr>
          <w:rFonts w:hint="eastAsia"/>
        </w:rPr>
        <w:t>由于是</w:t>
      </w:r>
      <w:r>
        <w:t>io</w:t>
      </w:r>
      <w:r>
        <w:rPr>
          <w:rFonts w:hint="eastAsia"/>
        </w:rPr>
        <w:t>密集型，建议最好单独部署，业务量不大的初期可以考虑和</w:t>
      </w:r>
      <w:r>
        <w:t>vbr</w:t>
      </w:r>
      <w:r>
        <w:rPr>
          <w:rFonts w:hint="eastAsia"/>
        </w:rPr>
        <w:t>一起</w:t>
      </w:r>
    </w:p>
    <w:p w14:paraId="70E2AB58">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jc w:val="left"/>
      </w:pPr>
      <w:r>
        <w:t>snapshot</w:t>
      </w:r>
      <w:r>
        <w:rPr>
          <w:rFonts w:hint="eastAsia"/>
        </w:rPr>
        <w:t>：存放用户的快照，</w:t>
      </w:r>
      <w:r>
        <w:t>sata</w:t>
      </w:r>
      <w:r>
        <w:rPr>
          <w:rFonts w:hint="eastAsia"/>
        </w:rPr>
        <w:t>盘，通常是较冷数据，只有用户创建快照的时候会使用，由于是</w:t>
      </w:r>
      <w:r>
        <w:t>io</w:t>
      </w:r>
      <w:r>
        <w:rPr>
          <w:rFonts w:hint="eastAsia"/>
        </w:rPr>
        <w:t>密集型，建议单独部署</w:t>
      </w:r>
    </w:p>
    <w:p w14:paraId="42D43399">
      <w:r>
        <w:rPr>
          <w:rFonts w:hint="eastAsia"/>
        </w:rPr>
        <w:t>容量型</w:t>
      </w:r>
      <w:r>
        <w:t>hyper</w:t>
      </w:r>
      <w:r>
        <w:rPr>
          <w:rFonts w:hint="eastAsia"/>
        </w:rPr>
        <w:t>：可选节点，通常用大容量</w:t>
      </w:r>
      <w:r>
        <w:t>sata</w:t>
      </w:r>
      <w:r>
        <w:rPr>
          <w:rFonts w:hint="eastAsia"/>
        </w:rPr>
        <w:t>盘，为用户的</w:t>
      </w:r>
      <w:r>
        <w:t>vm</w:t>
      </w:r>
      <w:r>
        <w:rPr>
          <w:rFonts w:hint="eastAsia"/>
        </w:rPr>
        <w:t>提供大容量盘</w:t>
      </w:r>
    </w:p>
    <w:p w14:paraId="013D36FC"/>
    <w:p w14:paraId="6DB98DAE">
      <w:pPr>
        <w:pStyle w:val="2"/>
      </w:pPr>
      <w:bookmarkStart w:id="9" w:name="_Toc35133202"/>
      <w:r>
        <w:rPr>
          <w:rFonts w:hint="eastAsia"/>
        </w:rPr>
        <w:t>巡检要求</w:t>
      </w:r>
    </w:p>
    <w:p w14:paraId="669F095A">
      <w:pPr>
        <w:pStyle w:val="3"/>
      </w:pPr>
      <w:r>
        <w:rPr>
          <w:rFonts w:hint="eastAsia"/>
        </w:rPr>
        <w:t>无驻场的项目</w:t>
      </w:r>
    </w:p>
    <w:p w14:paraId="66BEF02B">
      <w:pPr>
        <w:pStyle w:val="55"/>
        <w:numPr>
          <w:ilvl w:val="0"/>
          <w:numId w:val="4"/>
        </w:numPr>
        <w:ind w:firstLineChars="0"/>
      </w:pPr>
      <w:r>
        <w:rPr>
          <w:rFonts w:hint="eastAsia"/>
        </w:rPr>
        <w:t>终端命令行中开启日志输出，将操作过程的屏显输出到文件中，文件和巡检报告需同时发送给青云对应项目项目经理。</w:t>
      </w:r>
    </w:p>
    <w:p w14:paraId="75EBC35C">
      <w:pPr>
        <w:ind w:firstLine="420"/>
        <w:rPr>
          <w:rFonts w:ascii="宋体" w:hAnsi="宋体" w:cs="宋体"/>
          <w:szCs w:val="28"/>
        </w:rPr>
      </w:pPr>
      <w:r>
        <w:rPr>
          <w:rFonts w:hint="eastAsia" w:ascii="宋体" w:hAnsi="宋体" w:cs="宋体"/>
          <w:szCs w:val="28"/>
        </w:rPr>
        <w:t>putty：</w:t>
      </w:r>
    </w:p>
    <w:p w14:paraId="6B8110B0">
      <w:pPr>
        <w:ind w:firstLine="420"/>
        <w:rPr>
          <w:rFonts w:ascii="宋体" w:hAnsi="宋体" w:cs="宋体"/>
          <w:szCs w:val="28"/>
        </w:rPr>
      </w:pPr>
      <w:r>
        <w:rPr>
          <w:rFonts w:hint="eastAsia" w:ascii="宋体" w:hAnsi="宋体" w:cs="宋体"/>
          <w:szCs w:val="28"/>
        </w:rPr>
        <w:t>在全局配置中，点击Logging，勾选上Printable output，选定好日志的输出路径，之后登陆即可，在登录中的操作记录会记录到指定日志中</w:t>
      </w:r>
    </w:p>
    <w:p w14:paraId="73192128">
      <w:pPr>
        <w:ind w:firstLine="420"/>
        <w:rPr>
          <w:rFonts w:ascii="宋体" w:hAnsi="宋体" w:cs="宋体"/>
          <w:szCs w:val="28"/>
        </w:rPr>
      </w:pPr>
      <w:r>
        <w:rPr>
          <w:rFonts w:ascii="宋体" w:hAnsi="宋体" w:cs="宋体"/>
          <w:szCs w:val="28"/>
        </w:rPr>
        <w:t>X</w:t>
      </w:r>
      <w:r>
        <w:rPr>
          <w:rFonts w:hint="eastAsia" w:ascii="宋体" w:hAnsi="宋体" w:cs="宋体"/>
          <w:szCs w:val="28"/>
        </w:rPr>
        <w:t>shell：</w:t>
      </w:r>
    </w:p>
    <w:p w14:paraId="0037B3E0">
      <w:pPr>
        <w:ind w:firstLine="420"/>
        <w:rPr>
          <w:rFonts w:ascii="宋体" w:hAnsi="宋体" w:cs="宋体"/>
          <w:szCs w:val="28"/>
        </w:rPr>
      </w:pPr>
      <w:r>
        <w:rPr>
          <w:rFonts w:hint="eastAsia" w:ascii="宋体" w:hAnsi="宋体" w:cs="宋体"/>
          <w:szCs w:val="28"/>
        </w:rPr>
        <w:t>步骤1.依次点击文件、日志、启动即可启动xshell的屏幕记录功能</w:t>
      </w:r>
    </w:p>
    <w:p w14:paraId="301D4C54">
      <w:pPr>
        <w:ind w:firstLine="420"/>
        <w:rPr>
          <w:rFonts w:ascii="宋体" w:hAnsi="宋体" w:cs="宋体"/>
          <w:szCs w:val="28"/>
        </w:rPr>
      </w:pPr>
      <w:r>
        <w:rPr>
          <w:rFonts w:hint="eastAsia" w:ascii="宋体" w:hAnsi="宋体" w:cs="宋体"/>
          <w:szCs w:val="28"/>
        </w:rPr>
        <w:t>步骤2.开始执行特定的脚本，屏幕会输出一大堆的东西，这些记录会记录到步骤1指定的文件中。</w:t>
      </w:r>
    </w:p>
    <w:p w14:paraId="29E03504">
      <w:pPr>
        <w:ind w:firstLine="420"/>
        <w:rPr>
          <w:rFonts w:ascii="宋体" w:hAnsi="宋体" w:cs="宋体"/>
          <w:szCs w:val="28"/>
        </w:rPr>
      </w:pPr>
      <w:r>
        <w:rPr>
          <w:rFonts w:hint="eastAsia" w:ascii="宋体" w:hAnsi="宋体" w:cs="宋体"/>
          <w:szCs w:val="28"/>
        </w:rPr>
        <w:t>步骤3.依次点击文件、日志、停止即可停止xshell的屏幕记录功能</w:t>
      </w:r>
    </w:p>
    <w:p w14:paraId="4F2A005F">
      <w:pPr>
        <w:pStyle w:val="55"/>
        <w:numPr>
          <w:ilvl w:val="0"/>
          <w:numId w:val="4"/>
        </w:numPr>
        <w:ind w:firstLineChars="0"/>
      </w:pPr>
      <w:r>
        <w:rPr>
          <w:rFonts w:hint="eastAsia"/>
        </w:rPr>
        <w:t>巡检工作需向客户邮件申请，申请邮件抄送青云对应项目经理，巡检报告需发送给客户，需客户签字确认或邮件确认。</w:t>
      </w:r>
    </w:p>
    <w:p w14:paraId="1835F3E7">
      <w:pPr>
        <w:pStyle w:val="55"/>
        <w:numPr>
          <w:ilvl w:val="0"/>
          <w:numId w:val="4"/>
        </w:numPr>
        <w:ind w:firstLineChars="0"/>
      </w:pPr>
      <w:r>
        <w:rPr>
          <w:rFonts w:hint="eastAsia"/>
        </w:rPr>
        <w:t>对于无驻场的环境，由合作伙伴按月对本文档中提到的内容进行巡检。</w:t>
      </w:r>
    </w:p>
    <w:p w14:paraId="2EBF6093">
      <w:pPr>
        <w:pStyle w:val="55"/>
        <w:numPr>
          <w:ilvl w:val="0"/>
          <w:numId w:val="4"/>
        </w:numPr>
        <w:ind w:firstLineChars="0"/>
      </w:pPr>
      <w:r>
        <w:rPr>
          <w:rFonts w:hint="eastAsia"/>
        </w:rPr>
        <w:t>对有要求“这里插入输出结果的文件”的巡检项，请按要求保留相关结果文件。</w:t>
      </w:r>
    </w:p>
    <w:p w14:paraId="2380E7DB">
      <w:pPr>
        <w:pStyle w:val="3"/>
      </w:pPr>
      <w:r>
        <w:rPr>
          <w:rFonts w:hint="eastAsia"/>
        </w:rPr>
        <w:t>有驻场的项目</w:t>
      </w:r>
    </w:p>
    <w:p w14:paraId="293204DE">
      <w:pPr>
        <w:pStyle w:val="55"/>
        <w:numPr>
          <w:ilvl w:val="0"/>
          <w:numId w:val="4"/>
        </w:numPr>
        <w:ind w:firstLineChars="0"/>
      </w:pPr>
      <w:r>
        <w:rPr>
          <w:rFonts w:hint="eastAsia"/>
        </w:rPr>
        <w:t>每周或每月的检查，对有驻场的项目，是每周进行一次巡检。</w:t>
      </w:r>
    </w:p>
    <w:p w14:paraId="53F9A14F">
      <w:pPr>
        <w:pStyle w:val="55"/>
        <w:numPr>
          <w:ilvl w:val="0"/>
          <w:numId w:val="4"/>
        </w:numPr>
        <w:ind w:firstLineChars="0"/>
      </w:pPr>
      <w:r>
        <w:rPr>
          <w:rFonts w:hint="eastAsia"/>
        </w:rPr>
        <w:t>标为每天巡检的检查项，需每天进行巡检，并在工作群内汇报巡检结果。</w:t>
      </w:r>
    </w:p>
    <w:p w14:paraId="64CD8737">
      <w:pPr>
        <w:pStyle w:val="55"/>
        <w:numPr>
          <w:ilvl w:val="0"/>
          <w:numId w:val="4"/>
        </w:numPr>
        <w:ind w:firstLineChars="0"/>
      </w:pPr>
      <w:r>
        <w:rPr>
          <w:rFonts w:hint="eastAsia"/>
        </w:rPr>
        <w:t>终端命令行中开启日志输出，将操作过程的屏显输出到文件中，文件和巡检报告需同时发送给青云对应项目项目经理。</w:t>
      </w:r>
    </w:p>
    <w:p w14:paraId="3BC928E4">
      <w:pPr>
        <w:ind w:firstLine="420"/>
        <w:rPr>
          <w:rFonts w:ascii="宋体" w:hAnsi="宋体" w:cs="宋体"/>
          <w:szCs w:val="28"/>
        </w:rPr>
      </w:pPr>
      <w:r>
        <w:rPr>
          <w:rFonts w:hint="eastAsia" w:ascii="宋体" w:hAnsi="宋体" w:cs="宋体"/>
          <w:szCs w:val="28"/>
        </w:rPr>
        <w:t>putty：</w:t>
      </w:r>
    </w:p>
    <w:p w14:paraId="2F32797D">
      <w:pPr>
        <w:ind w:firstLine="420"/>
        <w:rPr>
          <w:rFonts w:ascii="宋体" w:hAnsi="宋体" w:cs="宋体"/>
          <w:szCs w:val="28"/>
        </w:rPr>
      </w:pPr>
      <w:r>
        <w:rPr>
          <w:rFonts w:hint="eastAsia" w:ascii="宋体" w:hAnsi="宋体" w:cs="宋体"/>
          <w:szCs w:val="28"/>
        </w:rPr>
        <w:t>在全局配置中，点击Logging，勾选上Printable output，选定好日志的输出路径，之后登陆即可，在登录中的操作记录会记录到指定日志中</w:t>
      </w:r>
    </w:p>
    <w:p w14:paraId="3E6B6EE7">
      <w:pPr>
        <w:ind w:firstLine="420"/>
        <w:rPr>
          <w:rFonts w:ascii="宋体" w:hAnsi="宋体" w:cs="宋体"/>
          <w:szCs w:val="28"/>
        </w:rPr>
      </w:pPr>
      <w:r>
        <w:rPr>
          <w:rFonts w:ascii="宋体" w:hAnsi="宋体" w:cs="宋体"/>
          <w:szCs w:val="28"/>
        </w:rPr>
        <w:t>X</w:t>
      </w:r>
      <w:r>
        <w:rPr>
          <w:rFonts w:hint="eastAsia" w:ascii="宋体" w:hAnsi="宋体" w:cs="宋体"/>
          <w:szCs w:val="28"/>
        </w:rPr>
        <w:t>shell：</w:t>
      </w:r>
    </w:p>
    <w:p w14:paraId="3A8A5A20">
      <w:pPr>
        <w:ind w:firstLine="420"/>
        <w:rPr>
          <w:rFonts w:ascii="宋体" w:hAnsi="宋体" w:cs="宋体"/>
          <w:szCs w:val="28"/>
        </w:rPr>
      </w:pPr>
      <w:r>
        <w:rPr>
          <w:rFonts w:hint="eastAsia" w:ascii="宋体" w:hAnsi="宋体" w:cs="宋体"/>
          <w:szCs w:val="28"/>
        </w:rPr>
        <w:t>步骤1.依次点击文件、日志、启动即可启动xshell的屏幕记录功能</w:t>
      </w:r>
    </w:p>
    <w:p w14:paraId="68B05F08">
      <w:pPr>
        <w:ind w:firstLine="420"/>
        <w:rPr>
          <w:rFonts w:ascii="宋体" w:hAnsi="宋体" w:cs="宋体"/>
          <w:szCs w:val="28"/>
        </w:rPr>
      </w:pPr>
      <w:r>
        <w:rPr>
          <w:rFonts w:hint="eastAsia" w:ascii="宋体" w:hAnsi="宋体" w:cs="宋体"/>
          <w:szCs w:val="28"/>
        </w:rPr>
        <w:t>步骤2.开始执行特定的脚本，屏幕会输出一大堆的东西，这些记录会记录到步骤1指定的文件中。</w:t>
      </w:r>
    </w:p>
    <w:p w14:paraId="05929E3F">
      <w:pPr>
        <w:ind w:firstLine="420"/>
        <w:rPr>
          <w:rFonts w:ascii="宋体" w:hAnsi="宋体" w:cs="宋体"/>
          <w:szCs w:val="28"/>
        </w:rPr>
      </w:pPr>
      <w:r>
        <w:rPr>
          <w:rFonts w:hint="eastAsia" w:ascii="宋体" w:hAnsi="宋体" w:cs="宋体"/>
          <w:szCs w:val="28"/>
        </w:rPr>
        <w:t>步骤3.依次点击文件、日志、停止即可停止xshell的屏幕记录功能</w:t>
      </w:r>
    </w:p>
    <w:p w14:paraId="6D128B29">
      <w:pPr>
        <w:pStyle w:val="2"/>
      </w:pPr>
      <w:r>
        <w:rPr>
          <w:rFonts w:hint="eastAsia"/>
        </w:rPr>
        <w:t>巡检项目-全部节点</w:t>
      </w:r>
      <w:bookmarkEnd w:id="9"/>
    </w:p>
    <w:p w14:paraId="482CBBBA">
      <w:pPr>
        <w:rPr>
          <w:rFonts w:ascii="宋体" w:hAnsi="宋体" w:cs="宋体"/>
          <w:szCs w:val="28"/>
        </w:rPr>
      </w:pPr>
      <w:r>
        <w:rPr>
          <w:rFonts w:hint="eastAsia" w:ascii="宋体" w:hAnsi="宋体" w:cs="宋体"/>
          <w:szCs w:val="28"/>
        </w:rPr>
        <w:t>以下巡检项目，需要在青云平台上的全部节点执行。</w:t>
      </w:r>
    </w:p>
    <w:p w14:paraId="2D50CBCB">
      <w:pPr>
        <w:pStyle w:val="3"/>
      </w:pPr>
      <w:r>
        <w:rPr>
          <w:rFonts w:hint="eastAsia"/>
        </w:rPr>
        <w:t>每天巡检</w:t>
      </w:r>
    </w:p>
    <w:p w14:paraId="50B43035">
      <w:pPr>
        <w:pStyle w:val="4"/>
      </w:pPr>
      <w:bookmarkStart w:id="10" w:name="_Toc20495235"/>
      <w:bookmarkStart w:id="11" w:name="_Toc35133203"/>
      <w:r>
        <w:rPr>
          <w:rFonts w:hint="eastAsia"/>
        </w:rPr>
        <w:t>qingcloud进程状态</w:t>
      </w:r>
      <w:bookmarkEnd w:id="10"/>
      <w:bookmarkEnd w:id="11"/>
    </w:p>
    <w:tbl>
      <w:tblPr>
        <w:tblStyle w:val="32"/>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7229"/>
      </w:tblGrid>
      <w:tr w14:paraId="7B5AAC27">
        <w:trPr>
          <w:trHeight w:val="68"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CC4CB15">
            <w:pPr>
              <w:widowControl/>
              <w:jc w:val="left"/>
            </w:pPr>
            <w:r>
              <w:rPr>
                <w:rFonts w:hint="eastAsia"/>
              </w:rPr>
              <w:t>检查项</w:t>
            </w:r>
          </w:p>
        </w:tc>
        <w:tc>
          <w:tcPr>
            <w:tcW w:w="7229" w:type="dxa"/>
            <w:tcBorders>
              <w:top w:val="single" w:color="auto" w:sz="4" w:space="0"/>
              <w:left w:val="single" w:color="auto" w:sz="4" w:space="0"/>
              <w:bottom w:val="single" w:color="auto" w:sz="4" w:space="0"/>
              <w:right w:val="single" w:color="auto" w:sz="4" w:space="0"/>
            </w:tcBorders>
            <w:vAlign w:val="center"/>
          </w:tcPr>
          <w:p w14:paraId="54AFE7C1">
            <w:pPr>
              <w:widowControl/>
              <w:jc w:val="left"/>
            </w:pPr>
            <w:r>
              <w:rPr>
                <w:rFonts w:hint="eastAsia"/>
              </w:rPr>
              <w:t>qingcloud进程状态</w:t>
            </w:r>
          </w:p>
        </w:tc>
      </w:tr>
      <w:tr w14:paraId="0F3F0322">
        <w:trPr>
          <w:trHeight w:val="47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08B5A96">
            <w:pPr>
              <w:widowControl/>
              <w:jc w:val="left"/>
            </w:pPr>
            <w:r>
              <w:rPr>
                <w:rFonts w:hint="eastAsia"/>
              </w:rPr>
              <w:t>检查方法</w:t>
            </w:r>
          </w:p>
        </w:tc>
        <w:tc>
          <w:tcPr>
            <w:tcW w:w="7229" w:type="dxa"/>
            <w:tcBorders>
              <w:top w:val="single" w:color="auto" w:sz="4" w:space="0"/>
              <w:left w:val="single" w:color="auto" w:sz="4" w:space="0"/>
              <w:bottom w:val="single" w:color="auto" w:sz="4" w:space="0"/>
              <w:right w:val="single" w:color="auto" w:sz="4" w:space="0"/>
            </w:tcBorders>
            <w:vAlign w:val="center"/>
          </w:tcPr>
          <w:p w14:paraId="5D1F2799">
            <w:pPr>
              <w:widowControl/>
              <w:jc w:val="left"/>
            </w:pPr>
            <w:r>
              <w:t>root@qingcloud-firstbox:~# /pitrix/upgrade/exec_nodes.sh all "supervisorctl status"</w:t>
            </w:r>
          </w:p>
        </w:tc>
      </w:tr>
      <w:tr w14:paraId="0E4A34EE">
        <w:trPr>
          <w:trHeight w:val="407" w:hRule="atLeast"/>
        </w:trPr>
        <w:tc>
          <w:tcPr>
            <w:tcW w:w="1985" w:type="dxa"/>
            <w:vMerge w:val="restar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F67EE10">
            <w:pPr>
              <w:widowControl/>
              <w:jc w:val="left"/>
            </w:pPr>
            <w:r>
              <w:rPr>
                <w:rFonts w:hint="eastAsia"/>
              </w:rPr>
              <w:t>检查结果</w:t>
            </w:r>
          </w:p>
        </w:tc>
        <w:tc>
          <w:tcPr>
            <w:tcW w:w="7229" w:type="dxa"/>
            <w:tcBorders>
              <w:top w:val="single" w:color="auto" w:sz="4" w:space="0"/>
              <w:left w:val="single" w:color="auto" w:sz="4" w:space="0"/>
              <w:bottom w:val="single" w:color="auto" w:sz="4" w:space="0"/>
              <w:right w:val="single" w:color="auto" w:sz="4" w:space="0"/>
            </w:tcBorders>
            <w:vAlign w:val="center"/>
          </w:tcPr>
          <w:p w14:paraId="5124DD4A">
            <w:pPr>
              <w:widowControl/>
              <w:jc w:val="left"/>
            </w:pPr>
            <w:r>
              <w:rPr>
                <w:rFonts w:hint="eastAsia"/>
              </w:rPr>
              <w:t>QingCloud服务运行正常，如果有非running状态的，在这里列出来。</w:t>
            </w:r>
          </w:p>
        </w:tc>
      </w:tr>
      <w:tr w14:paraId="071FD73D">
        <w:trPr>
          <w:trHeight w:val="407" w:hRule="atLeast"/>
        </w:trPr>
        <w:tc>
          <w:tcPr>
            <w:tcW w:w="0" w:type="auto"/>
            <w:vMerge w:val="continue"/>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FDD4828">
            <w:pPr>
              <w:widowControl/>
              <w:jc w:val="left"/>
            </w:pPr>
          </w:p>
        </w:tc>
        <w:tc>
          <w:tcPr>
            <w:tcW w:w="7229" w:type="dxa"/>
            <w:tcBorders>
              <w:top w:val="single" w:color="auto" w:sz="4" w:space="0"/>
              <w:left w:val="single" w:color="auto" w:sz="4" w:space="0"/>
              <w:bottom w:val="single" w:color="auto" w:sz="4" w:space="0"/>
              <w:right w:val="single" w:color="auto" w:sz="4" w:space="0"/>
            </w:tcBorders>
            <w:vAlign w:val="center"/>
          </w:tcPr>
          <w:p w14:paraId="7725FB1F">
            <w:pPr>
              <w:widowControl/>
              <w:jc w:val="left"/>
            </w:pPr>
          </w:p>
        </w:tc>
      </w:tr>
    </w:tbl>
    <w:p w14:paraId="4E14BD69">
      <w:pPr>
        <w:spacing w:line="276" w:lineRule="auto"/>
        <w:rPr>
          <w:rFonts w:ascii="宋体" w:hAnsi="宋体" w:cs="宋体"/>
          <w:sz w:val="24"/>
          <w:szCs w:val="28"/>
        </w:rPr>
      </w:pPr>
    </w:p>
    <w:p w14:paraId="0CB335B2">
      <w:r>
        <w:rPr>
          <w:rFonts w:hint="eastAsia"/>
        </w:rPr>
        <w:t>Hyper节点QingCloud进程示例：</w:t>
      </w:r>
    </w:p>
    <w:tbl>
      <w:tblPr>
        <w:tblStyle w:val="32"/>
        <w:tblW w:w="92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10"/>
      </w:tblGrid>
      <w:tr w14:paraId="30F2A614">
        <w:tc>
          <w:tcPr>
            <w:tcW w:w="9209" w:type="dxa"/>
            <w:tcBorders>
              <w:top w:val="single" w:color="auto" w:sz="4" w:space="0"/>
              <w:left w:val="single" w:color="auto" w:sz="4" w:space="0"/>
              <w:bottom w:val="single" w:color="auto" w:sz="4" w:space="0"/>
              <w:right w:val="single" w:color="auto" w:sz="4" w:space="0"/>
            </w:tcBorders>
          </w:tcPr>
          <w:p w14:paraId="521FAB41">
            <w:pPr>
              <w:rPr>
                <w:rFonts w:ascii="宋体" w:hAnsi="宋体" w:cs="宋体"/>
                <w:sz w:val="13"/>
                <w:szCs w:val="13"/>
              </w:rPr>
            </w:pPr>
            <w:r>
              <w:rPr>
                <w:rFonts w:hint="eastAsia" w:ascii="宋体" w:hAnsi="宋体" w:cs="宋体"/>
                <w:sz w:val="13"/>
                <w:szCs w:val="13"/>
              </w:rPr>
              <w:t>supervisorctl status</w:t>
            </w:r>
          </w:p>
          <w:p w14:paraId="23F9C24B">
            <w:pPr>
              <w:rPr>
                <w:rFonts w:ascii="宋体" w:hAnsi="宋体" w:cs="宋体"/>
                <w:sz w:val="13"/>
                <w:szCs w:val="13"/>
              </w:rPr>
            </w:pPr>
            <w:r>
              <w:rPr>
                <w:rFonts w:hint="eastAsia" w:ascii="宋体" w:hAnsi="宋体" w:cs="宋体"/>
                <w:sz w:val="13"/>
                <w:szCs w:val="13"/>
              </w:rPr>
              <w:t>boss_daemon                      RUNNING    pid 51391, uptime 116 days, 19:59:01</w:t>
            </w:r>
          </w:p>
          <w:p w14:paraId="3F9F7D61">
            <w:pPr>
              <w:rPr>
                <w:rFonts w:ascii="宋体" w:hAnsi="宋体" w:cs="宋体"/>
                <w:sz w:val="13"/>
                <w:szCs w:val="13"/>
              </w:rPr>
            </w:pPr>
            <w:r>
              <w:rPr>
                <w:rFonts w:hint="eastAsia" w:ascii="宋体" w:hAnsi="宋体" w:cs="宋体"/>
                <w:sz w:val="13"/>
                <w:szCs w:val="13"/>
              </w:rPr>
              <w:t>compute_agent                    RUNNING    pid 43349, uptime 116 days, 20:36:30</w:t>
            </w:r>
          </w:p>
          <w:p w14:paraId="6499CCAD">
            <w:pPr>
              <w:rPr>
                <w:rFonts w:ascii="宋体" w:hAnsi="宋体" w:cs="宋体"/>
                <w:sz w:val="13"/>
                <w:szCs w:val="13"/>
              </w:rPr>
            </w:pPr>
            <w:r>
              <w:rPr>
                <w:rFonts w:hint="eastAsia" w:ascii="宋体" w:hAnsi="宋体" w:cs="宋体"/>
                <w:sz w:val="13"/>
                <w:szCs w:val="13"/>
              </w:rPr>
              <w:t>compute_monitor                  RUNNING    pid 42948, uptime 116 days, 20:36:34</w:t>
            </w:r>
          </w:p>
          <w:p w14:paraId="7B4DEBE6">
            <w:pPr>
              <w:rPr>
                <w:rFonts w:ascii="宋体" w:hAnsi="宋体" w:cs="宋体"/>
                <w:sz w:val="13"/>
                <w:szCs w:val="13"/>
              </w:rPr>
            </w:pPr>
            <w:r>
              <w:rPr>
                <w:rFonts w:hint="eastAsia" w:ascii="宋体" w:hAnsi="宋体" w:cs="宋体"/>
                <w:sz w:val="13"/>
                <w:szCs w:val="13"/>
              </w:rPr>
              <w:t>compute_proxy                    RUNNING    pid 2134, uptime 325 days, 4:27:57</w:t>
            </w:r>
          </w:p>
          <w:p w14:paraId="775FDBB3">
            <w:pPr>
              <w:rPr>
                <w:rFonts w:ascii="宋体" w:hAnsi="宋体" w:cs="宋体"/>
                <w:sz w:val="13"/>
                <w:szCs w:val="13"/>
              </w:rPr>
            </w:pPr>
            <w:r>
              <w:rPr>
                <w:rFonts w:hint="eastAsia" w:ascii="宋体" w:hAnsi="宋体" w:cs="宋体"/>
                <w:sz w:val="13"/>
                <w:szCs w:val="13"/>
              </w:rPr>
              <w:t>compute_server                   RUNNING    pid 43544, uptime 116 days, 20:36:26</w:t>
            </w:r>
          </w:p>
          <w:p w14:paraId="337C59B0">
            <w:pPr>
              <w:rPr>
                <w:rFonts w:ascii="宋体" w:hAnsi="宋体" w:cs="宋体"/>
                <w:sz w:val="13"/>
                <w:szCs w:val="13"/>
              </w:rPr>
            </w:pPr>
            <w:r>
              <w:rPr>
                <w:rFonts w:hint="eastAsia" w:ascii="宋体" w:hAnsi="宋体" w:cs="宋体"/>
                <w:sz w:val="13"/>
                <w:szCs w:val="13"/>
              </w:rPr>
              <w:t>libvirtd                         RUNNING    pid 59865, uptime 116 days, 19:21:54</w:t>
            </w:r>
          </w:p>
          <w:p w14:paraId="448991EC">
            <w:pPr>
              <w:rPr>
                <w:rFonts w:ascii="宋体" w:hAnsi="宋体" w:cs="宋体"/>
                <w:sz w:val="13"/>
                <w:szCs w:val="13"/>
              </w:rPr>
            </w:pPr>
            <w:r>
              <w:rPr>
                <w:rFonts w:hint="eastAsia" w:ascii="宋体" w:hAnsi="宋体" w:cs="宋体"/>
                <w:sz w:val="13"/>
                <w:szCs w:val="13"/>
              </w:rPr>
              <w:t>repl_proxy                       RUNNING    pid 27109, uptime 293 days, 18:51:04</w:t>
            </w:r>
          </w:p>
          <w:p w14:paraId="6CAFF488">
            <w:pPr>
              <w:rPr>
                <w:rFonts w:ascii="宋体" w:hAnsi="宋体" w:cs="宋体"/>
                <w:sz w:val="13"/>
                <w:szCs w:val="13"/>
              </w:rPr>
            </w:pPr>
            <w:r>
              <w:rPr>
                <w:rFonts w:hint="eastAsia" w:ascii="宋体" w:hAnsi="宋体" w:cs="宋体"/>
                <w:sz w:val="13"/>
                <w:szCs w:val="13"/>
              </w:rPr>
              <w:t>repl_server                      RUNNING    pid 42868, uptime 116 days, 20:36:35</w:t>
            </w:r>
          </w:p>
          <w:p w14:paraId="3544F187">
            <w:pPr>
              <w:rPr>
                <w:rFonts w:ascii="宋体" w:hAnsi="宋体" w:cs="宋体"/>
                <w:szCs w:val="21"/>
              </w:rPr>
            </w:pPr>
            <w:r>
              <w:rPr>
                <w:rFonts w:hint="eastAsia" w:ascii="宋体" w:hAnsi="宋体" w:cs="宋体"/>
                <w:sz w:val="13"/>
                <w:szCs w:val="13"/>
              </w:rPr>
              <w:t>zk_proxy                         RUNNING    pid 2135, uptime 325 days, 4:27:57</w:t>
            </w:r>
          </w:p>
        </w:tc>
      </w:tr>
    </w:tbl>
    <w:p w14:paraId="67DA2587">
      <w:r>
        <w:rPr>
          <w:rFonts w:hint="eastAsia"/>
        </w:rPr>
        <w:t>webservice</w:t>
      </w:r>
    </w:p>
    <w:tbl>
      <w:tblPr>
        <w:tblStyle w:val="32"/>
        <w:tblW w:w="92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10"/>
      </w:tblGrid>
      <w:tr w14:paraId="6C899534">
        <w:tc>
          <w:tcPr>
            <w:tcW w:w="9209" w:type="dxa"/>
            <w:tcBorders>
              <w:top w:val="single" w:color="auto" w:sz="4" w:space="0"/>
              <w:left w:val="single" w:color="auto" w:sz="4" w:space="0"/>
              <w:bottom w:val="single" w:color="auto" w:sz="4" w:space="0"/>
              <w:right w:val="single" w:color="auto" w:sz="4" w:space="0"/>
            </w:tcBorders>
          </w:tcPr>
          <w:p w14:paraId="36DEAB32">
            <w:pPr>
              <w:rPr>
                <w:rFonts w:ascii="宋体" w:hAnsi="宋体" w:cs="宋体"/>
                <w:sz w:val="13"/>
                <w:szCs w:val="13"/>
              </w:rPr>
            </w:pPr>
            <w:r>
              <w:rPr>
                <w:rFonts w:hint="eastAsia" w:ascii="宋体" w:hAnsi="宋体" w:cs="宋体"/>
                <w:sz w:val="13"/>
                <w:szCs w:val="13"/>
              </w:rPr>
              <w:t>supervisorctl status</w:t>
            </w:r>
          </w:p>
          <w:p w14:paraId="175A805F">
            <w:pPr>
              <w:rPr>
                <w:rFonts w:ascii="宋体" w:hAnsi="宋体" w:cs="宋体"/>
                <w:sz w:val="13"/>
                <w:szCs w:val="13"/>
              </w:rPr>
            </w:pPr>
            <w:r>
              <w:rPr>
                <w:rFonts w:hint="eastAsia" w:ascii="宋体" w:hAnsi="宋体" w:cs="宋体"/>
                <w:sz w:val="13"/>
                <w:szCs w:val="13"/>
              </w:rPr>
              <w:t>alarm_server                     RUNNING    pid 20038, uptime 116 days, 20:03:00</w:t>
            </w:r>
          </w:p>
          <w:p w14:paraId="05FB82E0">
            <w:pPr>
              <w:rPr>
                <w:rFonts w:ascii="宋体" w:hAnsi="宋体" w:cs="宋体"/>
                <w:sz w:val="13"/>
                <w:szCs w:val="13"/>
              </w:rPr>
            </w:pPr>
            <w:r>
              <w:rPr>
                <w:rFonts w:hint="eastAsia" w:ascii="宋体" w:hAnsi="宋体" w:cs="宋体"/>
                <w:sz w:val="13"/>
                <w:szCs w:val="13"/>
              </w:rPr>
              <w:t>autoscaling_broker               RUNNING    pid 20043, uptime 116 days, 20:03:00</w:t>
            </w:r>
          </w:p>
          <w:p w14:paraId="1CD86DFF">
            <w:pPr>
              <w:rPr>
                <w:rFonts w:ascii="宋体" w:hAnsi="宋体" w:cs="宋体"/>
                <w:sz w:val="13"/>
                <w:szCs w:val="13"/>
              </w:rPr>
            </w:pPr>
            <w:r>
              <w:rPr>
                <w:rFonts w:hint="eastAsia" w:ascii="宋体" w:hAnsi="宋体" w:cs="宋体"/>
                <w:sz w:val="13"/>
                <w:szCs w:val="13"/>
              </w:rPr>
              <w:t>autoscaling_broker_proxy         RUNNING    pid 1097, uptime 391 days, 20:30:00</w:t>
            </w:r>
          </w:p>
          <w:p w14:paraId="36007FF7">
            <w:pPr>
              <w:rPr>
                <w:rFonts w:ascii="宋体" w:hAnsi="宋体" w:cs="宋体"/>
                <w:sz w:val="13"/>
                <w:szCs w:val="13"/>
              </w:rPr>
            </w:pPr>
            <w:r>
              <w:rPr>
                <w:rFonts w:hint="eastAsia" w:ascii="宋体" w:hAnsi="宋体" w:cs="宋体"/>
                <w:sz w:val="13"/>
                <w:szCs w:val="13"/>
              </w:rPr>
              <w:t>autoscaling_server               RUNNING    pid 20149, uptime 116 days, 20:02:52</w:t>
            </w:r>
          </w:p>
          <w:p w14:paraId="4C3A06A3">
            <w:pPr>
              <w:rPr>
                <w:rFonts w:ascii="宋体" w:hAnsi="宋体" w:cs="宋体"/>
                <w:sz w:val="13"/>
                <w:szCs w:val="13"/>
              </w:rPr>
            </w:pPr>
            <w:r>
              <w:rPr>
                <w:rFonts w:hint="eastAsia" w:ascii="宋体" w:hAnsi="宋体" w:cs="宋体"/>
                <w:sz w:val="13"/>
                <w:szCs w:val="13"/>
              </w:rPr>
              <w:t>autoscaling_server_proxy         RUNNING    pid 1088, uptime 391 days, 20:30:00</w:t>
            </w:r>
          </w:p>
          <w:p w14:paraId="691D883C">
            <w:pPr>
              <w:rPr>
                <w:rFonts w:ascii="宋体" w:hAnsi="宋体" w:cs="宋体"/>
                <w:sz w:val="13"/>
                <w:szCs w:val="13"/>
              </w:rPr>
            </w:pPr>
            <w:r>
              <w:rPr>
                <w:rFonts w:hint="eastAsia" w:ascii="宋体" w:hAnsi="宋体" w:cs="宋体"/>
                <w:sz w:val="13"/>
                <w:szCs w:val="13"/>
              </w:rPr>
              <w:t>billing_delegator                RUNNING    pid 20230, uptime 116 days, 20:02:45</w:t>
            </w:r>
          </w:p>
          <w:p w14:paraId="2D004AA7">
            <w:pPr>
              <w:rPr>
                <w:rFonts w:ascii="宋体" w:hAnsi="宋体" w:cs="宋体"/>
                <w:sz w:val="13"/>
                <w:szCs w:val="13"/>
              </w:rPr>
            </w:pPr>
            <w:r>
              <w:rPr>
                <w:rFonts w:hint="eastAsia" w:ascii="宋体" w:hAnsi="宋体" w:cs="宋体"/>
                <w:sz w:val="13"/>
                <w:szCs w:val="13"/>
              </w:rPr>
              <w:t>billing_delegator_broker         RUNNING    pid 20642, uptime 116 days, 20:02:20</w:t>
            </w:r>
          </w:p>
          <w:p w14:paraId="7F3CAEDF">
            <w:pPr>
              <w:rPr>
                <w:rFonts w:ascii="宋体" w:hAnsi="宋体" w:cs="宋体"/>
                <w:sz w:val="13"/>
                <w:szCs w:val="13"/>
              </w:rPr>
            </w:pPr>
            <w:r>
              <w:rPr>
                <w:rFonts w:hint="eastAsia" w:ascii="宋体" w:hAnsi="宋体" w:cs="宋体"/>
                <w:sz w:val="13"/>
                <w:szCs w:val="13"/>
              </w:rPr>
              <w:t>billing_delegator_broker_proxy   RUNNING    pid 1090, uptime 391 days, 20:30:00</w:t>
            </w:r>
          </w:p>
          <w:p w14:paraId="560DA8C8">
            <w:pPr>
              <w:rPr>
                <w:rFonts w:ascii="宋体" w:hAnsi="宋体" w:cs="宋体"/>
                <w:sz w:val="13"/>
                <w:szCs w:val="13"/>
              </w:rPr>
            </w:pPr>
            <w:r>
              <w:rPr>
                <w:rFonts w:hint="eastAsia" w:ascii="宋体" w:hAnsi="宋体" w:cs="宋体"/>
                <w:sz w:val="13"/>
                <w:szCs w:val="13"/>
              </w:rPr>
              <w:t>billing_delegator_proxy          RUNNING    pid 1098, uptime 391 days, 20:30:00</w:t>
            </w:r>
          </w:p>
          <w:p w14:paraId="6510DF97">
            <w:pPr>
              <w:rPr>
                <w:rFonts w:ascii="宋体" w:hAnsi="宋体" w:cs="宋体"/>
                <w:sz w:val="13"/>
                <w:szCs w:val="13"/>
              </w:rPr>
            </w:pPr>
            <w:r>
              <w:rPr>
                <w:rFonts w:hint="eastAsia" w:ascii="宋体" w:hAnsi="宋体" w:cs="宋体"/>
                <w:sz w:val="13"/>
                <w:szCs w:val="13"/>
              </w:rPr>
              <w:t>boss_collector                   RUNNING    pid 18797, uptime 116 days, 19:16:23</w:t>
            </w:r>
          </w:p>
          <w:p w14:paraId="535E8303">
            <w:pPr>
              <w:rPr>
                <w:rFonts w:ascii="宋体" w:hAnsi="宋体" w:cs="宋体"/>
                <w:sz w:val="13"/>
                <w:szCs w:val="13"/>
              </w:rPr>
            </w:pPr>
            <w:r>
              <w:rPr>
                <w:rFonts w:hint="eastAsia" w:ascii="宋体" w:hAnsi="宋体" w:cs="宋体"/>
                <w:sz w:val="13"/>
                <w:szCs w:val="13"/>
              </w:rPr>
              <w:t>distributed_proxy                RUNNING    pid 1091, uptime 391 days, 20:30:00</w:t>
            </w:r>
          </w:p>
          <w:p w14:paraId="6BD4FE27">
            <w:pPr>
              <w:rPr>
                <w:rFonts w:ascii="宋体" w:hAnsi="宋体" w:cs="宋体"/>
                <w:sz w:val="13"/>
                <w:szCs w:val="13"/>
              </w:rPr>
            </w:pPr>
            <w:r>
              <w:rPr>
                <w:rFonts w:hint="eastAsia" w:ascii="宋体" w:hAnsi="宋体" w:cs="宋体"/>
                <w:sz w:val="13"/>
                <w:szCs w:val="13"/>
              </w:rPr>
              <w:t>distributed_server               RUNNING    pid 21047, uptime 116 days, 20:02:05</w:t>
            </w:r>
          </w:p>
          <w:p w14:paraId="652705DE">
            <w:pPr>
              <w:rPr>
                <w:rFonts w:ascii="宋体" w:hAnsi="宋体" w:cs="宋体"/>
                <w:sz w:val="13"/>
                <w:szCs w:val="13"/>
              </w:rPr>
            </w:pPr>
            <w:r>
              <w:rPr>
                <w:rFonts w:hint="eastAsia" w:ascii="宋体" w:hAnsi="宋体" w:cs="宋体"/>
                <w:sz w:val="13"/>
                <w:szCs w:val="13"/>
              </w:rPr>
              <w:t>fg_proxy                         RUNNING    pid 1086, uptime 391 days, 20:30:00</w:t>
            </w:r>
          </w:p>
          <w:p w14:paraId="2518FE7A">
            <w:pPr>
              <w:rPr>
                <w:rFonts w:ascii="宋体" w:hAnsi="宋体" w:cs="宋体"/>
                <w:sz w:val="13"/>
                <w:szCs w:val="13"/>
              </w:rPr>
            </w:pPr>
            <w:r>
              <w:rPr>
                <w:rFonts w:hint="eastAsia" w:ascii="宋体" w:hAnsi="宋体" w:cs="宋体"/>
                <w:sz w:val="13"/>
                <w:szCs w:val="13"/>
              </w:rPr>
              <w:t>fg_server                        RUNNING    pid 21104, uptime 116 days, 20:02:03</w:t>
            </w:r>
          </w:p>
          <w:p w14:paraId="4AE74637">
            <w:pPr>
              <w:rPr>
                <w:rFonts w:ascii="宋体" w:hAnsi="宋体" w:cs="宋体"/>
                <w:sz w:val="13"/>
                <w:szCs w:val="13"/>
              </w:rPr>
            </w:pPr>
            <w:r>
              <w:rPr>
                <w:rFonts w:hint="eastAsia" w:ascii="宋体" w:hAnsi="宋体" w:cs="宋体"/>
                <w:sz w:val="13"/>
                <w:szCs w:val="13"/>
              </w:rPr>
              <w:t>io_server                        RUNNING    pid 21208, uptime 116 days, 20:01:56</w:t>
            </w:r>
          </w:p>
          <w:p w14:paraId="257D9927">
            <w:pPr>
              <w:rPr>
                <w:rFonts w:ascii="宋体" w:hAnsi="宋体" w:cs="宋体"/>
                <w:sz w:val="13"/>
                <w:szCs w:val="13"/>
              </w:rPr>
            </w:pPr>
            <w:r>
              <w:rPr>
                <w:rFonts w:hint="eastAsia" w:ascii="宋体" w:hAnsi="宋体" w:cs="宋体"/>
                <w:sz w:val="13"/>
                <w:szCs w:val="13"/>
              </w:rPr>
              <w:t>libvirtd                         RUNNING    pid 1085, uptime 391 days, 20:30:00</w:t>
            </w:r>
          </w:p>
          <w:p w14:paraId="5E693998">
            <w:pPr>
              <w:rPr>
                <w:rFonts w:ascii="宋体" w:hAnsi="宋体" w:cs="宋体"/>
                <w:sz w:val="13"/>
                <w:szCs w:val="13"/>
              </w:rPr>
            </w:pPr>
            <w:r>
              <w:rPr>
                <w:rFonts w:hint="eastAsia" w:ascii="宋体" w:hAnsi="宋体" w:cs="宋体"/>
                <w:sz w:val="13"/>
                <w:szCs w:val="13"/>
              </w:rPr>
              <w:t>push_server                      RUNNING    pid 21243, uptime 116 days, 20:01:49</w:t>
            </w:r>
          </w:p>
          <w:p w14:paraId="05D3608D">
            <w:pPr>
              <w:rPr>
                <w:rFonts w:ascii="宋体" w:hAnsi="宋体" w:cs="宋体"/>
                <w:sz w:val="13"/>
                <w:szCs w:val="13"/>
              </w:rPr>
            </w:pPr>
            <w:r>
              <w:rPr>
                <w:rFonts w:hint="eastAsia" w:ascii="宋体" w:hAnsi="宋体" w:cs="宋体"/>
                <w:sz w:val="13"/>
                <w:szCs w:val="13"/>
              </w:rPr>
              <w:t>scheduler_broker                 RUNNING    pid 21677, uptime 116 days, 20:01:35</w:t>
            </w:r>
          </w:p>
          <w:p w14:paraId="192BBD05">
            <w:pPr>
              <w:rPr>
                <w:rFonts w:ascii="宋体" w:hAnsi="宋体" w:cs="宋体"/>
                <w:sz w:val="13"/>
                <w:szCs w:val="13"/>
              </w:rPr>
            </w:pPr>
            <w:r>
              <w:rPr>
                <w:rFonts w:hint="eastAsia" w:ascii="宋体" w:hAnsi="宋体" w:cs="宋体"/>
                <w:sz w:val="13"/>
                <w:szCs w:val="13"/>
              </w:rPr>
              <w:t>scheduler_broker_proxy           RUNNING    pid 1092, uptime 391 days, 20:30:00</w:t>
            </w:r>
          </w:p>
          <w:p w14:paraId="3DFF1A58">
            <w:pPr>
              <w:rPr>
                <w:rFonts w:ascii="宋体" w:hAnsi="宋体" w:cs="宋体"/>
                <w:sz w:val="13"/>
                <w:szCs w:val="13"/>
              </w:rPr>
            </w:pPr>
            <w:r>
              <w:rPr>
                <w:rFonts w:hint="eastAsia" w:ascii="宋体" w:hAnsi="宋体" w:cs="宋体"/>
                <w:sz w:val="13"/>
                <w:szCs w:val="13"/>
              </w:rPr>
              <w:t>scheduler_server                 RUNNING    pid 21683, uptime 116 days, 20:01:35</w:t>
            </w:r>
          </w:p>
          <w:p w14:paraId="7EA27E47">
            <w:pPr>
              <w:rPr>
                <w:rFonts w:ascii="宋体" w:hAnsi="宋体" w:cs="宋体"/>
                <w:sz w:val="13"/>
                <w:szCs w:val="13"/>
              </w:rPr>
            </w:pPr>
            <w:r>
              <w:rPr>
                <w:rFonts w:hint="eastAsia" w:ascii="宋体" w:hAnsi="宋体" w:cs="宋体"/>
                <w:sz w:val="13"/>
                <w:szCs w:val="13"/>
              </w:rPr>
              <w:t>scheduler_server_proxy           RUNNING    pid 1095, uptime 391 days, 20:30:00</w:t>
            </w:r>
          </w:p>
          <w:p w14:paraId="3AD3619B">
            <w:pPr>
              <w:rPr>
                <w:rFonts w:ascii="宋体" w:hAnsi="宋体" w:cs="宋体"/>
                <w:sz w:val="13"/>
                <w:szCs w:val="13"/>
              </w:rPr>
            </w:pPr>
            <w:r>
              <w:rPr>
                <w:rFonts w:hint="eastAsia" w:ascii="宋体" w:hAnsi="宋体" w:cs="宋体"/>
                <w:sz w:val="13"/>
                <w:szCs w:val="13"/>
              </w:rPr>
              <w:t>topology_server                  RUNNING    pid 22098, uptime 116 days, 20:01:26</w:t>
            </w:r>
          </w:p>
          <w:p w14:paraId="5A543BDE">
            <w:pPr>
              <w:rPr>
                <w:rFonts w:ascii="宋体" w:hAnsi="宋体" w:cs="宋体"/>
                <w:szCs w:val="21"/>
              </w:rPr>
            </w:pPr>
            <w:r>
              <w:rPr>
                <w:rFonts w:hint="eastAsia" w:ascii="宋体" w:hAnsi="宋体" w:cs="宋体"/>
                <w:sz w:val="13"/>
                <w:szCs w:val="13"/>
              </w:rPr>
              <w:t>topology_server_proxy            RUNNING    pid 1080, uptime 391 days, 20:30:01</w:t>
            </w:r>
          </w:p>
        </w:tc>
      </w:tr>
    </w:tbl>
    <w:p w14:paraId="752DD8C2">
      <w:r>
        <w:rPr>
          <w:rFonts w:hint="eastAsia"/>
        </w:rPr>
        <w:t>Dns</w:t>
      </w:r>
    </w:p>
    <w:tbl>
      <w:tblPr>
        <w:tblStyle w:val="32"/>
        <w:tblW w:w="92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10"/>
      </w:tblGrid>
      <w:tr w14:paraId="7D045937">
        <w:tc>
          <w:tcPr>
            <w:tcW w:w="9209" w:type="dxa"/>
            <w:tcBorders>
              <w:top w:val="single" w:color="auto" w:sz="4" w:space="0"/>
              <w:left w:val="single" w:color="auto" w:sz="4" w:space="0"/>
              <w:bottom w:val="single" w:color="auto" w:sz="4" w:space="0"/>
              <w:right w:val="single" w:color="auto" w:sz="4" w:space="0"/>
            </w:tcBorders>
          </w:tcPr>
          <w:p w14:paraId="7AE187D4">
            <w:pPr>
              <w:rPr>
                <w:rFonts w:ascii="宋体" w:hAnsi="宋体" w:cs="宋体"/>
                <w:sz w:val="13"/>
                <w:szCs w:val="13"/>
              </w:rPr>
            </w:pPr>
            <w:r>
              <w:rPr>
                <w:rFonts w:hint="eastAsia" w:ascii="宋体" w:hAnsi="宋体" w:cs="宋体"/>
                <w:sz w:val="13"/>
                <w:szCs w:val="13"/>
              </w:rPr>
              <w:t>supervisorctl status</w:t>
            </w:r>
          </w:p>
          <w:p w14:paraId="3924CBDF">
            <w:pPr>
              <w:rPr>
                <w:rFonts w:ascii="宋体" w:hAnsi="宋体" w:cs="宋体"/>
                <w:sz w:val="13"/>
                <w:szCs w:val="13"/>
              </w:rPr>
            </w:pPr>
            <w:r>
              <w:rPr>
                <w:rFonts w:hint="eastAsia" w:ascii="宋体" w:hAnsi="宋体" w:cs="宋体"/>
                <w:sz w:val="13"/>
                <w:szCs w:val="13"/>
              </w:rPr>
              <w:t>libvirtd                         RUNNING    pid 994, uptime 46 days, 9:30:58</w:t>
            </w:r>
          </w:p>
          <w:p w14:paraId="53AE0D97">
            <w:pPr>
              <w:rPr>
                <w:rFonts w:ascii="宋体" w:hAnsi="宋体" w:cs="宋体"/>
                <w:sz w:val="13"/>
                <w:szCs w:val="13"/>
              </w:rPr>
            </w:pPr>
            <w:r>
              <w:rPr>
                <w:rFonts w:hint="eastAsia" w:ascii="宋体" w:hAnsi="宋体" w:cs="宋体"/>
                <w:sz w:val="13"/>
                <w:szCs w:val="13"/>
              </w:rPr>
              <w:t>metadata_server                  RUNNING    pid 993, uptime 46 days, 9:30:58</w:t>
            </w:r>
          </w:p>
          <w:p w14:paraId="574C430E">
            <w:pPr>
              <w:rPr>
                <w:rFonts w:ascii="宋体" w:hAnsi="宋体" w:cs="宋体"/>
                <w:sz w:val="13"/>
                <w:szCs w:val="13"/>
              </w:rPr>
            </w:pPr>
            <w:r>
              <w:rPr>
                <w:rFonts w:hint="eastAsia" w:ascii="宋体" w:hAnsi="宋体" w:cs="宋体"/>
                <w:sz w:val="13"/>
                <w:szCs w:val="13"/>
              </w:rPr>
              <w:t>name_proxy                       RUNNING    pid 996, uptime 46 days, 9:30:58</w:t>
            </w:r>
          </w:p>
          <w:p w14:paraId="23B54AD3">
            <w:pPr>
              <w:rPr>
                <w:rFonts w:ascii="宋体" w:hAnsi="宋体" w:cs="宋体"/>
                <w:sz w:val="13"/>
                <w:szCs w:val="13"/>
              </w:rPr>
            </w:pPr>
            <w:r>
              <w:rPr>
                <w:rFonts w:hint="eastAsia" w:ascii="宋体" w:hAnsi="宋体" w:cs="宋体"/>
                <w:sz w:val="13"/>
                <w:szCs w:val="13"/>
              </w:rPr>
              <w:t>name_server                      RUNNING    pid 995, uptime 46 days, 9:30:58</w:t>
            </w:r>
          </w:p>
        </w:tc>
      </w:tr>
    </w:tbl>
    <w:p w14:paraId="2ADF87A5">
      <w:r>
        <w:rPr>
          <w:rFonts w:hint="eastAsia"/>
        </w:rPr>
        <w:t>Proxy</w:t>
      </w:r>
    </w:p>
    <w:tbl>
      <w:tblPr>
        <w:tblStyle w:val="32"/>
        <w:tblW w:w="92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10"/>
      </w:tblGrid>
      <w:tr w14:paraId="307F332A">
        <w:tc>
          <w:tcPr>
            <w:tcW w:w="9209" w:type="dxa"/>
            <w:tcBorders>
              <w:top w:val="single" w:color="auto" w:sz="4" w:space="0"/>
              <w:left w:val="single" w:color="auto" w:sz="4" w:space="0"/>
              <w:bottom w:val="single" w:color="auto" w:sz="4" w:space="0"/>
              <w:right w:val="single" w:color="auto" w:sz="4" w:space="0"/>
            </w:tcBorders>
          </w:tcPr>
          <w:p w14:paraId="5C6397BC">
            <w:pPr>
              <w:rPr>
                <w:rFonts w:ascii="宋体" w:hAnsi="宋体" w:cs="宋体"/>
                <w:sz w:val="13"/>
                <w:szCs w:val="13"/>
              </w:rPr>
            </w:pPr>
            <w:r>
              <w:rPr>
                <w:rFonts w:hint="eastAsia" w:ascii="宋体" w:hAnsi="宋体" w:cs="宋体"/>
                <w:sz w:val="13"/>
                <w:szCs w:val="13"/>
              </w:rPr>
              <w:t>supervisorctl status</w:t>
            </w:r>
          </w:p>
          <w:p w14:paraId="73C0FC7B">
            <w:pPr>
              <w:rPr>
                <w:rFonts w:ascii="宋体" w:hAnsi="宋体" w:cs="宋体"/>
                <w:sz w:val="13"/>
                <w:szCs w:val="13"/>
              </w:rPr>
            </w:pPr>
            <w:r>
              <w:rPr>
                <w:rFonts w:hint="eastAsia" w:ascii="宋体" w:hAnsi="宋体" w:cs="宋体"/>
                <w:sz w:val="13"/>
                <w:szCs w:val="13"/>
              </w:rPr>
              <w:t>cb_server                        RUNNING    pid 1029, uptime 33 days, 21:37:57</w:t>
            </w:r>
          </w:p>
          <w:p w14:paraId="4DA2FE2F">
            <w:pPr>
              <w:rPr>
                <w:rFonts w:ascii="宋体" w:hAnsi="宋体" w:cs="宋体"/>
                <w:sz w:val="13"/>
                <w:szCs w:val="13"/>
              </w:rPr>
            </w:pPr>
            <w:r>
              <w:rPr>
                <w:rFonts w:hint="eastAsia" w:ascii="宋体" w:hAnsi="宋体" w:cs="宋体"/>
                <w:sz w:val="13"/>
                <w:szCs w:val="13"/>
              </w:rPr>
              <w:t>libvirtd                         RUNNING    pid 1028, uptime 33 days, 21:37:57</w:t>
            </w:r>
          </w:p>
          <w:p w14:paraId="00FE2287">
            <w:pPr>
              <w:rPr>
                <w:rFonts w:ascii="宋体" w:hAnsi="宋体" w:cs="宋体"/>
                <w:szCs w:val="21"/>
              </w:rPr>
            </w:pPr>
            <w:r>
              <w:rPr>
                <w:rFonts w:hint="eastAsia" w:ascii="宋体" w:hAnsi="宋体" w:cs="宋体"/>
                <w:sz w:val="13"/>
                <w:szCs w:val="13"/>
              </w:rPr>
              <w:t>nf_server                        RUNNING    pid 1027, uptime 33 days, 21:37:57</w:t>
            </w:r>
          </w:p>
        </w:tc>
      </w:tr>
    </w:tbl>
    <w:p w14:paraId="1ADAACDA">
      <w:pPr>
        <w:rPr>
          <w:rFonts w:ascii="宋体" w:hAnsi="宋体" w:cs="宋体"/>
          <w:sz w:val="28"/>
          <w:szCs w:val="28"/>
        </w:rPr>
      </w:pPr>
      <w:r>
        <w:rPr>
          <w:rFonts w:hint="eastAsia" w:ascii="宋体" w:hAnsi="宋体" w:cs="宋体"/>
          <w:sz w:val="28"/>
          <w:szCs w:val="28"/>
        </w:rPr>
        <w:t>VG</w:t>
      </w:r>
    </w:p>
    <w:tbl>
      <w:tblPr>
        <w:tblStyle w:val="32"/>
        <w:tblW w:w="92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10"/>
      </w:tblGrid>
      <w:tr w14:paraId="45C8CE6B">
        <w:tc>
          <w:tcPr>
            <w:tcW w:w="9210" w:type="dxa"/>
            <w:tcBorders>
              <w:top w:val="single" w:color="auto" w:sz="4" w:space="0"/>
              <w:left w:val="single" w:color="auto" w:sz="4" w:space="0"/>
              <w:bottom w:val="single" w:color="auto" w:sz="4" w:space="0"/>
              <w:right w:val="single" w:color="auto" w:sz="4" w:space="0"/>
            </w:tcBorders>
          </w:tcPr>
          <w:p w14:paraId="5225D6F6">
            <w:pPr>
              <w:rPr>
                <w:rFonts w:ascii="宋体" w:hAnsi="宋体" w:cs="宋体"/>
                <w:sz w:val="13"/>
                <w:szCs w:val="13"/>
              </w:rPr>
            </w:pPr>
            <w:r>
              <w:rPr>
                <w:rFonts w:hint="eastAsia" w:ascii="宋体" w:hAnsi="宋体" w:cs="宋体"/>
                <w:sz w:val="13"/>
                <w:szCs w:val="13"/>
              </w:rPr>
              <w:t>supervisorctl status</w:t>
            </w:r>
          </w:p>
          <w:p w14:paraId="10B48090">
            <w:pPr>
              <w:rPr>
                <w:rFonts w:ascii="宋体" w:hAnsi="宋体" w:cs="宋体"/>
                <w:sz w:val="13"/>
                <w:szCs w:val="13"/>
              </w:rPr>
            </w:pPr>
            <w:r>
              <w:rPr>
                <w:rFonts w:hint="eastAsia" w:ascii="宋体" w:hAnsi="宋体" w:cs="宋体"/>
                <w:sz w:val="13"/>
                <w:szCs w:val="13"/>
              </w:rPr>
              <w:t>boss_daemon                      RUNNING    pid 49207, uptime 293 days, 18:03:21</w:t>
            </w:r>
          </w:p>
          <w:p w14:paraId="77B4C05E">
            <w:pPr>
              <w:rPr>
                <w:rFonts w:ascii="宋体" w:hAnsi="宋体" w:cs="宋体"/>
                <w:sz w:val="13"/>
                <w:szCs w:val="13"/>
              </w:rPr>
            </w:pPr>
            <w:r>
              <w:rPr>
                <w:rFonts w:hint="eastAsia" w:ascii="宋体" w:hAnsi="宋体" w:cs="宋体"/>
                <w:sz w:val="13"/>
                <w:szCs w:val="13"/>
              </w:rPr>
              <w:t>libvirtd                         RUNNING    pid 20328, uptime 618 days, 17:15:23</w:t>
            </w:r>
          </w:p>
          <w:p w14:paraId="6C44CEDB">
            <w:pPr>
              <w:rPr>
                <w:rFonts w:ascii="宋体" w:hAnsi="宋体" w:cs="宋体"/>
                <w:sz w:val="13"/>
                <w:szCs w:val="13"/>
              </w:rPr>
            </w:pPr>
            <w:r>
              <w:rPr>
                <w:rFonts w:hint="eastAsia" w:ascii="宋体" w:hAnsi="宋体" w:cs="宋体"/>
                <w:sz w:val="13"/>
                <w:szCs w:val="13"/>
              </w:rPr>
              <w:t>vgateway_proxy                   RUNNING    pid 20327, uptime 618 days, 17:15:23</w:t>
            </w:r>
          </w:p>
          <w:p w14:paraId="26C09960">
            <w:pPr>
              <w:rPr>
                <w:rFonts w:ascii="宋体" w:hAnsi="宋体" w:cs="宋体"/>
                <w:szCs w:val="21"/>
              </w:rPr>
            </w:pPr>
            <w:r>
              <w:rPr>
                <w:rFonts w:hint="eastAsia" w:ascii="宋体" w:hAnsi="宋体" w:cs="宋体"/>
                <w:sz w:val="13"/>
                <w:szCs w:val="13"/>
              </w:rPr>
              <w:t>vgateway_server                  RUNNING    pid 43343, uptime 116 days, 19:42:54</w:t>
            </w:r>
          </w:p>
        </w:tc>
      </w:tr>
    </w:tbl>
    <w:p w14:paraId="3C712884">
      <w:pPr>
        <w:rPr>
          <w:rFonts w:ascii="宋体" w:hAnsi="宋体" w:cs="宋体"/>
          <w:sz w:val="13"/>
          <w:szCs w:val="13"/>
        </w:rPr>
      </w:pPr>
      <w:bookmarkStart w:id="12" w:name="_Toc20495236"/>
      <w:bookmarkStart w:id="13" w:name="_Toc35133204"/>
    </w:p>
    <w:p w14:paraId="348157BF">
      <w:pPr>
        <w:pStyle w:val="4"/>
      </w:pPr>
      <w:bookmarkStart w:id="14" w:name="_Toc35133206"/>
      <w:r>
        <w:rPr>
          <w:rFonts w:hint="eastAsia"/>
        </w:rPr>
        <w:t>时间同步状</w:t>
      </w:r>
      <w:bookmarkStart w:id="15" w:name="_Toc20495237"/>
      <w:r>
        <w:rPr>
          <w:rFonts w:hint="eastAsia"/>
        </w:rPr>
        <w:t>态</w:t>
      </w:r>
      <w:bookmarkEnd w:id="14"/>
      <w:bookmarkEnd w:id="15"/>
    </w:p>
    <w:tbl>
      <w:tblPr>
        <w:tblStyle w:val="32"/>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7229"/>
      </w:tblGrid>
      <w:tr w14:paraId="37A711E8">
        <w:trPr>
          <w:trHeight w:val="68"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110083C">
            <w:pPr>
              <w:widowControl/>
              <w:jc w:val="left"/>
            </w:pPr>
            <w:r>
              <w:rPr>
                <w:rFonts w:hint="eastAsia"/>
              </w:rPr>
              <w:t>检查项</w:t>
            </w:r>
          </w:p>
        </w:tc>
        <w:tc>
          <w:tcPr>
            <w:tcW w:w="7229" w:type="dxa"/>
            <w:tcBorders>
              <w:top w:val="single" w:color="auto" w:sz="4" w:space="0"/>
              <w:left w:val="single" w:color="auto" w:sz="4" w:space="0"/>
              <w:bottom w:val="single" w:color="auto" w:sz="4" w:space="0"/>
              <w:right w:val="single" w:color="auto" w:sz="4" w:space="0"/>
            </w:tcBorders>
            <w:vAlign w:val="center"/>
          </w:tcPr>
          <w:p w14:paraId="3F18DB6F">
            <w:pPr>
              <w:widowControl/>
              <w:jc w:val="left"/>
            </w:pPr>
            <w:r>
              <w:rPr>
                <w:rFonts w:hint="eastAsia"/>
              </w:rPr>
              <w:t>时间同步状态</w:t>
            </w:r>
          </w:p>
        </w:tc>
      </w:tr>
      <w:tr w14:paraId="419B75AB">
        <w:trPr>
          <w:trHeight w:val="47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F66D04B">
            <w:pPr>
              <w:widowControl/>
              <w:jc w:val="left"/>
            </w:pPr>
            <w:r>
              <w:rPr>
                <w:rFonts w:hint="eastAsia"/>
              </w:rPr>
              <w:t>检查方法</w:t>
            </w:r>
          </w:p>
        </w:tc>
        <w:tc>
          <w:tcPr>
            <w:tcW w:w="7229" w:type="dxa"/>
            <w:tcBorders>
              <w:top w:val="single" w:color="auto" w:sz="4" w:space="0"/>
              <w:left w:val="single" w:color="auto" w:sz="4" w:space="0"/>
              <w:bottom w:val="single" w:color="auto" w:sz="4" w:space="0"/>
              <w:right w:val="single" w:color="auto" w:sz="4" w:space="0"/>
            </w:tcBorders>
            <w:vAlign w:val="center"/>
          </w:tcPr>
          <w:p w14:paraId="46518D03">
            <w:pPr>
              <w:widowControl/>
              <w:jc w:val="left"/>
            </w:pPr>
            <w:r>
              <w:t>root@qingcloud-firstbox:~# /pitrix/upgrade/exec_nodes.sh all "date"</w:t>
            </w:r>
          </w:p>
        </w:tc>
      </w:tr>
      <w:tr w14:paraId="5E52CD3F">
        <w:trPr>
          <w:trHeight w:val="407" w:hRule="atLeast"/>
        </w:trPr>
        <w:tc>
          <w:tcPr>
            <w:tcW w:w="1985" w:type="dxa"/>
            <w:vMerge w:val="restar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3FE0933">
            <w:pPr>
              <w:widowControl/>
              <w:jc w:val="left"/>
            </w:pPr>
            <w:r>
              <w:rPr>
                <w:rFonts w:hint="eastAsia"/>
              </w:rPr>
              <w:t>检查结果</w:t>
            </w:r>
          </w:p>
        </w:tc>
        <w:tc>
          <w:tcPr>
            <w:tcW w:w="7229" w:type="dxa"/>
            <w:tcBorders>
              <w:top w:val="single" w:color="auto" w:sz="4" w:space="0"/>
              <w:left w:val="single" w:color="auto" w:sz="4" w:space="0"/>
              <w:bottom w:val="single" w:color="auto" w:sz="4" w:space="0"/>
              <w:right w:val="single" w:color="auto" w:sz="4" w:space="0"/>
            </w:tcBorders>
            <w:vAlign w:val="center"/>
          </w:tcPr>
          <w:p w14:paraId="43B3A878">
            <w:pPr>
              <w:widowControl/>
              <w:jc w:val="left"/>
            </w:pPr>
            <w:r>
              <w:rPr>
                <w:rFonts w:hint="eastAsia"/>
              </w:rPr>
              <w:t>所有节点时间是否有相差3秒以上的，如果有以这里列出来</w:t>
            </w:r>
          </w:p>
        </w:tc>
      </w:tr>
      <w:tr w14:paraId="58E39AF8">
        <w:trPr>
          <w:trHeight w:val="407" w:hRule="atLeast"/>
        </w:trPr>
        <w:tc>
          <w:tcPr>
            <w:tcW w:w="0" w:type="auto"/>
            <w:vMerge w:val="continue"/>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998D8EF">
            <w:pPr>
              <w:widowControl/>
              <w:jc w:val="left"/>
            </w:pPr>
          </w:p>
        </w:tc>
        <w:tc>
          <w:tcPr>
            <w:tcW w:w="7229" w:type="dxa"/>
            <w:tcBorders>
              <w:top w:val="single" w:color="auto" w:sz="4" w:space="0"/>
              <w:left w:val="single" w:color="auto" w:sz="4" w:space="0"/>
              <w:bottom w:val="single" w:color="auto" w:sz="4" w:space="0"/>
              <w:right w:val="single" w:color="auto" w:sz="4" w:space="0"/>
            </w:tcBorders>
            <w:vAlign w:val="center"/>
          </w:tcPr>
          <w:p w14:paraId="67C703A4">
            <w:pPr>
              <w:widowControl/>
              <w:jc w:val="left"/>
            </w:pPr>
          </w:p>
        </w:tc>
      </w:tr>
    </w:tbl>
    <w:p w14:paraId="2EBD079E">
      <w:pPr>
        <w:rPr>
          <w:szCs w:val="28"/>
        </w:rPr>
      </w:pPr>
    </w:p>
    <w:p w14:paraId="24DA04FA">
      <w:pPr>
        <w:rPr>
          <w:szCs w:val="28"/>
        </w:rPr>
      </w:pPr>
      <w:r>
        <w:rPr>
          <w:rFonts w:hint="eastAsia"/>
          <w:szCs w:val="28"/>
        </w:rPr>
        <w:t>示例：</w:t>
      </w:r>
    </w:p>
    <w:p w14:paraId="5AFDB6B9">
      <w:pPr>
        <w:rPr>
          <w:sz w:val="24"/>
          <w:szCs w:val="28"/>
        </w:rPr>
      </w:pPr>
      <w:r>
        <w:rPr>
          <w:rFonts w:hint="eastAsia"/>
          <w:szCs w:val="28"/>
        </w:rPr>
        <w:t>实际执行中，单节点显示如下</w:t>
      </w:r>
    </w:p>
    <w:tbl>
      <w:tblPr>
        <w:tblStyle w:val="32"/>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6"/>
      </w:tblGrid>
      <w:tr w14:paraId="7C9ED52F">
        <w:tc>
          <w:tcPr>
            <w:tcW w:w="9356" w:type="dxa"/>
            <w:tcBorders>
              <w:top w:val="single" w:color="auto" w:sz="4" w:space="0"/>
              <w:left w:val="single" w:color="auto" w:sz="4" w:space="0"/>
              <w:bottom w:val="single" w:color="auto" w:sz="4" w:space="0"/>
              <w:right w:val="single" w:color="auto" w:sz="4" w:space="0"/>
            </w:tcBorders>
          </w:tcPr>
          <w:p w14:paraId="5257B11F">
            <w:pPr>
              <w:rPr>
                <w:rFonts w:ascii="宋体" w:hAnsi="宋体" w:cs="宋体"/>
                <w:sz w:val="13"/>
                <w:szCs w:val="13"/>
              </w:rPr>
            </w:pPr>
            <w:r>
              <w:rPr>
                <w:rFonts w:hint="eastAsia" w:ascii="宋体" w:hAnsi="宋体" w:cs="宋体"/>
                <w:sz w:val="13"/>
                <w:szCs w:val="13"/>
              </w:rPr>
              <w:t>date</w:t>
            </w:r>
          </w:p>
          <w:p w14:paraId="0932CAE8">
            <w:pPr>
              <w:rPr>
                <w:sz w:val="28"/>
                <w:szCs w:val="28"/>
              </w:rPr>
            </w:pPr>
            <w:r>
              <w:rPr>
                <w:rFonts w:hint="eastAsia" w:ascii="宋体" w:hAnsi="宋体" w:cs="宋体"/>
                <w:sz w:val="13"/>
                <w:szCs w:val="13"/>
              </w:rPr>
              <w:t>Wed Jan 17 19:45:29 CST 2018</w:t>
            </w:r>
          </w:p>
        </w:tc>
      </w:tr>
    </w:tbl>
    <w:p w14:paraId="26577664">
      <w:pPr>
        <w:rPr>
          <w:rFonts w:ascii="宋体" w:hAnsi="宋体" w:cs="宋体"/>
          <w:sz w:val="13"/>
          <w:szCs w:val="13"/>
        </w:rPr>
      </w:pPr>
    </w:p>
    <w:p w14:paraId="3C0377E7">
      <w:pPr>
        <w:pStyle w:val="4"/>
      </w:pPr>
      <w:bookmarkStart w:id="16" w:name="_Toc35133210"/>
      <w:r>
        <w:rPr>
          <w:rFonts w:hint="eastAsia"/>
        </w:rPr>
        <w:t>文件系统空间</w:t>
      </w:r>
      <w:bookmarkEnd w:id="16"/>
    </w:p>
    <w:tbl>
      <w:tblPr>
        <w:tblStyle w:val="32"/>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7229"/>
      </w:tblGrid>
      <w:tr w14:paraId="1257AF2A">
        <w:trPr>
          <w:trHeight w:val="68"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C1BB168">
            <w:pPr>
              <w:widowControl/>
              <w:jc w:val="left"/>
            </w:pPr>
            <w:r>
              <w:rPr>
                <w:rFonts w:hint="eastAsia"/>
              </w:rPr>
              <w:t>检查项</w:t>
            </w:r>
          </w:p>
        </w:tc>
        <w:tc>
          <w:tcPr>
            <w:tcW w:w="7229" w:type="dxa"/>
            <w:tcBorders>
              <w:top w:val="single" w:color="auto" w:sz="4" w:space="0"/>
              <w:left w:val="single" w:color="auto" w:sz="4" w:space="0"/>
              <w:bottom w:val="single" w:color="auto" w:sz="4" w:space="0"/>
              <w:right w:val="single" w:color="auto" w:sz="4" w:space="0"/>
            </w:tcBorders>
            <w:vAlign w:val="center"/>
          </w:tcPr>
          <w:p w14:paraId="7D71D079">
            <w:pPr>
              <w:widowControl/>
              <w:jc w:val="left"/>
            </w:pPr>
            <w:r>
              <w:rPr>
                <w:rFonts w:hint="eastAsia"/>
              </w:rPr>
              <w:t>文件系统空间</w:t>
            </w:r>
          </w:p>
        </w:tc>
      </w:tr>
      <w:tr w14:paraId="6338A02E">
        <w:trPr>
          <w:trHeight w:val="47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8E7A5D0">
            <w:pPr>
              <w:widowControl/>
              <w:jc w:val="left"/>
            </w:pPr>
            <w:r>
              <w:rPr>
                <w:rFonts w:hint="eastAsia"/>
              </w:rPr>
              <w:t>检查方法</w:t>
            </w:r>
          </w:p>
        </w:tc>
        <w:tc>
          <w:tcPr>
            <w:tcW w:w="7229" w:type="dxa"/>
            <w:tcBorders>
              <w:top w:val="single" w:color="auto" w:sz="4" w:space="0"/>
              <w:left w:val="single" w:color="auto" w:sz="4" w:space="0"/>
              <w:bottom w:val="single" w:color="auto" w:sz="4" w:space="0"/>
              <w:right w:val="single" w:color="auto" w:sz="4" w:space="0"/>
            </w:tcBorders>
            <w:vAlign w:val="center"/>
          </w:tcPr>
          <w:p w14:paraId="79D1084E">
            <w:pPr>
              <w:widowControl/>
              <w:jc w:val="left"/>
            </w:pPr>
            <w:r>
              <w:t>root@qingcloud-firstbox:~# /pitrix/upgrade/exec_nodes.sh all "df -h"</w:t>
            </w:r>
          </w:p>
        </w:tc>
      </w:tr>
      <w:tr w14:paraId="6DE064DE">
        <w:trPr>
          <w:trHeight w:val="407" w:hRule="atLeast"/>
        </w:trPr>
        <w:tc>
          <w:tcPr>
            <w:tcW w:w="1985" w:type="dxa"/>
            <w:vMerge w:val="restar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E65EAB1">
            <w:pPr>
              <w:widowControl/>
              <w:jc w:val="left"/>
            </w:pPr>
            <w:r>
              <w:rPr>
                <w:rFonts w:hint="eastAsia"/>
              </w:rPr>
              <w:t>检查结果</w:t>
            </w:r>
          </w:p>
        </w:tc>
        <w:tc>
          <w:tcPr>
            <w:tcW w:w="7229" w:type="dxa"/>
            <w:tcBorders>
              <w:top w:val="single" w:color="auto" w:sz="4" w:space="0"/>
              <w:left w:val="single" w:color="auto" w:sz="4" w:space="0"/>
              <w:bottom w:val="single" w:color="auto" w:sz="4" w:space="0"/>
              <w:right w:val="single" w:color="auto" w:sz="4" w:space="0"/>
            </w:tcBorders>
            <w:vAlign w:val="center"/>
          </w:tcPr>
          <w:p w14:paraId="76E943F1">
            <w:pPr>
              <w:widowControl/>
              <w:jc w:val="left"/>
            </w:pPr>
            <w:r>
              <w:rPr>
                <w:rFonts w:hint="eastAsia"/>
              </w:rPr>
              <w:t>是否有文件系统使用率在7</w:t>
            </w:r>
            <w:r>
              <w:t>0%</w:t>
            </w:r>
            <w:r>
              <w:rPr>
                <w:rFonts w:hint="eastAsia"/>
              </w:rPr>
              <w:t>以上的，如果有，在这里列出来。</w:t>
            </w:r>
          </w:p>
        </w:tc>
      </w:tr>
      <w:tr w14:paraId="50F02A25">
        <w:trPr>
          <w:trHeight w:val="407" w:hRule="atLeast"/>
        </w:trPr>
        <w:tc>
          <w:tcPr>
            <w:tcW w:w="0" w:type="auto"/>
            <w:vMerge w:val="continue"/>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48A7D47">
            <w:pPr>
              <w:widowControl/>
              <w:jc w:val="left"/>
            </w:pPr>
          </w:p>
        </w:tc>
        <w:tc>
          <w:tcPr>
            <w:tcW w:w="7229" w:type="dxa"/>
            <w:tcBorders>
              <w:top w:val="single" w:color="auto" w:sz="4" w:space="0"/>
              <w:left w:val="single" w:color="auto" w:sz="4" w:space="0"/>
              <w:bottom w:val="single" w:color="auto" w:sz="4" w:space="0"/>
              <w:right w:val="single" w:color="auto" w:sz="4" w:space="0"/>
            </w:tcBorders>
            <w:vAlign w:val="center"/>
          </w:tcPr>
          <w:p w14:paraId="5FF4E488">
            <w:pPr>
              <w:widowControl/>
              <w:jc w:val="left"/>
            </w:pPr>
          </w:p>
        </w:tc>
      </w:tr>
    </w:tbl>
    <w:p w14:paraId="288DA722"/>
    <w:p w14:paraId="5D518716">
      <w:r>
        <w:rPr>
          <w:rFonts w:hint="eastAsia"/>
        </w:rPr>
        <w:t>示例：</w:t>
      </w:r>
    </w:p>
    <w:p w14:paraId="1BB838A0">
      <w:pPr>
        <w:rPr>
          <w:sz w:val="24"/>
          <w:szCs w:val="28"/>
        </w:rPr>
      </w:pPr>
      <w:r>
        <w:rPr>
          <w:rFonts w:hint="eastAsia"/>
          <w:szCs w:val="28"/>
        </w:rPr>
        <w:t>实际执行，单节点显示如下</w:t>
      </w:r>
    </w:p>
    <w:tbl>
      <w:tblPr>
        <w:tblStyle w:val="32"/>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6"/>
      </w:tblGrid>
      <w:tr w14:paraId="3C6D215F">
        <w:tc>
          <w:tcPr>
            <w:tcW w:w="9356" w:type="dxa"/>
            <w:tcBorders>
              <w:top w:val="single" w:color="auto" w:sz="4" w:space="0"/>
              <w:left w:val="single" w:color="auto" w:sz="4" w:space="0"/>
              <w:bottom w:val="single" w:color="auto" w:sz="4" w:space="0"/>
              <w:right w:val="single" w:color="auto" w:sz="4" w:space="0"/>
            </w:tcBorders>
          </w:tcPr>
          <w:p w14:paraId="05611F9B">
            <w:pPr>
              <w:rPr>
                <w:rFonts w:ascii="宋体" w:hAnsi="宋体" w:cs="宋体"/>
                <w:sz w:val="13"/>
                <w:szCs w:val="13"/>
              </w:rPr>
            </w:pPr>
            <w:r>
              <w:rPr>
                <w:rFonts w:hint="eastAsia" w:ascii="宋体" w:hAnsi="宋体" w:cs="宋体"/>
                <w:sz w:val="13"/>
                <w:szCs w:val="13"/>
              </w:rPr>
              <w:t>df -h</w:t>
            </w:r>
          </w:p>
          <w:p w14:paraId="7A0629BD">
            <w:pPr>
              <w:rPr>
                <w:rFonts w:ascii="宋体" w:hAnsi="宋体" w:cs="宋体"/>
                <w:sz w:val="13"/>
                <w:szCs w:val="13"/>
              </w:rPr>
            </w:pPr>
            <w:r>
              <w:rPr>
                <w:rFonts w:hint="eastAsia" w:ascii="宋体" w:hAnsi="宋体" w:cs="宋体"/>
                <w:sz w:val="13"/>
                <w:szCs w:val="13"/>
              </w:rPr>
              <w:t>Filesystem      Size  Used Avail Use% Mounted on</w:t>
            </w:r>
          </w:p>
          <w:p w14:paraId="597C2CD9">
            <w:pPr>
              <w:rPr>
                <w:rFonts w:ascii="宋体" w:hAnsi="宋体" w:cs="宋体"/>
                <w:sz w:val="13"/>
                <w:szCs w:val="13"/>
              </w:rPr>
            </w:pPr>
            <w:r>
              <w:rPr>
                <w:rFonts w:hint="eastAsia" w:ascii="宋体" w:hAnsi="宋体" w:cs="宋体"/>
                <w:sz w:val="13"/>
                <w:szCs w:val="13"/>
              </w:rPr>
              <w:t>/dev/sda1        46G   18G   26G  42% /</w:t>
            </w:r>
          </w:p>
          <w:p w14:paraId="0BD15DF9">
            <w:pPr>
              <w:rPr>
                <w:rFonts w:ascii="宋体" w:hAnsi="宋体" w:cs="宋体"/>
                <w:sz w:val="13"/>
                <w:szCs w:val="13"/>
              </w:rPr>
            </w:pPr>
            <w:r>
              <w:rPr>
                <w:rFonts w:hint="eastAsia" w:ascii="宋体" w:hAnsi="宋体" w:cs="宋体"/>
                <w:sz w:val="13"/>
                <w:szCs w:val="13"/>
              </w:rPr>
              <w:t>none            4.0K     0  4.0K   0% /sys/fs/cgroup</w:t>
            </w:r>
          </w:p>
          <w:p w14:paraId="7A0EC476">
            <w:pPr>
              <w:rPr>
                <w:rFonts w:ascii="宋体" w:hAnsi="宋体" w:cs="宋体"/>
                <w:sz w:val="13"/>
                <w:szCs w:val="13"/>
              </w:rPr>
            </w:pPr>
            <w:r>
              <w:rPr>
                <w:rFonts w:hint="eastAsia" w:ascii="宋体" w:hAnsi="宋体" w:cs="宋体"/>
                <w:sz w:val="13"/>
                <w:szCs w:val="13"/>
              </w:rPr>
              <w:t>udev            189G   12K  189G   1% /dev</w:t>
            </w:r>
          </w:p>
          <w:p w14:paraId="2393ED1D">
            <w:pPr>
              <w:rPr>
                <w:rFonts w:ascii="宋体" w:hAnsi="宋体" w:cs="宋体"/>
                <w:sz w:val="13"/>
                <w:szCs w:val="13"/>
              </w:rPr>
            </w:pPr>
            <w:r>
              <w:rPr>
                <w:rFonts w:hint="eastAsia" w:ascii="宋体" w:hAnsi="宋体" w:cs="宋体"/>
                <w:sz w:val="13"/>
                <w:szCs w:val="13"/>
              </w:rPr>
              <w:t>tmpfs            38G  1.4M   38G   1% /run</w:t>
            </w:r>
          </w:p>
          <w:p w14:paraId="7CFC29F4">
            <w:pPr>
              <w:rPr>
                <w:rFonts w:ascii="宋体" w:hAnsi="宋体" w:cs="宋体"/>
                <w:sz w:val="13"/>
                <w:szCs w:val="13"/>
              </w:rPr>
            </w:pPr>
            <w:r>
              <w:rPr>
                <w:rFonts w:hint="eastAsia" w:ascii="宋体" w:hAnsi="宋体" w:cs="宋体"/>
                <w:sz w:val="13"/>
                <w:szCs w:val="13"/>
              </w:rPr>
              <w:t>none            5.0M     0  5.0M   0% /run/lock</w:t>
            </w:r>
          </w:p>
          <w:p w14:paraId="70E26D39">
            <w:pPr>
              <w:rPr>
                <w:rFonts w:ascii="宋体" w:hAnsi="宋体" w:cs="宋体"/>
                <w:sz w:val="13"/>
                <w:szCs w:val="13"/>
              </w:rPr>
            </w:pPr>
            <w:r>
              <w:rPr>
                <w:rFonts w:hint="eastAsia" w:ascii="宋体" w:hAnsi="宋体" w:cs="宋体"/>
                <w:sz w:val="13"/>
                <w:szCs w:val="13"/>
              </w:rPr>
              <w:t>none            189G     0  189G   0% /run/shm</w:t>
            </w:r>
          </w:p>
          <w:p w14:paraId="39852004">
            <w:pPr>
              <w:rPr>
                <w:rFonts w:ascii="宋体" w:hAnsi="宋体" w:cs="宋体"/>
                <w:sz w:val="13"/>
                <w:szCs w:val="13"/>
              </w:rPr>
            </w:pPr>
            <w:r>
              <w:rPr>
                <w:rFonts w:hint="eastAsia" w:ascii="宋体" w:hAnsi="宋体" w:cs="宋体"/>
                <w:sz w:val="13"/>
                <w:szCs w:val="13"/>
              </w:rPr>
              <w:t>none            100M     0  100M   0% /run/user</w:t>
            </w:r>
          </w:p>
          <w:p w14:paraId="4329FA1E">
            <w:pPr>
              <w:rPr>
                <w:rFonts w:ascii="宋体" w:hAnsi="宋体" w:cs="宋体"/>
                <w:szCs w:val="21"/>
              </w:rPr>
            </w:pPr>
            <w:r>
              <w:rPr>
                <w:rFonts w:hint="eastAsia" w:ascii="宋体" w:hAnsi="宋体" w:cs="宋体"/>
                <w:sz w:val="13"/>
                <w:szCs w:val="13"/>
              </w:rPr>
              <w:t>/dev/sdb1       9.9T  171G  9.7T   2% /pitrix</w:t>
            </w:r>
          </w:p>
        </w:tc>
      </w:tr>
    </w:tbl>
    <w:p w14:paraId="41A6167F"/>
    <w:p w14:paraId="2143C203">
      <w:pPr>
        <w:rPr>
          <w:rFonts w:ascii="宋体" w:hAnsi="宋体" w:cs="宋体"/>
          <w:sz w:val="13"/>
          <w:szCs w:val="13"/>
        </w:rPr>
      </w:pPr>
    </w:p>
    <w:p w14:paraId="5177CB25">
      <w:pPr>
        <w:pStyle w:val="4"/>
      </w:pPr>
      <w:bookmarkStart w:id="17" w:name="_Toc35133214"/>
      <w:r>
        <w:rPr>
          <w:rFonts w:hint="eastAsia"/>
        </w:rPr>
        <w:t>剩余内存</w:t>
      </w:r>
      <w:bookmarkEnd w:id="17"/>
    </w:p>
    <w:tbl>
      <w:tblPr>
        <w:tblStyle w:val="32"/>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7229"/>
      </w:tblGrid>
      <w:tr w14:paraId="46E8238F">
        <w:trPr>
          <w:trHeight w:val="68"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BB92DDE">
            <w:pPr>
              <w:widowControl/>
              <w:jc w:val="left"/>
            </w:pPr>
            <w:r>
              <w:rPr>
                <w:rFonts w:hint="eastAsia"/>
              </w:rPr>
              <w:t>检查项</w:t>
            </w:r>
          </w:p>
        </w:tc>
        <w:tc>
          <w:tcPr>
            <w:tcW w:w="7229" w:type="dxa"/>
            <w:tcBorders>
              <w:top w:val="single" w:color="auto" w:sz="4" w:space="0"/>
              <w:left w:val="single" w:color="auto" w:sz="4" w:space="0"/>
              <w:bottom w:val="single" w:color="auto" w:sz="4" w:space="0"/>
              <w:right w:val="single" w:color="auto" w:sz="4" w:space="0"/>
            </w:tcBorders>
            <w:vAlign w:val="center"/>
          </w:tcPr>
          <w:p w14:paraId="0A219F47">
            <w:pPr>
              <w:widowControl/>
              <w:jc w:val="left"/>
            </w:pPr>
            <w:r>
              <w:rPr>
                <w:rFonts w:hint="eastAsia"/>
              </w:rPr>
              <w:t>剩余内存</w:t>
            </w:r>
          </w:p>
        </w:tc>
      </w:tr>
      <w:tr w14:paraId="09118018">
        <w:trPr>
          <w:trHeight w:val="47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2A90AB3">
            <w:pPr>
              <w:widowControl/>
              <w:jc w:val="left"/>
            </w:pPr>
            <w:r>
              <w:rPr>
                <w:rFonts w:hint="eastAsia"/>
              </w:rPr>
              <w:t>检查方法</w:t>
            </w:r>
          </w:p>
        </w:tc>
        <w:tc>
          <w:tcPr>
            <w:tcW w:w="7229" w:type="dxa"/>
            <w:tcBorders>
              <w:top w:val="single" w:color="auto" w:sz="4" w:space="0"/>
              <w:left w:val="single" w:color="auto" w:sz="4" w:space="0"/>
              <w:bottom w:val="single" w:color="auto" w:sz="4" w:space="0"/>
              <w:right w:val="single" w:color="auto" w:sz="4" w:space="0"/>
            </w:tcBorders>
            <w:vAlign w:val="center"/>
          </w:tcPr>
          <w:p w14:paraId="3A0C687E">
            <w:pPr>
              <w:widowControl/>
              <w:jc w:val="left"/>
            </w:pPr>
            <w:r>
              <w:t>root@qingcloud-firstbox:~# /pitrix/upgrade/exec_nodes.sh all "free -h"</w:t>
            </w:r>
          </w:p>
        </w:tc>
      </w:tr>
      <w:tr w14:paraId="6DBBBC49">
        <w:trPr>
          <w:trHeight w:val="407" w:hRule="atLeast"/>
        </w:trPr>
        <w:tc>
          <w:tcPr>
            <w:tcW w:w="1985" w:type="dxa"/>
            <w:vMerge w:val="restar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F6BD5C8">
            <w:pPr>
              <w:widowControl/>
              <w:jc w:val="left"/>
            </w:pPr>
            <w:r>
              <w:rPr>
                <w:rFonts w:hint="eastAsia"/>
              </w:rPr>
              <w:t>检查结果</w:t>
            </w:r>
          </w:p>
        </w:tc>
        <w:tc>
          <w:tcPr>
            <w:tcW w:w="7229" w:type="dxa"/>
            <w:tcBorders>
              <w:top w:val="single" w:color="auto" w:sz="4" w:space="0"/>
              <w:left w:val="single" w:color="auto" w:sz="4" w:space="0"/>
              <w:bottom w:val="single" w:color="auto" w:sz="4" w:space="0"/>
              <w:right w:val="single" w:color="auto" w:sz="4" w:space="0"/>
            </w:tcBorders>
            <w:vAlign w:val="center"/>
          </w:tcPr>
          <w:p w14:paraId="50140B37">
            <w:pPr>
              <w:widowControl/>
              <w:jc w:val="left"/>
            </w:pPr>
            <w:r>
              <w:rPr>
                <w:rFonts w:hint="eastAsia"/>
              </w:rPr>
              <w:t>内存使用率是否有7</w:t>
            </w:r>
            <w:r>
              <w:t>0%</w:t>
            </w:r>
            <w:r>
              <w:rPr>
                <w:rFonts w:hint="eastAsia"/>
              </w:rPr>
              <w:t>以上的，如果有以这里列出来。</w:t>
            </w:r>
          </w:p>
          <w:p w14:paraId="66F55B48">
            <w:pPr>
              <w:widowControl/>
              <w:jc w:val="left"/>
            </w:pPr>
            <w:r>
              <w:rPr>
                <w:rFonts w:hint="eastAsia"/>
              </w:rPr>
              <w:t>关注total和used就可以，used是否棕到7</w:t>
            </w:r>
            <w:r>
              <w:t>0%</w:t>
            </w:r>
            <w:r>
              <w:rPr>
                <w:rFonts w:hint="eastAsia"/>
              </w:rPr>
              <w:t>。</w:t>
            </w:r>
          </w:p>
        </w:tc>
      </w:tr>
      <w:tr w14:paraId="33D88B77">
        <w:trPr>
          <w:trHeight w:val="407" w:hRule="atLeast"/>
        </w:trPr>
        <w:tc>
          <w:tcPr>
            <w:tcW w:w="0" w:type="auto"/>
            <w:vMerge w:val="continue"/>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6332245">
            <w:pPr>
              <w:widowControl/>
              <w:jc w:val="left"/>
            </w:pPr>
          </w:p>
        </w:tc>
        <w:tc>
          <w:tcPr>
            <w:tcW w:w="7229" w:type="dxa"/>
            <w:tcBorders>
              <w:top w:val="single" w:color="auto" w:sz="4" w:space="0"/>
              <w:left w:val="single" w:color="auto" w:sz="4" w:space="0"/>
              <w:bottom w:val="single" w:color="auto" w:sz="4" w:space="0"/>
              <w:right w:val="single" w:color="auto" w:sz="4" w:space="0"/>
            </w:tcBorders>
            <w:vAlign w:val="center"/>
          </w:tcPr>
          <w:p w14:paraId="02B6A4AF">
            <w:pPr>
              <w:widowControl/>
              <w:jc w:val="left"/>
            </w:pPr>
          </w:p>
        </w:tc>
      </w:tr>
    </w:tbl>
    <w:p w14:paraId="156B2F6C"/>
    <w:p w14:paraId="4C070EE3">
      <w:pPr>
        <w:rPr>
          <w:sz w:val="24"/>
          <w:szCs w:val="28"/>
        </w:rPr>
      </w:pPr>
      <w:r>
        <w:rPr>
          <w:rFonts w:hint="eastAsia"/>
          <w:szCs w:val="28"/>
        </w:rPr>
        <w:t>实际执行，单节点显示如下</w:t>
      </w:r>
    </w:p>
    <w:tbl>
      <w:tblPr>
        <w:tblStyle w:val="32"/>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6"/>
      </w:tblGrid>
      <w:tr w14:paraId="7AEF1AEA">
        <w:tc>
          <w:tcPr>
            <w:tcW w:w="9356" w:type="dxa"/>
            <w:tcBorders>
              <w:top w:val="single" w:color="auto" w:sz="4" w:space="0"/>
              <w:left w:val="single" w:color="auto" w:sz="4" w:space="0"/>
              <w:bottom w:val="single" w:color="auto" w:sz="4" w:space="0"/>
              <w:right w:val="single" w:color="auto" w:sz="4" w:space="0"/>
            </w:tcBorders>
          </w:tcPr>
          <w:p w14:paraId="45D2ED56">
            <w:pPr>
              <w:rPr>
                <w:rFonts w:ascii="宋体" w:hAnsi="宋体" w:cs="宋体"/>
                <w:sz w:val="13"/>
                <w:szCs w:val="13"/>
              </w:rPr>
            </w:pPr>
            <w:r>
              <w:rPr>
                <w:rFonts w:hint="eastAsia" w:ascii="宋体" w:hAnsi="宋体" w:cs="宋体"/>
                <w:sz w:val="13"/>
                <w:szCs w:val="13"/>
              </w:rPr>
              <w:t>free -m</w:t>
            </w:r>
          </w:p>
          <w:p w14:paraId="47E7D209">
            <w:pPr>
              <w:rPr>
                <w:rFonts w:ascii="宋体" w:hAnsi="宋体" w:cs="宋体"/>
                <w:sz w:val="13"/>
                <w:szCs w:val="13"/>
              </w:rPr>
            </w:pPr>
            <w:r>
              <w:rPr>
                <w:rFonts w:hint="eastAsia" w:ascii="宋体" w:hAnsi="宋体" w:cs="宋体"/>
                <w:sz w:val="13"/>
                <w:szCs w:val="13"/>
              </w:rPr>
              <w:t xml:space="preserve">             total       used       free     shared    buffers     cached</w:t>
            </w:r>
          </w:p>
          <w:p w14:paraId="23717C49">
            <w:pPr>
              <w:rPr>
                <w:rFonts w:ascii="宋体" w:hAnsi="宋体" w:cs="宋体"/>
                <w:sz w:val="13"/>
                <w:szCs w:val="13"/>
              </w:rPr>
            </w:pPr>
            <w:r>
              <w:rPr>
                <w:rFonts w:hint="eastAsia" w:ascii="宋体" w:hAnsi="宋体" w:cs="宋体"/>
                <w:sz w:val="13"/>
                <w:szCs w:val="13"/>
              </w:rPr>
              <w:t>Mem:        386863     198715     188148          4        193     184572</w:t>
            </w:r>
          </w:p>
          <w:p w14:paraId="53B9CE44">
            <w:pPr>
              <w:rPr>
                <w:rFonts w:ascii="宋体" w:hAnsi="宋体" w:cs="宋体"/>
                <w:sz w:val="13"/>
                <w:szCs w:val="13"/>
              </w:rPr>
            </w:pPr>
            <w:r>
              <w:rPr>
                <w:rFonts w:hint="eastAsia" w:ascii="宋体" w:hAnsi="宋体" w:cs="宋体"/>
                <w:sz w:val="13"/>
                <w:szCs w:val="13"/>
              </w:rPr>
              <w:t>-/+ buffers/cache:      13948     372914</w:t>
            </w:r>
          </w:p>
          <w:p w14:paraId="1A2AE710">
            <w:pPr>
              <w:rPr>
                <w:rFonts w:ascii="宋体" w:hAnsi="宋体" w:cs="宋体"/>
                <w:szCs w:val="21"/>
              </w:rPr>
            </w:pPr>
            <w:r>
              <w:rPr>
                <w:rFonts w:hint="eastAsia" w:ascii="宋体" w:hAnsi="宋体" w:cs="宋体"/>
                <w:sz w:val="13"/>
                <w:szCs w:val="13"/>
              </w:rPr>
              <w:t>Swap:        30517          0      30517</w:t>
            </w:r>
          </w:p>
        </w:tc>
      </w:tr>
    </w:tbl>
    <w:p w14:paraId="41877B4D">
      <w:pPr>
        <w:pStyle w:val="4"/>
      </w:pPr>
      <w:bookmarkStart w:id="18" w:name="_Toc35133217"/>
      <w:r>
        <w:rPr>
          <w:rFonts w:hint="eastAsia"/>
        </w:rPr>
        <w:t>系统负载</w:t>
      </w:r>
      <w:bookmarkEnd w:id="18"/>
    </w:p>
    <w:tbl>
      <w:tblPr>
        <w:tblStyle w:val="32"/>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7229"/>
      </w:tblGrid>
      <w:tr w14:paraId="585533B5">
        <w:trPr>
          <w:trHeight w:val="68"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591FE96">
            <w:pPr>
              <w:widowControl/>
              <w:jc w:val="left"/>
            </w:pPr>
            <w:r>
              <w:rPr>
                <w:rFonts w:hint="eastAsia"/>
              </w:rPr>
              <w:t>检查项</w:t>
            </w:r>
          </w:p>
        </w:tc>
        <w:tc>
          <w:tcPr>
            <w:tcW w:w="7229" w:type="dxa"/>
            <w:tcBorders>
              <w:top w:val="single" w:color="auto" w:sz="4" w:space="0"/>
              <w:left w:val="single" w:color="auto" w:sz="4" w:space="0"/>
              <w:bottom w:val="single" w:color="auto" w:sz="4" w:space="0"/>
              <w:right w:val="single" w:color="auto" w:sz="4" w:space="0"/>
            </w:tcBorders>
            <w:vAlign w:val="center"/>
          </w:tcPr>
          <w:p w14:paraId="4CE06A27">
            <w:pPr>
              <w:widowControl/>
              <w:jc w:val="left"/>
            </w:pPr>
            <w:r>
              <w:rPr>
                <w:rFonts w:hint="eastAsia"/>
              </w:rPr>
              <w:t>系统负载</w:t>
            </w:r>
          </w:p>
        </w:tc>
      </w:tr>
      <w:tr w14:paraId="1C8D34DB">
        <w:trPr>
          <w:trHeight w:val="47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7AD82EA">
            <w:pPr>
              <w:widowControl/>
              <w:jc w:val="left"/>
            </w:pPr>
            <w:r>
              <w:rPr>
                <w:rFonts w:hint="eastAsia"/>
              </w:rPr>
              <w:t>检查方法</w:t>
            </w:r>
          </w:p>
        </w:tc>
        <w:tc>
          <w:tcPr>
            <w:tcW w:w="7229" w:type="dxa"/>
            <w:tcBorders>
              <w:top w:val="single" w:color="auto" w:sz="4" w:space="0"/>
              <w:left w:val="single" w:color="auto" w:sz="4" w:space="0"/>
              <w:bottom w:val="single" w:color="auto" w:sz="4" w:space="0"/>
              <w:right w:val="single" w:color="auto" w:sz="4" w:space="0"/>
            </w:tcBorders>
            <w:vAlign w:val="center"/>
          </w:tcPr>
          <w:p w14:paraId="368434E2">
            <w:pPr>
              <w:widowControl/>
              <w:jc w:val="left"/>
            </w:pPr>
            <w:r>
              <w:t>/pitrix/upgrade/exec_nodes.sh all "uptime"</w:t>
            </w:r>
          </w:p>
          <w:p w14:paraId="08ED8ED5">
            <w:pPr>
              <w:widowControl/>
              <w:jc w:val="left"/>
              <w:rPr>
                <w:rFonts w:ascii="宋体" w:hAnsi="宋体" w:cs="宋体"/>
                <w:szCs w:val="21"/>
              </w:rPr>
            </w:pPr>
            <w:r>
              <w:rPr>
                <w:rFonts w:hint="eastAsia" w:ascii="宋体" w:hAnsi="宋体" w:cs="宋体"/>
              </w:rPr>
              <w:t>查看l</w:t>
            </w:r>
            <w:r>
              <w:rPr>
                <w:rFonts w:ascii="宋体" w:hAnsi="宋体" w:cs="宋体"/>
              </w:rPr>
              <w:t>oad average,</w:t>
            </w:r>
            <w:r>
              <w:rPr>
                <w:rFonts w:hint="eastAsia" w:ascii="宋体" w:hAnsi="宋体" w:cs="宋体"/>
              </w:rPr>
              <w:t>如大约4</w:t>
            </w:r>
            <w:r>
              <w:rPr>
                <w:rFonts w:ascii="宋体" w:hAnsi="宋体" w:cs="宋体"/>
              </w:rPr>
              <w:t>0</w:t>
            </w:r>
            <w:r>
              <w:rPr>
                <w:rFonts w:hint="eastAsia" w:ascii="宋体" w:hAnsi="宋体" w:cs="宋体"/>
              </w:rPr>
              <w:t>可能存在问题</w:t>
            </w:r>
          </w:p>
        </w:tc>
      </w:tr>
      <w:tr w14:paraId="0ABB5BF5">
        <w:trPr>
          <w:trHeight w:val="407" w:hRule="atLeast"/>
        </w:trPr>
        <w:tc>
          <w:tcPr>
            <w:tcW w:w="1985" w:type="dxa"/>
            <w:vMerge w:val="restar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031873A">
            <w:pPr>
              <w:widowControl/>
              <w:jc w:val="left"/>
            </w:pPr>
            <w:r>
              <w:rPr>
                <w:rFonts w:hint="eastAsia"/>
              </w:rPr>
              <w:t>检查结果</w:t>
            </w:r>
          </w:p>
        </w:tc>
        <w:tc>
          <w:tcPr>
            <w:tcW w:w="7229" w:type="dxa"/>
            <w:tcBorders>
              <w:top w:val="single" w:color="auto" w:sz="4" w:space="0"/>
              <w:left w:val="single" w:color="auto" w:sz="4" w:space="0"/>
              <w:bottom w:val="single" w:color="auto" w:sz="4" w:space="0"/>
              <w:right w:val="single" w:color="auto" w:sz="4" w:space="0"/>
            </w:tcBorders>
            <w:vAlign w:val="center"/>
          </w:tcPr>
          <w:p w14:paraId="371DBBD3">
            <w:pPr>
              <w:widowControl/>
              <w:jc w:val="left"/>
            </w:pPr>
            <w:r>
              <w:rPr>
                <w:rFonts w:hint="eastAsia"/>
              </w:rPr>
              <w:t>是否有load超过4</w:t>
            </w:r>
            <w:r>
              <w:t>0</w:t>
            </w:r>
            <w:r>
              <w:rPr>
                <w:rFonts w:hint="eastAsia"/>
              </w:rPr>
              <w:t>的，如果有，在这里列出来。</w:t>
            </w:r>
          </w:p>
        </w:tc>
      </w:tr>
      <w:tr w14:paraId="2DA271D6">
        <w:trPr>
          <w:trHeight w:val="407" w:hRule="atLeast"/>
        </w:trPr>
        <w:tc>
          <w:tcPr>
            <w:tcW w:w="0" w:type="auto"/>
            <w:vMerge w:val="continue"/>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0C3725C">
            <w:pPr>
              <w:widowControl/>
              <w:jc w:val="left"/>
            </w:pPr>
          </w:p>
        </w:tc>
        <w:tc>
          <w:tcPr>
            <w:tcW w:w="7229" w:type="dxa"/>
            <w:tcBorders>
              <w:top w:val="single" w:color="auto" w:sz="4" w:space="0"/>
              <w:left w:val="single" w:color="auto" w:sz="4" w:space="0"/>
              <w:bottom w:val="single" w:color="auto" w:sz="4" w:space="0"/>
              <w:right w:val="single" w:color="auto" w:sz="4" w:space="0"/>
            </w:tcBorders>
            <w:vAlign w:val="center"/>
          </w:tcPr>
          <w:p w14:paraId="750721A3">
            <w:pPr>
              <w:widowControl/>
              <w:jc w:val="left"/>
            </w:pPr>
          </w:p>
        </w:tc>
      </w:tr>
    </w:tbl>
    <w:p w14:paraId="4BF5EFE4"/>
    <w:p w14:paraId="137E8257">
      <w:pPr>
        <w:pStyle w:val="4"/>
      </w:pPr>
      <w:bookmarkStart w:id="19" w:name="_Toc35133209"/>
      <w:r>
        <w:rPr>
          <w:rFonts w:hint="eastAsia"/>
        </w:rPr>
        <w:t>系统进程</w:t>
      </w:r>
      <w:bookmarkEnd w:id="19"/>
    </w:p>
    <w:tbl>
      <w:tblPr>
        <w:tblStyle w:val="32"/>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7229"/>
      </w:tblGrid>
      <w:tr w14:paraId="684B2246">
        <w:trPr>
          <w:trHeight w:val="68"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75B016B">
            <w:pPr>
              <w:widowControl/>
              <w:jc w:val="left"/>
            </w:pPr>
            <w:r>
              <w:rPr>
                <w:rFonts w:hint="eastAsia"/>
              </w:rPr>
              <w:t>检查项</w:t>
            </w:r>
          </w:p>
        </w:tc>
        <w:tc>
          <w:tcPr>
            <w:tcW w:w="7229" w:type="dxa"/>
            <w:tcBorders>
              <w:top w:val="single" w:color="auto" w:sz="4" w:space="0"/>
              <w:left w:val="single" w:color="auto" w:sz="4" w:space="0"/>
              <w:bottom w:val="single" w:color="auto" w:sz="4" w:space="0"/>
              <w:right w:val="single" w:color="auto" w:sz="4" w:space="0"/>
            </w:tcBorders>
            <w:vAlign w:val="center"/>
          </w:tcPr>
          <w:p w14:paraId="79526073">
            <w:pPr>
              <w:widowControl/>
              <w:jc w:val="left"/>
            </w:pPr>
            <w:r>
              <w:rPr>
                <w:rFonts w:hint="eastAsia" w:ascii="宋体" w:hAnsi="宋体" w:cs="宋体"/>
                <w:color w:val="000000"/>
                <w:kern w:val="0"/>
                <w:sz w:val="22"/>
                <w:szCs w:val="22"/>
              </w:rPr>
              <w:t>进程总数和僵尸进程</w:t>
            </w:r>
          </w:p>
        </w:tc>
      </w:tr>
      <w:tr w14:paraId="64B29A6C">
        <w:trPr>
          <w:trHeight w:val="47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56EB312">
            <w:pPr>
              <w:widowControl/>
              <w:jc w:val="left"/>
            </w:pPr>
            <w:r>
              <w:rPr>
                <w:rFonts w:hint="eastAsia"/>
              </w:rPr>
              <w:t>检查方法</w:t>
            </w:r>
          </w:p>
        </w:tc>
        <w:tc>
          <w:tcPr>
            <w:tcW w:w="7229" w:type="dxa"/>
            <w:tcBorders>
              <w:top w:val="single" w:color="auto" w:sz="4" w:space="0"/>
              <w:left w:val="single" w:color="auto" w:sz="4" w:space="0"/>
              <w:bottom w:val="single" w:color="auto" w:sz="4" w:space="0"/>
              <w:right w:val="single" w:color="auto" w:sz="4" w:space="0"/>
            </w:tcBorders>
            <w:vAlign w:val="center"/>
          </w:tcPr>
          <w:p w14:paraId="22D872A3">
            <w:pPr>
              <w:widowControl/>
              <w:jc w:val="left"/>
            </w:pPr>
            <w:r>
              <w:t>root@qingcloud-firstbox:~# /pitrix/upgrade/exec_nodes.sh all "top -b -n 1 | grep zombie"</w:t>
            </w:r>
          </w:p>
        </w:tc>
      </w:tr>
      <w:tr w14:paraId="1A8103A4">
        <w:trPr>
          <w:trHeight w:val="407" w:hRule="atLeast"/>
        </w:trPr>
        <w:tc>
          <w:tcPr>
            <w:tcW w:w="1985" w:type="dxa"/>
            <w:vMerge w:val="restar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2DB1ED1">
            <w:pPr>
              <w:widowControl/>
              <w:jc w:val="left"/>
            </w:pPr>
            <w:r>
              <w:rPr>
                <w:rFonts w:hint="eastAsia"/>
              </w:rPr>
              <w:t>检查结果</w:t>
            </w:r>
          </w:p>
        </w:tc>
        <w:tc>
          <w:tcPr>
            <w:tcW w:w="7229" w:type="dxa"/>
            <w:tcBorders>
              <w:top w:val="single" w:color="auto" w:sz="4" w:space="0"/>
              <w:left w:val="single" w:color="auto" w:sz="4" w:space="0"/>
              <w:bottom w:val="single" w:color="auto" w:sz="4" w:space="0"/>
              <w:right w:val="single" w:color="auto" w:sz="4" w:space="0"/>
            </w:tcBorders>
            <w:vAlign w:val="center"/>
          </w:tcPr>
          <w:p w14:paraId="1B39FBE3">
            <w:pPr>
              <w:widowControl/>
              <w:jc w:val="left"/>
            </w:pPr>
            <w:r>
              <w:rPr>
                <w:rFonts w:hint="eastAsia"/>
              </w:rPr>
              <w:t>如果zombie为非0，在这里列出来。</w:t>
            </w:r>
          </w:p>
        </w:tc>
      </w:tr>
      <w:tr w14:paraId="22ED03F8">
        <w:trPr>
          <w:trHeight w:val="407" w:hRule="atLeast"/>
        </w:trPr>
        <w:tc>
          <w:tcPr>
            <w:tcW w:w="0" w:type="auto"/>
            <w:vMerge w:val="continue"/>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2756BB0">
            <w:pPr>
              <w:widowControl/>
              <w:jc w:val="left"/>
            </w:pPr>
          </w:p>
        </w:tc>
        <w:tc>
          <w:tcPr>
            <w:tcW w:w="7229" w:type="dxa"/>
            <w:tcBorders>
              <w:top w:val="single" w:color="auto" w:sz="4" w:space="0"/>
              <w:left w:val="single" w:color="auto" w:sz="4" w:space="0"/>
              <w:bottom w:val="single" w:color="auto" w:sz="4" w:space="0"/>
              <w:right w:val="single" w:color="auto" w:sz="4" w:space="0"/>
            </w:tcBorders>
            <w:vAlign w:val="center"/>
          </w:tcPr>
          <w:p w14:paraId="4DB13938">
            <w:pPr>
              <w:widowControl/>
              <w:jc w:val="left"/>
            </w:pPr>
            <w:r>
              <w:rPr>
                <w:rFonts w:hint="eastAsia"/>
              </w:rPr>
              <w:t>这里插入输出结果的文件</w:t>
            </w:r>
          </w:p>
        </w:tc>
      </w:tr>
    </w:tbl>
    <w:p w14:paraId="79BE06C6"/>
    <w:p w14:paraId="0A16D74A">
      <w:r>
        <w:rPr>
          <w:rFonts w:hint="eastAsia"/>
        </w:rPr>
        <w:t>示例：</w:t>
      </w:r>
    </w:p>
    <w:p w14:paraId="294DE104">
      <w:pPr>
        <w:rPr>
          <w:sz w:val="24"/>
          <w:szCs w:val="28"/>
        </w:rPr>
      </w:pPr>
      <w:r>
        <w:rPr>
          <w:rFonts w:hint="eastAsia"/>
          <w:szCs w:val="28"/>
        </w:rPr>
        <w:t>实际执行，单节点显示如下</w:t>
      </w:r>
    </w:p>
    <w:tbl>
      <w:tblPr>
        <w:tblStyle w:val="32"/>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6"/>
      </w:tblGrid>
      <w:tr w14:paraId="36029073">
        <w:tc>
          <w:tcPr>
            <w:tcW w:w="9356" w:type="dxa"/>
            <w:tcBorders>
              <w:top w:val="single" w:color="auto" w:sz="4" w:space="0"/>
              <w:left w:val="single" w:color="auto" w:sz="4" w:space="0"/>
              <w:bottom w:val="single" w:color="auto" w:sz="4" w:space="0"/>
              <w:right w:val="single" w:color="auto" w:sz="4" w:space="0"/>
            </w:tcBorders>
          </w:tcPr>
          <w:p w14:paraId="2BBE1399">
            <w:pPr>
              <w:rPr>
                <w:rFonts w:ascii="宋体" w:hAnsi="宋体" w:cs="宋体"/>
                <w:szCs w:val="21"/>
              </w:rPr>
            </w:pPr>
            <w:r>
              <w:rPr>
                <w:rFonts w:hint="eastAsia" w:ascii="宋体" w:hAnsi="宋体" w:cs="宋体"/>
                <w:sz w:val="13"/>
                <w:szCs w:val="13"/>
              </w:rPr>
              <w:t>Tasks: 384 total,   1 running, 383 sleeping,   0 stopped,   0 zombie</w:t>
            </w:r>
          </w:p>
        </w:tc>
      </w:tr>
    </w:tbl>
    <w:p w14:paraId="1B6C6AA4"/>
    <w:p w14:paraId="4E9C8D54"/>
    <w:p w14:paraId="15525B1F"/>
    <w:p w14:paraId="62F826B0">
      <w:pPr>
        <w:rPr>
          <w:rFonts w:ascii="宋体" w:hAnsi="宋体" w:cs="宋体"/>
          <w:sz w:val="13"/>
          <w:szCs w:val="13"/>
        </w:rPr>
      </w:pPr>
    </w:p>
    <w:p w14:paraId="6B47C953">
      <w:pPr>
        <w:pStyle w:val="3"/>
      </w:pPr>
      <w:r>
        <w:rPr>
          <w:rFonts w:hint="eastAsia"/>
        </w:rPr>
        <w:t>每周或按月检查</w:t>
      </w:r>
    </w:p>
    <w:p w14:paraId="14918F26">
      <w:pPr>
        <w:pStyle w:val="4"/>
      </w:pPr>
      <w:r>
        <w:rPr>
          <w:rFonts w:hint="eastAsia"/>
        </w:rPr>
        <w:t>NTP状态</w:t>
      </w:r>
      <w:bookmarkEnd w:id="12"/>
      <w:bookmarkEnd w:id="13"/>
    </w:p>
    <w:p w14:paraId="67A2E7EC"/>
    <w:tbl>
      <w:tblPr>
        <w:tblStyle w:val="32"/>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7229"/>
      </w:tblGrid>
      <w:tr w14:paraId="14CF5347">
        <w:trPr>
          <w:trHeight w:val="68"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C2DC101">
            <w:pPr>
              <w:widowControl/>
              <w:jc w:val="left"/>
            </w:pPr>
            <w:r>
              <w:rPr>
                <w:rFonts w:hint="eastAsia"/>
              </w:rPr>
              <w:t>检查项</w:t>
            </w:r>
          </w:p>
        </w:tc>
        <w:tc>
          <w:tcPr>
            <w:tcW w:w="7229" w:type="dxa"/>
            <w:tcBorders>
              <w:top w:val="single" w:color="auto" w:sz="4" w:space="0"/>
              <w:left w:val="single" w:color="auto" w:sz="4" w:space="0"/>
              <w:bottom w:val="single" w:color="auto" w:sz="4" w:space="0"/>
              <w:right w:val="single" w:color="auto" w:sz="4" w:space="0"/>
            </w:tcBorders>
            <w:vAlign w:val="center"/>
          </w:tcPr>
          <w:p w14:paraId="325227D8">
            <w:pPr>
              <w:widowControl/>
              <w:jc w:val="left"/>
            </w:pPr>
            <w:r>
              <w:rPr>
                <w:rFonts w:hint="eastAsia"/>
              </w:rPr>
              <w:t>NTP进程状态</w:t>
            </w:r>
          </w:p>
        </w:tc>
      </w:tr>
      <w:tr w14:paraId="1021D8D4">
        <w:trPr>
          <w:trHeight w:val="47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0BA7B0B">
            <w:pPr>
              <w:widowControl/>
              <w:jc w:val="left"/>
            </w:pPr>
            <w:r>
              <w:rPr>
                <w:rFonts w:hint="eastAsia"/>
              </w:rPr>
              <w:t>检查方法</w:t>
            </w:r>
          </w:p>
        </w:tc>
        <w:tc>
          <w:tcPr>
            <w:tcW w:w="7229" w:type="dxa"/>
            <w:tcBorders>
              <w:top w:val="single" w:color="auto" w:sz="4" w:space="0"/>
              <w:left w:val="single" w:color="auto" w:sz="4" w:space="0"/>
              <w:bottom w:val="single" w:color="auto" w:sz="4" w:space="0"/>
              <w:right w:val="single" w:color="auto" w:sz="4" w:space="0"/>
            </w:tcBorders>
            <w:vAlign w:val="center"/>
          </w:tcPr>
          <w:p w14:paraId="3D0F544D">
            <w:pPr>
              <w:widowControl/>
              <w:jc w:val="left"/>
            </w:pPr>
            <w:r>
              <w:t>root@qingcloud-firstbox:~# /pitrix/upgrade/exec_nodes.sh all "/etc/init.d/ntp status;ntpq -np"</w:t>
            </w:r>
          </w:p>
        </w:tc>
      </w:tr>
      <w:tr w14:paraId="60C29A2F">
        <w:trPr>
          <w:trHeight w:val="407" w:hRule="atLeast"/>
        </w:trPr>
        <w:tc>
          <w:tcPr>
            <w:tcW w:w="1985" w:type="dxa"/>
            <w:vMerge w:val="restar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D880219">
            <w:pPr>
              <w:widowControl/>
              <w:jc w:val="left"/>
            </w:pPr>
            <w:r>
              <w:rPr>
                <w:rFonts w:hint="eastAsia"/>
              </w:rPr>
              <w:t>检查结果</w:t>
            </w:r>
          </w:p>
        </w:tc>
        <w:tc>
          <w:tcPr>
            <w:tcW w:w="7229" w:type="dxa"/>
            <w:tcBorders>
              <w:top w:val="single" w:color="auto" w:sz="4" w:space="0"/>
              <w:left w:val="single" w:color="auto" w:sz="4" w:space="0"/>
              <w:bottom w:val="single" w:color="auto" w:sz="4" w:space="0"/>
              <w:right w:val="single" w:color="auto" w:sz="4" w:space="0"/>
            </w:tcBorders>
            <w:vAlign w:val="center"/>
          </w:tcPr>
          <w:p w14:paraId="65C5650D">
            <w:pPr>
              <w:widowControl/>
              <w:jc w:val="left"/>
            </w:pPr>
            <w:r>
              <w:rPr>
                <w:rFonts w:hint="eastAsia" w:ascii="宋体" w:hAnsi="宋体" w:cs="宋体"/>
                <w:szCs w:val="21"/>
              </w:rPr>
              <w:t>所有节点ntp服务状态正常，一般情况下</w:t>
            </w:r>
            <w:r>
              <w:rPr>
                <w:rFonts w:ascii="宋体" w:hAnsi="宋体" w:cs="宋体"/>
                <w:szCs w:val="21"/>
              </w:rPr>
              <w:t>st</w:t>
            </w:r>
            <w:r>
              <w:rPr>
                <w:rFonts w:hint="eastAsia" w:ascii="宋体" w:hAnsi="宋体" w:cs="宋体"/>
                <w:szCs w:val="21"/>
              </w:rPr>
              <w:t>列的值为1</w:t>
            </w:r>
            <w:r>
              <w:rPr>
                <w:rFonts w:ascii="宋体" w:hAnsi="宋体" w:cs="宋体"/>
                <w:szCs w:val="21"/>
              </w:rPr>
              <w:t>6</w:t>
            </w:r>
            <w:r>
              <w:rPr>
                <w:rFonts w:hint="eastAsia" w:ascii="宋体" w:hAnsi="宋体" w:cs="宋体"/>
                <w:szCs w:val="21"/>
              </w:rPr>
              <w:t>代表不正常，如果不正常在这里列出来</w:t>
            </w:r>
          </w:p>
        </w:tc>
      </w:tr>
      <w:tr w14:paraId="55A1DCDE">
        <w:trPr>
          <w:trHeight w:val="407" w:hRule="atLeast"/>
        </w:trPr>
        <w:tc>
          <w:tcPr>
            <w:tcW w:w="0" w:type="auto"/>
            <w:vMerge w:val="continue"/>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4A1DD95">
            <w:pPr>
              <w:widowControl/>
              <w:jc w:val="left"/>
            </w:pPr>
          </w:p>
        </w:tc>
        <w:tc>
          <w:tcPr>
            <w:tcW w:w="7229" w:type="dxa"/>
            <w:tcBorders>
              <w:top w:val="single" w:color="auto" w:sz="4" w:space="0"/>
              <w:left w:val="single" w:color="auto" w:sz="4" w:space="0"/>
              <w:bottom w:val="single" w:color="auto" w:sz="4" w:space="0"/>
              <w:right w:val="single" w:color="auto" w:sz="4" w:space="0"/>
            </w:tcBorders>
            <w:vAlign w:val="center"/>
          </w:tcPr>
          <w:p w14:paraId="70BE752B">
            <w:pPr>
              <w:widowControl/>
              <w:jc w:val="left"/>
            </w:pPr>
            <w:r>
              <w:rPr>
                <w:rFonts w:hint="eastAsia"/>
              </w:rPr>
              <w:t>这里插入输出结果的文件</w:t>
            </w:r>
          </w:p>
        </w:tc>
      </w:tr>
    </w:tbl>
    <w:p w14:paraId="346A6A80">
      <w:pPr>
        <w:rPr>
          <w:sz w:val="13"/>
          <w:szCs w:val="13"/>
        </w:rPr>
      </w:pPr>
    </w:p>
    <w:p w14:paraId="7623BD23">
      <w:pPr>
        <w:rPr>
          <w:szCs w:val="28"/>
        </w:rPr>
      </w:pPr>
      <w:r>
        <w:rPr>
          <w:rFonts w:hint="eastAsia"/>
          <w:szCs w:val="28"/>
        </w:rPr>
        <w:t>示例：</w:t>
      </w:r>
    </w:p>
    <w:p w14:paraId="4ABD9DF1">
      <w:pPr>
        <w:rPr>
          <w:sz w:val="24"/>
          <w:szCs w:val="28"/>
        </w:rPr>
      </w:pPr>
      <w:r>
        <w:rPr>
          <w:rFonts w:hint="eastAsia"/>
          <w:szCs w:val="28"/>
        </w:rPr>
        <w:t>实际执行中，单节点显示如下</w:t>
      </w:r>
    </w:p>
    <w:tbl>
      <w:tblPr>
        <w:tblStyle w:val="32"/>
        <w:tblW w:w="93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1"/>
      </w:tblGrid>
      <w:tr w14:paraId="723394CD">
        <w:tc>
          <w:tcPr>
            <w:tcW w:w="9351" w:type="dxa"/>
            <w:tcBorders>
              <w:top w:val="single" w:color="auto" w:sz="4" w:space="0"/>
              <w:left w:val="single" w:color="auto" w:sz="4" w:space="0"/>
              <w:bottom w:val="single" w:color="auto" w:sz="4" w:space="0"/>
              <w:right w:val="single" w:color="auto" w:sz="4" w:space="0"/>
            </w:tcBorders>
          </w:tcPr>
          <w:p w14:paraId="6760F825">
            <w:pPr>
              <w:rPr>
                <w:rFonts w:ascii="宋体" w:hAnsi="宋体" w:cs="宋体"/>
                <w:sz w:val="13"/>
                <w:szCs w:val="13"/>
              </w:rPr>
            </w:pPr>
            <w:r>
              <w:rPr>
                <w:rFonts w:ascii="宋体" w:hAnsi="宋体" w:cs="宋体"/>
                <w:sz w:val="13"/>
                <w:szCs w:val="13"/>
              </w:rPr>
              <w:t>n</w:t>
            </w:r>
            <w:r>
              <w:rPr>
                <w:rFonts w:hint="eastAsia" w:ascii="宋体" w:hAnsi="宋体" w:cs="宋体"/>
                <w:sz w:val="13"/>
                <w:szCs w:val="13"/>
              </w:rPr>
              <w:t>tpq -p</w:t>
            </w:r>
          </w:p>
          <w:p w14:paraId="0E1C9C3B">
            <w:pPr>
              <w:rPr>
                <w:rFonts w:ascii="宋体" w:hAnsi="宋体" w:cs="宋体"/>
                <w:sz w:val="13"/>
                <w:szCs w:val="13"/>
              </w:rPr>
            </w:pPr>
            <w:r>
              <w:rPr>
                <w:rFonts w:hint="eastAsia" w:ascii="宋体" w:hAnsi="宋体" w:cs="宋体"/>
                <w:sz w:val="13"/>
                <w:szCs w:val="13"/>
              </w:rPr>
              <w:t xml:space="preserve">     remote           refid      st t when poll reach   delay   offset  jitter</w:t>
            </w:r>
          </w:p>
          <w:p w14:paraId="7AA22F6A">
            <w:pPr>
              <w:rPr>
                <w:rFonts w:ascii="宋体" w:hAnsi="宋体" w:cs="宋体"/>
                <w:sz w:val="13"/>
                <w:szCs w:val="13"/>
              </w:rPr>
            </w:pPr>
            <w:r>
              <w:rPr>
                <w:rFonts w:hint="eastAsia" w:ascii="宋体" w:hAnsi="宋体" w:cs="宋体"/>
                <w:sz w:val="13"/>
                <w:szCs w:val="13"/>
              </w:rPr>
              <w:t>==============================================================================</w:t>
            </w:r>
          </w:p>
          <w:p w14:paraId="3B01E740">
            <w:pPr>
              <w:rPr>
                <w:rFonts w:ascii="宋体" w:hAnsi="宋体" w:cs="宋体"/>
                <w:sz w:val="13"/>
                <w:szCs w:val="13"/>
              </w:rPr>
            </w:pPr>
            <w:r>
              <w:rPr>
                <w:rFonts w:hint="eastAsia" w:ascii="宋体" w:hAnsi="宋体" w:cs="宋体"/>
                <w:sz w:val="13"/>
                <w:szCs w:val="13"/>
              </w:rPr>
              <w:t>*10.3.221.28     10.3.178.3       3 u  927 1024  377    5.009    6.487   9.084</w:t>
            </w:r>
          </w:p>
          <w:p w14:paraId="531151E6">
            <w:pPr>
              <w:rPr>
                <w:rFonts w:ascii="宋体" w:hAnsi="宋体" w:cs="宋体"/>
                <w:sz w:val="13"/>
                <w:szCs w:val="13"/>
              </w:rPr>
            </w:pPr>
            <w:r>
              <w:rPr>
                <w:rFonts w:hint="eastAsia" w:ascii="宋体" w:hAnsi="宋体" w:cs="宋体"/>
                <w:sz w:val="13"/>
                <w:szCs w:val="13"/>
              </w:rPr>
              <w:t>+10.3.221.29     10.3.178.3       3 u  672 1024  377    3.801    7.045  24.880</w:t>
            </w:r>
          </w:p>
          <w:p w14:paraId="5A7FC19D">
            <w:pPr>
              <w:rPr>
                <w:rFonts w:ascii="宋体" w:hAnsi="宋体" w:cs="宋体"/>
                <w:szCs w:val="21"/>
              </w:rPr>
            </w:pPr>
            <w:r>
              <w:rPr>
                <w:rFonts w:hint="eastAsia" w:ascii="宋体" w:hAnsi="宋体" w:cs="宋体"/>
                <w:sz w:val="13"/>
                <w:szCs w:val="13"/>
              </w:rPr>
              <w:t xml:space="preserve"> LOCAL(0)        .LOCL.           8 l 370d   64    0    0.000    0.000   0.000</w:t>
            </w:r>
          </w:p>
        </w:tc>
      </w:tr>
    </w:tbl>
    <w:p w14:paraId="361D8952">
      <w:pPr>
        <w:pStyle w:val="4"/>
      </w:pPr>
      <w:bookmarkStart w:id="20" w:name="_Toc35133205"/>
      <w:r>
        <w:rPr>
          <w:rFonts w:hint="eastAsia"/>
        </w:rPr>
        <w:t>NTP源</w:t>
      </w:r>
      <w:bookmarkEnd w:id="20"/>
    </w:p>
    <w:tbl>
      <w:tblPr>
        <w:tblStyle w:val="32"/>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7229"/>
      </w:tblGrid>
      <w:tr w14:paraId="6ED562F4">
        <w:trPr>
          <w:trHeight w:val="68"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8625C06">
            <w:pPr>
              <w:widowControl/>
              <w:jc w:val="left"/>
            </w:pPr>
            <w:r>
              <w:rPr>
                <w:rFonts w:hint="eastAsia"/>
              </w:rPr>
              <w:t>检查项</w:t>
            </w:r>
          </w:p>
        </w:tc>
        <w:tc>
          <w:tcPr>
            <w:tcW w:w="7229" w:type="dxa"/>
            <w:tcBorders>
              <w:top w:val="single" w:color="auto" w:sz="4" w:space="0"/>
              <w:left w:val="single" w:color="auto" w:sz="4" w:space="0"/>
              <w:bottom w:val="single" w:color="auto" w:sz="4" w:space="0"/>
              <w:right w:val="single" w:color="auto" w:sz="4" w:space="0"/>
            </w:tcBorders>
            <w:vAlign w:val="center"/>
          </w:tcPr>
          <w:p w14:paraId="60711F94">
            <w:pPr>
              <w:widowControl/>
              <w:jc w:val="left"/>
            </w:pPr>
            <w:r>
              <w:rPr>
                <w:rFonts w:hint="eastAsia"/>
              </w:rPr>
              <w:t>NTP进程状态</w:t>
            </w:r>
          </w:p>
        </w:tc>
      </w:tr>
      <w:tr w14:paraId="14467A66">
        <w:trPr>
          <w:trHeight w:val="47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B4223F4">
            <w:pPr>
              <w:widowControl/>
              <w:jc w:val="left"/>
            </w:pPr>
            <w:r>
              <w:rPr>
                <w:rFonts w:hint="eastAsia"/>
              </w:rPr>
              <w:t>检查方法</w:t>
            </w:r>
          </w:p>
        </w:tc>
        <w:tc>
          <w:tcPr>
            <w:tcW w:w="7229" w:type="dxa"/>
            <w:tcBorders>
              <w:top w:val="single" w:color="auto" w:sz="4" w:space="0"/>
              <w:left w:val="single" w:color="auto" w:sz="4" w:space="0"/>
              <w:bottom w:val="single" w:color="auto" w:sz="4" w:space="0"/>
              <w:right w:val="single" w:color="auto" w:sz="4" w:space="0"/>
            </w:tcBorders>
            <w:vAlign w:val="center"/>
          </w:tcPr>
          <w:p w14:paraId="0369FE1E">
            <w:pPr>
              <w:widowControl/>
              <w:jc w:val="left"/>
            </w:pPr>
            <w:r>
              <w:t>root@qingcloud-firstbox:~# /pitrix/upgrade/exec_nodes.sh all "grep ^server /etc/ntp.conf"</w:t>
            </w:r>
          </w:p>
        </w:tc>
      </w:tr>
      <w:tr w14:paraId="59C50AF3">
        <w:trPr>
          <w:trHeight w:val="407" w:hRule="atLeast"/>
        </w:trPr>
        <w:tc>
          <w:tcPr>
            <w:tcW w:w="1985" w:type="dxa"/>
            <w:vMerge w:val="restar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ED2690D">
            <w:pPr>
              <w:widowControl/>
              <w:jc w:val="left"/>
            </w:pPr>
            <w:r>
              <w:rPr>
                <w:rFonts w:hint="eastAsia"/>
              </w:rPr>
              <w:t>检查结果</w:t>
            </w:r>
          </w:p>
        </w:tc>
        <w:tc>
          <w:tcPr>
            <w:tcW w:w="7229" w:type="dxa"/>
            <w:tcBorders>
              <w:top w:val="single" w:color="auto" w:sz="4" w:space="0"/>
              <w:left w:val="single" w:color="auto" w:sz="4" w:space="0"/>
              <w:bottom w:val="single" w:color="auto" w:sz="4" w:space="0"/>
              <w:right w:val="single" w:color="auto" w:sz="4" w:space="0"/>
            </w:tcBorders>
            <w:vAlign w:val="center"/>
          </w:tcPr>
          <w:p w14:paraId="19151B4D">
            <w:pPr>
              <w:widowControl/>
              <w:jc w:val="left"/>
            </w:pPr>
            <w:r>
              <w:rPr>
                <w:rFonts w:hint="eastAsia"/>
              </w:rPr>
              <w:t>描述检查结果，看是指向的ntp</w:t>
            </w:r>
            <w:r>
              <w:t xml:space="preserve"> </w:t>
            </w:r>
            <w:r>
              <w:rPr>
                <w:rFonts w:hint="eastAsia"/>
              </w:rPr>
              <w:t>server是正常的，如果不正常，在这里列出来。</w:t>
            </w:r>
          </w:p>
        </w:tc>
      </w:tr>
      <w:tr w14:paraId="6D930DDD">
        <w:trPr>
          <w:trHeight w:val="407" w:hRule="atLeast"/>
        </w:trPr>
        <w:tc>
          <w:tcPr>
            <w:tcW w:w="0" w:type="auto"/>
            <w:vMerge w:val="continue"/>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741EC08">
            <w:pPr>
              <w:widowControl/>
              <w:jc w:val="left"/>
            </w:pPr>
          </w:p>
        </w:tc>
        <w:tc>
          <w:tcPr>
            <w:tcW w:w="7229" w:type="dxa"/>
            <w:tcBorders>
              <w:top w:val="single" w:color="auto" w:sz="4" w:space="0"/>
              <w:left w:val="single" w:color="auto" w:sz="4" w:space="0"/>
              <w:bottom w:val="single" w:color="auto" w:sz="4" w:space="0"/>
              <w:right w:val="single" w:color="auto" w:sz="4" w:space="0"/>
            </w:tcBorders>
            <w:vAlign w:val="center"/>
          </w:tcPr>
          <w:p w14:paraId="3708F45B">
            <w:pPr>
              <w:widowControl/>
              <w:jc w:val="left"/>
            </w:pPr>
          </w:p>
        </w:tc>
      </w:tr>
    </w:tbl>
    <w:p w14:paraId="15E901E4"/>
    <w:p w14:paraId="69AAC688"/>
    <w:p w14:paraId="4D170A5A"/>
    <w:p w14:paraId="57FA7FBA">
      <w:pPr>
        <w:pStyle w:val="4"/>
      </w:pPr>
      <w:bookmarkStart w:id="21" w:name="_Toc35133207"/>
      <w:bookmarkStart w:id="22" w:name="_Toc20495238"/>
      <w:r>
        <w:rPr>
          <w:rFonts w:hint="eastAsia"/>
        </w:rPr>
        <w:t>系统kern日志</w:t>
      </w:r>
      <w:bookmarkEnd w:id="21"/>
      <w:bookmarkEnd w:id="22"/>
    </w:p>
    <w:tbl>
      <w:tblPr>
        <w:tblStyle w:val="32"/>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7229"/>
      </w:tblGrid>
      <w:tr w14:paraId="75D44117">
        <w:trPr>
          <w:trHeight w:val="68"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8F64C00">
            <w:pPr>
              <w:widowControl/>
              <w:jc w:val="left"/>
            </w:pPr>
            <w:r>
              <w:rPr>
                <w:rFonts w:hint="eastAsia"/>
              </w:rPr>
              <w:t>检查项</w:t>
            </w:r>
          </w:p>
        </w:tc>
        <w:tc>
          <w:tcPr>
            <w:tcW w:w="7229" w:type="dxa"/>
            <w:tcBorders>
              <w:top w:val="single" w:color="auto" w:sz="4" w:space="0"/>
              <w:left w:val="single" w:color="auto" w:sz="4" w:space="0"/>
              <w:bottom w:val="single" w:color="auto" w:sz="4" w:space="0"/>
              <w:right w:val="single" w:color="auto" w:sz="4" w:space="0"/>
            </w:tcBorders>
            <w:vAlign w:val="center"/>
          </w:tcPr>
          <w:p w14:paraId="3BCE565F">
            <w:pPr>
              <w:widowControl/>
              <w:jc w:val="left"/>
            </w:pPr>
            <w:r>
              <w:rPr>
                <w:rFonts w:hint="eastAsia"/>
              </w:rPr>
              <w:t>系统k</w:t>
            </w:r>
            <w:r>
              <w:t>ern</w:t>
            </w:r>
            <w:r>
              <w:rPr>
                <w:rFonts w:hint="eastAsia"/>
              </w:rPr>
              <w:t>日志</w:t>
            </w:r>
          </w:p>
        </w:tc>
      </w:tr>
      <w:tr w14:paraId="73CD8D31">
        <w:trPr>
          <w:trHeight w:val="47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AD2139A">
            <w:pPr>
              <w:widowControl/>
              <w:jc w:val="left"/>
            </w:pPr>
            <w:r>
              <w:rPr>
                <w:rFonts w:hint="eastAsia"/>
              </w:rPr>
              <w:t>检查方法</w:t>
            </w:r>
          </w:p>
        </w:tc>
        <w:tc>
          <w:tcPr>
            <w:tcW w:w="7229" w:type="dxa"/>
            <w:tcBorders>
              <w:top w:val="single" w:color="auto" w:sz="4" w:space="0"/>
              <w:left w:val="single" w:color="auto" w:sz="4" w:space="0"/>
              <w:bottom w:val="single" w:color="auto" w:sz="4" w:space="0"/>
              <w:right w:val="single" w:color="auto" w:sz="4" w:space="0"/>
            </w:tcBorders>
            <w:vAlign w:val="center"/>
          </w:tcPr>
          <w:p w14:paraId="1846EBB7">
            <w:pPr>
              <w:widowControl/>
              <w:jc w:val="left"/>
            </w:pPr>
            <w:r>
              <w:t>/pitrix/upgrade/exec_nodes.sh all "tail -n 1000 /var/log/kern.log |egrep -i \"error|fail\""</w:t>
            </w:r>
          </w:p>
        </w:tc>
      </w:tr>
      <w:tr w14:paraId="36F2A4E9">
        <w:trPr>
          <w:trHeight w:val="407" w:hRule="atLeast"/>
        </w:trPr>
        <w:tc>
          <w:tcPr>
            <w:tcW w:w="1985" w:type="dxa"/>
            <w:vMerge w:val="restar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FAE761B">
            <w:pPr>
              <w:widowControl/>
              <w:jc w:val="left"/>
            </w:pPr>
            <w:r>
              <w:rPr>
                <w:rFonts w:hint="eastAsia"/>
              </w:rPr>
              <w:t>检查结果</w:t>
            </w:r>
          </w:p>
        </w:tc>
        <w:tc>
          <w:tcPr>
            <w:tcW w:w="7229" w:type="dxa"/>
            <w:tcBorders>
              <w:top w:val="single" w:color="auto" w:sz="4" w:space="0"/>
              <w:left w:val="single" w:color="auto" w:sz="4" w:space="0"/>
              <w:bottom w:val="single" w:color="auto" w:sz="4" w:space="0"/>
              <w:right w:val="single" w:color="auto" w:sz="4" w:space="0"/>
            </w:tcBorders>
            <w:vAlign w:val="center"/>
          </w:tcPr>
          <w:p w14:paraId="52F5B376">
            <w:pPr>
              <w:widowControl/>
              <w:jc w:val="left"/>
            </w:pPr>
            <w:r>
              <w:rPr>
                <w:rFonts w:hint="eastAsia"/>
              </w:rPr>
              <w:t>查看有无drbd、zfs相关的报错，如果有在这里列出来。</w:t>
            </w:r>
          </w:p>
        </w:tc>
      </w:tr>
      <w:tr w14:paraId="7CBB1B84">
        <w:trPr>
          <w:trHeight w:val="407" w:hRule="atLeast"/>
        </w:trPr>
        <w:tc>
          <w:tcPr>
            <w:tcW w:w="0" w:type="auto"/>
            <w:vMerge w:val="continue"/>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5AD5FD4">
            <w:pPr>
              <w:widowControl/>
              <w:jc w:val="left"/>
            </w:pPr>
          </w:p>
        </w:tc>
        <w:tc>
          <w:tcPr>
            <w:tcW w:w="7229" w:type="dxa"/>
            <w:tcBorders>
              <w:top w:val="single" w:color="auto" w:sz="4" w:space="0"/>
              <w:left w:val="single" w:color="auto" w:sz="4" w:space="0"/>
              <w:bottom w:val="single" w:color="auto" w:sz="4" w:space="0"/>
              <w:right w:val="single" w:color="auto" w:sz="4" w:space="0"/>
            </w:tcBorders>
            <w:vAlign w:val="center"/>
          </w:tcPr>
          <w:p w14:paraId="3742120C">
            <w:pPr>
              <w:widowControl/>
              <w:jc w:val="left"/>
            </w:pPr>
          </w:p>
        </w:tc>
      </w:tr>
    </w:tbl>
    <w:p w14:paraId="30F52569"/>
    <w:p w14:paraId="5EC093C1"/>
    <w:p w14:paraId="2E1C7E28">
      <w:pPr>
        <w:pStyle w:val="4"/>
      </w:pPr>
      <w:bookmarkStart w:id="23" w:name="_Toc35133208"/>
      <w:r>
        <w:t>Netconsole</w:t>
      </w:r>
      <w:r>
        <w:rPr>
          <w:rFonts w:hint="eastAsia"/>
        </w:rPr>
        <w:t>日志</w:t>
      </w:r>
      <w:bookmarkEnd w:id="23"/>
    </w:p>
    <w:tbl>
      <w:tblPr>
        <w:tblStyle w:val="32"/>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7229"/>
      </w:tblGrid>
      <w:tr w14:paraId="179A3538">
        <w:trPr>
          <w:trHeight w:val="68"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99D058A">
            <w:pPr>
              <w:widowControl/>
              <w:jc w:val="left"/>
            </w:pPr>
            <w:r>
              <w:rPr>
                <w:rFonts w:hint="eastAsia"/>
              </w:rPr>
              <w:t>检查项</w:t>
            </w:r>
          </w:p>
        </w:tc>
        <w:tc>
          <w:tcPr>
            <w:tcW w:w="7229" w:type="dxa"/>
            <w:tcBorders>
              <w:top w:val="single" w:color="auto" w:sz="4" w:space="0"/>
              <w:left w:val="single" w:color="auto" w:sz="4" w:space="0"/>
              <w:bottom w:val="single" w:color="auto" w:sz="4" w:space="0"/>
              <w:right w:val="single" w:color="auto" w:sz="4" w:space="0"/>
            </w:tcBorders>
            <w:vAlign w:val="center"/>
          </w:tcPr>
          <w:p w14:paraId="17EA6E67">
            <w:pPr>
              <w:widowControl/>
              <w:jc w:val="left"/>
            </w:pPr>
            <w:r>
              <w:t>netconsole</w:t>
            </w:r>
            <w:r>
              <w:rPr>
                <w:rFonts w:hint="eastAsia"/>
              </w:rPr>
              <w:t>日志</w:t>
            </w:r>
          </w:p>
        </w:tc>
      </w:tr>
      <w:tr w14:paraId="4F100CB8">
        <w:trPr>
          <w:trHeight w:val="47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1F869FB">
            <w:pPr>
              <w:widowControl/>
              <w:jc w:val="left"/>
            </w:pPr>
            <w:r>
              <w:rPr>
                <w:rFonts w:hint="eastAsia"/>
              </w:rPr>
              <w:t>检查方法</w:t>
            </w:r>
          </w:p>
        </w:tc>
        <w:tc>
          <w:tcPr>
            <w:tcW w:w="7229" w:type="dxa"/>
            <w:tcBorders>
              <w:top w:val="single" w:color="auto" w:sz="4" w:space="0"/>
              <w:left w:val="single" w:color="auto" w:sz="4" w:space="0"/>
              <w:bottom w:val="single" w:color="auto" w:sz="4" w:space="0"/>
              <w:right w:val="single" w:color="auto" w:sz="4" w:space="0"/>
            </w:tcBorders>
            <w:vAlign w:val="center"/>
          </w:tcPr>
          <w:p w14:paraId="5AA5CD60">
            <w:pPr>
              <w:widowControl/>
              <w:jc w:val="left"/>
            </w:pPr>
            <w:r>
              <w:rPr>
                <w:rFonts w:hint="eastAsia"/>
              </w:rPr>
              <w:t>确定netconsole_server</w:t>
            </w:r>
          </w:p>
          <w:p w14:paraId="25C4C633">
            <w:pPr>
              <w:widowControl/>
              <w:jc w:val="left"/>
            </w:pPr>
            <w:r>
              <w:t>cat /pitrix/conf/variables/netconsole_server</w:t>
            </w:r>
          </w:p>
          <w:p w14:paraId="08F462B4">
            <w:pPr>
              <w:widowControl/>
              <w:jc w:val="left"/>
            </w:pPr>
            <w:r>
              <w:rPr>
                <w:rFonts w:hint="eastAsia"/>
              </w:rPr>
              <w:t>在netconsole server查看是否有各节点发送过来的的日志</w:t>
            </w:r>
          </w:p>
          <w:p w14:paraId="02068459">
            <w:pPr>
              <w:widowControl/>
              <w:jc w:val="left"/>
            </w:pPr>
            <w:r>
              <w:t>ls /var/log/netconsole</w:t>
            </w:r>
          </w:p>
        </w:tc>
      </w:tr>
      <w:tr w14:paraId="5928B94A">
        <w:trPr>
          <w:trHeight w:val="407" w:hRule="atLeast"/>
        </w:trPr>
        <w:tc>
          <w:tcPr>
            <w:tcW w:w="1985" w:type="dxa"/>
            <w:vMerge w:val="restar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5C4C623">
            <w:pPr>
              <w:widowControl/>
              <w:jc w:val="left"/>
            </w:pPr>
            <w:r>
              <w:rPr>
                <w:rFonts w:hint="eastAsia"/>
              </w:rPr>
              <w:t>检查结果</w:t>
            </w:r>
          </w:p>
        </w:tc>
        <w:tc>
          <w:tcPr>
            <w:tcW w:w="7229" w:type="dxa"/>
            <w:tcBorders>
              <w:top w:val="single" w:color="auto" w:sz="4" w:space="0"/>
              <w:left w:val="single" w:color="auto" w:sz="4" w:space="0"/>
              <w:bottom w:val="single" w:color="auto" w:sz="4" w:space="0"/>
              <w:right w:val="single" w:color="auto" w:sz="4" w:space="0"/>
            </w:tcBorders>
            <w:vAlign w:val="center"/>
          </w:tcPr>
          <w:p w14:paraId="58F20EA5">
            <w:pPr>
              <w:widowControl/>
              <w:jc w:val="left"/>
            </w:pPr>
            <w:r>
              <w:rPr>
                <w:rFonts w:hint="eastAsia"/>
              </w:rPr>
              <w:t>如果有节点没有日志，在这里列出来，需排查netconsole服务是否是好的。</w:t>
            </w:r>
          </w:p>
        </w:tc>
      </w:tr>
      <w:tr w14:paraId="5329A67A">
        <w:trPr>
          <w:trHeight w:val="407" w:hRule="atLeast"/>
        </w:trPr>
        <w:tc>
          <w:tcPr>
            <w:tcW w:w="0" w:type="auto"/>
            <w:vMerge w:val="continue"/>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A593490">
            <w:pPr>
              <w:widowControl/>
              <w:jc w:val="left"/>
            </w:pPr>
          </w:p>
        </w:tc>
        <w:tc>
          <w:tcPr>
            <w:tcW w:w="7229" w:type="dxa"/>
            <w:tcBorders>
              <w:top w:val="single" w:color="auto" w:sz="4" w:space="0"/>
              <w:left w:val="single" w:color="auto" w:sz="4" w:space="0"/>
              <w:bottom w:val="single" w:color="auto" w:sz="4" w:space="0"/>
              <w:right w:val="single" w:color="auto" w:sz="4" w:space="0"/>
            </w:tcBorders>
            <w:vAlign w:val="center"/>
          </w:tcPr>
          <w:p w14:paraId="1B422246">
            <w:pPr>
              <w:widowControl/>
              <w:jc w:val="left"/>
            </w:pPr>
            <w:r>
              <w:rPr>
                <w:rFonts w:hint="eastAsia"/>
              </w:rPr>
              <w:t>这里插入输出结果的文件</w:t>
            </w:r>
          </w:p>
        </w:tc>
      </w:tr>
    </w:tbl>
    <w:p w14:paraId="51D63EA4"/>
    <w:p w14:paraId="6914B5C8"/>
    <w:p w14:paraId="4A0708D7">
      <w:pPr>
        <w:pStyle w:val="4"/>
      </w:pPr>
      <w:bookmarkStart w:id="24" w:name="_Toc35133211"/>
      <w:r>
        <w:rPr>
          <w:rFonts w:hint="eastAsia"/>
        </w:rPr>
        <w:t>I</w:t>
      </w:r>
      <w:r>
        <w:t>node</w:t>
      </w:r>
      <w:r>
        <w:rPr>
          <w:rFonts w:hint="eastAsia"/>
        </w:rPr>
        <w:t>使用率</w:t>
      </w:r>
      <w:bookmarkEnd w:id="24"/>
      <w:r>
        <w:rPr>
          <w:rFonts w:hint="eastAsia"/>
          <w:highlight w:val="yellow"/>
        </w:rPr>
        <w:t>（暂时不检查）</w:t>
      </w:r>
    </w:p>
    <w:tbl>
      <w:tblPr>
        <w:tblStyle w:val="32"/>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7229"/>
      </w:tblGrid>
      <w:tr w14:paraId="2F45E6E6">
        <w:trPr>
          <w:trHeight w:val="68"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6ADDB4A">
            <w:pPr>
              <w:widowControl/>
              <w:jc w:val="left"/>
            </w:pPr>
            <w:r>
              <w:rPr>
                <w:rFonts w:hint="eastAsia"/>
              </w:rPr>
              <w:t>检查项</w:t>
            </w:r>
          </w:p>
        </w:tc>
        <w:tc>
          <w:tcPr>
            <w:tcW w:w="7229" w:type="dxa"/>
            <w:tcBorders>
              <w:top w:val="single" w:color="auto" w:sz="4" w:space="0"/>
              <w:left w:val="single" w:color="auto" w:sz="4" w:space="0"/>
              <w:bottom w:val="single" w:color="auto" w:sz="4" w:space="0"/>
              <w:right w:val="single" w:color="auto" w:sz="4" w:space="0"/>
            </w:tcBorders>
            <w:vAlign w:val="center"/>
          </w:tcPr>
          <w:p w14:paraId="46C283C5">
            <w:pPr>
              <w:widowControl/>
              <w:jc w:val="left"/>
            </w:pPr>
            <w:r>
              <w:rPr>
                <w:rFonts w:hint="eastAsia"/>
              </w:rPr>
              <w:t>I</w:t>
            </w:r>
            <w:r>
              <w:t>node</w:t>
            </w:r>
            <w:r>
              <w:rPr>
                <w:rFonts w:hint="eastAsia"/>
              </w:rPr>
              <w:t>使用率</w:t>
            </w:r>
          </w:p>
        </w:tc>
      </w:tr>
      <w:tr w14:paraId="380F71A9">
        <w:trPr>
          <w:trHeight w:val="47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7B7C03A">
            <w:pPr>
              <w:widowControl/>
              <w:jc w:val="left"/>
            </w:pPr>
            <w:r>
              <w:rPr>
                <w:rFonts w:hint="eastAsia"/>
              </w:rPr>
              <w:t>检查方法</w:t>
            </w:r>
          </w:p>
        </w:tc>
        <w:tc>
          <w:tcPr>
            <w:tcW w:w="7229" w:type="dxa"/>
            <w:tcBorders>
              <w:top w:val="single" w:color="auto" w:sz="4" w:space="0"/>
              <w:left w:val="single" w:color="auto" w:sz="4" w:space="0"/>
              <w:bottom w:val="single" w:color="auto" w:sz="4" w:space="0"/>
              <w:right w:val="single" w:color="auto" w:sz="4" w:space="0"/>
            </w:tcBorders>
            <w:vAlign w:val="center"/>
          </w:tcPr>
          <w:p w14:paraId="4F562D2A">
            <w:pPr>
              <w:widowControl/>
              <w:jc w:val="left"/>
            </w:pPr>
            <w:r>
              <w:rPr>
                <w:rFonts w:hint="eastAsia"/>
              </w:rPr>
              <w:t>df</w:t>
            </w:r>
            <w:r>
              <w:t xml:space="preserve"> -i</w:t>
            </w:r>
          </w:p>
        </w:tc>
      </w:tr>
      <w:tr w14:paraId="001D386F">
        <w:trPr>
          <w:trHeight w:val="407" w:hRule="atLeast"/>
        </w:trPr>
        <w:tc>
          <w:tcPr>
            <w:tcW w:w="1985" w:type="dxa"/>
            <w:vMerge w:val="restar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3882C39">
            <w:pPr>
              <w:widowControl/>
              <w:jc w:val="left"/>
            </w:pPr>
            <w:r>
              <w:rPr>
                <w:rFonts w:hint="eastAsia"/>
              </w:rPr>
              <w:t>检查结果</w:t>
            </w:r>
          </w:p>
        </w:tc>
        <w:tc>
          <w:tcPr>
            <w:tcW w:w="7229" w:type="dxa"/>
            <w:tcBorders>
              <w:top w:val="single" w:color="auto" w:sz="4" w:space="0"/>
              <w:left w:val="single" w:color="auto" w:sz="4" w:space="0"/>
              <w:bottom w:val="single" w:color="auto" w:sz="4" w:space="0"/>
              <w:right w:val="single" w:color="auto" w:sz="4" w:space="0"/>
            </w:tcBorders>
            <w:vAlign w:val="center"/>
          </w:tcPr>
          <w:p w14:paraId="5A1559A7">
            <w:pPr>
              <w:widowControl/>
              <w:jc w:val="left"/>
            </w:pPr>
            <w:r>
              <w:rPr>
                <w:rFonts w:hint="eastAsia"/>
              </w:rPr>
              <w:t>描述检查结果</w:t>
            </w:r>
          </w:p>
        </w:tc>
      </w:tr>
      <w:tr w14:paraId="5B531D6F">
        <w:trPr>
          <w:trHeight w:val="407" w:hRule="atLeast"/>
        </w:trPr>
        <w:tc>
          <w:tcPr>
            <w:tcW w:w="0" w:type="auto"/>
            <w:vMerge w:val="continue"/>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C0AA8DA">
            <w:pPr>
              <w:widowControl/>
              <w:jc w:val="left"/>
            </w:pPr>
          </w:p>
        </w:tc>
        <w:tc>
          <w:tcPr>
            <w:tcW w:w="7229" w:type="dxa"/>
            <w:tcBorders>
              <w:top w:val="single" w:color="auto" w:sz="4" w:space="0"/>
              <w:left w:val="single" w:color="auto" w:sz="4" w:space="0"/>
              <w:bottom w:val="single" w:color="auto" w:sz="4" w:space="0"/>
              <w:right w:val="single" w:color="auto" w:sz="4" w:space="0"/>
            </w:tcBorders>
            <w:vAlign w:val="center"/>
          </w:tcPr>
          <w:p w14:paraId="3FFCABAF">
            <w:pPr>
              <w:widowControl/>
              <w:jc w:val="left"/>
            </w:pPr>
            <w:r>
              <w:rPr>
                <w:rFonts w:hint="eastAsia"/>
              </w:rPr>
              <w:t>这里插入输出结果的文件</w:t>
            </w:r>
          </w:p>
        </w:tc>
      </w:tr>
    </w:tbl>
    <w:p w14:paraId="7981ADB4"/>
    <w:p w14:paraId="6F82CA6B">
      <w:r>
        <w:rPr>
          <w:rFonts w:hint="eastAsia"/>
        </w:rPr>
        <w:t>示例：</w:t>
      </w:r>
    </w:p>
    <w:p w14:paraId="17F8A732">
      <w:pPr>
        <w:rPr>
          <w:sz w:val="24"/>
          <w:szCs w:val="28"/>
        </w:rPr>
      </w:pPr>
      <w:r>
        <w:rPr>
          <w:rFonts w:hint="eastAsia"/>
          <w:szCs w:val="28"/>
        </w:rPr>
        <w:t>实际执行，单节点显示如下</w:t>
      </w:r>
    </w:p>
    <w:tbl>
      <w:tblPr>
        <w:tblStyle w:val="32"/>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6"/>
      </w:tblGrid>
      <w:tr w14:paraId="48C78454">
        <w:tc>
          <w:tcPr>
            <w:tcW w:w="9356" w:type="dxa"/>
            <w:tcBorders>
              <w:top w:val="single" w:color="auto" w:sz="4" w:space="0"/>
              <w:left w:val="single" w:color="auto" w:sz="4" w:space="0"/>
              <w:bottom w:val="single" w:color="auto" w:sz="4" w:space="0"/>
              <w:right w:val="single" w:color="auto" w:sz="4" w:space="0"/>
            </w:tcBorders>
          </w:tcPr>
          <w:p w14:paraId="3932EDE0">
            <w:pPr>
              <w:rPr>
                <w:rFonts w:ascii="宋体" w:hAnsi="宋体" w:cs="宋体"/>
                <w:sz w:val="13"/>
                <w:szCs w:val="13"/>
              </w:rPr>
            </w:pPr>
            <w:r>
              <w:rPr>
                <w:rFonts w:hint="eastAsia" w:ascii="宋体" w:hAnsi="宋体" w:cs="宋体"/>
                <w:sz w:val="13"/>
                <w:szCs w:val="13"/>
              </w:rPr>
              <w:t>df -i</w:t>
            </w:r>
          </w:p>
          <w:p w14:paraId="71DC7381">
            <w:pPr>
              <w:rPr>
                <w:rFonts w:ascii="宋体" w:hAnsi="宋体" w:cs="宋体"/>
                <w:sz w:val="13"/>
                <w:szCs w:val="13"/>
              </w:rPr>
            </w:pPr>
            <w:r>
              <w:rPr>
                <w:rFonts w:hint="eastAsia" w:ascii="宋体" w:hAnsi="宋体" w:cs="宋体"/>
                <w:sz w:val="13"/>
                <w:szCs w:val="13"/>
              </w:rPr>
              <w:t>Filesystem        Inodes IUsed     IFree IUse% Mounted on</w:t>
            </w:r>
          </w:p>
          <w:p w14:paraId="3148007E">
            <w:pPr>
              <w:rPr>
                <w:rFonts w:ascii="宋体" w:hAnsi="宋体" w:cs="宋体"/>
                <w:sz w:val="13"/>
                <w:szCs w:val="13"/>
              </w:rPr>
            </w:pPr>
            <w:r>
              <w:rPr>
                <w:rFonts w:hint="eastAsia" w:ascii="宋体" w:hAnsi="宋体" w:cs="宋体"/>
                <w:sz w:val="13"/>
                <w:szCs w:val="13"/>
              </w:rPr>
              <w:t>/dev/sda1        3055616 75637   2979979    3% /</w:t>
            </w:r>
          </w:p>
          <w:p w14:paraId="3247B984">
            <w:pPr>
              <w:rPr>
                <w:rFonts w:ascii="宋体" w:hAnsi="宋体" w:cs="宋体"/>
                <w:sz w:val="13"/>
                <w:szCs w:val="13"/>
              </w:rPr>
            </w:pPr>
            <w:r>
              <w:rPr>
                <w:rFonts w:hint="eastAsia" w:ascii="宋体" w:hAnsi="宋体" w:cs="宋体"/>
                <w:sz w:val="13"/>
                <w:szCs w:val="13"/>
              </w:rPr>
              <w:t>none            16390494    13  16390481    1% /sys/fs/cgroup</w:t>
            </w:r>
          </w:p>
          <w:p w14:paraId="04A4CB55">
            <w:pPr>
              <w:rPr>
                <w:rFonts w:ascii="宋体" w:hAnsi="宋体" w:cs="宋体"/>
                <w:sz w:val="13"/>
                <w:szCs w:val="13"/>
              </w:rPr>
            </w:pPr>
            <w:r>
              <w:rPr>
                <w:rFonts w:hint="eastAsia" w:ascii="宋体" w:hAnsi="宋体" w:cs="宋体"/>
                <w:sz w:val="13"/>
                <w:szCs w:val="13"/>
              </w:rPr>
              <w:t>udev            16387791   450  16387341    1% /dev</w:t>
            </w:r>
          </w:p>
          <w:p w14:paraId="41192F34">
            <w:pPr>
              <w:rPr>
                <w:rFonts w:ascii="宋体" w:hAnsi="宋体" w:cs="宋体"/>
                <w:sz w:val="13"/>
                <w:szCs w:val="13"/>
              </w:rPr>
            </w:pPr>
            <w:r>
              <w:rPr>
                <w:rFonts w:hint="eastAsia" w:ascii="宋体" w:hAnsi="宋体" w:cs="宋体"/>
                <w:sz w:val="13"/>
                <w:szCs w:val="13"/>
              </w:rPr>
              <w:t>tmpfs           16390494   644  16389850    1% /run</w:t>
            </w:r>
          </w:p>
          <w:p w14:paraId="7E34C7FC">
            <w:pPr>
              <w:rPr>
                <w:rFonts w:ascii="宋体" w:hAnsi="宋体" w:cs="宋体"/>
                <w:sz w:val="13"/>
                <w:szCs w:val="13"/>
              </w:rPr>
            </w:pPr>
            <w:r>
              <w:rPr>
                <w:rFonts w:hint="eastAsia" w:ascii="宋体" w:hAnsi="宋体" w:cs="宋体"/>
                <w:sz w:val="13"/>
                <w:szCs w:val="13"/>
              </w:rPr>
              <w:t>none            16390494     1  16390493    1% /run/lock</w:t>
            </w:r>
          </w:p>
          <w:p w14:paraId="49E9168B">
            <w:pPr>
              <w:rPr>
                <w:rFonts w:ascii="宋体" w:hAnsi="宋体" w:cs="宋体"/>
                <w:sz w:val="13"/>
                <w:szCs w:val="13"/>
              </w:rPr>
            </w:pPr>
            <w:r>
              <w:rPr>
                <w:rFonts w:hint="eastAsia" w:ascii="宋体" w:hAnsi="宋体" w:cs="宋体"/>
                <w:sz w:val="13"/>
                <w:szCs w:val="13"/>
              </w:rPr>
              <w:t>none            16390494     1  16390493    1% /run/shm</w:t>
            </w:r>
          </w:p>
          <w:p w14:paraId="0E12A00D">
            <w:pPr>
              <w:rPr>
                <w:rFonts w:ascii="宋体" w:hAnsi="宋体" w:cs="宋体"/>
                <w:sz w:val="13"/>
                <w:szCs w:val="13"/>
              </w:rPr>
            </w:pPr>
            <w:r>
              <w:rPr>
                <w:rFonts w:hint="eastAsia" w:ascii="宋体" w:hAnsi="宋体" w:cs="宋体"/>
                <w:sz w:val="13"/>
                <w:szCs w:val="13"/>
              </w:rPr>
              <w:t>none            16390494     2  16390492    1% /run/user</w:t>
            </w:r>
          </w:p>
          <w:p w14:paraId="7B92C61F">
            <w:pPr>
              <w:rPr>
                <w:rFonts w:ascii="宋体" w:hAnsi="宋体" w:cs="宋体"/>
                <w:szCs w:val="21"/>
              </w:rPr>
            </w:pPr>
            <w:r>
              <w:rPr>
                <w:rFonts w:hint="eastAsia" w:ascii="宋体" w:hAnsi="宋体" w:cs="宋体"/>
                <w:sz w:val="13"/>
                <w:szCs w:val="13"/>
              </w:rPr>
              <w:t>/dev/sda3      505450496   687 505449809    1% /pitrix</w:t>
            </w:r>
          </w:p>
        </w:tc>
      </w:tr>
    </w:tbl>
    <w:p w14:paraId="1A4C0F75"/>
    <w:p w14:paraId="27A28244">
      <w:pPr>
        <w:pStyle w:val="4"/>
      </w:pPr>
      <w:bookmarkStart w:id="25" w:name="_Toc35133212"/>
      <w:r>
        <w:rPr>
          <w:rFonts w:hint="eastAsia"/>
        </w:rPr>
        <w:t>C</w:t>
      </w:r>
      <w:r>
        <w:t>rontab</w:t>
      </w:r>
      <w:r>
        <w:rPr>
          <w:rFonts w:hint="eastAsia"/>
        </w:rPr>
        <w:t>状态</w:t>
      </w:r>
      <w:bookmarkEnd w:id="25"/>
      <w:r>
        <w:rPr>
          <w:rFonts w:hint="eastAsia"/>
        </w:rPr>
        <w:t>（暂时不检查）</w:t>
      </w:r>
    </w:p>
    <w:tbl>
      <w:tblPr>
        <w:tblStyle w:val="32"/>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7229"/>
      </w:tblGrid>
      <w:tr w14:paraId="13E892DB">
        <w:trPr>
          <w:trHeight w:val="68"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1DBFBD8">
            <w:pPr>
              <w:widowControl/>
              <w:jc w:val="left"/>
            </w:pPr>
            <w:r>
              <w:rPr>
                <w:rFonts w:hint="eastAsia"/>
              </w:rPr>
              <w:t>检查项</w:t>
            </w:r>
          </w:p>
        </w:tc>
        <w:tc>
          <w:tcPr>
            <w:tcW w:w="7229" w:type="dxa"/>
            <w:tcBorders>
              <w:top w:val="single" w:color="auto" w:sz="4" w:space="0"/>
              <w:left w:val="single" w:color="auto" w:sz="4" w:space="0"/>
              <w:bottom w:val="single" w:color="auto" w:sz="4" w:space="0"/>
              <w:right w:val="single" w:color="auto" w:sz="4" w:space="0"/>
            </w:tcBorders>
            <w:vAlign w:val="center"/>
          </w:tcPr>
          <w:p w14:paraId="2F59679C">
            <w:pPr>
              <w:widowControl/>
              <w:jc w:val="left"/>
            </w:pPr>
            <w:r>
              <w:t>crontab</w:t>
            </w:r>
            <w:r>
              <w:rPr>
                <w:rFonts w:hint="eastAsia"/>
              </w:rPr>
              <w:t>状态</w:t>
            </w:r>
          </w:p>
        </w:tc>
      </w:tr>
      <w:tr w14:paraId="54C5CCAB">
        <w:trPr>
          <w:trHeight w:val="47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C56A476">
            <w:pPr>
              <w:widowControl/>
              <w:jc w:val="left"/>
            </w:pPr>
            <w:r>
              <w:rPr>
                <w:rFonts w:hint="eastAsia"/>
              </w:rPr>
              <w:t>检查方法</w:t>
            </w:r>
          </w:p>
        </w:tc>
        <w:tc>
          <w:tcPr>
            <w:tcW w:w="7229" w:type="dxa"/>
            <w:tcBorders>
              <w:top w:val="single" w:color="auto" w:sz="4" w:space="0"/>
              <w:left w:val="single" w:color="auto" w:sz="4" w:space="0"/>
              <w:bottom w:val="single" w:color="auto" w:sz="4" w:space="0"/>
              <w:right w:val="single" w:color="auto" w:sz="4" w:space="0"/>
            </w:tcBorders>
            <w:vAlign w:val="center"/>
          </w:tcPr>
          <w:p w14:paraId="02F038F5">
            <w:pPr>
              <w:widowControl/>
              <w:jc w:val="left"/>
            </w:pPr>
            <w:r>
              <w:t>crontab -l</w:t>
            </w:r>
          </w:p>
        </w:tc>
      </w:tr>
      <w:tr w14:paraId="515833E0">
        <w:trPr>
          <w:trHeight w:val="407" w:hRule="atLeast"/>
        </w:trPr>
        <w:tc>
          <w:tcPr>
            <w:tcW w:w="1985" w:type="dxa"/>
            <w:vMerge w:val="restar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349A8C5">
            <w:pPr>
              <w:widowControl/>
              <w:jc w:val="left"/>
            </w:pPr>
            <w:r>
              <w:rPr>
                <w:rFonts w:hint="eastAsia"/>
              </w:rPr>
              <w:t>检查结果</w:t>
            </w:r>
          </w:p>
        </w:tc>
        <w:tc>
          <w:tcPr>
            <w:tcW w:w="7229" w:type="dxa"/>
            <w:tcBorders>
              <w:top w:val="single" w:color="auto" w:sz="4" w:space="0"/>
              <w:left w:val="single" w:color="auto" w:sz="4" w:space="0"/>
              <w:bottom w:val="single" w:color="auto" w:sz="4" w:space="0"/>
              <w:right w:val="single" w:color="auto" w:sz="4" w:space="0"/>
            </w:tcBorders>
            <w:vAlign w:val="center"/>
          </w:tcPr>
          <w:p w14:paraId="7BDC6694">
            <w:pPr>
              <w:widowControl/>
              <w:jc w:val="left"/>
            </w:pPr>
            <w:r>
              <w:rPr>
                <w:rFonts w:hint="eastAsia"/>
              </w:rPr>
              <w:t>描述检查结果</w:t>
            </w:r>
          </w:p>
        </w:tc>
      </w:tr>
      <w:tr w14:paraId="733CBB6F">
        <w:trPr>
          <w:trHeight w:val="407" w:hRule="atLeast"/>
        </w:trPr>
        <w:tc>
          <w:tcPr>
            <w:tcW w:w="0" w:type="auto"/>
            <w:vMerge w:val="continue"/>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FCAF8CF">
            <w:pPr>
              <w:widowControl/>
              <w:jc w:val="left"/>
            </w:pPr>
          </w:p>
        </w:tc>
        <w:tc>
          <w:tcPr>
            <w:tcW w:w="7229" w:type="dxa"/>
            <w:tcBorders>
              <w:top w:val="single" w:color="auto" w:sz="4" w:space="0"/>
              <w:left w:val="single" w:color="auto" w:sz="4" w:space="0"/>
              <w:bottom w:val="single" w:color="auto" w:sz="4" w:space="0"/>
              <w:right w:val="single" w:color="auto" w:sz="4" w:space="0"/>
            </w:tcBorders>
            <w:vAlign w:val="center"/>
          </w:tcPr>
          <w:p w14:paraId="68B7EE45">
            <w:pPr>
              <w:widowControl/>
              <w:jc w:val="left"/>
            </w:pPr>
            <w:r>
              <w:rPr>
                <w:rFonts w:hint="eastAsia"/>
              </w:rPr>
              <w:t>这里插入输出结果的文件</w:t>
            </w:r>
          </w:p>
        </w:tc>
      </w:tr>
    </w:tbl>
    <w:p w14:paraId="725AF383"/>
    <w:p w14:paraId="41209411">
      <w:pPr>
        <w:rPr>
          <w:sz w:val="24"/>
          <w:szCs w:val="28"/>
        </w:rPr>
      </w:pPr>
      <w:r>
        <w:rPr>
          <w:rFonts w:hint="eastAsia"/>
          <w:szCs w:val="28"/>
        </w:rPr>
        <w:t>实际执行，单节点显示如下</w:t>
      </w:r>
    </w:p>
    <w:tbl>
      <w:tblPr>
        <w:tblStyle w:val="32"/>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6"/>
      </w:tblGrid>
      <w:tr w14:paraId="29E44AC6">
        <w:tc>
          <w:tcPr>
            <w:tcW w:w="9356" w:type="dxa"/>
            <w:tcBorders>
              <w:top w:val="single" w:color="auto" w:sz="4" w:space="0"/>
              <w:left w:val="single" w:color="auto" w:sz="4" w:space="0"/>
              <w:bottom w:val="single" w:color="auto" w:sz="4" w:space="0"/>
              <w:right w:val="single" w:color="auto" w:sz="4" w:space="0"/>
            </w:tcBorders>
          </w:tcPr>
          <w:p w14:paraId="19DD3734">
            <w:pPr>
              <w:rPr>
                <w:rFonts w:ascii="宋体" w:hAnsi="宋体" w:cs="宋体"/>
                <w:sz w:val="13"/>
                <w:szCs w:val="13"/>
              </w:rPr>
            </w:pPr>
            <w:r>
              <w:rPr>
                <w:rFonts w:hint="eastAsia" w:ascii="宋体" w:hAnsi="宋体" w:cs="宋体"/>
                <w:sz w:val="13"/>
                <w:szCs w:val="13"/>
              </w:rPr>
              <w:t>crontab -l</w:t>
            </w:r>
          </w:p>
          <w:p w14:paraId="569B965D">
            <w:pPr>
              <w:rPr>
                <w:rFonts w:ascii="宋体" w:hAnsi="宋体" w:cs="宋体"/>
                <w:szCs w:val="21"/>
              </w:rPr>
            </w:pPr>
            <w:r>
              <w:rPr>
                <w:rFonts w:hint="eastAsia" w:ascii="宋体" w:hAnsi="宋体" w:cs="宋体"/>
                <w:sz w:val="13"/>
                <w:szCs w:val="13"/>
              </w:rPr>
              <w:t>* * * * * cd /pitrix/bin; ./alert-agent &gt;&gt; /pitrix/log/alert-agent.log 2&gt;&amp;1</w:t>
            </w:r>
          </w:p>
        </w:tc>
      </w:tr>
    </w:tbl>
    <w:p w14:paraId="2E223713"/>
    <w:p w14:paraId="45294D14">
      <w:pPr>
        <w:pStyle w:val="4"/>
      </w:pPr>
      <w:bookmarkStart w:id="26" w:name="_Toc35133213"/>
      <w:r>
        <w:rPr>
          <w:rFonts w:hint="eastAsia"/>
        </w:rPr>
        <w:t>supervisord状态</w:t>
      </w:r>
      <w:bookmarkEnd w:id="26"/>
      <w:r>
        <w:rPr>
          <w:rFonts w:hint="eastAsia"/>
        </w:rPr>
        <w:t>（暂时不检查）</w:t>
      </w:r>
    </w:p>
    <w:tbl>
      <w:tblPr>
        <w:tblStyle w:val="32"/>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7229"/>
      </w:tblGrid>
      <w:tr w14:paraId="2A69FF07">
        <w:trPr>
          <w:trHeight w:val="68"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746B296">
            <w:pPr>
              <w:widowControl/>
              <w:jc w:val="left"/>
            </w:pPr>
            <w:r>
              <w:rPr>
                <w:rFonts w:hint="eastAsia"/>
              </w:rPr>
              <w:t>检查项</w:t>
            </w:r>
          </w:p>
        </w:tc>
        <w:tc>
          <w:tcPr>
            <w:tcW w:w="7229" w:type="dxa"/>
            <w:tcBorders>
              <w:top w:val="single" w:color="auto" w:sz="4" w:space="0"/>
              <w:left w:val="single" w:color="auto" w:sz="4" w:space="0"/>
              <w:bottom w:val="single" w:color="auto" w:sz="4" w:space="0"/>
              <w:right w:val="single" w:color="auto" w:sz="4" w:space="0"/>
            </w:tcBorders>
            <w:vAlign w:val="center"/>
          </w:tcPr>
          <w:p w14:paraId="7E3DF842">
            <w:pPr>
              <w:widowControl/>
              <w:jc w:val="left"/>
            </w:pPr>
            <w:r>
              <w:rPr>
                <w:rFonts w:hint="eastAsia"/>
              </w:rPr>
              <w:t>s</w:t>
            </w:r>
            <w:r>
              <w:t>upervisord</w:t>
            </w:r>
            <w:r>
              <w:rPr>
                <w:rFonts w:hint="eastAsia"/>
              </w:rPr>
              <w:t>状态</w:t>
            </w:r>
          </w:p>
        </w:tc>
      </w:tr>
      <w:tr w14:paraId="64C76A18">
        <w:trPr>
          <w:trHeight w:val="47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F697D8B">
            <w:pPr>
              <w:widowControl/>
              <w:jc w:val="left"/>
            </w:pPr>
            <w:r>
              <w:rPr>
                <w:rFonts w:hint="eastAsia"/>
              </w:rPr>
              <w:t>检查方法</w:t>
            </w:r>
          </w:p>
        </w:tc>
        <w:tc>
          <w:tcPr>
            <w:tcW w:w="7229" w:type="dxa"/>
            <w:tcBorders>
              <w:top w:val="single" w:color="auto" w:sz="4" w:space="0"/>
              <w:left w:val="single" w:color="auto" w:sz="4" w:space="0"/>
              <w:bottom w:val="single" w:color="auto" w:sz="4" w:space="0"/>
              <w:right w:val="single" w:color="auto" w:sz="4" w:space="0"/>
            </w:tcBorders>
            <w:vAlign w:val="center"/>
          </w:tcPr>
          <w:p w14:paraId="48357A87">
            <w:pPr>
              <w:widowControl/>
              <w:jc w:val="left"/>
            </w:pPr>
            <w:r>
              <w:t>ls -ltr /var/log/supervisor/</w:t>
            </w:r>
          </w:p>
          <w:p w14:paraId="4D021AB5">
            <w:pPr>
              <w:widowControl/>
              <w:jc w:val="left"/>
            </w:pPr>
            <w:r>
              <w:rPr>
                <w:rFonts w:hint="eastAsia"/>
              </w:rPr>
              <w:t>目录下没有近期生成的supervisord.log日志</w:t>
            </w:r>
          </w:p>
        </w:tc>
      </w:tr>
      <w:tr w14:paraId="2672D184">
        <w:trPr>
          <w:trHeight w:val="407" w:hRule="atLeast"/>
        </w:trPr>
        <w:tc>
          <w:tcPr>
            <w:tcW w:w="1985" w:type="dxa"/>
            <w:vMerge w:val="restar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13DFA7A">
            <w:pPr>
              <w:widowControl/>
              <w:jc w:val="left"/>
            </w:pPr>
            <w:r>
              <w:rPr>
                <w:rFonts w:hint="eastAsia"/>
              </w:rPr>
              <w:t>检查结果</w:t>
            </w:r>
          </w:p>
        </w:tc>
        <w:tc>
          <w:tcPr>
            <w:tcW w:w="7229" w:type="dxa"/>
            <w:tcBorders>
              <w:top w:val="single" w:color="auto" w:sz="4" w:space="0"/>
              <w:left w:val="single" w:color="auto" w:sz="4" w:space="0"/>
              <w:bottom w:val="single" w:color="auto" w:sz="4" w:space="0"/>
              <w:right w:val="single" w:color="auto" w:sz="4" w:space="0"/>
            </w:tcBorders>
            <w:vAlign w:val="center"/>
          </w:tcPr>
          <w:p w14:paraId="51BEF967">
            <w:pPr>
              <w:widowControl/>
              <w:jc w:val="left"/>
            </w:pPr>
            <w:r>
              <w:rPr>
                <w:rFonts w:hint="eastAsia"/>
              </w:rPr>
              <w:t>描述检查结果</w:t>
            </w:r>
          </w:p>
        </w:tc>
      </w:tr>
      <w:tr w14:paraId="731106FF">
        <w:trPr>
          <w:trHeight w:val="407" w:hRule="atLeast"/>
        </w:trPr>
        <w:tc>
          <w:tcPr>
            <w:tcW w:w="0" w:type="auto"/>
            <w:vMerge w:val="continue"/>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DDC7A6A">
            <w:pPr>
              <w:widowControl/>
              <w:jc w:val="left"/>
            </w:pPr>
          </w:p>
        </w:tc>
        <w:tc>
          <w:tcPr>
            <w:tcW w:w="7229" w:type="dxa"/>
            <w:tcBorders>
              <w:top w:val="single" w:color="auto" w:sz="4" w:space="0"/>
              <w:left w:val="single" w:color="auto" w:sz="4" w:space="0"/>
              <w:bottom w:val="single" w:color="auto" w:sz="4" w:space="0"/>
              <w:right w:val="single" w:color="auto" w:sz="4" w:space="0"/>
            </w:tcBorders>
            <w:vAlign w:val="center"/>
          </w:tcPr>
          <w:p w14:paraId="2E50F699">
            <w:pPr>
              <w:widowControl/>
              <w:jc w:val="left"/>
            </w:pPr>
            <w:r>
              <w:rPr>
                <w:rFonts w:hint="eastAsia"/>
              </w:rPr>
              <w:t>这里插入输出结果的文件</w:t>
            </w:r>
          </w:p>
        </w:tc>
      </w:tr>
    </w:tbl>
    <w:p w14:paraId="70729C93"/>
    <w:p w14:paraId="683FF6F4"/>
    <w:p w14:paraId="6CB2144B"/>
    <w:p w14:paraId="45F50887">
      <w:pPr>
        <w:pStyle w:val="4"/>
      </w:pPr>
      <w:bookmarkStart w:id="27" w:name="_Toc35133215"/>
      <w:r>
        <w:rPr>
          <w:rFonts w:hint="eastAsia"/>
        </w:rPr>
        <w:t>vxlan port状态</w:t>
      </w:r>
      <w:bookmarkEnd w:id="27"/>
    </w:p>
    <w:tbl>
      <w:tblPr>
        <w:tblStyle w:val="32"/>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7229"/>
      </w:tblGrid>
      <w:tr w14:paraId="40BC9B4D">
        <w:trPr>
          <w:trHeight w:val="68"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A7E13A0">
            <w:pPr>
              <w:widowControl/>
              <w:jc w:val="left"/>
            </w:pPr>
            <w:r>
              <w:rPr>
                <w:rFonts w:hint="eastAsia"/>
              </w:rPr>
              <w:t>检查项</w:t>
            </w:r>
          </w:p>
        </w:tc>
        <w:tc>
          <w:tcPr>
            <w:tcW w:w="7229" w:type="dxa"/>
            <w:tcBorders>
              <w:top w:val="single" w:color="auto" w:sz="4" w:space="0"/>
              <w:left w:val="single" w:color="auto" w:sz="4" w:space="0"/>
              <w:bottom w:val="single" w:color="auto" w:sz="4" w:space="0"/>
              <w:right w:val="single" w:color="auto" w:sz="4" w:space="0"/>
            </w:tcBorders>
            <w:vAlign w:val="center"/>
          </w:tcPr>
          <w:p w14:paraId="31C3D484">
            <w:pPr>
              <w:widowControl/>
              <w:jc w:val="left"/>
            </w:pPr>
            <w:r>
              <w:t>vxlan prot</w:t>
            </w:r>
            <w:r>
              <w:rPr>
                <w:rFonts w:hint="eastAsia"/>
              </w:rPr>
              <w:t>状态</w:t>
            </w:r>
          </w:p>
        </w:tc>
      </w:tr>
      <w:tr w14:paraId="67F68EC4">
        <w:trPr>
          <w:trHeight w:val="47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E9EC087">
            <w:pPr>
              <w:widowControl/>
              <w:jc w:val="left"/>
            </w:pPr>
            <w:r>
              <w:rPr>
                <w:rFonts w:hint="eastAsia"/>
              </w:rPr>
              <w:t>检查方法</w:t>
            </w:r>
          </w:p>
        </w:tc>
        <w:tc>
          <w:tcPr>
            <w:tcW w:w="7229" w:type="dxa"/>
            <w:tcBorders>
              <w:top w:val="single" w:color="auto" w:sz="4" w:space="0"/>
              <w:left w:val="single" w:color="auto" w:sz="4" w:space="0"/>
              <w:bottom w:val="single" w:color="auto" w:sz="4" w:space="0"/>
              <w:right w:val="single" w:color="auto" w:sz="4" w:space="0"/>
            </w:tcBorders>
            <w:vAlign w:val="center"/>
          </w:tcPr>
          <w:p w14:paraId="64C6338F">
            <w:pPr>
              <w:widowControl/>
              <w:jc w:val="left"/>
            </w:pPr>
            <w:r>
              <w:t>cat /etc/modprobe.d/vxlan-port.con</w:t>
            </w:r>
          </w:p>
          <w:p w14:paraId="57F8342D">
            <w:pPr>
              <w:widowControl/>
              <w:jc w:val="left"/>
              <w:rPr>
                <w:rFonts w:ascii="宋体" w:hAnsi="宋体" w:cs="宋体"/>
                <w:szCs w:val="21"/>
              </w:rPr>
            </w:pPr>
            <w:r>
              <w:t>cat /sys/module/vxlan/parameters/udp_port</w:t>
            </w:r>
          </w:p>
        </w:tc>
      </w:tr>
      <w:tr w14:paraId="3C80DAE6">
        <w:trPr>
          <w:trHeight w:val="407" w:hRule="atLeast"/>
        </w:trPr>
        <w:tc>
          <w:tcPr>
            <w:tcW w:w="1985" w:type="dxa"/>
            <w:vMerge w:val="restar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8CFEF09">
            <w:pPr>
              <w:widowControl/>
              <w:jc w:val="left"/>
            </w:pPr>
            <w:r>
              <w:rPr>
                <w:rFonts w:hint="eastAsia"/>
              </w:rPr>
              <w:t>检查结果</w:t>
            </w:r>
          </w:p>
        </w:tc>
        <w:tc>
          <w:tcPr>
            <w:tcW w:w="7229" w:type="dxa"/>
            <w:tcBorders>
              <w:top w:val="single" w:color="auto" w:sz="4" w:space="0"/>
              <w:left w:val="single" w:color="auto" w:sz="4" w:space="0"/>
              <w:bottom w:val="single" w:color="auto" w:sz="4" w:space="0"/>
              <w:right w:val="single" w:color="auto" w:sz="4" w:space="0"/>
            </w:tcBorders>
            <w:vAlign w:val="center"/>
          </w:tcPr>
          <w:p w14:paraId="5C121372">
            <w:pPr>
              <w:widowControl/>
              <w:jc w:val="left"/>
            </w:pPr>
            <w:r>
              <w:rPr>
                <w:rFonts w:hint="eastAsia"/>
              </w:rPr>
              <w:t>将端口号写出来。</w:t>
            </w:r>
          </w:p>
        </w:tc>
      </w:tr>
      <w:tr w14:paraId="1C229F72">
        <w:trPr>
          <w:trHeight w:val="407" w:hRule="atLeast"/>
        </w:trPr>
        <w:tc>
          <w:tcPr>
            <w:tcW w:w="0" w:type="auto"/>
            <w:vMerge w:val="continue"/>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65A8545">
            <w:pPr>
              <w:widowControl/>
              <w:jc w:val="left"/>
            </w:pPr>
          </w:p>
        </w:tc>
        <w:tc>
          <w:tcPr>
            <w:tcW w:w="7229" w:type="dxa"/>
            <w:tcBorders>
              <w:top w:val="single" w:color="auto" w:sz="4" w:space="0"/>
              <w:left w:val="single" w:color="auto" w:sz="4" w:space="0"/>
              <w:bottom w:val="single" w:color="auto" w:sz="4" w:space="0"/>
              <w:right w:val="single" w:color="auto" w:sz="4" w:space="0"/>
            </w:tcBorders>
            <w:vAlign w:val="center"/>
          </w:tcPr>
          <w:p w14:paraId="49B76821">
            <w:pPr>
              <w:widowControl/>
              <w:jc w:val="left"/>
            </w:pPr>
          </w:p>
        </w:tc>
      </w:tr>
    </w:tbl>
    <w:p w14:paraId="4A04E100"/>
    <w:p w14:paraId="6FD6F291">
      <w:pPr>
        <w:pStyle w:val="4"/>
      </w:pPr>
      <w:bookmarkStart w:id="28" w:name="_Toc35133216"/>
      <w:r>
        <w:rPr>
          <w:rFonts w:hint="eastAsia"/>
        </w:rPr>
        <w:t>系统弱口令</w:t>
      </w:r>
      <w:bookmarkEnd w:id="28"/>
      <w:r>
        <w:rPr>
          <w:rFonts w:hint="eastAsia"/>
        </w:rPr>
        <w:t>（暂时不检查）</w:t>
      </w:r>
    </w:p>
    <w:tbl>
      <w:tblPr>
        <w:tblStyle w:val="32"/>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7229"/>
      </w:tblGrid>
      <w:tr w14:paraId="3E0C6133">
        <w:trPr>
          <w:trHeight w:val="68"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9B827D0">
            <w:pPr>
              <w:widowControl/>
              <w:jc w:val="left"/>
            </w:pPr>
            <w:r>
              <w:rPr>
                <w:rFonts w:hint="eastAsia"/>
              </w:rPr>
              <w:t>检查项</w:t>
            </w:r>
          </w:p>
        </w:tc>
        <w:tc>
          <w:tcPr>
            <w:tcW w:w="7229" w:type="dxa"/>
            <w:tcBorders>
              <w:top w:val="single" w:color="auto" w:sz="4" w:space="0"/>
              <w:left w:val="single" w:color="auto" w:sz="4" w:space="0"/>
              <w:bottom w:val="single" w:color="auto" w:sz="4" w:space="0"/>
              <w:right w:val="single" w:color="auto" w:sz="4" w:space="0"/>
            </w:tcBorders>
            <w:vAlign w:val="center"/>
          </w:tcPr>
          <w:p w14:paraId="48DC1487">
            <w:pPr>
              <w:widowControl/>
              <w:jc w:val="left"/>
            </w:pPr>
            <w:r>
              <w:rPr>
                <w:rFonts w:hint="eastAsia"/>
              </w:rPr>
              <w:t>是否使用弱口令</w:t>
            </w:r>
          </w:p>
        </w:tc>
      </w:tr>
      <w:tr w14:paraId="5D292F2A">
        <w:trPr>
          <w:trHeight w:val="47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BF9B96A">
            <w:pPr>
              <w:widowControl/>
              <w:jc w:val="left"/>
            </w:pPr>
            <w:r>
              <w:rPr>
                <w:rFonts w:hint="eastAsia"/>
              </w:rPr>
              <w:t>检查方法</w:t>
            </w:r>
          </w:p>
        </w:tc>
        <w:tc>
          <w:tcPr>
            <w:tcW w:w="7229" w:type="dxa"/>
            <w:tcBorders>
              <w:top w:val="single" w:color="auto" w:sz="4" w:space="0"/>
              <w:left w:val="single" w:color="auto" w:sz="4" w:space="0"/>
              <w:bottom w:val="single" w:color="auto" w:sz="4" w:space="0"/>
              <w:right w:val="single" w:color="auto" w:sz="4" w:space="0"/>
            </w:tcBorders>
            <w:vAlign w:val="center"/>
          </w:tcPr>
          <w:p w14:paraId="319D0CB6">
            <w:pPr>
              <w:widowControl/>
              <w:jc w:val="left"/>
            </w:pPr>
            <w:r>
              <w:rPr>
                <w:rFonts w:hint="eastAsia"/>
              </w:rPr>
              <w:t>切换到yop用户</w:t>
            </w:r>
          </w:p>
          <w:p w14:paraId="70FD71C3">
            <w:pPr>
              <w:widowControl/>
              <w:jc w:val="left"/>
            </w:pPr>
            <w:r>
              <w:t>su - yop</w:t>
            </w:r>
          </w:p>
          <w:p w14:paraId="46024944">
            <w:pPr>
              <w:widowControl/>
              <w:jc w:val="left"/>
            </w:pPr>
            <w:r>
              <w:rPr>
                <w:rFonts w:hint="eastAsia"/>
              </w:rPr>
              <w:t>登陆yop用户，提示输入密码，试一下登陆环境的密码或常用密码。</w:t>
            </w:r>
          </w:p>
          <w:p w14:paraId="7A384E85">
            <w:pPr>
              <w:widowControl/>
              <w:jc w:val="left"/>
              <w:rPr>
                <w:rFonts w:ascii="宋体" w:hAnsi="宋体" w:cs="宋体"/>
                <w:szCs w:val="21"/>
              </w:rPr>
            </w:pPr>
            <w:r>
              <w:t>sudo -i</w:t>
            </w:r>
          </w:p>
        </w:tc>
      </w:tr>
      <w:tr w14:paraId="4BBA0431">
        <w:trPr>
          <w:trHeight w:val="407" w:hRule="atLeast"/>
        </w:trPr>
        <w:tc>
          <w:tcPr>
            <w:tcW w:w="1985" w:type="dxa"/>
            <w:vMerge w:val="restar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0033900">
            <w:pPr>
              <w:widowControl/>
              <w:jc w:val="left"/>
            </w:pPr>
            <w:r>
              <w:rPr>
                <w:rFonts w:hint="eastAsia"/>
              </w:rPr>
              <w:t>检查结果</w:t>
            </w:r>
          </w:p>
        </w:tc>
        <w:tc>
          <w:tcPr>
            <w:tcW w:w="7229" w:type="dxa"/>
            <w:tcBorders>
              <w:top w:val="single" w:color="auto" w:sz="4" w:space="0"/>
              <w:left w:val="single" w:color="auto" w:sz="4" w:space="0"/>
              <w:bottom w:val="single" w:color="auto" w:sz="4" w:space="0"/>
              <w:right w:val="single" w:color="auto" w:sz="4" w:space="0"/>
            </w:tcBorders>
            <w:vAlign w:val="center"/>
          </w:tcPr>
          <w:p w14:paraId="66AE6733">
            <w:pPr>
              <w:widowControl/>
              <w:jc w:val="left"/>
            </w:pPr>
            <w:r>
              <w:rPr>
                <w:rFonts w:hint="eastAsia"/>
              </w:rPr>
              <w:t>如果有弱密码，在这里列出来节点。</w:t>
            </w:r>
          </w:p>
        </w:tc>
      </w:tr>
      <w:tr w14:paraId="6C526306">
        <w:trPr>
          <w:trHeight w:val="407" w:hRule="atLeast"/>
        </w:trPr>
        <w:tc>
          <w:tcPr>
            <w:tcW w:w="0" w:type="auto"/>
            <w:vMerge w:val="continue"/>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A3F9E86">
            <w:pPr>
              <w:widowControl/>
              <w:jc w:val="left"/>
            </w:pPr>
          </w:p>
        </w:tc>
        <w:tc>
          <w:tcPr>
            <w:tcW w:w="7229" w:type="dxa"/>
            <w:tcBorders>
              <w:top w:val="single" w:color="auto" w:sz="4" w:space="0"/>
              <w:left w:val="single" w:color="auto" w:sz="4" w:space="0"/>
              <w:bottom w:val="single" w:color="auto" w:sz="4" w:space="0"/>
              <w:right w:val="single" w:color="auto" w:sz="4" w:space="0"/>
            </w:tcBorders>
            <w:vAlign w:val="center"/>
          </w:tcPr>
          <w:p w14:paraId="35B14289">
            <w:pPr>
              <w:widowControl/>
              <w:jc w:val="left"/>
            </w:pPr>
          </w:p>
        </w:tc>
      </w:tr>
    </w:tbl>
    <w:p w14:paraId="2BFD55B2"/>
    <w:p w14:paraId="1266907B">
      <w:pPr>
        <w:pStyle w:val="2"/>
      </w:pPr>
      <w:bookmarkStart w:id="29" w:name="_Toc35133218"/>
      <w:r>
        <w:rPr>
          <w:rFonts w:hint="eastAsia"/>
        </w:rPr>
        <w:t>巡检项目-物理机节点</w:t>
      </w:r>
      <w:bookmarkEnd w:id="29"/>
    </w:p>
    <w:p w14:paraId="6A3C2256">
      <w:pPr>
        <w:rPr>
          <w:rFonts w:ascii="宋体" w:hAnsi="宋体" w:cs="宋体"/>
          <w:szCs w:val="28"/>
        </w:rPr>
      </w:pPr>
      <w:r>
        <w:rPr>
          <w:rFonts w:hint="eastAsia" w:ascii="宋体" w:hAnsi="宋体" w:cs="宋体"/>
          <w:szCs w:val="28"/>
        </w:rPr>
        <w:t>以下巡检项目，需要在青云平台上的物理节点执行</w:t>
      </w:r>
    </w:p>
    <w:p w14:paraId="10C8B445">
      <w:pPr>
        <w:pStyle w:val="3"/>
      </w:pPr>
      <w:r>
        <w:rPr>
          <w:rFonts w:hint="eastAsia"/>
        </w:rPr>
        <w:t>每天巡检</w:t>
      </w:r>
    </w:p>
    <w:p w14:paraId="6C34CBBC"/>
    <w:p w14:paraId="52AF758B">
      <w:pPr>
        <w:pStyle w:val="4"/>
      </w:pPr>
      <w:bookmarkStart w:id="30" w:name="_Toc35133219"/>
      <w:r>
        <w:rPr>
          <w:rFonts w:hint="eastAsia"/>
        </w:rPr>
        <w:t>物理机网卡b</w:t>
      </w:r>
      <w:r>
        <w:t>ond</w:t>
      </w:r>
      <w:r>
        <w:rPr>
          <w:rFonts w:hint="eastAsia"/>
        </w:rPr>
        <w:t>状态</w:t>
      </w:r>
      <w:bookmarkEnd w:id="30"/>
    </w:p>
    <w:tbl>
      <w:tblPr>
        <w:tblStyle w:val="32"/>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7229"/>
      </w:tblGrid>
      <w:tr w14:paraId="42EDB443">
        <w:trPr>
          <w:trHeight w:val="68"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BCF4E63">
            <w:pPr>
              <w:widowControl/>
              <w:jc w:val="left"/>
            </w:pPr>
            <w:r>
              <w:rPr>
                <w:rFonts w:hint="eastAsia"/>
              </w:rPr>
              <w:t>检查项</w:t>
            </w:r>
          </w:p>
        </w:tc>
        <w:tc>
          <w:tcPr>
            <w:tcW w:w="7229" w:type="dxa"/>
            <w:tcBorders>
              <w:top w:val="single" w:color="auto" w:sz="4" w:space="0"/>
              <w:left w:val="single" w:color="auto" w:sz="4" w:space="0"/>
              <w:bottom w:val="single" w:color="auto" w:sz="4" w:space="0"/>
              <w:right w:val="single" w:color="auto" w:sz="4" w:space="0"/>
            </w:tcBorders>
            <w:vAlign w:val="center"/>
          </w:tcPr>
          <w:p w14:paraId="1AFEFAF1">
            <w:pPr>
              <w:widowControl/>
              <w:jc w:val="left"/>
            </w:pPr>
            <w:r>
              <w:rPr>
                <w:rFonts w:hint="eastAsia"/>
              </w:rPr>
              <w:t>物理机网卡b</w:t>
            </w:r>
            <w:r>
              <w:t>ond</w:t>
            </w:r>
            <w:r>
              <w:rPr>
                <w:rFonts w:hint="eastAsia"/>
              </w:rPr>
              <w:t>状态</w:t>
            </w:r>
          </w:p>
        </w:tc>
      </w:tr>
      <w:tr w14:paraId="61CFB748">
        <w:trPr>
          <w:trHeight w:val="47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4293779">
            <w:pPr>
              <w:widowControl/>
              <w:jc w:val="left"/>
            </w:pPr>
            <w:r>
              <w:rPr>
                <w:rFonts w:hint="eastAsia"/>
              </w:rPr>
              <w:t>检查方法</w:t>
            </w:r>
          </w:p>
        </w:tc>
        <w:tc>
          <w:tcPr>
            <w:tcW w:w="7229" w:type="dxa"/>
            <w:tcBorders>
              <w:top w:val="single" w:color="auto" w:sz="4" w:space="0"/>
              <w:left w:val="single" w:color="auto" w:sz="4" w:space="0"/>
              <w:bottom w:val="single" w:color="auto" w:sz="4" w:space="0"/>
              <w:right w:val="single" w:color="auto" w:sz="4" w:space="0"/>
            </w:tcBorders>
            <w:vAlign w:val="center"/>
          </w:tcPr>
          <w:p w14:paraId="561BDE4E">
            <w:pPr>
              <w:widowControl/>
              <w:jc w:val="left"/>
              <w:rPr>
                <w:rFonts w:ascii="宋体" w:hAnsi="宋体" w:cs="宋体"/>
                <w:szCs w:val="21"/>
              </w:rPr>
            </w:pPr>
            <w:r>
              <w:rPr>
                <w:rFonts w:hint="eastAsia" w:ascii="宋体" w:hAnsi="宋体" w:cs="宋体"/>
                <w:szCs w:val="21"/>
              </w:rPr>
              <w:t xml:space="preserve">查看bond配置 </w:t>
            </w:r>
          </w:p>
          <w:p w14:paraId="49905134">
            <w:pPr>
              <w:widowControl/>
              <w:jc w:val="left"/>
              <w:rPr>
                <w:rFonts w:ascii="宋体" w:hAnsi="宋体" w:cs="宋体"/>
                <w:szCs w:val="21"/>
              </w:rPr>
            </w:pPr>
            <w:r>
              <w:rPr>
                <w:rFonts w:ascii="宋体" w:hAnsi="宋体" w:cs="宋体"/>
                <w:szCs w:val="21"/>
              </w:rPr>
              <w:t>root@qingcloud-firstbox:~# /pitrix/upgrade/exec_nodes.sh all "cat /etc/network/interfaces"</w:t>
            </w:r>
          </w:p>
          <w:p w14:paraId="5F8A95C8">
            <w:pPr>
              <w:widowControl/>
              <w:jc w:val="left"/>
              <w:rPr>
                <w:rFonts w:ascii="宋体" w:hAnsi="宋体" w:cs="宋体"/>
                <w:szCs w:val="21"/>
              </w:rPr>
            </w:pPr>
            <w:r>
              <w:rPr>
                <w:rFonts w:hint="eastAsia" w:ascii="宋体" w:hAnsi="宋体" w:cs="宋体"/>
                <w:szCs w:val="21"/>
              </w:rPr>
              <w:t>查看bond状态及其端口是否都是up状态</w:t>
            </w:r>
          </w:p>
          <w:p w14:paraId="086AB53F">
            <w:pPr>
              <w:widowControl/>
              <w:jc w:val="left"/>
              <w:rPr>
                <w:rFonts w:ascii="宋体" w:hAnsi="宋体" w:cs="宋体"/>
                <w:szCs w:val="21"/>
              </w:rPr>
            </w:pPr>
            <w:r>
              <w:rPr>
                <w:rFonts w:ascii="宋体" w:hAnsi="宋体" w:cs="宋体"/>
                <w:szCs w:val="21"/>
              </w:rPr>
              <w:t>root@qingcloud-firstbox:~# /pitrix/upgrade/exec_nodes.sh all "ip link |grep bond"</w:t>
            </w:r>
          </w:p>
          <w:p w14:paraId="6E4ED92E">
            <w:pPr>
              <w:widowControl/>
              <w:jc w:val="left"/>
              <w:rPr>
                <w:rFonts w:ascii="宋体" w:hAnsi="宋体" w:cs="宋体"/>
                <w:szCs w:val="21"/>
              </w:rPr>
            </w:pPr>
            <w:r>
              <w:rPr>
                <w:rFonts w:hint="eastAsia" w:ascii="宋体" w:hAnsi="宋体" w:cs="宋体"/>
                <w:szCs w:val="21"/>
              </w:rPr>
              <w:t>查看bond速率是否正常。</w:t>
            </w:r>
          </w:p>
          <w:p w14:paraId="7583F15F">
            <w:pPr>
              <w:widowControl/>
              <w:jc w:val="left"/>
              <w:rPr>
                <w:rFonts w:ascii="宋体" w:hAnsi="宋体" w:cs="宋体"/>
                <w:szCs w:val="21"/>
              </w:rPr>
            </w:pPr>
            <w:r>
              <w:rPr>
                <w:rFonts w:ascii="宋体" w:hAnsi="宋体" w:cs="宋体"/>
                <w:szCs w:val="21"/>
              </w:rPr>
              <w:t>root@qingcloud-firstbox:~# /pitrix/upgrade/exec_nodes.sh all "ethtool bond0 |grep Speed"</w:t>
            </w:r>
          </w:p>
        </w:tc>
      </w:tr>
      <w:tr w14:paraId="2D997C30">
        <w:trPr>
          <w:trHeight w:val="407" w:hRule="atLeast"/>
        </w:trPr>
        <w:tc>
          <w:tcPr>
            <w:tcW w:w="1985" w:type="dxa"/>
            <w:vMerge w:val="restar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8B7230A">
            <w:pPr>
              <w:widowControl/>
              <w:jc w:val="left"/>
            </w:pPr>
            <w:r>
              <w:rPr>
                <w:rFonts w:hint="eastAsia"/>
              </w:rPr>
              <w:t>检查结果</w:t>
            </w:r>
          </w:p>
        </w:tc>
        <w:tc>
          <w:tcPr>
            <w:tcW w:w="7229" w:type="dxa"/>
            <w:tcBorders>
              <w:top w:val="single" w:color="auto" w:sz="4" w:space="0"/>
              <w:left w:val="single" w:color="auto" w:sz="4" w:space="0"/>
              <w:bottom w:val="single" w:color="auto" w:sz="4" w:space="0"/>
              <w:right w:val="single" w:color="auto" w:sz="4" w:space="0"/>
            </w:tcBorders>
            <w:vAlign w:val="center"/>
          </w:tcPr>
          <w:p w14:paraId="24C82754">
            <w:pPr>
              <w:widowControl/>
              <w:jc w:val="left"/>
            </w:pPr>
            <w:r>
              <w:rPr>
                <w:rFonts w:hint="eastAsia"/>
              </w:rPr>
              <w:t>是看bond状态是否正常，如果不正常，在这里列出来。</w:t>
            </w:r>
          </w:p>
        </w:tc>
      </w:tr>
      <w:tr w14:paraId="2F8B081A">
        <w:trPr>
          <w:trHeight w:val="407" w:hRule="atLeast"/>
        </w:trPr>
        <w:tc>
          <w:tcPr>
            <w:tcW w:w="0" w:type="auto"/>
            <w:vMerge w:val="continue"/>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43DF987">
            <w:pPr>
              <w:widowControl/>
              <w:jc w:val="left"/>
            </w:pPr>
          </w:p>
        </w:tc>
        <w:tc>
          <w:tcPr>
            <w:tcW w:w="7229" w:type="dxa"/>
            <w:tcBorders>
              <w:top w:val="single" w:color="auto" w:sz="4" w:space="0"/>
              <w:left w:val="single" w:color="auto" w:sz="4" w:space="0"/>
              <w:bottom w:val="single" w:color="auto" w:sz="4" w:space="0"/>
              <w:right w:val="single" w:color="auto" w:sz="4" w:space="0"/>
            </w:tcBorders>
            <w:vAlign w:val="center"/>
          </w:tcPr>
          <w:p w14:paraId="089AA3D0">
            <w:pPr>
              <w:widowControl/>
              <w:jc w:val="left"/>
            </w:pPr>
          </w:p>
        </w:tc>
      </w:tr>
    </w:tbl>
    <w:p w14:paraId="5E6E87D0"/>
    <w:p w14:paraId="5DCDDC48">
      <w:pPr>
        <w:pStyle w:val="3"/>
      </w:pPr>
      <w:bookmarkStart w:id="31" w:name="_Toc35133221"/>
      <w:r>
        <w:rPr>
          <w:rFonts w:hint="eastAsia"/>
        </w:rPr>
        <w:t>每周或按月检查</w:t>
      </w:r>
    </w:p>
    <w:p w14:paraId="71E56416">
      <w:pPr>
        <w:pStyle w:val="4"/>
      </w:pPr>
      <w:bookmarkStart w:id="32" w:name="_Toc35133220"/>
      <w:r>
        <w:rPr>
          <w:rFonts w:hint="eastAsia"/>
        </w:rPr>
        <w:t>物理机网卡状态</w:t>
      </w:r>
      <w:bookmarkEnd w:id="32"/>
    </w:p>
    <w:tbl>
      <w:tblPr>
        <w:tblStyle w:val="32"/>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7229"/>
      </w:tblGrid>
      <w:tr w14:paraId="5EA5D138">
        <w:trPr>
          <w:trHeight w:val="68"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83D9B41">
            <w:pPr>
              <w:widowControl/>
              <w:jc w:val="left"/>
            </w:pPr>
            <w:r>
              <w:rPr>
                <w:rFonts w:hint="eastAsia"/>
              </w:rPr>
              <w:t>检查项</w:t>
            </w:r>
          </w:p>
        </w:tc>
        <w:tc>
          <w:tcPr>
            <w:tcW w:w="7229" w:type="dxa"/>
            <w:tcBorders>
              <w:top w:val="single" w:color="auto" w:sz="4" w:space="0"/>
              <w:left w:val="single" w:color="auto" w:sz="4" w:space="0"/>
              <w:bottom w:val="single" w:color="auto" w:sz="4" w:space="0"/>
              <w:right w:val="single" w:color="auto" w:sz="4" w:space="0"/>
            </w:tcBorders>
            <w:vAlign w:val="center"/>
          </w:tcPr>
          <w:p w14:paraId="3E79B872">
            <w:pPr>
              <w:widowControl/>
              <w:jc w:val="left"/>
            </w:pPr>
            <w:r>
              <w:rPr>
                <w:rFonts w:hint="eastAsia"/>
              </w:rPr>
              <w:t>物理机网卡状态</w:t>
            </w:r>
          </w:p>
        </w:tc>
      </w:tr>
      <w:tr w14:paraId="2B0705D8">
        <w:trPr>
          <w:trHeight w:val="47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A582916">
            <w:pPr>
              <w:widowControl/>
              <w:jc w:val="left"/>
            </w:pPr>
            <w:r>
              <w:rPr>
                <w:rFonts w:hint="eastAsia"/>
              </w:rPr>
              <w:t>检查方法</w:t>
            </w:r>
          </w:p>
        </w:tc>
        <w:tc>
          <w:tcPr>
            <w:tcW w:w="7229" w:type="dxa"/>
            <w:tcBorders>
              <w:top w:val="single" w:color="auto" w:sz="4" w:space="0"/>
              <w:left w:val="single" w:color="auto" w:sz="4" w:space="0"/>
              <w:bottom w:val="single" w:color="auto" w:sz="4" w:space="0"/>
              <w:right w:val="single" w:color="auto" w:sz="4" w:space="0"/>
            </w:tcBorders>
            <w:vAlign w:val="center"/>
          </w:tcPr>
          <w:p w14:paraId="432CFF5E">
            <w:pPr>
              <w:widowControl/>
              <w:jc w:val="left"/>
              <w:rPr>
                <w:rFonts w:ascii="宋体" w:hAnsi="宋体" w:cs="宋体"/>
                <w:szCs w:val="21"/>
              </w:rPr>
            </w:pPr>
            <w:r>
              <w:rPr>
                <w:rFonts w:ascii="宋体" w:hAnsi="宋体" w:cs="宋体"/>
                <w:szCs w:val="21"/>
              </w:rPr>
              <w:t>ifconfig bond0</w:t>
            </w:r>
          </w:p>
          <w:p w14:paraId="304D92D7">
            <w:pPr>
              <w:widowControl/>
              <w:jc w:val="left"/>
              <w:rPr>
                <w:rFonts w:ascii="宋体" w:hAnsi="宋体" w:cs="宋体"/>
                <w:szCs w:val="21"/>
              </w:rPr>
            </w:pPr>
            <w:r>
              <w:rPr>
                <w:rFonts w:hint="eastAsia" w:ascii="宋体" w:hAnsi="宋体" w:cs="宋体"/>
                <w:szCs w:val="21"/>
              </w:rPr>
              <w:t>正常e</w:t>
            </w:r>
            <w:r>
              <w:rPr>
                <w:rFonts w:ascii="宋体" w:hAnsi="宋体" w:cs="宋体"/>
                <w:szCs w:val="21"/>
              </w:rPr>
              <w:t>rrors</w:t>
            </w:r>
            <w:r>
              <w:rPr>
                <w:rFonts w:hint="eastAsia" w:ascii="宋体" w:hAnsi="宋体" w:cs="宋体"/>
                <w:szCs w:val="21"/>
              </w:rPr>
              <w:t>为0或是比较小的数字</w:t>
            </w:r>
          </w:p>
        </w:tc>
      </w:tr>
      <w:tr w14:paraId="4EAB6B83">
        <w:trPr>
          <w:trHeight w:val="407" w:hRule="atLeast"/>
        </w:trPr>
        <w:tc>
          <w:tcPr>
            <w:tcW w:w="1985" w:type="dxa"/>
            <w:vMerge w:val="restar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777EABD">
            <w:pPr>
              <w:widowControl/>
              <w:jc w:val="left"/>
            </w:pPr>
            <w:r>
              <w:rPr>
                <w:rFonts w:hint="eastAsia"/>
              </w:rPr>
              <w:t>检查结果</w:t>
            </w:r>
          </w:p>
        </w:tc>
        <w:tc>
          <w:tcPr>
            <w:tcW w:w="7229" w:type="dxa"/>
            <w:tcBorders>
              <w:top w:val="single" w:color="auto" w:sz="4" w:space="0"/>
              <w:left w:val="single" w:color="auto" w:sz="4" w:space="0"/>
              <w:bottom w:val="single" w:color="auto" w:sz="4" w:space="0"/>
              <w:right w:val="single" w:color="auto" w:sz="4" w:space="0"/>
            </w:tcBorders>
            <w:vAlign w:val="center"/>
          </w:tcPr>
          <w:p w14:paraId="5E752222">
            <w:pPr>
              <w:widowControl/>
              <w:jc w:val="left"/>
            </w:pPr>
            <w:r>
              <w:rPr>
                <w:rFonts w:hint="eastAsia"/>
              </w:rPr>
              <w:t>如果有非0且errors不断提升的，在这里列出来节点。</w:t>
            </w:r>
          </w:p>
        </w:tc>
      </w:tr>
      <w:tr w14:paraId="2E09F551">
        <w:trPr>
          <w:trHeight w:val="407" w:hRule="atLeast"/>
        </w:trPr>
        <w:tc>
          <w:tcPr>
            <w:tcW w:w="0" w:type="auto"/>
            <w:vMerge w:val="continue"/>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1484F6B">
            <w:pPr>
              <w:widowControl/>
              <w:jc w:val="left"/>
            </w:pPr>
          </w:p>
        </w:tc>
        <w:tc>
          <w:tcPr>
            <w:tcW w:w="7229" w:type="dxa"/>
            <w:tcBorders>
              <w:top w:val="single" w:color="auto" w:sz="4" w:space="0"/>
              <w:left w:val="single" w:color="auto" w:sz="4" w:space="0"/>
              <w:bottom w:val="single" w:color="auto" w:sz="4" w:space="0"/>
              <w:right w:val="single" w:color="auto" w:sz="4" w:space="0"/>
            </w:tcBorders>
            <w:vAlign w:val="center"/>
          </w:tcPr>
          <w:p w14:paraId="6E1B72A4">
            <w:pPr>
              <w:widowControl/>
              <w:jc w:val="left"/>
            </w:pPr>
          </w:p>
        </w:tc>
      </w:tr>
    </w:tbl>
    <w:p w14:paraId="4F14E217"/>
    <w:p w14:paraId="36E10764"/>
    <w:p w14:paraId="015DF045">
      <w:pPr>
        <w:pStyle w:val="4"/>
      </w:pPr>
      <w:r>
        <w:rPr>
          <w:rFonts w:hint="eastAsia"/>
        </w:rPr>
        <w:t>Memblaze</w:t>
      </w:r>
      <w:r>
        <w:t xml:space="preserve"> </w:t>
      </w:r>
      <w:r>
        <w:rPr>
          <w:rFonts w:hint="eastAsia"/>
        </w:rPr>
        <w:t>Flash卡OP空间检查</w:t>
      </w:r>
      <w:bookmarkEnd w:id="31"/>
    </w:p>
    <w:p w14:paraId="02F98471">
      <w:r>
        <w:rPr>
          <w:rFonts w:hint="eastAsia"/>
        </w:rPr>
        <w:t>针对有Memblaze</w:t>
      </w:r>
      <w:r>
        <w:t xml:space="preserve"> </w:t>
      </w:r>
      <w:r>
        <w:rPr>
          <w:rFonts w:hint="eastAsia"/>
        </w:rPr>
        <w:t>Flash卡的环境。</w:t>
      </w:r>
    </w:p>
    <w:tbl>
      <w:tblPr>
        <w:tblStyle w:val="32"/>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7229"/>
      </w:tblGrid>
      <w:tr w14:paraId="62658B28">
        <w:trPr>
          <w:trHeight w:val="68"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3C1C993">
            <w:pPr>
              <w:widowControl/>
              <w:jc w:val="left"/>
            </w:pPr>
            <w:r>
              <w:rPr>
                <w:rFonts w:hint="eastAsia"/>
              </w:rPr>
              <w:t>检查项</w:t>
            </w:r>
          </w:p>
        </w:tc>
        <w:tc>
          <w:tcPr>
            <w:tcW w:w="7229" w:type="dxa"/>
            <w:tcBorders>
              <w:top w:val="single" w:color="auto" w:sz="4" w:space="0"/>
              <w:left w:val="single" w:color="auto" w:sz="4" w:space="0"/>
              <w:bottom w:val="single" w:color="auto" w:sz="4" w:space="0"/>
              <w:right w:val="single" w:color="auto" w:sz="4" w:space="0"/>
            </w:tcBorders>
            <w:vAlign w:val="center"/>
          </w:tcPr>
          <w:p w14:paraId="7C5EF839">
            <w:pPr>
              <w:widowControl/>
              <w:jc w:val="left"/>
            </w:pPr>
            <w:r>
              <w:rPr>
                <w:rFonts w:hint="eastAsia"/>
              </w:rPr>
              <w:t>针对Memblaze</w:t>
            </w:r>
            <w:r>
              <w:t xml:space="preserve"> </w:t>
            </w:r>
            <w:r>
              <w:rPr>
                <w:rFonts w:hint="eastAsia"/>
              </w:rPr>
              <w:t>SSD卡OP空间容量</w:t>
            </w:r>
          </w:p>
        </w:tc>
      </w:tr>
      <w:tr w14:paraId="54EDBE18">
        <w:trPr>
          <w:trHeight w:val="47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C985F76">
            <w:pPr>
              <w:widowControl/>
              <w:jc w:val="left"/>
            </w:pPr>
            <w:r>
              <w:rPr>
                <w:rFonts w:hint="eastAsia"/>
              </w:rPr>
              <w:t>检查方法</w:t>
            </w:r>
          </w:p>
        </w:tc>
        <w:tc>
          <w:tcPr>
            <w:tcW w:w="7229" w:type="dxa"/>
            <w:tcBorders>
              <w:top w:val="single" w:color="auto" w:sz="4" w:space="0"/>
              <w:left w:val="single" w:color="auto" w:sz="4" w:space="0"/>
              <w:bottom w:val="single" w:color="auto" w:sz="4" w:space="0"/>
              <w:right w:val="single" w:color="auto" w:sz="4" w:space="0"/>
            </w:tcBorders>
            <w:vAlign w:val="center"/>
          </w:tcPr>
          <w:p w14:paraId="2ED9FAE7">
            <w:pPr>
              <w:widowControl/>
              <w:spacing w:line="300" w:lineRule="atLeast"/>
              <w:jc w:val="left"/>
              <w:textAlignment w:val="baseline"/>
              <w:rPr>
                <w:rFonts w:ascii="宋体" w:hAnsi="宋体" w:cs="宋体"/>
                <w:szCs w:val="21"/>
              </w:rPr>
            </w:pPr>
            <w:r>
              <w:rPr>
                <w:rFonts w:hint="eastAsia" w:ascii="宋体" w:hAnsi="宋体" w:cs="宋体"/>
                <w:szCs w:val="21"/>
              </w:rPr>
              <w:t># 在fb上执行命令排查910/916系列问题固件</w:t>
            </w:r>
          </w:p>
          <w:p w14:paraId="7B7B48DB">
            <w:pPr>
              <w:widowControl/>
              <w:spacing w:line="300" w:lineRule="atLeast"/>
              <w:jc w:val="left"/>
              <w:textAlignment w:val="baseline"/>
              <w:rPr>
                <w:rFonts w:ascii="宋体" w:hAnsi="宋体" w:cs="宋体"/>
                <w:szCs w:val="21"/>
              </w:rPr>
            </w:pPr>
            <w:r>
              <w:rPr>
                <w:rFonts w:hint="eastAsia" w:ascii="宋体" w:hAnsi="宋体" w:cs="宋体"/>
                <w:szCs w:val="21"/>
              </w:rPr>
              <w:t>/pitrix/upgrade/exec_nodes.sh -f phy "nvme list | egrep '21300AH0|213009B0'"</w:t>
            </w:r>
          </w:p>
          <w:p w14:paraId="7F56FD28">
            <w:pPr>
              <w:widowControl/>
              <w:spacing w:line="300" w:lineRule="atLeast"/>
              <w:jc w:val="left"/>
              <w:textAlignment w:val="baseline"/>
              <w:rPr>
                <w:rFonts w:ascii="宋体" w:hAnsi="宋体" w:cs="宋体"/>
                <w:szCs w:val="21"/>
              </w:rPr>
            </w:pPr>
            <w:r>
              <w:rPr>
                <w:rFonts w:hint="eastAsia" w:ascii="宋体" w:hAnsi="宋体" w:cs="宋体"/>
                <w:szCs w:val="21"/>
              </w:rPr>
              <w:t>如果没有nvme命令，先在firstbox节点上执行以下命令安装</w:t>
            </w:r>
          </w:p>
          <w:p w14:paraId="0DE91317">
            <w:pPr>
              <w:widowControl/>
              <w:spacing w:line="300" w:lineRule="atLeast"/>
              <w:jc w:val="left"/>
              <w:textAlignment w:val="baseline"/>
              <w:rPr>
                <w:rFonts w:ascii="宋体" w:hAnsi="宋体" w:cs="宋体"/>
                <w:szCs w:val="21"/>
              </w:rPr>
            </w:pPr>
            <w:r>
              <w:rPr>
                <w:rFonts w:hint="eastAsia" w:ascii="宋体" w:hAnsi="宋体" w:cs="宋体"/>
                <w:szCs w:val="21"/>
              </w:rPr>
              <w:t>/pitrix/upgrade/update.sh phy nvme pblaze-nvmemgr</w:t>
            </w:r>
          </w:p>
          <w:p w14:paraId="43A6EAB3">
            <w:pPr>
              <w:widowControl/>
              <w:spacing w:line="300" w:lineRule="atLeast"/>
              <w:jc w:val="left"/>
              <w:textAlignment w:val="baseline"/>
              <w:rPr>
                <w:rFonts w:ascii="宋体" w:hAnsi="宋体" w:cs="宋体"/>
                <w:szCs w:val="21"/>
              </w:rPr>
            </w:pPr>
            <w:r>
              <w:rPr>
                <w:rFonts w:hint="eastAsia" w:ascii="宋体" w:hAnsi="宋体" w:cs="宋体"/>
                <w:szCs w:val="21"/>
              </w:rPr>
              <w:t># 根据排查结果登录具体物理机，执行命令排查磁盘op空间</w:t>
            </w:r>
          </w:p>
          <w:p w14:paraId="7586B9A7">
            <w:pPr>
              <w:widowControl/>
              <w:spacing w:line="300" w:lineRule="atLeast"/>
              <w:jc w:val="left"/>
              <w:textAlignment w:val="baseline"/>
              <w:rPr>
                <w:rFonts w:ascii="宋体" w:hAnsi="宋体" w:cs="宋体"/>
                <w:szCs w:val="21"/>
              </w:rPr>
            </w:pPr>
            <w:r>
              <w:rPr>
                <w:rFonts w:hint="eastAsia" w:ascii="宋体" w:hAnsi="宋体" w:cs="宋体"/>
                <w:szCs w:val="21"/>
              </w:rPr>
              <w:t>nvme smart-log /dev/xxx |grep available_spare</w:t>
            </w:r>
          </w:p>
          <w:p w14:paraId="4C8D39B2">
            <w:pPr>
              <w:widowControl/>
              <w:spacing w:line="300" w:lineRule="atLeast"/>
              <w:jc w:val="left"/>
              <w:textAlignment w:val="baseline"/>
              <w:rPr>
                <w:rFonts w:ascii="宋体" w:hAnsi="宋体" w:cs="宋体"/>
                <w:szCs w:val="21"/>
              </w:rPr>
            </w:pPr>
            <w:r>
              <w:rPr>
                <w:rFonts w:hint="eastAsia" w:ascii="宋体" w:hAnsi="宋体" w:cs="宋体"/>
                <w:szCs w:val="21"/>
              </w:rPr>
              <w:t>注: xxx为问题磁盘名称</w:t>
            </w:r>
          </w:p>
          <w:p w14:paraId="60EB4F95">
            <w:pPr>
              <w:widowControl/>
              <w:spacing w:line="300" w:lineRule="atLeast"/>
              <w:jc w:val="left"/>
              <w:textAlignment w:val="baseline"/>
              <w:rPr>
                <w:rFonts w:ascii="宋体" w:hAnsi="宋体" w:cs="宋体"/>
                <w:szCs w:val="21"/>
              </w:rPr>
            </w:pPr>
            <w:r>
              <w:rPr>
                <w:rFonts w:hint="eastAsia" w:ascii="宋体" w:hAnsi="宋体" w:cs="宋体"/>
                <w:szCs w:val="21"/>
              </w:rPr>
              <w:t>结果举例：</w:t>
            </w:r>
          </w:p>
          <w:p w14:paraId="3E58F2E0">
            <w:pPr>
              <w:widowControl/>
              <w:shd w:val="clear" w:color="auto" w:fill="FFFFFF"/>
              <w:spacing w:line="300" w:lineRule="atLeast"/>
              <w:jc w:val="left"/>
              <w:textAlignment w:val="baseline"/>
              <w:rPr>
                <w:rFonts w:ascii="宋体" w:hAnsi="宋体" w:cs="宋体"/>
                <w:szCs w:val="21"/>
              </w:rPr>
            </w:pPr>
            <w:r>
              <w:rPr>
                <w:rFonts w:ascii="宋体" w:hAnsi="宋体" w:cs="宋体"/>
              </w:rPr>
              <w:t>nvme smart-log /dev/nvme0n1|grep available_spare</w:t>
            </w:r>
          </w:p>
          <w:p w14:paraId="756A5CDB">
            <w:pPr>
              <w:widowControl/>
              <w:shd w:val="clear" w:color="auto" w:fill="FFFFFF"/>
              <w:spacing w:line="300" w:lineRule="atLeast"/>
              <w:jc w:val="left"/>
              <w:textAlignment w:val="baseline"/>
              <w:rPr>
                <w:rFonts w:ascii="宋体" w:hAnsi="宋体" w:cs="宋体"/>
                <w:szCs w:val="21"/>
              </w:rPr>
            </w:pPr>
            <w:r>
              <w:rPr>
                <w:rFonts w:ascii="宋体" w:hAnsi="宋体" w:cs="宋体"/>
              </w:rPr>
              <w:t>available_spare                     : 78%</w:t>
            </w:r>
          </w:p>
          <w:p w14:paraId="2C931B38">
            <w:pPr>
              <w:widowControl/>
              <w:jc w:val="left"/>
              <w:rPr>
                <w:rFonts w:ascii="宋体" w:hAnsi="宋体" w:cs="宋体"/>
                <w:szCs w:val="21"/>
              </w:rPr>
            </w:pPr>
            <w:r>
              <w:rPr>
                <w:rFonts w:hint="eastAsia" w:ascii="宋体" w:hAnsi="宋体" w:cs="宋体"/>
                <w:szCs w:val="21"/>
              </w:rPr>
              <w:t>请记录百分数</w:t>
            </w:r>
          </w:p>
          <w:p w14:paraId="2287F5CF">
            <w:pPr>
              <w:widowControl/>
              <w:jc w:val="left"/>
              <w:rPr>
                <w:rFonts w:ascii="宋体" w:hAnsi="宋体" w:cs="宋体"/>
                <w:szCs w:val="21"/>
              </w:rPr>
            </w:pPr>
            <w:r>
              <w:rPr>
                <w:rFonts w:hint="eastAsia" w:ascii="宋体" w:hAnsi="宋体" w:cs="宋体"/>
                <w:szCs w:val="21"/>
              </w:rPr>
              <w:t>若OP空间小于80%，申请更换SSD；若OP空间大于80%小于98%，申请升级固件；若大于98%，暂不处理，定期巡检。</w:t>
            </w:r>
          </w:p>
        </w:tc>
      </w:tr>
      <w:tr w14:paraId="200E7FF2">
        <w:trPr>
          <w:trHeight w:val="407"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FA28BE4">
            <w:pPr>
              <w:widowControl/>
              <w:jc w:val="left"/>
            </w:pPr>
            <w:r>
              <w:rPr>
                <w:rFonts w:hint="eastAsia"/>
              </w:rPr>
              <w:t>检查结果</w:t>
            </w:r>
          </w:p>
        </w:tc>
        <w:tc>
          <w:tcPr>
            <w:tcW w:w="7229" w:type="dxa"/>
            <w:tcBorders>
              <w:top w:val="single" w:color="auto" w:sz="4" w:space="0"/>
              <w:left w:val="single" w:color="auto" w:sz="4" w:space="0"/>
              <w:bottom w:val="single" w:color="auto" w:sz="4" w:space="0"/>
              <w:right w:val="single" w:color="auto" w:sz="4" w:space="0"/>
            </w:tcBorders>
            <w:vAlign w:val="center"/>
          </w:tcPr>
          <w:p w14:paraId="59DD7641">
            <w:pPr>
              <w:widowControl/>
              <w:jc w:val="left"/>
            </w:pPr>
            <w:r>
              <w:rPr>
                <w:rFonts w:hint="eastAsia"/>
              </w:rPr>
              <w:t>描述检查结果</w:t>
            </w:r>
          </w:p>
        </w:tc>
      </w:tr>
    </w:tbl>
    <w:p w14:paraId="4D4BD77A"/>
    <w:p w14:paraId="7AB5FDD1">
      <w:pPr>
        <w:pStyle w:val="2"/>
      </w:pPr>
      <w:bookmarkStart w:id="33" w:name="_Toc35133222"/>
      <w:r>
        <w:rPr>
          <w:rFonts w:hint="eastAsia"/>
        </w:rPr>
        <w:t>巡检项目-z</w:t>
      </w:r>
      <w:r>
        <w:t>oocassa</w:t>
      </w:r>
      <w:bookmarkEnd w:id="33"/>
    </w:p>
    <w:p w14:paraId="6921360A">
      <w:pPr>
        <w:rPr>
          <w:rFonts w:ascii="宋体" w:hAnsi="宋体" w:cs="宋体"/>
          <w:szCs w:val="28"/>
        </w:rPr>
      </w:pPr>
      <w:r>
        <w:rPr>
          <w:rFonts w:hint="eastAsia" w:ascii="宋体" w:hAnsi="宋体" w:cs="宋体"/>
          <w:szCs w:val="28"/>
        </w:rPr>
        <w:t>以下巡检项目，需要在青云平台上的z</w:t>
      </w:r>
      <w:r>
        <w:rPr>
          <w:rFonts w:ascii="宋体" w:hAnsi="宋体" w:cs="宋体"/>
          <w:szCs w:val="28"/>
        </w:rPr>
        <w:t>oocassa</w:t>
      </w:r>
      <w:r>
        <w:rPr>
          <w:rFonts w:hint="eastAsia" w:ascii="宋体" w:hAnsi="宋体" w:cs="宋体"/>
          <w:szCs w:val="28"/>
        </w:rPr>
        <w:t>节点执行。</w:t>
      </w:r>
    </w:p>
    <w:p w14:paraId="023C3C9A">
      <w:pPr>
        <w:pStyle w:val="3"/>
      </w:pPr>
      <w:r>
        <w:rPr>
          <w:rFonts w:hint="eastAsia"/>
        </w:rPr>
        <w:t>每天检查</w:t>
      </w:r>
    </w:p>
    <w:p w14:paraId="255CF18F">
      <w:pPr>
        <w:pStyle w:val="4"/>
      </w:pPr>
      <w:bookmarkStart w:id="34" w:name="_Toc35133223"/>
      <w:r>
        <w:t>Zookeeper</w:t>
      </w:r>
      <w:r>
        <w:rPr>
          <w:rFonts w:hint="eastAsia"/>
        </w:rPr>
        <w:t>状态</w:t>
      </w:r>
      <w:bookmarkEnd w:id="34"/>
    </w:p>
    <w:tbl>
      <w:tblPr>
        <w:tblStyle w:val="32"/>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7229"/>
      </w:tblGrid>
      <w:tr w14:paraId="2E470FFB">
        <w:trPr>
          <w:trHeight w:val="68"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F0166FA">
            <w:pPr>
              <w:widowControl/>
              <w:jc w:val="left"/>
            </w:pPr>
            <w:r>
              <w:rPr>
                <w:rFonts w:hint="eastAsia"/>
              </w:rPr>
              <w:t>检查项</w:t>
            </w:r>
          </w:p>
        </w:tc>
        <w:tc>
          <w:tcPr>
            <w:tcW w:w="7229" w:type="dxa"/>
            <w:tcBorders>
              <w:top w:val="single" w:color="auto" w:sz="4" w:space="0"/>
              <w:left w:val="single" w:color="auto" w:sz="4" w:space="0"/>
              <w:bottom w:val="single" w:color="auto" w:sz="4" w:space="0"/>
              <w:right w:val="single" w:color="auto" w:sz="4" w:space="0"/>
            </w:tcBorders>
            <w:vAlign w:val="center"/>
          </w:tcPr>
          <w:p w14:paraId="53D85BD0">
            <w:pPr>
              <w:widowControl/>
              <w:jc w:val="left"/>
            </w:pPr>
            <w:r>
              <w:rPr>
                <w:rFonts w:hint="eastAsia"/>
              </w:rPr>
              <w:t>zo</w:t>
            </w:r>
            <w:r>
              <w:t>okeeper</w:t>
            </w:r>
            <w:r>
              <w:rPr>
                <w:rFonts w:hint="eastAsia"/>
              </w:rPr>
              <w:t>状态</w:t>
            </w:r>
          </w:p>
        </w:tc>
      </w:tr>
      <w:tr w14:paraId="62E584D5">
        <w:trPr>
          <w:trHeight w:val="47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73CECB8">
            <w:pPr>
              <w:widowControl/>
              <w:jc w:val="left"/>
            </w:pPr>
            <w:r>
              <w:rPr>
                <w:rFonts w:hint="eastAsia"/>
              </w:rPr>
              <w:t>检查方法</w:t>
            </w:r>
          </w:p>
        </w:tc>
        <w:tc>
          <w:tcPr>
            <w:tcW w:w="7229" w:type="dxa"/>
            <w:tcBorders>
              <w:top w:val="single" w:color="auto" w:sz="4" w:space="0"/>
              <w:left w:val="single" w:color="auto" w:sz="4" w:space="0"/>
              <w:bottom w:val="single" w:color="auto" w:sz="4" w:space="0"/>
              <w:right w:val="single" w:color="auto" w:sz="4" w:space="0"/>
            </w:tcBorders>
            <w:vAlign w:val="center"/>
          </w:tcPr>
          <w:p w14:paraId="27CF9DCD">
            <w:pPr>
              <w:widowControl/>
              <w:jc w:val="left"/>
              <w:rPr>
                <w:rFonts w:ascii="宋体" w:hAnsi="宋体" w:cs="宋体"/>
                <w:szCs w:val="21"/>
              </w:rPr>
            </w:pPr>
            <w:r>
              <w:t>root@qingcloud-firstbox:~# /pitrix/upgrade/exec_nodes.sh zoocassa "/opt/zookeeper/bin/zkServer.sh status"</w:t>
            </w:r>
          </w:p>
        </w:tc>
      </w:tr>
      <w:tr w14:paraId="0CC8E851">
        <w:trPr>
          <w:trHeight w:val="407" w:hRule="atLeast"/>
        </w:trPr>
        <w:tc>
          <w:tcPr>
            <w:tcW w:w="0" w:type="auto"/>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A25C489">
            <w:pPr>
              <w:widowControl/>
              <w:jc w:val="left"/>
            </w:pPr>
            <w:r>
              <w:rPr>
                <w:rFonts w:hint="eastAsia"/>
              </w:rPr>
              <w:t>检查结果</w:t>
            </w:r>
          </w:p>
        </w:tc>
        <w:tc>
          <w:tcPr>
            <w:tcW w:w="7229" w:type="dxa"/>
            <w:tcBorders>
              <w:top w:val="single" w:color="auto" w:sz="4" w:space="0"/>
              <w:left w:val="single" w:color="auto" w:sz="4" w:space="0"/>
              <w:bottom w:val="single" w:color="auto" w:sz="4" w:space="0"/>
              <w:right w:val="single" w:color="auto" w:sz="4" w:space="0"/>
            </w:tcBorders>
            <w:vAlign w:val="center"/>
          </w:tcPr>
          <w:p w14:paraId="0B81C756">
            <w:pPr>
              <w:widowControl/>
              <w:jc w:val="left"/>
            </w:pPr>
            <w:r>
              <w:rPr>
                <w:rFonts w:hint="eastAsia"/>
              </w:rPr>
              <w:t>1个节点为leader,2个节点为follower，如果不是，在这里描述结果。</w:t>
            </w:r>
          </w:p>
        </w:tc>
      </w:tr>
    </w:tbl>
    <w:p w14:paraId="4C471BC6"/>
    <w:p w14:paraId="349596E3"/>
    <w:p w14:paraId="71C384AD">
      <w:pPr>
        <w:rPr>
          <w:sz w:val="24"/>
          <w:szCs w:val="28"/>
        </w:rPr>
      </w:pPr>
      <w:r>
        <w:rPr>
          <w:rFonts w:hint="eastAsia"/>
          <w:szCs w:val="28"/>
        </w:rPr>
        <w:t>环境实际执行结果：</w:t>
      </w:r>
    </w:p>
    <w:tbl>
      <w:tblPr>
        <w:tblStyle w:val="32"/>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6"/>
      </w:tblGrid>
      <w:tr w14:paraId="47B279DA">
        <w:tc>
          <w:tcPr>
            <w:tcW w:w="9356" w:type="dxa"/>
            <w:tcBorders>
              <w:top w:val="single" w:color="auto" w:sz="4" w:space="0"/>
              <w:left w:val="single" w:color="auto" w:sz="4" w:space="0"/>
              <w:bottom w:val="single" w:color="auto" w:sz="4" w:space="0"/>
              <w:right w:val="single" w:color="auto" w:sz="4" w:space="0"/>
            </w:tcBorders>
          </w:tcPr>
          <w:p w14:paraId="74C5E684">
            <w:pPr>
              <w:rPr>
                <w:rFonts w:ascii="宋体" w:hAnsi="宋体" w:cs="宋体"/>
                <w:sz w:val="15"/>
                <w:szCs w:val="15"/>
              </w:rPr>
            </w:pPr>
            <w:r>
              <w:rPr>
                <w:rFonts w:hint="eastAsia" w:ascii="宋体" w:hAnsi="宋体" w:cs="宋体"/>
                <w:sz w:val="15"/>
                <w:szCs w:val="15"/>
              </w:rPr>
              <w:t>root@qcac12u36:~# /opt/zookeeper/bin/zkServer.sh status</w:t>
            </w:r>
          </w:p>
          <w:p w14:paraId="672957F4">
            <w:pPr>
              <w:rPr>
                <w:rFonts w:ascii="宋体" w:hAnsi="宋体" w:cs="宋体"/>
                <w:sz w:val="15"/>
                <w:szCs w:val="15"/>
              </w:rPr>
            </w:pPr>
            <w:r>
              <w:rPr>
                <w:rFonts w:hint="eastAsia" w:ascii="宋体" w:hAnsi="宋体" w:cs="宋体"/>
                <w:sz w:val="15"/>
                <w:szCs w:val="15"/>
              </w:rPr>
              <w:t>JMX enabled by default</w:t>
            </w:r>
          </w:p>
          <w:p w14:paraId="38200B2D">
            <w:pPr>
              <w:rPr>
                <w:rFonts w:ascii="宋体" w:hAnsi="宋体" w:cs="宋体"/>
                <w:sz w:val="15"/>
                <w:szCs w:val="15"/>
              </w:rPr>
            </w:pPr>
            <w:r>
              <w:rPr>
                <w:rFonts w:hint="eastAsia" w:ascii="宋体" w:hAnsi="宋体" w:cs="宋体"/>
                <w:sz w:val="15"/>
                <w:szCs w:val="15"/>
              </w:rPr>
              <w:t>Using config: /opt/zookeeper/bin/../conf/zoo.cfg</w:t>
            </w:r>
          </w:p>
          <w:p w14:paraId="40598787">
            <w:pPr>
              <w:rPr>
                <w:rFonts w:ascii="宋体" w:hAnsi="宋体" w:cs="宋体"/>
                <w:sz w:val="15"/>
                <w:szCs w:val="15"/>
              </w:rPr>
            </w:pPr>
            <w:r>
              <w:rPr>
                <w:rFonts w:hint="eastAsia" w:ascii="宋体" w:hAnsi="宋体" w:cs="宋体"/>
                <w:sz w:val="15"/>
                <w:szCs w:val="15"/>
              </w:rPr>
              <w:t xml:space="preserve">Mode: follower </w:t>
            </w:r>
          </w:p>
          <w:p w14:paraId="45B11923">
            <w:pPr>
              <w:rPr>
                <w:rFonts w:ascii="宋体" w:hAnsi="宋体" w:cs="宋体"/>
                <w:sz w:val="15"/>
                <w:szCs w:val="15"/>
              </w:rPr>
            </w:pPr>
            <w:r>
              <w:rPr>
                <w:rFonts w:hint="eastAsia" w:ascii="宋体" w:hAnsi="宋体" w:cs="宋体"/>
                <w:sz w:val="15"/>
                <w:szCs w:val="15"/>
              </w:rPr>
              <w:t>---------------------------------------------------------------</w:t>
            </w:r>
          </w:p>
          <w:p w14:paraId="361E3E6A">
            <w:pPr>
              <w:rPr>
                <w:rFonts w:ascii="宋体" w:hAnsi="宋体" w:cs="宋体"/>
                <w:sz w:val="15"/>
                <w:szCs w:val="15"/>
              </w:rPr>
            </w:pPr>
            <w:r>
              <w:rPr>
                <w:rFonts w:hint="eastAsia" w:ascii="宋体" w:hAnsi="宋体" w:cs="宋体"/>
                <w:sz w:val="15"/>
                <w:szCs w:val="15"/>
              </w:rPr>
              <w:t>root@qcac13u36:~# /opt/zookeeper/bin/zkServer.sh status</w:t>
            </w:r>
          </w:p>
          <w:p w14:paraId="414D3529">
            <w:pPr>
              <w:rPr>
                <w:rFonts w:ascii="宋体" w:hAnsi="宋体" w:cs="宋体"/>
                <w:sz w:val="15"/>
                <w:szCs w:val="15"/>
              </w:rPr>
            </w:pPr>
            <w:r>
              <w:rPr>
                <w:rFonts w:hint="eastAsia" w:ascii="宋体" w:hAnsi="宋体" w:cs="宋体"/>
                <w:sz w:val="15"/>
                <w:szCs w:val="15"/>
              </w:rPr>
              <w:t>JMX enabled by default</w:t>
            </w:r>
          </w:p>
          <w:p w14:paraId="49FD38C4">
            <w:pPr>
              <w:rPr>
                <w:rFonts w:ascii="宋体" w:hAnsi="宋体" w:cs="宋体"/>
                <w:sz w:val="15"/>
                <w:szCs w:val="15"/>
              </w:rPr>
            </w:pPr>
            <w:r>
              <w:rPr>
                <w:rFonts w:hint="eastAsia" w:ascii="宋体" w:hAnsi="宋体" w:cs="宋体"/>
                <w:sz w:val="15"/>
                <w:szCs w:val="15"/>
              </w:rPr>
              <w:t>Using config: /opt/zookeeper/bin/../conf/zoo.cfg</w:t>
            </w:r>
          </w:p>
          <w:p w14:paraId="12778D00">
            <w:pPr>
              <w:rPr>
                <w:rFonts w:ascii="宋体" w:hAnsi="宋体" w:cs="宋体"/>
                <w:sz w:val="15"/>
                <w:szCs w:val="15"/>
              </w:rPr>
            </w:pPr>
            <w:r>
              <w:rPr>
                <w:rFonts w:hint="eastAsia" w:ascii="宋体" w:hAnsi="宋体" w:cs="宋体"/>
                <w:sz w:val="15"/>
                <w:szCs w:val="15"/>
              </w:rPr>
              <w:t xml:space="preserve">Mode: follower </w:t>
            </w:r>
          </w:p>
          <w:p w14:paraId="0F68EBA8">
            <w:pPr>
              <w:rPr>
                <w:rFonts w:ascii="宋体" w:hAnsi="宋体" w:cs="宋体"/>
                <w:sz w:val="15"/>
                <w:szCs w:val="15"/>
              </w:rPr>
            </w:pPr>
            <w:r>
              <w:rPr>
                <w:rFonts w:hint="eastAsia" w:ascii="宋体" w:hAnsi="宋体" w:cs="宋体"/>
                <w:sz w:val="15"/>
                <w:szCs w:val="15"/>
              </w:rPr>
              <w:t>---------------------------------------------------------------</w:t>
            </w:r>
          </w:p>
          <w:p w14:paraId="4725376A">
            <w:pPr>
              <w:rPr>
                <w:rFonts w:ascii="宋体" w:hAnsi="宋体" w:cs="宋体"/>
                <w:sz w:val="15"/>
                <w:szCs w:val="15"/>
              </w:rPr>
            </w:pPr>
            <w:r>
              <w:rPr>
                <w:rFonts w:hint="eastAsia" w:ascii="宋体" w:hAnsi="宋体" w:cs="宋体"/>
                <w:sz w:val="15"/>
                <w:szCs w:val="15"/>
              </w:rPr>
              <w:t>root@qcbe15u36:~# /opt/zookeeper/bin/zkServer.sh status</w:t>
            </w:r>
          </w:p>
          <w:p w14:paraId="79CBBDDD">
            <w:pPr>
              <w:rPr>
                <w:rFonts w:ascii="宋体" w:hAnsi="宋体" w:cs="宋体"/>
                <w:sz w:val="15"/>
                <w:szCs w:val="15"/>
              </w:rPr>
            </w:pPr>
            <w:r>
              <w:rPr>
                <w:rFonts w:hint="eastAsia" w:ascii="宋体" w:hAnsi="宋体" w:cs="宋体"/>
                <w:sz w:val="15"/>
                <w:szCs w:val="15"/>
              </w:rPr>
              <w:t>JMX enabled by default</w:t>
            </w:r>
          </w:p>
          <w:p w14:paraId="183FB7C1">
            <w:pPr>
              <w:rPr>
                <w:rFonts w:ascii="宋体" w:hAnsi="宋体" w:cs="宋体"/>
                <w:sz w:val="15"/>
                <w:szCs w:val="15"/>
              </w:rPr>
            </w:pPr>
            <w:r>
              <w:rPr>
                <w:rFonts w:hint="eastAsia" w:ascii="宋体" w:hAnsi="宋体" w:cs="宋体"/>
                <w:sz w:val="15"/>
                <w:szCs w:val="15"/>
              </w:rPr>
              <w:t>Using config: /opt/zookeeper/bin/../conf/zoo.cfg</w:t>
            </w:r>
          </w:p>
          <w:p w14:paraId="5F793350">
            <w:pPr>
              <w:rPr>
                <w:rFonts w:ascii="宋体" w:hAnsi="宋体" w:cs="宋体"/>
                <w:sz w:val="15"/>
                <w:szCs w:val="15"/>
              </w:rPr>
            </w:pPr>
            <w:r>
              <w:rPr>
                <w:rFonts w:hint="eastAsia" w:ascii="宋体" w:hAnsi="宋体" w:cs="宋体"/>
                <w:sz w:val="15"/>
                <w:szCs w:val="15"/>
              </w:rPr>
              <w:t>Mode: leader</w:t>
            </w:r>
          </w:p>
        </w:tc>
      </w:tr>
    </w:tbl>
    <w:p w14:paraId="4D74390F"/>
    <w:p w14:paraId="74E145D9">
      <w:pPr>
        <w:pStyle w:val="4"/>
      </w:pPr>
      <w:bookmarkStart w:id="35" w:name="_Toc35133224"/>
      <w:r>
        <w:rPr>
          <w:rFonts w:hint="eastAsia"/>
        </w:rPr>
        <w:t>cassandra状态</w:t>
      </w:r>
      <w:bookmarkEnd w:id="35"/>
    </w:p>
    <w:tbl>
      <w:tblPr>
        <w:tblStyle w:val="32"/>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7229"/>
      </w:tblGrid>
      <w:tr w14:paraId="4D11593F">
        <w:trPr>
          <w:trHeight w:val="68"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8ACF3E8">
            <w:pPr>
              <w:widowControl/>
              <w:jc w:val="left"/>
            </w:pPr>
            <w:r>
              <w:rPr>
                <w:rFonts w:hint="eastAsia"/>
              </w:rPr>
              <w:t>检查项</w:t>
            </w:r>
          </w:p>
        </w:tc>
        <w:tc>
          <w:tcPr>
            <w:tcW w:w="7229" w:type="dxa"/>
            <w:tcBorders>
              <w:top w:val="single" w:color="auto" w:sz="4" w:space="0"/>
              <w:left w:val="single" w:color="auto" w:sz="4" w:space="0"/>
              <w:bottom w:val="single" w:color="auto" w:sz="4" w:space="0"/>
              <w:right w:val="single" w:color="auto" w:sz="4" w:space="0"/>
            </w:tcBorders>
            <w:vAlign w:val="center"/>
          </w:tcPr>
          <w:p w14:paraId="1E16002C">
            <w:pPr>
              <w:widowControl/>
              <w:jc w:val="left"/>
            </w:pPr>
            <w:r>
              <w:rPr>
                <w:rFonts w:hint="eastAsia"/>
              </w:rPr>
              <w:t>c</w:t>
            </w:r>
            <w:r>
              <w:t>assandra</w:t>
            </w:r>
            <w:r>
              <w:rPr>
                <w:rFonts w:hint="eastAsia"/>
              </w:rPr>
              <w:t>状态</w:t>
            </w:r>
          </w:p>
        </w:tc>
      </w:tr>
      <w:tr w14:paraId="73938A36">
        <w:trPr>
          <w:trHeight w:val="47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D99A7BF">
            <w:pPr>
              <w:widowControl/>
              <w:jc w:val="left"/>
            </w:pPr>
            <w:r>
              <w:rPr>
                <w:rFonts w:hint="eastAsia"/>
              </w:rPr>
              <w:t>检查方法</w:t>
            </w:r>
          </w:p>
        </w:tc>
        <w:tc>
          <w:tcPr>
            <w:tcW w:w="7229" w:type="dxa"/>
            <w:tcBorders>
              <w:top w:val="single" w:color="auto" w:sz="4" w:space="0"/>
              <w:left w:val="single" w:color="auto" w:sz="4" w:space="0"/>
              <w:bottom w:val="single" w:color="auto" w:sz="4" w:space="0"/>
              <w:right w:val="single" w:color="auto" w:sz="4" w:space="0"/>
            </w:tcBorders>
            <w:vAlign w:val="center"/>
          </w:tcPr>
          <w:p w14:paraId="6E792DC9">
            <w:pPr>
              <w:widowControl/>
              <w:jc w:val="left"/>
            </w:pPr>
            <w:r>
              <w:t>root@qingcloud-firstbox:~# /pitrix/upgrade/exec_nodes.sh zoocassa "/etc/init.d/cassandra status"</w:t>
            </w:r>
          </w:p>
          <w:p w14:paraId="7AC50667">
            <w:pPr>
              <w:widowControl/>
              <w:jc w:val="left"/>
            </w:pPr>
            <w:r>
              <w:t>root@qingcloud-firstbox:~# /pitrix/upgrade/exec_nodes.sh zoocassa "nodetool status"</w:t>
            </w:r>
          </w:p>
        </w:tc>
      </w:tr>
      <w:tr w14:paraId="730E4322">
        <w:trPr>
          <w:trHeight w:val="407" w:hRule="atLeast"/>
        </w:trPr>
        <w:tc>
          <w:tcPr>
            <w:tcW w:w="0" w:type="auto"/>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E2A2FED">
            <w:pPr>
              <w:widowControl/>
              <w:jc w:val="left"/>
            </w:pPr>
            <w:r>
              <w:rPr>
                <w:rFonts w:hint="eastAsia"/>
              </w:rPr>
              <w:t>检查结果</w:t>
            </w:r>
          </w:p>
        </w:tc>
        <w:tc>
          <w:tcPr>
            <w:tcW w:w="7229" w:type="dxa"/>
            <w:tcBorders>
              <w:top w:val="single" w:color="auto" w:sz="4" w:space="0"/>
              <w:left w:val="single" w:color="auto" w:sz="4" w:space="0"/>
              <w:bottom w:val="single" w:color="auto" w:sz="4" w:space="0"/>
              <w:right w:val="single" w:color="auto" w:sz="4" w:space="0"/>
            </w:tcBorders>
            <w:vAlign w:val="center"/>
          </w:tcPr>
          <w:p w14:paraId="13E6DD9F">
            <w:pPr>
              <w:widowControl/>
              <w:jc w:val="left"/>
            </w:pPr>
            <w:r>
              <w:rPr>
                <w:rFonts w:hint="eastAsia"/>
              </w:rPr>
              <w:t>显示cassandra是running状态</w:t>
            </w:r>
          </w:p>
          <w:p w14:paraId="337D901C">
            <w:pPr>
              <w:widowControl/>
              <w:jc w:val="left"/>
            </w:pPr>
            <w:r>
              <w:rPr>
                <w:rFonts w:hint="eastAsia"/>
              </w:rPr>
              <w:t>三台节点状态均为UN，如果是DN代表此节点目前状态不正常，在这里描述异常结果。</w:t>
            </w:r>
          </w:p>
        </w:tc>
      </w:tr>
    </w:tbl>
    <w:p w14:paraId="4BAAF605"/>
    <w:p w14:paraId="1721D715">
      <w:pPr>
        <w:rPr>
          <w:sz w:val="24"/>
          <w:szCs w:val="28"/>
        </w:rPr>
      </w:pPr>
      <w:r>
        <w:rPr>
          <w:rFonts w:hint="eastAsia"/>
          <w:szCs w:val="28"/>
        </w:rPr>
        <w:t>环境实际执行结果：</w:t>
      </w:r>
    </w:p>
    <w:tbl>
      <w:tblPr>
        <w:tblStyle w:val="32"/>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6"/>
      </w:tblGrid>
      <w:tr w14:paraId="0315897B">
        <w:tc>
          <w:tcPr>
            <w:tcW w:w="9356" w:type="dxa"/>
            <w:tcBorders>
              <w:top w:val="single" w:color="auto" w:sz="4" w:space="0"/>
              <w:left w:val="single" w:color="auto" w:sz="4" w:space="0"/>
              <w:bottom w:val="single" w:color="auto" w:sz="4" w:space="0"/>
              <w:right w:val="single" w:color="auto" w:sz="4" w:space="0"/>
            </w:tcBorders>
          </w:tcPr>
          <w:p w14:paraId="0844F17C">
            <w:pPr>
              <w:rPr>
                <w:rFonts w:ascii="宋体" w:hAnsi="宋体" w:cs="宋体"/>
                <w:sz w:val="13"/>
                <w:szCs w:val="13"/>
              </w:rPr>
            </w:pPr>
            <w:r>
              <w:rPr>
                <w:rFonts w:hint="eastAsia" w:ascii="宋体" w:hAnsi="宋体" w:cs="宋体"/>
                <w:sz w:val="13"/>
                <w:szCs w:val="13"/>
              </w:rPr>
              <w:t>qcac12u36 /etc/init.d/cassandra status</w:t>
            </w:r>
          </w:p>
          <w:p w14:paraId="57F0E601">
            <w:pPr>
              <w:rPr>
                <w:rFonts w:ascii="宋体" w:hAnsi="宋体" w:cs="宋体"/>
                <w:sz w:val="13"/>
                <w:szCs w:val="13"/>
              </w:rPr>
            </w:pPr>
            <w:r>
              <w:rPr>
                <w:rFonts w:hint="eastAsia" w:ascii="宋体" w:hAnsi="宋体" w:cs="宋体"/>
                <w:sz w:val="13"/>
                <w:szCs w:val="13"/>
              </w:rPr>
              <w:t xml:space="preserve"> * Cassandra is running</w:t>
            </w:r>
          </w:p>
          <w:p w14:paraId="4FB4AAE6">
            <w:pPr>
              <w:rPr>
                <w:rFonts w:ascii="宋体" w:hAnsi="宋体" w:cs="宋体"/>
                <w:sz w:val="13"/>
                <w:szCs w:val="13"/>
              </w:rPr>
            </w:pPr>
            <w:r>
              <w:rPr>
                <w:rFonts w:hint="eastAsia" w:ascii="宋体" w:hAnsi="宋体" w:cs="宋体"/>
                <w:sz w:val="13"/>
                <w:szCs w:val="13"/>
              </w:rPr>
              <w:t>qcbe15u36 /etc/init.d/cassandra status</w:t>
            </w:r>
          </w:p>
          <w:p w14:paraId="610D2107">
            <w:pPr>
              <w:rPr>
                <w:rFonts w:ascii="宋体" w:hAnsi="宋体" w:cs="宋体"/>
                <w:sz w:val="13"/>
                <w:szCs w:val="13"/>
              </w:rPr>
            </w:pPr>
            <w:r>
              <w:rPr>
                <w:rFonts w:hint="eastAsia" w:ascii="宋体" w:hAnsi="宋体" w:cs="宋体"/>
                <w:sz w:val="13"/>
                <w:szCs w:val="13"/>
              </w:rPr>
              <w:t xml:space="preserve"> * Cassandra is running</w:t>
            </w:r>
          </w:p>
          <w:p w14:paraId="4FB903D3">
            <w:pPr>
              <w:rPr>
                <w:rFonts w:ascii="宋体" w:hAnsi="宋体" w:cs="宋体"/>
                <w:sz w:val="13"/>
                <w:szCs w:val="13"/>
              </w:rPr>
            </w:pPr>
            <w:r>
              <w:rPr>
                <w:rFonts w:hint="eastAsia" w:ascii="宋体" w:hAnsi="宋体" w:cs="宋体"/>
                <w:sz w:val="13"/>
                <w:szCs w:val="13"/>
              </w:rPr>
              <w:t>qcac13u36 /etc/init.d/cassandra status</w:t>
            </w:r>
          </w:p>
          <w:p w14:paraId="07D4A047">
            <w:pPr>
              <w:rPr>
                <w:rFonts w:ascii="宋体" w:hAnsi="宋体" w:cs="宋体"/>
                <w:szCs w:val="21"/>
              </w:rPr>
            </w:pPr>
            <w:r>
              <w:rPr>
                <w:rFonts w:hint="eastAsia" w:ascii="宋体" w:hAnsi="宋体" w:cs="宋体"/>
                <w:sz w:val="13"/>
                <w:szCs w:val="13"/>
              </w:rPr>
              <w:t xml:space="preserve"> * Cassandra is running</w:t>
            </w:r>
          </w:p>
        </w:tc>
      </w:tr>
    </w:tbl>
    <w:p w14:paraId="7D087188"/>
    <w:p w14:paraId="08609EE1">
      <w:pPr>
        <w:pStyle w:val="4"/>
      </w:pPr>
      <w:bookmarkStart w:id="36" w:name="_Toc35133225"/>
      <w:r>
        <w:rPr>
          <w:rFonts w:hint="eastAsia"/>
        </w:rPr>
        <w:t>memcached状态</w:t>
      </w:r>
      <w:bookmarkEnd w:id="36"/>
    </w:p>
    <w:tbl>
      <w:tblPr>
        <w:tblStyle w:val="32"/>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7229"/>
      </w:tblGrid>
      <w:tr w14:paraId="5456B078">
        <w:trPr>
          <w:trHeight w:val="68"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B189319">
            <w:pPr>
              <w:widowControl/>
              <w:jc w:val="left"/>
            </w:pPr>
            <w:r>
              <w:rPr>
                <w:rFonts w:hint="eastAsia"/>
              </w:rPr>
              <w:t>检查项</w:t>
            </w:r>
          </w:p>
        </w:tc>
        <w:tc>
          <w:tcPr>
            <w:tcW w:w="7229" w:type="dxa"/>
            <w:tcBorders>
              <w:top w:val="single" w:color="auto" w:sz="4" w:space="0"/>
              <w:left w:val="single" w:color="auto" w:sz="4" w:space="0"/>
              <w:bottom w:val="single" w:color="auto" w:sz="4" w:space="0"/>
              <w:right w:val="single" w:color="auto" w:sz="4" w:space="0"/>
            </w:tcBorders>
            <w:vAlign w:val="center"/>
          </w:tcPr>
          <w:p w14:paraId="28D02636">
            <w:pPr>
              <w:widowControl/>
              <w:jc w:val="left"/>
            </w:pPr>
            <w:r>
              <w:rPr>
                <w:rFonts w:hint="eastAsia"/>
              </w:rPr>
              <w:t>m</w:t>
            </w:r>
            <w:r>
              <w:t>emcached</w:t>
            </w:r>
            <w:r>
              <w:rPr>
                <w:rFonts w:hint="eastAsia"/>
              </w:rPr>
              <w:t>状态</w:t>
            </w:r>
          </w:p>
        </w:tc>
      </w:tr>
      <w:tr w14:paraId="7742B854">
        <w:trPr>
          <w:trHeight w:val="47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CBCD70B">
            <w:pPr>
              <w:widowControl/>
              <w:jc w:val="left"/>
            </w:pPr>
            <w:r>
              <w:rPr>
                <w:rFonts w:hint="eastAsia"/>
              </w:rPr>
              <w:t>检查方法</w:t>
            </w:r>
          </w:p>
        </w:tc>
        <w:tc>
          <w:tcPr>
            <w:tcW w:w="7229" w:type="dxa"/>
            <w:tcBorders>
              <w:top w:val="single" w:color="auto" w:sz="4" w:space="0"/>
              <w:left w:val="single" w:color="auto" w:sz="4" w:space="0"/>
              <w:bottom w:val="single" w:color="auto" w:sz="4" w:space="0"/>
              <w:right w:val="single" w:color="auto" w:sz="4" w:space="0"/>
            </w:tcBorders>
            <w:vAlign w:val="center"/>
          </w:tcPr>
          <w:p w14:paraId="1392869C">
            <w:pPr>
              <w:widowControl/>
              <w:jc w:val="left"/>
            </w:pPr>
            <w:r>
              <w:t>root@qingcloud-firstbox:~# /pitrix/upgrade/exec_nodes.sh zoocassa "/etc/init.d/memcached status"</w:t>
            </w:r>
          </w:p>
        </w:tc>
      </w:tr>
      <w:tr w14:paraId="6F708BA6">
        <w:trPr>
          <w:trHeight w:val="407" w:hRule="atLeast"/>
        </w:trPr>
        <w:tc>
          <w:tcPr>
            <w:tcW w:w="0" w:type="auto"/>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5A66E6B">
            <w:pPr>
              <w:widowControl/>
              <w:jc w:val="left"/>
            </w:pPr>
            <w:r>
              <w:rPr>
                <w:rFonts w:hint="eastAsia"/>
              </w:rPr>
              <w:t>检查结果</w:t>
            </w:r>
          </w:p>
        </w:tc>
        <w:tc>
          <w:tcPr>
            <w:tcW w:w="7229" w:type="dxa"/>
            <w:tcBorders>
              <w:top w:val="single" w:color="auto" w:sz="4" w:space="0"/>
              <w:left w:val="single" w:color="auto" w:sz="4" w:space="0"/>
              <w:bottom w:val="single" w:color="auto" w:sz="4" w:space="0"/>
              <w:right w:val="single" w:color="auto" w:sz="4" w:space="0"/>
            </w:tcBorders>
            <w:vAlign w:val="center"/>
          </w:tcPr>
          <w:p w14:paraId="6CE6DB1B">
            <w:pPr>
              <w:widowControl/>
              <w:jc w:val="left"/>
            </w:pPr>
            <w:r>
              <w:rPr>
                <w:rFonts w:hint="eastAsia"/>
              </w:rPr>
              <w:t>显示memcached是running状态</w:t>
            </w:r>
          </w:p>
        </w:tc>
      </w:tr>
    </w:tbl>
    <w:p w14:paraId="1CBBC8F1"/>
    <w:p w14:paraId="5D567753"/>
    <w:p w14:paraId="29393DF3">
      <w:pPr>
        <w:pStyle w:val="4"/>
      </w:pPr>
      <w:bookmarkStart w:id="37" w:name="_Toc35133226"/>
      <w:r>
        <w:rPr>
          <w:rFonts w:hint="eastAsia"/>
        </w:rPr>
        <w:t>redis状态</w:t>
      </w:r>
      <w:bookmarkEnd w:id="37"/>
      <w:r>
        <w:rPr>
          <w:rFonts w:hint="eastAsia"/>
        </w:rPr>
        <w:t>（仅在global环境执行）</w:t>
      </w:r>
    </w:p>
    <w:tbl>
      <w:tblPr>
        <w:tblStyle w:val="32"/>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7229"/>
      </w:tblGrid>
      <w:tr w14:paraId="015ECBD4">
        <w:trPr>
          <w:trHeight w:val="68"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B545DC2">
            <w:pPr>
              <w:widowControl/>
              <w:jc w:val="left"/>
            </w:pPr>
            <w:r>
              <w:rPr>
                <w:rFonts w:hint="eastAsia"/>
              </w:rPr>
              <w:t>检查项</w:t>
            </w:r>
          </w:p>
        </w:tc>
        <w:tc>
          <w:tcPr>
            <w:tcW w:w="7229" w:type="dxa"/>
            <w:tcBorders>
              <w:top w:val="single" w:color="auto" w:sz="4" w:space="0"/>
              <w:left w:val="single" w:color="auto" w:sz="4" w:space="0"/>
              <w:bottom w:val="single" w:color="auto" w:sz="4" w:space="0"/>
              <w:right w:val="single" w:color="auto" w:sz="4" w:space="0"/>
            </w:tcBorders>
            <w:vAlign w:val="center"/>
          </w:tcPr>
          <w:p w14:paraId="7E9DA8B9">
            <w:pPr>
              <w:widowControl/>
              <w:jc w:val="left"/>
            </w:pPr>
            <w:r>
              <w:rPr>
                <w:rFonts w:hint="eastAsia"/>
              </w:rPr>
              <w:t>r</w:t>
            </w:r>
            <w:r>
              <w:t>edis</w:t>
            </w:r>
            <w:r>
              <w:rPr>
                <w:rFonts w:hint="eastAsia"/>
              </w:rPr>
              <w:t>状态</w:t>
            </w:r>
          </w:p>
        </w:tc>
      </w:tr>
      <w:tr w14:paraId="60A8761E">
        <w:trPr>
          <w:trHeight w:val="47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CBE38FE">
            <w:pPr>
              <w:widowControl/>
              <w:jc w:val="left"/>
            </w:pPr>
            <w:r>
              <w:rPr>
                <w:rFonts w:hint="eastAsia"/>
              </w:rPr>
              <w:t>检查方法</w:t>
            </w:r>
          </w:p>
        </w:tc>
        <w:tc>
          <w:tcPr>
            <w:tcW w:w="7229" w:type="dxa"/>
            <w:tcBorders>
              <w:top w:val="single" w:color="auto" w:sz="4" w:space="0"/>
              <w:left w:val="single" w:color="auto" w:sz="4" w:space="0"/>
              <w:bottom w:val="single" w:color="auto" w:sz="4" w:space="0"/>
              <w:right w:val="single" w:color="auto" w:sz="4" w:space="0"/>
            </w:tcBorders>
            <w:vAlign w:val="center"/>
          </w:tcPr>
          <w:p w14:paraId="189D2BDD">
            <w:pPr>
              <w:widowControl/>
              <w:jc w:val="left"/>
            </w:pPr>
            <w:r>
              <w:t>root@qingcloud-firstbox:~# /pitrix/upgrade/exec_nodes.sh zoocassa "ps -ef | grep redis"</w:t>
            </w:r>
          </w:p>
        </w:tc>
      </w:tr>
      <w:tr w14:paraId="1217BDF9">
        <w:trPr>
          <w:trHeight w:val="407" w:hRule="atLeast"/>
        </w:trPr>
        <w:tc>
          <w:tcPr>
            <w:tcW w:w="0" w:type="auto"/>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9C84144">
            <w:pPr>
              <w:widowControl/>
              <w:jc w:val="left"/>
            </w:pPr>
            <w:r>
              <w:rPr>
                <w:rFonts w:hint="eastAsia"/>
              </w:rPr>
              <w:t>检查结果</w:t>
            </w:r>
          </w:p>
        </w:tc>
        <w:tc>
          <w:tcPr>
            <w:tcW w:w="7229" w:type="dxa"/>
            <w:tcBorders>
              <w:top w:val="single" w:color="auto" w:sz="4" w:space="0"/>
              <w:left w:val="single" w:color="auto" w:sz="4" w:space="0"/>
              <w:bottom w:val="single" w:color="auto" w:sz="4" w:space="0"/>
              <w:right w:val="single" w:color="auto" w:sz="4" w:space="0"/>
            </w:tcBorders>
            <w:vAlign w:val="center"/>
          </w:tcPr>
          <w:p w14:paraId="527CA020">
            <w:pPr>
              <w:widowControl/>
              <w:jc w:val="left"/>
            </w:pPr>
            <w:r>
              <w:rPr>
                <w:rFonts w:hint="eastAsia"/>
              </w:rPr>
              <w:t>3个节点上,redis及sentinel进程存在，如果有不正常的，在这里描述结果。</w:t>
            </w:r>
          </w:p>
        </w:tc>
      </w:tr>
    </w:tbl>
    <w:p w14:paraId="6B05FC81"/>
    <w:p w14:paraId="6C670D7F">
      <w:pPr>
        <w:rPr>
          <w:sz w:val="24"/>
          <w:szCs w:val="28"/>
        </w:rPr>
      </w:pPr>
      <w:r>
        <w:rPr>
          <w:rFonts w:hint="eastAsia"/>
          <w:szCs w:val="28"/>
        </w:rPr>
        <w:t>正常返回应为以下两个进程：</w:t>
      </w:r>
    </w:p>
    <w:tbl>
      <w:tblPr>
        <w:tblStyle w:val="32"/>
        <w:tblW w:w="8763"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63"/>
      </w:tblGrid>
      <w:tr w14:paraId="1CD6F58C">
        <w:tc>
          <w:tcPr>
            <w:tcW w:w="8763" w:type="dxa"/>
            <w:tcBorders>
              <w:top w:val="single" w:color="auto" w:sz="4" w:space="0"/>
              <w:left w:val="single" w:color="auto" w:sz="4" w:space="0"/>
              <w:bottom w:val="single" w:color="auto" w:sz="4" w:space="0"/>
              <w:right w:val="single" w:color="auto" w:sz="4" w:space="0"/>
            </w:tcBorders>
          </w:tcPr>
          <w:p w14:paraId="34E26BCD">
            <w:pPr>
              <w:rPr>
                <w:rFonts w:ascii="宋体" w:hAnsi="宋体" w:cs="宋体"/>
                <w:sz w:val="18"/>
                <w:szCs w:val="18"/>
              </w:rPr>
            </w:pPr>
            <w:r>
              <w:rPr>
                <w:rFonts w:ascii="宋体" w:hAnsi="宋体" w:cs="宋体"/>
                <w:sz w:val="18"/>
                <w:szCs w:val="18"/>
              </w:rPr>
              <w:t>Execing [demo2-zoocassa2] with [ps -ef | grep redis] ...</w:t>
            </w:r>
          </w:p>
          <w:p w14:paraId="6D4E7A60">
            <w:pPr>
              <w:rPr>
                <w:rFonts w:ascii="宋体" w:hAnsi="宋体" w:cs="宋体"/>
                <w:sz w:val="18"/>
                <w:szCs w:val="18"/>
              </w:rPr>
            </w:pPr>
            <w:r>
              <w:rPr>
                <w:rFonts w:ascii="宋体" w:hAnsi="宋体" w:cs="宋体"/>
                <w:sz w:val="18"/>
                <w:szCs w:val="18"/>
              </w:rPr>
              <w:t>root      1325     1  0 Aug26 ?        02:08:10 /usr/local/bin/redis-server 0.0.0.0:6379</w:t>
            </w:r>
          </w:p>
          <w:p w14:paraId="487DB221">
            <w:pPr>
              <w:rPr>
                <w:rFonts w:ascii="宋体" w:hAnsi="宋体" w:cs="宋体"/>
                <w:szCs w:val="21"/>
              </w:rPr>
            </w:pPr>
            <w:r>
              <w:rPr>
                <w:rFonts w:ascii="宋体" w:hAnsi="宋体" w:cs="宋体"/>
                <w:sz w:val="18"/>
                <w:szCs w:val="18"/>
              </w:rPr>
              <w:t>root      1331     1  0 Aug26 ?        02:52:06 /usr/local/bin/redis-server *:26379 [sentinel]</w:t>
            </w:r>
          </w:p>
        </w:tc>
      </w:tr>
    </w:tbl>
    <w:p w14:paraId="0D204919"/>
    <w:p w14:paraId="57B18A18">
      <w:pPr>
        <w:pStyle w:val="2"/>
      </w:pPr>
      <w:bookmarkStart w:id="38" w:name="_Toc35133227"/>
      <w:r>
        <w:rPr>
          <w:rFonts w:hint="eastAsia"/>
        </w:rPr>
        <w:t>巡检项目- webservice</w:t>
      </w:r>
      <w:bookmarkEnd w:id="38"/>
    </w:p>
    <w:p w14:paraId="620B7FB4">
      <w:pPr>
        <w:rPr>
          <w:rFonts w:ascii="宋体" w:hAnsi="宋体" w:cs="宋体"/>
          <w:szCs w:val="28"/>
        </w:rPr>
      </w:pPr>
      <w:r>
        <w:rPr>
          <w:rFonts w:hint="eastAsia" w:ascii="宋体" w:hAnsi="宋体" w:cs="宋体"/>
          <w:szCs w:val="28"/>
        </w:rPr>
        <w:t>以下巡检项目，需要在青云平台上的we</w:t>
      </w:r>
      <w:r>
        <w:rPr>
          <w:rFonts w:ascii="宋体" w:hAnsi="宋体" w:cs="宋体"/>
          <w:szCs w:val="28"/>
        </w:rPr>
        <w:t>bservice</w:t>
      </w:r>
      <w:r>
        <w:rPr>
          <w:rFonts w:hint="eastAsia" w:ascii="宋体" w:hAnsi="宋体" w:cs="宋体"/>
          <w:szCs w:val="28"/>
        </w:rPr>
        <w:t>节点执行</w:t>
      </w:r>
    </w:p>
    <w:p w14:paraId="7F48DFE7">
      <w:pPr>
        <w:pStyle w:val="3"/>
      </w:pPr>
      <w:r>
        <w:rPr>
          <w:rFonts w:hint="eastAsia"/>
        </w:rPr>
        <w:t>每周或按月检查</w:t>
      </w:r>
    </w:p>
    <w:p w14:paraId="43606E5B">
      <w:pPr>
        <w:pStyle w:val="4"/>
      </w:pPr>
      <w:bookmarkStart w:id="39" w:name="_Toc20495251"/>
      <w:bookmarkStart w:id="40" w:name="_Toc35133228"/>
      <w:r>
        <w:rPr>
          <w:rFonts w:hint="eastAsia"/>
        </w:rPr>
        <w:t>apache状态</w:t>
      </w:r>
      <w:bookmarkEnd w:id="39"/>
      <w:bookmarkEnd w:id="40"/>
    </w:p>
    <w:tbl>
      <w:tblPr>
        <w:tblStyle w:val="32"/>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7229"/>
      </w:tblGrid>
      <w:tr w14:paraId="4443D42E">
        <w:trPr>
          <w:trHeight w:val="68"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BA37768">
            <w:pPr>
              <w:widowControl/>
              <w:jc w:val="left"/>
            </w:pPr>
            <w:r>
              <w:rPr>
                <w:rFonts w:hint="eastAsia"/>
              </w:rPr>
              <w:t>检查项</w:t>
            </w:r>
          </w:p>
        </w:tc>
        <w:tc>
          <w:tcPr>
            <w:tcW w:w="7229" w:type="dxa"/>
            <w:tcBorders>
              <w:top w:val="single" w:color="auto" w:sz="4" w:space="0"/>
              <w:left w:val="single" w:color="auto" w:sz="4" w:space="0"/>
              <w:bottom w:val="single" w:color="auto" w:sz="4" w:space="0"/>
              <w:right w:val="single" w:color="auto" w:sz="4" w:space="0"/>
            </w:tcBorders>
            <w:vAlign w:val="center"/>
          </w:tcPr>
          <w:p w14:paraId="192890B3">
            <w:pPr>
              <w:widowControl/>
              <w:jc w:val="left"/>
            </w:pPr>
            <w:r>
              <w:rPr>
                <w:rFonts w:hint="eastAsia"/>
              </w:rPr>
              <w:t>a</w:t>
            </w:r>
            <w:r>
              <w:t>pache</w:t>
            </w:r>
            <w:r>
              <w:rPr>
                <w:rFonts w:hint="eastAsia"/>
              </w:rPr>
              <w:t>状态</w:t>
            </w:r>
          </w:p>
        </w:tc>
      </w:tr>
      <w:tr w14:paraId="1D2A7DFC">
        <w:trPr>
          <w:trHeight w:val="47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92FC88B">
            <w:pPr>
              <w:widowControl/>
              <w:jc w:val="left"/>
            </w:pPr>
            <w:r>
              <w:rPr>
                <w:rFonts w:hint="eastAsia"/>
              </w:rPr>
              <w:t>检查方法</w:t>
            </w:r>
          </w:p>
        </w:tc>
        <w:tc>
          <w:tcPr>
            <w:tcW w:w="7229" w:type="dxa"/>
            <w:tcBorders>
              <w:top w:val="single" w:color="auto" w:sz="4" w:space="0"/>
              <w:left w:val="single" w:color="auto" w:sz="4" w:space="0"/>
              <w:bottom w:val="single" w:color="auto" w:sz="4" w:space="0"/>
              <w:right w:val="single" w:color="auto" w:sz="4" w:space="0"/>
            </w:tcBorders>
            <w:vAlign w:val="center"/>
          </w:tcPr>
          <w:p w14:paraId="392D628D">
            <w:pPr>
              <w:widowControl/>
              <w:jc w:val="left"/>
            </w:pPr>
            <w:r>
              <w:rPr>
                <w:rFonts w:hint="eastAsia"/>
              </w:rPr>
              <w:t>/etc/init.d/</w:t>
            </w:r>
            <w:r>
              <w:t>apache2</w:t>
            </w:r>
            <w:r>
              <w:rPr>
                <w:rFonts w:hint="eastAsia"/>
              </w:rPr>
              <w:t xml:space="preserve"> status</w:t>
            </w:r>
          </w:p>
        </w:tc>
      </w:tr>
      <w:tr w14:paraId="50D62676">
        <w:trPr>
          <w:trHeight w:val="407" w:hRule="atLeast"/>
        </w:trPr>
        <w:tc>
          <w:tcPr>
            <w:tcW w:w="0" w:type="auto"/>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2300052">
            <w:pPr>
              <w:widowControl/>
              <w:jc w:val="left"/>
            </w:pPr>
            <w:r>
              <w:rPr>
                <w:rFonts w:hint="eastAsia"/>
              </w:rPr>
              <w:t>检查结果</w:t>
            </w:r>
          </w:p>
        </w:tc>
        <w:tc>
          <w:tcPr>
            <w:tcW w:w="7229" w:type="dxa"/>
            <w:tcBorders>
              <w:top w:val="single" w:color="auto" w:sz="4" w:space="0"/>
              <w:left w:val="single" w:color="auto" w:sz="4" w:space="0"/>
              <w:bottom w:val="single" w:color="auto" w:sz="4" w:space="0"/>
              <w:right w:val="single" w:color="auto" w:sz="4" w:space="0"/>
            </w:tcBorders>
            <w:vAlign w:val="center"/>
          </w:tcPr>
          <w:p w14:paraId="0689001E">
            <w:pPr>
              <w:widowControl/>
              <w:jc w:val="left"/>
            </w:pPr>
            <w:r>
              <w:rPr>
                <w:rFonts w:hint="eastAsia"/>
              </w:rPr>
              <w:t>webservice的a</w:t>
            </w:r>
            <w:r>
              <w:t>pache</w:t>
            </w:r>
            <w:r>
              <w:rPr>
                <w:rFonts w:hint="eastAsia"/>
              </w:rPr>
              <w:t>服务状态为a</w:t>
            </w:r>
            <w:r>
              <w:t>ctive</w:t>
            </w:r>
            <w:r>
              <w:rPr>
                <w:rFonts w:hint="eastAsia"/>
              </w:rPr>
              <w:t>（run</w:t>
            </w:r>
            <w:r>
              <w:t>ning</w:t>
            </w:r>
            <w:r>
              <w:rPr>
                <w:rFonts w:hint="eastAsia"/>
              </w:rPr>
              <w:t>），若有异常，在这里描述。</w:t>
            </w:r>
          </w:p>
        </w:tc>
      </w:tr>
    </w:tbl>
    <w:p w14:paraId="4388B4D5"/>
    <w:p w14:paraId="30178913">
      <w:pPr>
        <w:rPr>
          <w:sz w:val="24"/>
          <w:szCs w:val="28"/>
        </w:rPr>
      </w:pPr>
      <w:r>
        <w:rPr>
          <w:rFonts w:hint="eastAsia"/>
          <w:szCs w:val="28"/>
        </w:rPr>
        <w:t>环境实际执行结果：</w:t>
      </w:r>
    </w:p>
    <w:tbl>
      <w:tblPr>
        <w:tblStyle w:val="32"/>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6"/>
      </w:tblGrid>
      <w:tr w14:paraId="68B09A36">
        <w:tc>
          <w:tcPr>
            <w:tcW w:w="9356" w:type="dxa"/>
            <w:tcBorders>
              <w:top w:val="single" w:color="auto" w:sz="4" w:space="0"/>
              <w:left w:val="single" w:color="auto" w:sz="4" w:space="0"/>
              <w:bottom w:val="single" w:color="auto" w:sz="4" w:space="0"/>
              <w:right w:val="single" w:color="auto" w:sz="4" w:space="0"/>
            </w:tcBorders>
          </w:tcPr>
          <w:p w14:paraId="11F27918">
            <w:pPr>
              <w:rPr>
                <w:rFonts w:ascii="宋体" w:hAnsi="宋体" w:cs="宋体"/>
                <w:sz w:val="13"/>
                <w:szCs w:val="13"/>
              </w:rPr>
            </w:pPr>
            <w:r>
              <w:rPr>
                <w:rFonts w:hint="eastAsia" w:ascii="宋体" w:hAnsi="宋体" w:cs="宋体"/>
                <w:sz w:val="13"/>
                <w:szCs w:val="13"/>
              </w:rPr>
              <w:t>root@webservice0:~# /etc/init.d/apache2 status</w:t>
            </w:r>
          </w:p>
          <w:p w14:paraId="1E1C435F">
            <w:pPr>
              <w:rPr>
                <w:rFonts w:ascii="宋体" w:hAnsi="宋体" w:cs="宋体"/>
                <w:sz w:val="13"/>
                <w:szCs w:val="13"/>
              </w:rPr>
            </w:pPr>
            <w:r>
              <w:rPr>
                <w:rFonts w:hint="eastAsia" w:ascii="宋体" w:hAnsi="宋体" w:cs="宋体"/>
                <w:sz w:val="13"/>
                <w:szCs w:val="13"/>
              </w:rPr>
              <w:t>● apache2.service - LSB: Apache2 web server</w:t>
            </w:r>
          </w:p>
          <w:p w14:paraId="3D514916">
            <w:pPr>
              <w:rPr>
                <w:rFonts w:ascii="宋体" w:hAnsi="宋体" w:cs="宋体"/>
                <w:sz w:val="13"/>
                <w:szCs w:val="13"/>
              </w:rPr>
            </w:pPr>
            <w:r>
              <w:rPr>
                <w:rFonts w:hint="eastAsia" w:ascii="宋体" w:hAnsi="宋体" w:cs="宋体"/>
                <w:sz w:val="13"/>
                <w:szCs w:val="13"/>
              </w:rPr>
              <w:t xml:space="preserve">   Loaded: loaded (/etc/init.d/apache2; bad; vendor preset: enabled)</w:t>
            </w:r>
          </w:p>
          <w:p w14:paraId="726DA5F5">
            <w:pPr>
              <w:rPr>
                <w:rFonts w:ascii="宋体" w:hAnsi="宋体" w:cs="宋体"/>
                <w:sz w:val="13"/>
                <w:szCs w:val="13"/>
              </w:rPr>
            </w:pPr>
            <w:r>
              <w:rPr>
                <w:rFonts w:hint="eastAsia" w:ascii="宋体" w:hAnsi="宋体" w:cs="宋体"/>
                <w:sz w:val="13"/>
                <w:szCs w:val="13"/>
              </w:rPr>
              <w:t xml:space="preserve">  Drop-In: /lib/systemd/system/apache2.service.d</w:t>
            </w:r>
          </w:p>
          <w:p w14:paraId="7384A774">
            <w:pPr>
              <w:rPr>
                <w:rFonts w:ascii="宋体" w:hAnsi="宋体" w:cs="宋体"/>
                <w:sz w:val="13"/>
                <w:szCs w:val="13"/>
              </w:rPr>
            </w:pPr>
            <w:r>
              <w:rPr>
                <w:rFonts w:hint="eastAsia" w:ascii="宋体" w:hAnsi="宋体" w:cs="宋体"/>
                <w:sz w:val="13"/>
                <w:szCs w:val="13"/>
              </w:rPr>
              <w:t xml:space="preserve">           └─apache2-systemd.conf</w:t>
            </w:r>
          </w:p>
          <w:p w14:paraId="43190C4B">
            <w:pPr>
              <w:rPr>
                <w:rFonts w:ascii="宋体" w:hAnsi="宋体" w:cs="宋体"/>
                <w:sz w:val="13"/>
                <w:szCs w:val="13"/>
              </w:rPr>
            </w:pPr>
            <w:r>
              <w:rPr>
                <w:rFonts w:hint="eastAsia" w:ascii="宋体" w:hAnsi="宋体" w:cs="宋体"/>
                <w:sz w:val="13"/>
                <w:szCs w:val="13"/>
              </w:rPr>
              <w:t xml:space="preserve">   Active: active (running) since Tue 2019-08-20 23:17:28 CST; 1 months 6 days ago</w:t>
            </w:r>
          </w:p>
          <w:p w14:paraId="32F97C87">
            <w:pPr>
              <w:rPr>
                <w:rFonts w:ascii="宋体" w:hAnsi="宋体" w:cs="宋体"/>
                <w:sz w:val="13"/>
                <w:szCs w:val="13"/>
              </w:rPr>
            </w:pPr>
            <w:r>
              <w:rPr>
                <w:rFonts w:hint="eastAsia" w:ascii="宋体" w:hAnsi="宋体" w:cs="宋体"/>
                <w:sz w:val="13"/>
                <w:szCs w:val="13"/>
              </w:rPr>
              <w:t xml:space="preserve">     Docs: man:systemd-sysv-generator(8)</w:t>
            </w:r>
          </w:p>
          <w:p w14:paraId="282B145F">
            <w:pPr>
              <w:rPr>
                <w:rFonts w:ascii="宋体" w:hAnsi="宋体" w:cs="宋体"/>
                <w:sz w:val="13"/>
                <w:szCs w:val="13"/>
              </w:rPr>
            </w:pPr>
            <w:r>
              <w:rPr>
                <w:rFonts w:hint="eastAsia" w:ascii="宋体" w:hAnsi="宋体" w:cs="宋体"/>
                <w:sz w:val="13"/>
                <w:szCs w:val="13"/>
              </w:rPr>
              <w:t xml:space="preserve">  Process: 4134 ExecStop=/etc/init.d/apache2 stop (code=exited, status=0/SUCCESS)</w:t>
            </w:r>
          </w:p>
          <w:p w14:paraId="17B94560">
            <w:pPr>
              <w:rPr>
                <w:rFonts w:ascii="宋体" w:hAnsi="宋体" w:cs="宋体"/>
                <w:sz w:val="13"/>
                <w:szCs w:val="13"/>
              </w:rPr>
            </w:pPr>
            <w:r>
              <w:rPr>
                <w:rFonts w:hint="eastAsia" w:ascii="宋体" w:hAnsi="宋体" w:cs="宋体"/>
                <w:sz w:val="13"/>
                <w:szCs w:val="13"/>
              </w:rPr>
              <w:t xml:space="preserve">  Process: 29360 ExecReload=/etc/init.d/apache2 reload (code=exited, status=0/SUCCESS)</w:t>
            </w:r>
          </w:p>
          <w:p w14:paraId="39A72494">
            <w:pPr>
              <w:rPr>
                <w:rFonts w:ascii="宋体" w:hAnsi="宋体" w:cs="宋体"/>
                <w:sz w:val="13"/>
                <w:szCs w:val="13"/>
              </w:rPr>
            </w:pPr>
            <w:r>
              <w:rPr>
                <w:rFonts w:hint="eastAsia" w:ascii="宋体" w:hAnsi="宋体" w:cs="宋体"/>
                <w:sz w:val="13"/>
                <w:szCs w:val="13"/>
              </w:rPr>
              <w:t xml:space="preserve">  Process: 4204 ExecStart=/etc/init.d/apache2 start (code=exited, status=0/SUCCESS)</w:t>
            </w:r>
          </w:p>
          <w:p w14:paraId="5C331E27">
            <w:pPr>
              <w:rPr>
                <w:rFonts w:ascii="宋体" w:hAnsi="宋体" w:cs="宋体"/>
                <w:sz w:val="13"/>
                <w:szCs w:val="13"/>
              </w:rPr>
            </w:pPr>
            <w:r>
              <w:rPr>
                <w:rFonts w:hint="eastAsia" w:ascii="宋体" w:hAnsi="宋体" w:cs="宋体"/>
                <w:sz w:val="13"/>
                <w:szCs w:val="13"/>
              </w:rPr>
              <w:t xml:space="preserve">    Tasks: 55</w:t>
            </w:r>
          </w:p>
          <w:p w14:paraId="30189696">
            <w:pPr>
              <w:rPr>
                <w:rFonts w:ascii="宋体" w:hAnsi="宋体" w:cs="宋体"/>
                <w:sz w:val="13"/>
                <w:szCs w:val="13"/>
              </w:rPr>
            </w:pPr>
            <w:r>
              <w:rPr>
                <w:rFonts w:hint="eastAsia" w:ascii="宋体" w:hAnsi="宋体" w:cs="宋体"/>
                <w:sz w:val="13"/>
                <w:szCs w:val="13"/>
              </w:rPr>
              <w:t xml:space="preserve">   Memory: 26.4M</w:t>
            </w:r>
          </w:p>
          <w:p w14:paraId="3A55B8DB">
            <w:pPr>
              <w:rPr>
                <w:rFonts w:ascii="宋体" w:hAnsi="宋体" w:cs="宋体"/>
                <w:sz w:val="13"/>
                <w:szCs w:val="13"/>
              </w:rPr>
            </w:pPr>
            <w:r>
              <w:rPr>
                <w:rFonts w:hint="eastAsia" w:ascii="宋体" w:hAnsi="宋体" w:cs="宋体"/>
                <w:sz w:val="13"/>
                <w:szCs w:val="13"/>
              </w:rPr>
              <w:t xml:space="preserve">      CPU: 27min 59.845s</w:t>
            </w:r>
          </w:p>
          <w:p w14:paraId="05A18487">
            <w:pPr>
              <w:rPr>
                <w:rFonts w:ascii="宋体" w:hAnsi="宋体" w:cs="宋体"/>
                <w:sz w:val="13"/>
                <w:szCs w:val="13"/>
              </w:rPr>
            </w:pPr>
            <w:r>
              <w:rPr>
                <w:rFonts w:hint="eastAsia" w:ascii="宋体" w:hAnsi="宋体" w:cs="宋体"/>
                <w:sz w:val="13"/>
                <w:szCs w:val="13"/>
              </w:rPr>
              <w:t xml:space="preserve">   CGroup: /system.slice/apache2.service</w:t>
            </w:r>
          </w:p>
          <w:p w14:paraId="2065CFCA">
            <w:pPr>
              <w:rPr>
                <w:rFonts w:ascii="宋体" w:hAnsi="宋体" w:cs="宋体"/>
                <w:sz w:val="13"/>
                <w:szCs w:val="13"/>
              </w:rPr>
            </w:pPr>
            <w:r>
              <w:rPr>
                <w:rFonts w:hint="eastAsia" w:ascii="宋体" w:hAnsi="宋体" w:cs="宋体"/>
                <w:sz w:val="13"/>
                <w:szCs w:val="13"/>
              </w:rPr>
              <w:t xml:space="preserve">           ├─ 4220 /usr/sbin/apache2 -k start</w:t>
            </w:r>
          </w:p>
          <w:p w14:paraId="7CE13A51">
            <w:pPr>
              <w:rPr>
                <w:rFonts w:ascii="宋体" w:hAnsi="宋体" w:cs="宋体"/>
                <w:sz w:val="13"/>
                <w:szCs w:val="13"/>
              </w:rPr>
            </w:pPr>
            <w:r>
              <w:rPr>
                <w:rFonts w:hint="eastAsia" w:ascii="宋体" w:hAnsi="宋体" w:cs="宋体"/>
                <w:sz w:val="13"/>
                <w:szCs w:val="13"/>
              </w:rPr>
              <w:t xml:space="preserve">           ├─29379 /usr/sbin/apache2 -k start</w:t>
            </w:r>
          </w:p>
          <w:p w14:paraId="67872FA2">
            <w:pPr>
              <w:rPr>
                <w:rFonts w:ascii="宋体" w:hAnsi="宋体" w:cs="宋体"/>
                <w:sz w:val="13"/>
                <w:szCs w:val="13"/>
              </w:rPr>
            </w:pPr>
            <w:r>
              <w:rPr>
                <w:rFonts w:hint="eastAsia" w:ascii="宋体" w:hAnsi="宋体" w:cs="宋体"/>
                <w:sz w:val="13"/>
                <w:szCs w:val="13"/>
              </w:rPr>
              <w:t xml:space="preserve">           └─29380 /usr/sbin/apache2 -k start</w:t>
            </w:r>
          </w:p>
          <w:p w14:paraId="483B3D95">
            <w:pPr>
              <w:rPr>
                <w:rFonts w:ascii="宋体" w:hAnsi="宋体" w:cs="宋体"/>
                <w:sz w:val="13"/>
                <w:szCs w:val="13"/>
              </w:rPr>
            </w:pPr>
            <w:r>
              <w:rPr>
                <w:rFonts w:hint="eastAsia" w:ascii="宋体" w:hAnsi="宋体" w:cs="宋体"/>
                <w:sz w:val="13"/>
                <w:szCs w:val="13"/>
              </w:rPr>
              <w:t>---------------------------------------------------------------------------</w:t>
            </w:r>
          </w:p>
          <w:p w14:paraId="23B64DE7">
            <w:pPr>
              <w:rPr>
                <w:rFonts w:ascii="宋体" w:hAnsi="宋体" w:cs="宋体"/>
                <w:sz w:val="13"/>
                <w:szCs w:val="13"/>
              </w:rPr>
            </w:pPr>
            <w:r>
              <w:rPr>
                <w:rFonts w:hint="eastAsia" w:ascii="宋体" w:hAnsi="宋体" w:cs="宋体"/>
                <w:sz w:val="13"/>
                <w:szCs w:val="13"/>
              </w:rPr>
              <w:t>root@webservice1:~# /etc/init.d/apache2 status</w:t>
            </w:r>
          </w:p>
          <w:p w14:paraId="23D7696B">
            <w:pPr>
              <w:rPr>
                <w:rFonts w:ascii="宋体" w:hAnsi="宋体" w:cs="宋体"/>
                <w:sz w:val="13"/>
                <w:szCs w:val="13"/>
              </w:rPr>
            </w:pPr>
            <w:r>
              <w:rPr>
                <w:rFonts w:hint="eastAsia" w:ascii="宋体" w:hAnsi="宋体" w:cs="宋体"/>
                <w:sz w:val="13"/>
                <w:szCs w:val="13"/>
              </w:rPr>
              <w:t>● apache2.service - LSB: Apache2 web server</w:t>
            </w:r>
          </w:p>
          <w:p w14:paraId="19F3E0D3">
            <w:pPr>
              <w:rPr>
                <w:rFonts w:ascii="宋体" w:hAnsi="宋体" w:cs="宋体"/>
                <w:sz w:val="13"/>
                <w:szCs w:val="13"/>
              </w:rPr>
            </w:pPr>
            <w:r>
              <w:rPr>
                <w:rFonts w:hint="eastAsia" w:ascii="宋体" w:hAnsi="宋体" w:cs="宋体"/>
                <w:sz w:val="13"/>
                <w:szCs w:val="13"/>
              </w:rPr>
              <w:t xml:space="preserve">   Loaded: loaded (/etc/init.d/apache2; bad; vendor preset: enabled)</w:t>
            </w:r>
          </w:p>
          <w:p w14:paraId="3C04C5E9">
            <w:pPr>
              <w:rPr>
                <w:rFonts w:ascii="宋体" w:hAnsi="宋体" w:cs="宋体"/>
                <w:sz w:val="13"/>
                <w:szCs w:val="13"/>
              </w:rPr>
            </w:pPr>
            <w:r>
              <w:rPr>
                <w:rFonts w:hint="eastAsia" w:ascii="宋体" w:hAnsi="宋体" w:cs="宋体"/>
                <w:sz w:val="13"/>
                <w:szCs w:val="13"/>
              </w:rPr>
              <w:t xml:space="preserve">  Drop-In: /lib/systemd/system/apache2.service.d</w:t>
            </w:r>
          </w:p>
          <w:p w14:paraId="1E294B85">
            <w:pPr>
              <w:rPr>
                <w:rFonts w:ascii="宋体" w:hAnsi="宋体" w:cs="宋体"/>
                <w:sz w:val="13"/>
                <w:szCs w:val="13"/>
              </w:rPr>
            </w:pPr>
            <w:r>
              <w:rPr>
                <w:rFonts w:hint="eastAsia" w:ascii="宋体" w:hAnsi="宋体" w:cs="宋体"/>
                <w:sz w:val="13"/>
                <w:szCs w:val="13"/>
              </w:rPr>
              <w:t xml:space="preserve">           └─apache2-systemd.conf</w:t>
            </w:r>
          </w:p>
          <w:p w14:paraId="3142F8EC">
            <w:pPr>
              <w:rPr>
                <w:rFonts w:ascii="宋体" w:hAnsi="宋体" w:cs="宋体"/>
                <w:sz w:val="13"/>
                <w:szCs w:val="13"/>
              </w:rPr>
            </w:pPr>
            <w:r>
              <w:rPr>
                <w:rFonts w:hint="eastAsia" w:ascii="宋体" w:hAnsi="宋体" w:cs="宋体"/>
                <w:sz w:val="13"/>
                <w:szCs w:val="13"/>
              </w:rPr>
              <w:t xml:space="preserve">   Active: active (running) since Wed 2019-08-21 00:54:16 CST; 1 months 6 days ago</w:t>
            </w:r>
          </w:p>
          <w:p w14:paraId="715433C6">
            <w:pPr>
              <w:rPr>
                <w:rFonts w:ascii="宋体" w:hAnsi="宋体" w:cs="宋体"/>
                <w:sz w:val="13"/>
                <w:szCs w:val="13"/>
              </w:rPr>
            </w:pPr>
            <w:r>
              <w:rPr>
                <w:rFonts w:hint="eastAsia" w:ascii="宋体" w:hAnsi="宋体" w:cs="宋体"/>
                <w:sz w:val="13"/>
                <w:szCs w:val="13"/>
              </w:rPr>
              <w:t xml:space="preserve">     Docs: man:systemd-sysv-generator(8)</w:t>
            </w:r>
          </w:p>
          <w:p w14:paraId="46531C0E">
            <w:pPr>
              <w:rPr>
                <w:rFonts w:ascii="宋体" w:hAnsi="宋体" w:cs="宋体"/>
                <w:sz w:val="13"/>
                <w:szCs w:val="13"/>
              </w:rPr>
            </w:pPr>
            <w:r>
              <w:rPr>
                <w:rFonts w:hint="eastAsia" w:ascii="宋体" w:hAnsi="宋体" w:cs="宋体"/>
                <w:sz w:val="13"/>
                <w:szCs w:val="13"/>
              </w:rPr>
              <w:t xml:space="preserve">  Process: 4334 ExecStop=/etc/init.d/apache2 stop (code=exited, status=0/SUCCESS)</w:t>
            </w:r>
          </w:p>
          <w:p w14:paraId="7D6818ED">
            <w:pPr>
              <w:rPr>
                <w:rFonts w:ascii="宋体" w:hAnsi="宋体" w:cs="宋体"/>
                <w:sz w:val="13"/>
                <w:szCs w:val="13"/>
              </w:rPr>
            </w:pPr>
            <w:r>
              <w:rPr>
                <w:rFonts w:hint="eastAsia" w:ascii="宋体" w:hAnsi="宋体" w:cs="宋体"/>
                <w:sz w:val="13"/>
                <w:szCs w:val="13"/>
              </w:rPr>
              <w:t xml:space="preserve">  Process: 7133 ExecReload=/etc/init.d/apache2 reload (code=exited, status=0/SUCCESS)</w:t>
            </w:r>
          </w:p>
          <w:p w14:paraId="1D91461E">
            <w:pPr>
              <w:rPr>
                <w:rFonts w:ascii="宋体" w:hAnsi="宋体" w:cs="宋体"/>
                <w:sz w:val="13"/>
                <w:szCs w:val="13"/>
              </w:rPr>
            </w:pPr>
            <w:r>
              <w:rPr>
                <w:rFonts w:hint="eastAsia" w:ascii="宋体" w:hAnsi="宋体" w:cs="宋体"/>
                <w:sz w:val="13"/>
                <w:szCs w:val="13"/>
              </w:rPr>
              <w:t xml:space="preserve">  Process: 4403 ExecStart=/etc/init.d/apache2 start (code=exited, status=0/SUCCESS)</w:t>
            </w:r>
          </w:p>
          <w:p w14:paraId="693BB6DA">
            <w:pPr>
              <w:rPr>
                <w:rFonts w:ascii="宋体" w:hAnsi="宋体" w:cs="宋体"/>
                <w:sz w:val="13"/>
                <w:szCs w:val="13"/>
              </w:rPr>
            </w:pPr>
            <w:r>
              <w:rPr>
                <w:rFonts w:hint="eastAsia" w:ascii="宋体" w:hAnsi="宋体" w:cs="宋体"/>
                <w:sz w:val="13"/>
                <w:szCs w:val="13"/>
              </w:rPr>
              <w:t xml:space="preserve">    Tasks: 55</w:t>
            </w:r>
          </w:p>
          <w:p w14:paraId="32E2ADC0">
            <w:pPr>
              <w:rPr>
                <w:rFonts w:ascii="宋体" w:hAnsi="宋体" w:cs="宋体"/>
                <w:sz w:val="13"/>
                <w:szCs w:val="13"/>
              </w:rPr>
            </w:pPr>
            <w:r>
              <w:rPr>
                <w:rFonts w:hint="eastAsia" w:ascii="宋体" w:hAnsi="宋体" w:cs="宋体"/>
                <w:sz w:val="13"/>
                <w:szCs w:val="13"/>
              </w:rPr>
              <w:t xml:space="preserve">   Memory: 24.5M</w:t>
            </w:r>
          </w:p>
          <w:p w14:paraId="3D306F73">
            <w:pPr>
              <w:rPr>
                <w:rFonts w:ascii="宋体" w:hAnsi="宋体" w:cs="宋体"/>
                <w:sz w:val="13"/>
                <w:szCs w:val="13"/>
              </w:rPr>
            </w:pPr>
            <w:r>
              <w:rPr>
                <w:rFonts w:hint="eastAsia" w:ascii="宋体" w:hAnsi="宋体" w:cs="宋体"/>
                <w:sz w:val="13"/>
                <w:szCs w:val="13"/>
              </w:rPr>
              <w:t xml:space="preserve">      CPU: 21min 24.153s</w:t>
            </w:r>
          </w:p>
          <w:p w14:paraId="06305A4F">
            <w:pPr>
              <w:rPr>
                <w:rFonts w:ascii="宋体" w:hAnsi="宋体" w:cs="宋体"/>
                <w:sz w:val="13"/>
                <w:szCs w:val="13"/>
              </w:rPr>
            </w:pPr>
            <w:r>
              <w:rPr>
                <w:rFonts w:hint="eastAsia" w:ascii="宋体" w:hAnsi="宋体" w:cs="宋体"/>
                <w:sz w:val="13"/>
                <w:szCs w:val="13"/>
              </w:rPr>
              <w:t xml:space="preserve">   CGroup: /system.slice/apache2.service</w:t>
            </w:r>
          </w:p>
          <w:p w14:paraId="08053FC6">
            <w:pPr>
              <w:rPr>
                <w:rFonts w:ascii="宋体" w:hAnsi="宋体" w:cs="宋体"/>
                <w:sz w:val="13"/>
                <w:szCs w:val="13"/>
              </w:rPr>
            </w:pPr>
            <w:r>
              <w:rPr>
                <w:rFonts w:hint="eastAsia" w:ascii="宋体" w:hAnsi="宋体" w:cs="宋体"/>
                <w:sz w:val="13"/>
                <w:szCs w:val="13"/>
              </w:rPr>
              <w:t xml:space="preserve">           ├─4419 /usr/sbin/apache2 -k start</w:t>
            </w:r>
          </w:p>
          <w:p w14:paraId="4C6C55D0">
            <w:pPr>
              <w:rPr>
                <w:rFonts w:ascii="宋体" w:hAnsi="宋体" w:cs="宋体"/>
                <w:sz w:val="13"/>
                <w:szCs w:val="13"/>
              </w:rPr>
            </w:pPr>
            <w:r>
              <w:rPr>
                <w:rFonts w:hint="eastAsia" w:ascii="宋体" w:hAnsi="宋体" w:cs="宋体"/>
                <w:sz w:val="13"/>
                <w:szCs w:val="13"/>
              </w:rPr>
              <w:t xml:space="preserve">           ├─7152 /usr/sbin/apache2 -k start</w:t>
            </w:r>
          </w:p>
          <w:p w14:paraId="7324DFF4">
            <w:pPr>
              <w:rPr>
                <w:rFonts w:ascii="宋体" w:hAnsi="宋体" w:cs="宋体"/>
                <w:sz w:val="13"/>
                <w:szCs w:val="13"/>
              </w:rPr>
            </w:pPr>
            <w:r>
              <w:rPr>
                <w:rFonts w:hint="eastAsia" w:ascii="宋体" w:hAnsi="宋体" w:cs="宋体"/>
                <w:sz w:val="13"/>
                <w:szCs w:val="13"/>
              </w:rPr>
              <w:t xml:space="preserve">           └─7153 /usr/sbin/apache2 -k start</w:t>
            </w:r>
          </w:p>
        </w:tc>
      </w:tr>
    </w:tbl>
    <w:p w14:paraId="5DBF074D"/>
    <w:p w14:paraId="369318B9">
      <w:pPr>
        <w:pStyle w:val="4"/>
      </w:pPr>
      <w:bookmarkStart w:id="41" w:name="_Toc35133229"/>
      <w:r>
        <w:rPr>
          <w:rFonts w:hint="eastAsia"/>
        </w:rPr>
        <w:t>n</w:t>
      </w:r>
      <w:r>
        <w:t>ginx</w:t>
      </w:r>
      <w:r>
        <w:rPr>
          <w:rFonts w:hint="eastAsia"/>
        </w:rPr>
        <w:t>状态</w:t>
      </w:r>
      <w:bookmarkEnd w:id="41"/>
    </w:p>
    <w:tbl>
      <w:tblPr>
        <w:tblStyle w:val="32"/>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7229"/>
      </w:tblGrid>
      <w:tr w14:paraId="44CCEABD">
        <w:trPr>
          <w:trHeight w:val="68"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7167C82">
            <w:pPr>
              <w:widowControl/>
              <w:jc w:val="left"/>
            </w:pPr>
            <w:r>
              <w:rPr>
                <w:rFonts w:hint="eastAsia"/>
              </w:rPr>
              <w:t>检查项</w:t>
            </w:r>
          </w:p>
        </w:tc>
        <w:tc>
          <w:tcPr>
            <w:tcW w:w="7229" w:type="dxa"/>
            <w:tcBorders>
              <w:top w:val="single" w:color="auto" w:sz="4" w:space="0"/>
              <w:left w:val="single" w:color="auto" w:sz="4" w:space="0"/>
              <w:bottom w:val="single" w:color="auto" w:sz="4" w:space="0"/>
              <w:right w:val="single" w:color="auto" w:sz="4" w:space="0"/>
            </w:tcBorders>
            <w:vAlign w:val="center"/>
          </w:tcPr>
          <w:p w14:paraId="14B37CF1">
            <w:pPr>
              <w:widowControl/>
              <w:jc w:val="left"/>
            </w:pPr>
            <w:r>
              <w:rPr>
                <w:rFonts w:hint="eastAsia"/>
              </w:rPr>
              <w:t>n</w:t>
            </w:r>
            <w:r>
              <w:t>ginx</w:t>
            </w:r>
            <w:r>
              <w:rPr>
                <w:rFonts w:hint="eastAsia"/>
              </w:rPr>
              <w:t>状态</w:t>
            </w:r>
          </w:p>
        </w:tc>
      </w:tr>
      <w:tr w14:paraId="172D59D9">
        <w:trPr>
          <w:trHeight w:val="47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4562F8D">
            <w:pPr>
              <w:widowControl/>
              <w:jc w:val="left"/>
            </w:pPr>
            <w:r>
              <w:rPr>
                <w:rFonts w:hint="eastAsia"/>
              </w:rPr>
              <w:t>检查方法</w:t>
            </w:r>
          </w:p>
        </w:tc>
        <w:tc>
          <w:tcPr>
            <w:tcW w:w="7229" w:type="dxa"/>
            <w:tcBorders>
              <w:top w:val="single" w:color="auto" w:sz="4" w:space="0"/>
              <w:left w:val="single" w:color="auto" w:sz="4" w:space="0"/>
              <w:bottom w:val="single" w:color="auto" w:sz="4" w:space="0"/>
              <w:right w:val="single" w:color="auto" w:sz="4" w:space="0"/>
            </w:tcBorders>
            <w:vAlign w:val="center"/>
          </w:tcPr>
          <w:p w14:paraId="796AF45C">
            <w:pPr>
              <w:widowControl/>
              <w:jc w:val="left"/>
            </w:pPr>
            <w:r>
              <w:rPr>
                <w:rFonts w:hint="eastAsia"/>
              </w:rPr>
              <w:t>/etc/init.d/</w:t>
            </w:r>
            <w:r>
              <w:t>nginx</w:t>
            </w:r>
            <w:r>
              <w:rPr>
                <w:rFonts w:hint="eastAsia"/>
              </w:rPr>
              <w:t xml:space="preserve"> status</w:t>
            </w:r>
          </w:p>
        </w:tc>
      </w:tr>
      <w:tr w14:paraId="2774D701">
        <w:trPr>
          <w:trHeight w:val="407" w:hRule="atLeast"/>
        </w:trPr>
        <w:tc>
          <w:tcPr>
            <w:tcW w:w="0" w:type="auto"/>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4F4651D">
            <w:pPr>
              <w:widowControl/>
              <w:jc w:val="left"/>
            </w:pPr>
            <w:r>
              <w:rPr>
                <w:rFonts w:hint="eastAsia"/>
              </w:rPr>
              <w:t>检查结果</w:t>
            </w:r>
          </w:p>
        </w:tc>
        <w:tc>
          <w:tcPr>
            <w:tcW w:w="7229" w:type="dxa"/>
            <w:tcBorders>
              <w:top w:val="single" w:color="auto" w:sz="4" w:space="0"/>
              <w:left w:val="single" w:color="auto" w:sz="4" w:space="0"/>
              <w:bottom w:val="single" w:color="auto" w:sz="4" w:space="0"/>
              <w:right w:val="single" w:color="auto" w:sz="4" w:space="0"/>
            </w:tcBorders>
            <w:vAlign w:val="center"/>
          </w:tcPr>
          <w:p w14:paraId="2ED7CA33">
            <w:pPr>
              <w:widowControl/>
              <w:jc w:val="left"/>
            </w:pPr>
            <w:r>
              <w:rPr>
                <w:rFonts w:hint="eastAsia"/>
              </w:rPr>
              <w:t>webservice的nginx服务状态为a</w:t>
            </w:r>
            <w:r>
              <w:t>ctive</w:t>
            </w:r>
            <w:r>
              <w:rPr>
                <w:rFonts w:hint="eastAsia"/>
              </w:rPr>
              <w:t>（run</w:t>
            </w:r>
            <w:r>
              <w:t>ning</w:t>
            </w:r>
            <w:r>
              <w:rPr>
                <w:rFonts w:hint="eastAsia"/>
              </w:rPr>
              <w:t>），若有异常在这里描述。</w:t>
            </w:r>
          </w:p>
        </w:tc>
      </w:tr>
    </w:tbl>
    <w:p w14:paraId="3C691E34"/>
    <w:p w14:paraId="039BECBC">
      <w:pPr>
        <w:rPr>
          <w:sz w:val="24"/>
          <w:szCs w:val="28"/>
        </w:rPr>
      </w:pPr>
      <w:r>
        <w:rPr>
          <w:rFonts w:hint="eastAsia"/>
          <w:szCs w:val="28"/>
        </w:rPr>
        <w:t>环境实际执行结果：</w:t>
      </w:r>
    </w:p>
    <w:tbl>
      <w:tblPr>
        <w:tblStyle w:val="32"/>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6"/>
      </w:tblGrid>
      <w:tr w14:paraId="2536ED70">
        <w:tc>
          <w:tcPr>
            <w:tcW w:w="9356" w:type="dxa"/>
            <w:tcBorders>
              <w:top w:val="single" w:color="auto" w:sz="4" w:space="0"/>
              <w:left w:val="single" w:color="auto" w:sz="4" w:space="0"/>
              <w:bottom w:val="single" w:color="auto" w:sz="4" w:space="0"/>
              <w:right w:val="single" w:color="auto" w:sz="4" w:space="0"/>
            </w:tcBorders>
          </w:tcPr>
          <w:p w14:paraId="0FD58BAB">
            <w:pPr>
              <w:rPr>
                <w:rFonts w:ascii="宋体" w:hAnsi="宋体" w:cs="宋体"/>
                <w:sz w:val="15"/>
                <w:szCs w:val="15"/>
              </w:rPr>
            </w:pPr>
            <w:r>
              <w:rPr>
                <w:rFonts w:hint="eastAsia" w:ascii="宋体" w:hAnsi="宋体" w:cs="宋体"/>
                <w:sz w:val="15"/>
                <w:szCs w:val="15"/>
              </w:rPr>
              <w:t>root@webservice0:~#  /etc/init.d/nginx  status</w:t>
            </w:r>
          </w:p>
          <w:p w14:paraId="0E5BC869">
            <w:pPr>
              <w:rPr>
                <w:rFonts w:ascii="宋体" w:hAnsi="宋体" w:cs="宋体"/>
                <w:sz w:val="15"/>
                <w:szCs w:val="15"/>
              </w:rPr>
            </w:pPr>
            <w:r>
              <w:rPr>
                <w:rFonts w:hint="eastAsia" w:ascii="宋体" w:hAnsi="宋体" w:cs="宋体"/>
                <w:sz w:val="15"/>
                <w:szCs w:val="15"/>
              </w:rPr>
              <w:t>● nginx.service - A high performance web server and a reverse proxy server</w:t>
            </w:r>
          </w:p>
          <w:p w14:paraId="72241AD7">
            <w:pPr>
              <w:rPr>
                <w:rFonts w:ascii="宋体" w:hAnsi="宋体" w:cs="宋体"/>
                <w:sz w:val="15"/>
                <w:szCs w:val="15"/>
              </w:rPr>
            </w:pPr>
            <w:r>
              <w:rPr>
                <w:rFonts w:hint="eastAsia" w:ascii="宋体" w:hAnsi="宋体" w:cs="宋体"/>
                <w:sz w:val="15"/>
                <w:szCs w:val="15"/>
              </w:rPr>
              <w:t xml:space="preserve">   Loaded: loaded (/lib/systemd/system/nginx.service; enabled; vendor preset: enabled)</w:t>
            </w:r>
          </w:p>
          <w:p w14:paraId="6E269ADF">
            <w:pPr>
              <w:rPr>
                <w:rFonts w:ascii="宋体" w:hAnsi="宋体" w:cs="宋体"/>
                <w:sz w:val="15"/>
                <w:szCs w:val="15"/>
              </w:rPr>
            </w:pPr>
            <w:r>
              <w:rPr>
                <w:rFonts w:hint="eastAsia" w:ascii="宋体" w:hAnsi="宋体" w:cs="宋体"/>
                <w:sz w:val="15"/>
                <w:szCs w:val="15"/>
              </w:rPr>
              <w:t xml:space="preserve">   Active: active (running) since Tue 2019-08-20 23:17:26 CST; 1 months 6 days ago</w:t>
            </w:r>
          </w:p>
          <w:p w14:paraId="5A104516">
            <w:pPr>
              <w:rPr>
                <w:rFonts w:ascii="宋体" w:hAnsi="宋体" w:cs="宋体"/>
                <w:sz w:val="15"/>
                <w:szCs w:val="15"/>
              </w:rPr>
            </w:pPr>
            <w:r>
              <w:rPr>
                <w:rFonts w:hint="eastAsia" w:ascii="宋体" w:hAnsi="宋体" w:cs="宋体"/>
                <w:sz w:val="15"/>
                <w:szCs w:val="15"/>
              </w:rPr>
              <w:t xml:space="preserve">  Process: 4163 ExecStop=/sbin/start-stop-daemon --quiet --stop --retry QUIT/5 --pidfile /run/nginx.pid (code=exited, status=0/SUCCESS)</w:t>
            </w:r>
          </w:p>
          <w:p w14:paraId="3D37425F">
            <w:pPr>
              <w:rPr>
                <w:rFonts w:ascii="宋体" w:hAnsi="宋体" w:cs="宋体"/>
                <w:sz w:val="15"/>
                <w:szCs w:val="15"/>
              </w:rPr>
            </w:pPr>
            <w:r>
              <w:rPr>
                <w:rFonts w:hint="eastAsia" w:ascii="宋体" w:hAnsi="宋体" w:cs="宋体"/>
                <w:sz w:val="15"/>
                <w:szCs w:val="15"/>
              </w:rPr>
              <w:t xml:space="preserve">  Process: 4171 ExecStart=/usr/sbin/nginx -g daemon on; master_process on; (code=exited, status=0/SUCCESS)</w:t>
            </w:r>
          </w:p>
          <w:p w14:paraId="0BFA0723">
            <w:pPr>
              <w:rPr>
                <w:rFonts w:ascii="宋体" w:hAnsi="宋体" w:cs="宋体"/>
                <w:sz w:val="15"/>
                <w:szCs w:val="15"/>
              </w:rPr>
            </w:pPr>
            <w:r>
              <w:rPr>
                <w:rFonts w:hint="eastAsia" w:ascii="宋体" w:hAnsi="宋体" w:cs="宋体"/>
                <w:sz w:val="15"/>
                <w:szCs w:val="15"/>
              </w:rPr>
              <w:t xml:space="preserve">  Process: 4167 ExecStartPre=/usr/sbin/nginx -t -q -g daemon on; master_process on; (code=exited, status=0/SUCCESS)</w:t>
            </w:r>
          </w:p>
          <w:p w14:paraId="11F08E47">
            <w:pPr>
              <w:rPr>
                <w:rFonts w:ascii="宋体" w:hAnsi="宋体" w:cs="宋体"/>
                <w:sz w:val="15"/>
                <w:szCs w:val="15"/>
              </w:rPr>
            </w:pPr>
            <w:r>
              <w:rPr>
                <w:rFonts w:hint="eastAsia" w:ascii="宋体" w:hAnsi="宋体" w:cs="宋体"/>
                <w:sz w:val="15"/>
                <w:szCs w:val="15"/>
              </w:rPr>
              <w:t xml:space="preserve"> Main PID: 4173 (nginx)</w:t>
            </w:r>
          </w:p>
          <w:p w14:paraId="548EF4FC">
            <w:pPr>
              <w:rPr>
                <w:rFonts w:ascii="宋体" w:hAnsi="宋体" w:cs="宋体"/>
                <w:sz w:val="15"/>
                <w:szCs w:val="15"/>
              </w:rPr>
            </w:pPr>
            <w:r>
              <w:rPr>
                <w:rFonts w:hint="eastAsia" w:ascii="宋体" w:hAnsi="宋体" w:cs="宋体"/>
                <w:sz w:val="15"/>
                <w:szCs w:val="15"/>
              </w:rPr>
              <w:t xml:space="preserve">    Tasks: 5</w:t>
            </w:r>
          </w:p>
          <w:p w14:paraId="0B59546C">
            <w:pPr>
              <w:rPr>
                <w:rFonts w:ascii="宋体" w:hAnsi="宋体" w:cs="宋体"/>
                <w:sz w:val="15"/>
                <w:szCs w:val="15"/>
              </w:rPr>
            </w:pPr>
            <w:r>
              <w:rPr>
                <w:rFonts w:hint="eastAsia" w:ascii="宋体" w:hAnsi="宋体" w:cs="宋体"/>
                <w:sz w:val="15"/>
                <w:szCs w:val="15"/>
              </w:rPr>
              <w:t xml:space="preserve">   Memory: 26.1M</w:t>
            </w:r>
          </w:p>
          <w:p w14:paraId="7D0863C9">
            <w:pPr>
              <w:rPr>
                <w:rFonts w:ascii="宋体" w:hAnsi="宋体" w:cs="宋体"/>
                <w:sz w:val="15"/>
                <w:szCs w:val="15"/>
              </w:rPr>
            </w:pPr>
            <w:r>
              <w:rPr>
                <w:rFonts w:hint="eastAsia" w:ascii="宋体" w:hAnsi="宋体" w:cs="宋体"/>
                <w:sz w:val="15"/>
                <w:szCs w:val="15"/>
              </w:rPr>
              <w:t xml:space="preserve">      CPU: 7min 37.538s</w:t>
            </w:r>
          </w:p>
          <w:p w14:paraId="45E90AD5">
            <w:pPr>
              <w:rPr>
                <w:rFonts w:ascii="宋体" w:hAnsi="宋体" w:cs="宋体"/>
                <w:sz w:val="15"/>
                <w:szCs w:val="15"/>
              </w:rPr>
            </w:pPr>
            <w:r>
              <w:rPr>
                <w:rFonts w:hint="eastAsia" w:ascii="宋体" w:hAnsi="宋体" w:cs="宋体"/>
                <w:sz w:val="15"/>
                <w:szCs w:val="15"/>
              </w:rPr>
              <w:t xml:space="preserve">   CGroup: /system.slice/nginx.service</w:t>
            </w:r>
          </w:p>
          <w:p w14:paraId="18516E1D">
            <w:pPr>
              <w:rPr>
                <w:rFonts w:ascii="宋体" w:hAnsi="宋体" w:cs="宋体"/>
                <w:sz w:val="15"/>
                <w:szCs w:val="15"/>
              </w:rPr>
            </w:pPr>
            <w:r>
              <w:rPr>
                <w:rFonts w:hint="eastAsia" w:ascii="宋体" w:hAnsi="宋体" w:cs="宋体"/>
                <w:sz w:val="15"/>
                <w:szCs w:val="15"/>
              </w:rPr>
              <w:t xml:space="preserve">           ├─4173 nginx: master process /usr/sbin/nginx -g daemon on; master_process on;</w:t>
            </w:r>
          </w:p>
          <w:p w14:paraId="06FA151F">
            <w:pPr>
              <w:rPr>
                <w:rFonts w:ascii="宋体" w:hAnsi="宋体" w:cs="宋体"/>
                <w:sz w:val="15"/>
                <w:szCs w:val="15"/>
              </w:rPr>
            </w:pPr>
            <w:r>
              <w:rPr>
                <w:rFonts w:hint="eastAsia" w:ascii="宋体" w:hAnsi="宋体" w:cs="宋体"/>
                <w:sz w:val="15"/>
                <w:szCs w:val="15"/>
              </w:rPr>
              <w:t xml:space="preserve">           ├─4174 nginx: worker process</w:t>
            </w:r>
          </w:p>
          <w:p w14:paraId="4308FDC9">
            <w:pPr>
              <w:rPr>
                <w:rFonts w:ascii="宋体" w:hAnsi="宋体" w:cs="宋体"/>
                <w:sz w:val="15"/>
                <w:szCs w:val="15"/>
              </w:rPr>
            </w:pPr>
            <w:r>
              <w:rPr>
                <w:rFonts w:hint="eastAsia" w:ascii="宋体" w:hAnsi="宋体" w:cs="宋体"/>
                <w:sz w:val="15"/>
                <w:szCs w:val="15"/>
              </w:rPr>
              <w:t xml:space="preserve">           ├─4175 nginx: worker process</w:t>
            </w:r>
          </w:p>
          <w:p w14:paraId="4AFCD259">
            <w:pPr>
              <w:rPr>
                <w:rFonts w:ascii="宋体" w:hAnsi="宋体" w:cs="宋体"/>
                <w:sz w:val="15"/>
                <w:szCs w:val="15"/>
              </w:rPr>
            </w:pPr>
            <w:r>
              <w:rPr>
                <w:rFonts w:hint="eastAsia" w:ascii="宋体" w:hAnsi="宋体" w:cs="宋体"/>
                <w:sz w:val="15"/>
                <w:szCs w:val="15"/>
              </w:rPr>
              <w:t xml:space="preserve">           ├─4176 nginx: worker process</w:t>
            </w:r>
          </w:p>
          <w:p w14:paraId="601E815D">
            <w:pPr>
              <w:rPr>
                <w:rFonts w:ascii="宋体" w:hAnsi="宋体" w:cs="宋体"/>
                <w:sz w:val="15"/>
                <w:szCs w:val="15"/>
              </w:rPr>
            </w:pPr>
            <w:r>
              <w:rPr>
                <w:rFonts w:hint="eastAsia" w:ascii="宋体" w:hAnsi="宋体" w:cs="宋体"/>
                <w:sz w:val="15"/>
                <w:szCs w:val="15"/>
              </w:rPr>
              <w:t xml:space="preserve">           └─4178 nginx: worker process</w:t>
            </w:r>
          </w:p>
          <w:p w14:paraId="0D55AF3F">
            <w:pPr>
              <w:rPr>
                <w:rFonts w:ascii="宋体" w:hAnsi="宋体" w:cs="宋体"/>
                <w:sz w:val="15"/>
                <w:szCs w:val="15"/>
              </w:rPr>
            </w:pPr>
            <w:r>
              <w:rPr>
                <w:rFonts w:hint="eastAsia" w:ascii="宋体" w:hAnsi="宋体" w:cs="宋体"/>
                <w:sz w:val="15"/>
                <w:szCs w:val="15"/>
              </w:rPr>
              <w:t>---------------------------------------------------------------------------</w:t>
            </w:r>
          </w:p>
          <w:p w14:paraId="2B30AAED">
            <w:pPr>
              <w:rPr>
                <w:rFonts w:ascii="宋体" w:hAnsi="宋体" w:cs="宋体"/>
                <w:sz w:val="15"/>
                <w:szCs w:val="15"/>
              </w:rPr>
            </w:pPr>
            <w:r>
              <w:rPr>
                <w:rFonts w:hint="eastAsia" w:ascii="宋体" w:hAnsi="宋体" w:cs="宋体"/>
                <w:sz w:val="15"/>
                <w:szCs w:val="15"/>
              </w:rPr>
              <w:t>root@webservice1:~#  /etc/init.d/nginx  status</w:t>
            </w:r>
          </w:p>
          <w:p w14:paraId="051A11EE">
            <w:pPr>
              <w:rPr>
                <w:rFonts w:ascii="宋体" w:hAnsi="宋体" w:cs="宋体"/>
                <w:sz w:val="15"/>
                <w:szCs w:val="15"/>
              </w:rPr>
            </w:pPr>
            <w:r>
              <w:rPr>
                <w:rFonts w:hint="eastAsia" w:ascii="宋体" w:hAnsi="宋体" w:cs="宋体"/>
                <w:sz w:val="15"/>
                <w:szCs w:val="15"/>
              </w:rPr>
              <w:t>● nginx.service - A high performance web server and a reverse proxy server</w:t>
            </w:r>
          </w:p>
          <w:p w14:paraId="542E840B">
            <w:pPr>
              <w:rPr>
                <w:rFonts w:ascii="宋体" w:hAnsi="宋体" w:cs="宋体"/>
                <w:sz w:val="15"/>
                <w:szCs w:val="15"/>
              </w:rPr>
            </w:pPr>
            <w:r>
              <w:rPr>
                <w:rFonts w:hint="eastAsia" w:ascii="宋体" w:hAnsi="宋体" w:cs="宋体"/>
                <w:sz w:val="15"/>
                <w:szCs w:val="15"/>
              </w:rPr>
              <w:t xml:space="preserve">   Loaded: loaded (/lib/systemd/system/nginx.service; enabled; vendor preset: enabled)</w:t>
            </w:r>
          </w:p>
          <w:p w14:paraId="178C76C3">
            <w:pPr>
              <w:rPr>
                <w:rFonts w:ascii="宋体" w:hAnsi="宋体" w:cs="宋体"/>
                <w:sz w:val="15"/>
                <w:szCs w:val="15"/>
              </w:rPr>
            </w:pPr>
            <w:r>
              <w:rPr>
                <w:rFonts w:hint="eastAsia" w:ascii="宋体" w:hAnsi="宋体" w:cs="宋体"/>
                <w:sz w:val="15"/>
                <w:szCs w:val="15"/>
              </w:rPr>
              <w:t xml:space="preserve">   Active: active (running) since Wed 2019-08-21 00:54:14 CST; 1 months 6 days ago</w:t>
            </w:r>
          </w:p>
          <w:p w14:paraId="02B4C560">
            <w:pPr>
              <w:rPr>
                <w:rFonts w:ascii="宋体" w:hAnsi="宋体" w:cs="宋体"/>
                <w:sz w:val="15"/>
                <w:szCs w:val="15"/>
              </w:rPr>
            </w:pPr>
            <w:r>
              <w:rPr>
                <w:rFonts w:hint="eastAsia" w:ascii="宋体" w:hAnsi="宋体" w:cs="宋体"/>
                <w:sz w:val="15"/>
                <w:szCs w:val="15"/>
              </w:rPr>
              <w:t xml:space="preserve">  Process: 4362 ExecStop=/sbin/start-stop-daemon --quiet --stop --retry QUIT/5 --pidfile /run/nginx.pid (code=exited, status=0/SUCCESS)</w:t>
            </w:r>
          </w:p>
          <w:p w14:paraId="6C049FA1">
            <w:pPr>
              <w:rPr>
                <w:rFonts w:ascii="宋体" w:hAnsi="宋体" w:cs="宋体"/>
                <w:sz w:val="15"/>
                <w:szCs w:val="15"/>
              </w:rPr>
            </w:pPr>
            <w:r>
              <w:rPr>
                <w:rFonts w:hint="eastAsia" w:ascii="宋体" w:hAnsi="宋体" w:cs="宋体"/>
                <w:sz w:val="15"/>
                <w:szCs w:val="15"/>
              </w:rPr>
              <w:t xml:space="preserve">  Process: 4370 ExecStart=/usr/sbin/nginx -g daemon on; master_process on; (code=exited, status=0/SUCCESS)</w:t>
            </w:r>
          </w:p>
          <w:p w14:paraId="086CE6B2">
            <w:pPr>
              <w:rPr>
                <w:rFonts w:ascii="宋体" w:hAnsi="宋体" w:cs="宋体"/>
                <w:sz w:val="15"/>
                <w:szCs w:val="15"/>
              </w:rPr>
            </w:pPr>
            <w:r>
              <w:rPr>
                <w:rFonts w:hint="eastAsia" w:ascii="宋体" w:hAnsi="宋体" w:cs="宋体"/>
                <w:sz w:val="15"/>
                <w:szCs w:val="15"/>
              </w:rPr>
              <w:t xml:space="preserve">  Process: 4366 ExecStartPre=/usr/sbin/nginx -t -q -g daemon on; master_process on; (code=exited, status=0/SUCCESS)</w:t>
            </w:r>
          </w:p>
          <w:p w14:paraId="54DAE0CD">
            <w:pPr>
              <w:rPr>
                <w:rFonts w:ascii="宋体" w:hAnsi="宋体" w:cs="宋体"/>
                <w:sz w:val="15"/>
                <w:szCs w:val="15"/>
              </w:rPr>
            </w:pPr>
            <w:r>
              <w:rPr>
                <w:rFonts w:hint="eastAsia" w:ascii="宋体" w:hAnsi="宋体" w:cs="宋体"/>
                <w:sz w:val="15"/>
                <w:szCs w:val="15"/>
              </w:rPr>
              <w:t xml:space="preserve"> Main PID: 4372 (nginx)</w:t>
            </w:r>
          </w:p>
          <w:p w14:paraId="6BEF03C5">
            <w:pPr>
              <w:rPr>
                <w:rFonts w:ascii="宋体" w:hAnsi="宋体" w:cs="宋体"/>
                <w:sz w:val="15"/>
                <w:szCs w:val="15"/>
              </w:rPr>
            </w:pPr>
            <w:r>
              <w:rPr>
                <w:rFonts w:hint="eastAsia" w:ascii="宋体" w:hAnsi="宋体" w:cs="宋体"/>
                <w:sz w:val="15"/>
                <w:szCs w:val="15"/>
              </w:rPr>
              <w:t xml:space="preserve">    Tasks: 5</w:t>
            </w:r>
          </w:p>
          <w:p w14:paraId="4B707A9A">
            <w:pPr>
              <w:rPr>
                <w:rFonts w:ascii="宋体" w:hAnsi="宋体" w:cs="宋体"/>
                <w:sz w:val="15"/>
                <w:szCs w:val="15"/>
              </w:rPr>
            </w:pPr>
            <w:r>
              <w:rPr>
                <w:rFonts w:hint="eastAsia" w:ascii="宋体" w:hAnsi="宋体" w:cs="宋体"/>
                <w:sz w:val="15"/>
                <w:szCs w:val="15"/>
              </w:rPr>
              <w:t xml:space="preserve">   Memory: 26.1M</w:t>
            </w:r>
          </w:p>
          <w:p w14:paraId="351C3E49">
            <w:pPr>
              <w:rPr>
                <w:rFonts w:ascii="宋体" w:hAnsi="宋体" w:cs="宋体"/>
                <w:sz w:val="15"/>
                <w:szCs w:val="15"/>
              </w:rPr>
            </w:pPr>
            <w:r>
              <w:rPr>
                <w:rFonts w:hint="eastAsia" w:ascii="宋体" w:hAnsi="宋体" w:cs="宋体"/>
                <w:sz w:val="15"/>
                <w:szCs w:val="15"/>
              </w:rPr>
              <w:t xml:space="preserve">      CPU: 7min 39.177s</w:t>
            </w:r>
          </w:p>
          <w:p w14:paraId="178E5648">
            <w:pPr>
              <w:rPr>
                <w:rFonts w:ascii="宋体" w:hAnsi="宋体" w:cs="宋体"/>
                <w:sz w:val="15"/>
                <w:szCs w:val="15"/>
              </w:rPr>
            </w:pPr>
            <w:r>
              <w:rPr>
                <w:rFonts w:hint="eastAsia" w:ascii="宋体" w:hAnsi="宋体" w:cs="宋体"/>
                <w:sz w:val="15"/>
                <w:szCs w:val="15"/>
              </w:rPr>
              <w:t xml:space="preserve">   CGroup: /system.slice/nginx.service</w:t>
            </w:r>
          </w:p>
          <w:p w14:paraId="4A90C0E0">
            <w:pPr>
              <w:rPr>
                <w:rFonts w:ascii="宋体" w:hAnsi="宋体" w:cs="宋体"/>
                <w:sz w:val="15"/>
                <w:szCs w:val="15"/>
              </w:rPr>
            </w:pPr>
            <w:r>
              <w:rPr>
                <w:rFonts w:hint="eastAsia" w:ascii="宋体" w:hAnsi="宋体" w:cs="宋体"/>
                <w:sz w:val="15"/>
                <w:szCs w:val="15"/>
              </w:rPr>
              <w:t xml:space="preserve">           ├─4372 nginx: master process /usr/sbin/nginx -g daemon on; master_process on;</w:t>
            </w:r>
          </w:p>
          <w:p w14:paraId="2E443E79">
            <w:pPr>
              <w:rPr>
                <w:rFonts w:ascii="宋体" w:hAnsi="宋体" w:cs="宋体"/>
                <w:sz w:val="15"/>
                <w:szCs w:val="15"/>
              </w:rPr>
            </w:pPr>
            <w:r>
              <w:rPr>
                <w:rFonts w:hint="eastAsia" w:ascii="宋体" w:hAnsi="宋体" w:cs="宋体"/>
                <w:sz w:val="15"/>
                <w:szCs w:val="15"/>
              </w:rPr>
              <w:t xml:space="preserve">           ├─4373 nginx: worker process</w:t>
            </w:r>
          </w:p>
          <w:p w14:paraId="0B1D6D6B">
            <w:pPr>
              <w:rPr>
                <w:rFonts w:ascii="宋体" w:hAnsi="宋体" w:cs="宋体"/>
                <w:sz w:val="15"/>
                <w:szCs w:val="15"/>
              </w:rPr>
            </w:pPr>
            <w:r>
              <w:rPr>
                <w:rFonts w:hint="eastAsia" w:ascii="宋体" w:hAnsi="宋体" w:cs="宋体"/>
                <w:sz w:val="15"/>
                <w:szCs w:val="15"/>
              </w:rPr>
              <w:t xml:space="preserve">           ├─4374 nginx: worker process</w:t>
            </w:r>
          </w:p>
          <w:p w14:paraId="02FB63F6">
            <w:pPr>
              <w:rPr>
                <w:rFonts w:ascii="宋体" w:hAnsi="宋体" w:cs="宋体"/>
                <w:sz w:val="15"/>
                <w:szCs w:val="15"/>
              </w:rPr>
            </w:pPr>
            <w:r>
              <w:rPr>
                <w:rFonts w:hint="eastAsia" w:ascii="宋体" w:hAnsi="宋体" w:cs="宋体"/>
                <w:sz w:val="15"/>
                <w:szCs w:val="15"/>
              </w:rPr>
              <w:t xml:space="preserve">           ├─4375 nginx: worker process</w:t>
            </w:r>
          </w:p>
          <w:p w14:paraId="01368FCA">
            <w:pPr>
              <w:rPr>
                <w:rFonts w:ascii="宋体" w:hAnsi="宋体" w:cs="宋体"/>
                <w:sz w:val="15"/>
                <w:szCs w:val="15"/>
              </w:rPr>
            </w:pPr>
            <w:r>
              <w:rPr>
                <w:rFonts w:hint="eastAsia" w:ascii="宋体" w:hAnsi="宋体" w:cs="宋体"/>
                <w:sz w:val="15"/>
                <w:szCs w:val="15"/>
              </w:rPr>
              <w:t xml:space="preserve">           └─4376 nginx: worker process</w:t>
            </w:r>
          </w:p>
        </w:tc>
      </w:tr>
    </w:tbl>
    <w:p w14:paraId="6C280B31"/>
    <w:p w14:paraId="24C06DC1">
      <w:pPr>
        <w:pStyle w:val="2"/>
      </w:pPr>
      <w:bookmarkStart w:id="42" w:name="_Toc35133230"/>
      <w:r>
        <w:rPr>
          <w:rFonts w:hint="eastAsia"/>
        </w:rPr>
        <w:t>巡检项目-pg</w:t>
      </w:r>
      <w:r>
        <w:t>server</w:t>
      </w:r>
      <w:r>
        <w:rPr>
          <w:rFonts w:hint="eastAsia"/>
        </w:rPr>
        <w:t>和p</w:t>
      </w:r>
      <w:r>
        <w:t>gpool</w:t>
      </w:r>
      <w:bookmarkEnd w:id="42"/>
    </w:p>
    <w:p w14:paraId="039B66D8">
      <w:pPr>
        <w:rPr>
          <w:rFonts w:ascii="宋体" w:hAnsi="宋体" w:cs="宋体"/>
          <w:szCs w:val="28"/>
        </w:rPr>
      </w:pPr>
      <w:r>
        <w:rPr>
          <w:rFonts w:hint="eastAsia" w:ascii="宋体" w:hAnsi="宋体" w:cs="宋体"/>
          <w:szCs w:val="28"/>
        </w:rPr>
        <w:t>以下巡检项目，需要在青云平台上的</w:t>
      </w:r>
      <w:r>
        <w:rPr>
          <w:rFonts w:ascii="宋体" w:hAnsi="宋体" w:cs="宋体"/>
          <w:szCs w:val="28"/>
        </w:rPr>
        <w:t>pgserveer</w:t>
      </w:r>
      <w:r>
        <w:rPr>
          <w:rFonts w:hint="eastAsia" w:ascii="宋体" w:hAnsi="宋体" w:cs="宋体"/>
          <w:szCs w:val="28"/>
        </w:rPr>
        <w:t>和p</w:t>
      </w:r>
      <w:r>
        <w:rPr>
          <w:rFonts w:ascii="宋体" w:hAnsi="宋体" w:cs="宋体"/>
          <w:szCs w:val="28"/>
        </w:rPr>
        <w:t>gpool</w:t>
      </w:r>
      <w:r>
        <w:rPr>
          <w:rFonts w:hint="eastAsia" w:ascii="宋体" w:hAnsi="宋体" w:cs="宋体"/>
          <w:szCs w:val="28"/>
        </w:rPr>
        <w:t>节点执行</w:t>
      </w:r>
    </w:p>
    <w:p w14:paraId="663E4C95">
      <w:pPr>
        <w:pStyle w:val="3"/>
      </w:pPr>
      <w:r>
        <w:rPr>
          <w:rFonts w:hint="eastAsia"/>
        </w:rPr>
        <w:t>每周或按月检查</w:t>
      </w:r>
    </w:p>
    <w:p w14:paraId="60CB6F1E">
      <w:pPr>
        <w:pStyle w:val="4"/>
      </w:pPr>
      <w:bookmarkStart w:id="43" w:name="_Toc35133231"/>
      <w:r>
        <w:t>Pgserver</w:t>
      </w:r>
      <w:r>
        <w:rPr>
          <w:rFonts w:hint="eastAsia"/>
        </w:rPr>
        <w:t>状态</w:t>
      </w:r>
      <w:bookmarkEnd w:id="43"/>
    </w:p>
    <w:tbl>
      <w:tblPr>
        <w:tblStyle w:val="32"/>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7229"/>
      </w:tblGrid>
      <w:tr w14:paraId="3D6A28F5">
        <w:trPr>
          <w:trHeight w:val="68"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849EA48">
            <w:pPr>
              <w:widowControl/>
              <w:jc w:val="left"/>
            </w:pPr>
            <w:r>
              <w:rPr>
                <w:rFonts w:hint="eastAsia"/>
              </w:rPr>
              <w:t>检查项</w:t>
            </w:r>
          </w:p>
        </w:tc>
        <w:tc>
          <w:tcPr>
            <w:tcW w:w="7229" w:type="dxa"/>
            <w:tcBorders>
              <w:top w:val="single" w:color="auto" w:sz="4" w:space="0"/>
              <w:left w:val="single" w:color="auto" w:sz="4" w:space="0"/>
              <w:bottom w:val="single" w:color="auto" w:sz="4" w:space="0"/>
              <w:right w:val="single" w:color="auto" w:sz="4" w:space="0"/>
            </w:tcBorders>
            <w:vAlign w:val="center"/>
          </w:tcPr>
          <w:p w14:paraId="36AD9CEE">
            <w:pPr>
              <w:widowControl/>
              <w:jc w:val="left"/>
            </w:pPr>
            <w:r>
              <w:rPr>
                <w:rFonts w:hint="eastAsia"/>
              </w:rPr>
              <w:t>p</w:t>
            </w:r>
            <w:r>
              <w:t>gserver</w:t>
            </w:r>
            <w:r>
              <w:rPr>
                <w:rFonts w:hint="eastAsia"/>
              </w:rPr>
              <w:t>状态</w:t>
            </w:r>
          </w:p>
        </w:tc>
      </w:tr>
      <w:tr w14:paraId="273CA13C">
        <w:trPr>
          <w:trHeight w:val="47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CB21852">
            <w:pPr>
              <w:widowControl/>
              <w:jc w:val="left"/>
            </w:pPr>
            <w:r>
              <w:rPr>
                <w:rFonts w:hint="eastAsia"/>
              </w:rPr>
              <w:t>检查方法</w:t>
            </w:r>
          </w:p>
        </w:tc>
        <w:tc>
          <w:tcPr>
            <w:tcW w:w="7229" w:type="dxa"/>
            <w:tcBorders>
              <w:top w:val="single" w:color="auto" w:sz="4" w:space="0"/>
              <w:left w:val="single" w:color="auto" w:sz="4" w:space="0"/>
              <w:bottom w:val="single" w:color="auto" w:sz="4" w:space="0"/>
              <w:right w:val="single" w:color="auto" w:sz="4" w:space="0"/>
            </w:tcBorders>
            <w:vAlign w:val="center"/>
          </w:tcPr>
          <w:p w14:paraId="475BC90C">
            <w:pPr>
              <w:widowControl/>
              <w:jc w:val="left"/>
            </w:pPr>
            <w:r>
              <w:rPr>
                <w:rFonts w:hint="eastAsia"/>
              </w:rPr>
              <w:t>/etc/init.d/postgresql status</w:t>
            </w:r>
          </w:p>
        </w:tc>
      </w:tr>
      <w:tr w14:paraId="487FC0A1">
        <w:trPr>
          <w:trHeight w:val="407" w:hRule="atLeast"/>
        </w:trPr>
        <w:tc>
          <w:tcPr>
            <w:tcW w:w="0" w:type="auto"/>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C024666">
            <w:pPr>
              <w:widowControl/>
              <w:jc w:val="left"/>
            </w:pPr>
            <w:r>
              <w:rPr>
                <w:rFonts w:hint="eastAsia"/>
              </w:rPr>
              <w:t>检查结果</w:t>
            </w:r>
          </w:p>
        </w:tc>
        <w:tc>
          <w:tcPr>
            <w:tcW w:w="7229" w:type="dxa"/>
            <w:tcBorders>
              <w:top w:val="single" w:color="auto" w:sz="4" w:space="0"/>
              <w:left w:val="single" w:color="auto" w:sz="4" w:space="0"/>
              <w:bottom w:val="single" w:color="auto" w:sz="4" w:space="0"/>
              <w:right w:val="single" w:color="auto" w:sz="4" w:space="0"/>
            </w:tcBorders>
            <w:vAlign w:val="center"/>
          </w:tcPr>
          <w:p w14:paraId="5E539B75">
            <w:pPr>
              <w:widowControl/>
              <w:jc w:val="left"/>
            </w:pPr>
            <w:r>
              <w:rPr>
                <w:rFonts w:hint="eastAsia"/>
              </w:rPr>
              <w:t>pgserver状态正常 ，若有异常在这里描述。</w:t>
            </w:r>
          </w:p>
        </w:tc>
      </w:tr>
    </w:tbl>
    <w:p w14:paraId="6A9E8FE9"/>
    <w:p w14:paraId="3EE3175F">
      <w:pPr>
        <w:rPr>
          <w:sz w:val="24"/>
          <w:szCs w:val="28"/>
        </w:rPr>
      </w:pPr>
      <w:r>
        <w:rPr>
          <w:rFonts w:hint="eastAsia"/>
          <w:szCs w:val="28"/>
        </w:rPr>
        <w:t>环境实际执行结果：</w:t>
      </w:r>
    </w:p>
    <w:tbl>
      <w:tblPr>
        <w:tblStyle w:val="32"/>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6"/>
      </w:tblGrid>
      <w:tr w14:paraId="6B42518D">
        <w:tc>
          <w:tcPr>
            <w:tcW w:w="9356" w:type="dxa"/>
            <w:tcBorders>
              <w:top w:val="single" w:color="auto" w:sz="4" w:space="0"/>
              <w:left w:val="single" w:color="auto" w:sz="4" w:space="0"/>
              <w:bottom w:val="single" w:color="auto" w:sz="4" w:space="0"/>
              <w:right w:val="single" w:color="auto" w:sz="4" w:space="0"/>
            </w:tcBorders>
          </w:tcPr>
          <w:p w14:paraId="2904752C">
            <w:pPr>
              <w:rPr>
                <w:rFonts w:ascii="宋体" w:hAnsi="宋体" w:cs="宋体"/>
                <w:sz w:val="13"/>
                <w:szCs w:val="13"/>
              </w:rPr>
            </w:pPr>
            <w:r>
              <w:rPr>
                <w:rFonts w:hint="eastAsia" w:ascii="宋体" w:hAnsi="宋体" w:cs="宋体"/>
                <w:sz w:val="13"/>
                <w:szCs w:val="13"/>
              </w:rPr>
              <w:t>root@qcbe15u36:~# /etc/init.d/postgresql status</w:t>
            </w:r>
          </w:p>
          <w:p w14:paraId="2B0FF4C6">
            <w:pPr>
              <w:rPr>
                <w:rFonts w:ascii="宋体" w:hAnsi="宋体" w:cs="宋体"/>
                <w:sz w:val="13"/>
                <w:szCs w:val="13"/>
              </w:rPr>
            </w:pPr>
            <w:r>
              <w:rPr>
                <w:rFonts w:hint="eastAsia" w:ascii="宋体" w:hAnsi="宋体" w:cs="宋体"/>
                <w:sz w:val="13"/>
                <w:szCs w:val="13"/>
              </w:rPr>
              <w:t>9.3/main (port 5432): online</w:t>
            </w:r>
          </w:p>
          <w:p w14:paraId="1E2E16F7">
            <w:pPr>
              <w:rPr>
                <w:rFonts w:ascii="宋体" w:hAnsi="宋体" w:cs="宋体"/>
                <w:sz w:val="13"/>
                <w:szCs w:val="13"/>
              </w:rPr>
            </w:pPr>
            <w:r>
              <w:rPr>
                <w:rFonts w:hint="eastAsia" w:ascii="宋体" w:hAnsi="宋体" w:cs="宋体"/>
                <w:sz w:val="13"/>
                <w:szCs w:val="13"/>
              </w:rPr>
              <w:t>--------------------------------------------------------</w:t>
            </w:r>
          </w:p>
          <w:p w14:paraId="6933BCB2">
            <w:pPr>
              <w:rPr>
                <w:rFonts w:ascii="宋体" w:hAnsi="宋体" w:cs="宋体"/>
                <w:sz w:val="13"/>
                <w:szCs w:val="13"/>
              </w:rPr>
            </w:pPr>
            <w:r>
              <w:rPr>
                <w:rFonts w:hint="eastAsia" w:ascii="宋体" w:hAnsi="宋体" w:cs="宋体"/>
                <w:sz w:val="13"/>
                <w:szCs w:val="13"/>
              </w:rPr>
              <w:t>root@qcac12u36:~# /etc/init.d/postgresql status</w:t>
            </w:r>
          </w:p>
          <w:p w14:paraId="00DAF6FF">
            <w:pPr>
              <w:rPr>
                <w:rFonts w:ascii="宋体" w:hAnsi="宋体" w:cs="宋体"/>
                <w:szCs w:val="21"/>
              </w:rPr>
            </w:pPr>
            <w:r>
              <w:rPr>
                <w:rFonts w:hint="eastAsia" w:ascii="宋体" w:hAnsi="宋体" w:cs="宋体"/>
                <w:sz w:val="13"/>
                <w:szCs w:val="13"/>
              </w:rPr>
              <w:t>9.3/main (port 5432): online,recovery</w:t>
            </w:r>
          </w:p>
        </w:tc>
      </w:tr>
    </w:tbl>
    <w:p w14:paraId="097A7210"/>
    <w:p w14:paraId="12F37B6B">
      <w:pPr>
        <w:pStyle w:val="4"/>
      </w:pPr>
      <w:bookmarkStart w:id="44" w:name="_Toc35133232"/>
      <w:r>
        <w:t>Pgpool</w:t>
      </w:r>
      <w:r>
        <w:rPr>
          <w:rFonts w:hint="eastAsia"/>
        </w:rPr>
        <w:t>状态</w:t>
      </w:r>
      <w:bookmarkEnd w:id="44"/>
      <w:r>
        <w:rPr>
          <w:rFonts w:hint="eastAsia"/>
        </w:rPr>
        <w:t xml:space="preserve"> （暂时不检查）</w:t>
      </w:r>
    </w:p>
    <w:tbl>
      <w:tblPr>
        <w:tblStyle w:val="32"/>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7229"/>
      </w:tblGrid>
      <w:tr w14:paraId="64193383">
        <w:trPr>
          <w:trHeight w:val="68"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1D643D7">
            <w:pPr>
              <w:widowControl/>
              <w:jc w:val="left"/>
            </w:pPr>
            <w:r>
              <w:rPr>
                <w:rFonts w:hint="eastAsia"/>
              </w:rPr>
              <w:t>检查项</w:t>
            </w:r>
          </w:p>
        </w:tc>
        <w:tc>
          <w:tcPr>
            <w:tcW w:w="7229" w:type="dxa"/>
            <w:tcBorders>
              <w:top w:val="single" w:color="auto" w:sz="4" w:space="0"/>
              <w:left w:val="single" w:color="auto" w:sz="4" w:space="0"/>
              <w:bottom w:val="single" w:color="auto" w:sz="4" w:space="0"/>
              <w:right w:val="single" w:color="auto" w:sz="4" w:space="0"/>
            </w:tcBorders>
            <w:vAlign w:val="center"/>
          </w:tcPr>
          <w:p w14:paraId="33F549B3">
            <w:pPr>
              <w:widowControl/>
              <w:jc w:val="left"/>
            </w:pPr>
            <w:r>
              <w:rPr>
                <w:rFonts w:hint="eastAsia"/>
              </w:rPr>
              <w:t>pgpool进程状态</w:t>
            </w:r>
          </w:p>
        </w:tc>
      </w:tr>
      <w:tr w14:paraId="44298966">
        <w:trPr>
          <w:trHeight w:val="47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5DA207A">
            <w:pPr>
              <w:widowControl/>
              <w:jc w:val="left"/>
            </w:pPr>
            <w:r>
              <w:rPr>
                <w:rFonts w:hint="eastAsia"/>
              </w:rPr>
              <w:t>检查方法</w:t>
            </w:r>
          </w:p>
        </w:tc>
        <w:tc>
          <w:tcPr>
            <w:tcW w:w="7229" w:type="dxa"/>
            <w:tcBorders>
              <w:top w:val="single" w:color="auto" w:sz="4" w:space="0"/>
              <w:left w:val="single" w:color="auto" w:sz="4" w:space="0"/>
              <w:bottom w:val="single" w:color="auto" w:sz="4" w:space="0"/>
              <w:right w:val="single" w:color="auto" w:sz="4" w:space="0"/>
            </w:tcBorders>
            <w:vAlign w:val="center"/>
          </w:tcPr>
          <w:p w14:paraId="0C1CB3C7">
            <w:pPr>
              <w:widowControl/>
              <w:jc w:val="left"/>
            </w:pPr>
            <w:r>
              <w:t>ps -ef | grep pgpool&amp;psql -h pgpool -d zone -U yunify</w:t>
            </w:r>
          </w:p>
        </w:tc>
      </w:tr>
      <w:tr w14:paraId="4EEBCA53">
        <w:trPr>
          <w:trHeight w:val="407" w:hRule="atLeast"/>
        </w:trPr>
        <w:tc>
          <w:tcPr>
            <w:tcW w:w="0" w:type="auto"/>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888D910">
            <w:pPr>
              <w:widowControl/>
              <w:jc w:val="left"/>
            </w:pPr>
            <w:r>
              <w:rPr>
                <w:rFonts w:hint="eastAsia"/>
              </w:rPr>
              <w:t>检查结果</w:t>
            </w:r>
          </w:p>
        </w:tc>
        <w:tc>
          <w:tcPr>
            <w:tcW w:w="7229" w:type="dxa"/>
            <w:tcBorders>
              <w:top w:val="single" w:color="auto" w:sz="4" w:space="0"/>
              <w:left w:val="single" w:color="auto" w:sz="4" w:space="0"/>
              <w:bottom w:val="single" w:color="auto" w:sz="4" w:space="0"/>
              <w:right w:val="single" w:color="auto" w:sz="4" w:space="0"/>
            </w:tcBorders>
            <w:vAlign w:val="center"/>
          </w:tcPr>
          <w:p w14:paraId="04FBE779">
            <w:pPr>
              <w:widowControl/>
              <w:jc w:val="left"/>
            </w:pPr>
            <w:r>
              <w:rPr>
                <w:rFonts w:hint="eastAsia"/>
              </w:rPr>
              <w:t>pg</w:t>
            </w:r>
            <w:r>
              <w:t>pool</w:t>
            </w:r>
            <w:r>
              <w:rPr>
                <w:rFonts w:hint="eastAsia"/>
              </w:rPr>
              <w:t>进程存在并能正常登陆</w:t>
            </w:r>
          </w:p>
        </w:tc>
      </w:tr>
    </w:tbl>
    <w:p w14:paraId="5E8866A9"/>
    <w:p w14:paraId="1AF1A95B">
      <w:pPr>
        <w:rPr>
          <w:sz w:val="24"/>
          <w:szCs w:val="28"/>
        </w:rPr>
      </w:pPr>
      <w:r>
        <w:rPr>
          <w:rFonts w:hint="eastAsia"/>
          <w:szCs w:val="28"/>
        </w:rPr>
        <w:t>环境实际执行结果：</w:t>
      </w:r>
    </w:p>
    <w:tbl>
      <w:tblPr>
        <w:tblStyle w:val="32"/>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6"/>
      </w:tblGrid>
      <w:tr w14:paraId="3F41D7CF">
        <w:trPr>
          <w:trHeight w:val="520" w:hRule="atLeast"/>
        </w:trPr>
        <w:tc>
          <w:tcPr>
            <w:tcW w:w="9356" w:type="dxa"/>
            <w:tcBorders>
              <w:top w:val="single" w:color="auto" w:sz="4" w:space="0"/>
              <w:left w:val="single" w:color="auto" w:sz="4" w:space="0"/>
              <w:bottom w:val="single" w:color="auto" w:sz="4" w:space="0"/>
              <w:right w:val="single" w:color="auto" w:sz="4" w:space="0"/>
            </w:tcBorders>
          </w:tcPr>
          <w:p w14:paraId="43FAC952">
            <w:pPr>
              <w:rPr>
                <w:rFonts w:ascii="宋体" w:hAnsi="宋体" w:cs="宋体"/>
                <w:sz w:val="13"/>
                <w:szCs w:val="13"/>
              </w:rPr>
            </w:pPr>
            <w:r>
              <w:rPr>
                <w:rFonts w:hint="eastAsia" w:ascii="宋体" w:hAnsi="宋体" w:cs="宋体"/>
                <w:sz w:val="13"/>
                <w:szCs w:val="13"/>
              </w:rPr>
              <w:t>root@qcac13u36:~# ps -ef | grep pgpool</w:t>
            </w:r>
          </w:p>
          <w:p w14:paraId="070A30A6">
            <w:pPr>
              <w:rPr>
                <w:rFonts w:ascii="宋体" w:hAnsi="宋体" w:cs="宋体"/>
                <w:sz w:val="13"/>
                <w:szCs w:val="13"/>
              </w:rPr>
            </w:pPr>
            <w:r>
              <w:rPr>
                <w:rFonts w:hint="eastAsia" w:ascii="宋体" w:hAnsi="宋体" w:cs="宋体"/>
                <w:sz w:val="13"/>
                <w:szCs w:val="13"/>
              </w:rPr>
              <w:t>root       774  7656  0 14:57 ?        00:00:00 pgpool: wait for connection request</w:t>
            </w:r>
          </w:p>
          <w:p w14:paraId="2CF90C53">
            <w:pPr>
              <w:rPr>
                <w:rFonts w:ascii="宋体" w:hAnsi="宋体" w:cs="宋体"/>
                <w:sz w:val="13"/>
                <w:szCs w:val="13"/>
              </w:rPr>
            </w:pPr>
            <w:r>
              <w:rPr>
                <w:rFonts w:hint="eastAsia" w:ascii="宋体" w:hAnsi="宋体" w:cs="宋体"/>
                <w:sz w:val="13"/>
                <w:szCs w:val="13"/>
              </w:rPr>
              <w:t>root       803   744  0 14:57 pts/3    00:00:00 grep --color=auto pgpool</w:t>
            </w:r>
          </w:p>
          <w:p w14:paraId="695A9295">
            <w:pPr>
              <w:rPr>
                <w:rFonts w:ascii="宋体" w:hAnsi="宋体" w:cs="宋体"/>
                <w:sz w:val="13"/>
                <w:szCs w:val="13"/>
              </w:rPr>
            </w:pPr>
            <w:r>
              <w:rPr>
                <w:rFonts w:hint="eastAsia" w:ascii="宋体" w:hAnsi="宋体" w:cs="宋体"/>
                <w:sz w:val="13"/>
                <w:szCs w:val="13"/>
              </w:rPr>
              <w:t>root      1459  7656  0 14:16 ?        00:00:00 pgpool: wait for connection request</w:t>
            </w:r>
          </w:p>
          <w:p w14:paraId="52B65471">
            <w:pPr>
              <w:rPr>
                <w:rFonts w:ascii="宋体" w:hAnsi="宋体" w:cs="宋体"/>
                <w:sz w:val="13"/>
                <w:szCs w:val="13"/>
              </w:rPr>
            </w:pPr>
            <w:r>
              <w:rPr>
                <w:rFonts w:hint="eastAsia" w:ascii="宋体" w:hAnsi="宋体" w:cs="宋体"/>
                <w:sz w:val="13"/>
                <w:szCs w:val="13"/>
              </w:rPr>
              <w:t>root      2285  7656  0 12:12 ?        00:00:00 pgpool: wait for connection request</w:t>
            </w:r>
          </w:p>
          <w:p w14:paraId="37D2459F">
            <w:pPr>
              <w:rPr>
                <w:rFonts w:ascii="宋体" w:hAnsi="宋体" w:cs="宋体"/>
                <w:sz w:val="13"/>
                <w:szCs w:val="13"/>
              </w:rPr>
            </w:pPr>
            <w:r>
              <w:rPr>
                <w:rFonts w:hint="eastAsia" w:ascii="宋体" w:hAnsi="宋体" w:cs="宋体"/>
                <w:sz w:val="13"/>
                <w:szCs w:val="13"/>
              </w:rPr>
              <w:t>root      2345  7656  0 14:17 ?        00:00:00 pgpool: wait for connection request</w:t>
            </w:r>
          </w:p>
          <w:p w14:paraId="18C5C50C">
            <w:pPr>
              <w:rPr>
                <w:rFonts w:ascii="宋体" w:hAnsi="宋体" w:cs="宋体"/>
                <w:sz w:val="13"/>
                <w:szCs w:val="13"/>
              </w:rPr>
            </w:pPr>
            <w:r>
              <w:rPr>
                <w:rFonts w:hint="eastAsia" w:ascii="宋体" w:hAnsi="宋体" w:cs="宋体"/>
                <w:sz w:val="13"/>
                <w:szCs w:val="13"/>
              </w:rPr>
              <w:t>root      2400  7656  0 14:17 ?        00:00:00 pgpool: wait for connection request</w:t>
            </w:r>
          </w:p>
          <w:p w14:paraId="7625207E">
            <w:pPr>
              <w:rPr>
                <w:rFonts w:ascii="宋体" w:hAnsi="宋体" w:cs="宋体"/>
                <w:sz w:val="13"/>
                <w:szCs w:val="13"/>
              </w:rPr>
            </w:pPr>
            <w:r>
              <w:rPr>
                <w:rFonts w:hint="eastAsia" w:ascii="宋体" w:hAnsi="宋体" w:cs="宋体"/>
                <w:sz w:val="13"/>
                <w:szCs w:val="13"/>
              </w:rPr>
              <w:t>root      5256  7656  0 14:20 ?        00:00:00 pgpool: wait for connection request</w:t>
            </w:r>
          </w:p>
          <w:p w14:paraId="095C7863">
            <w:pPr>
              <w:rPr>
                <w:rFonts w:ascii="宋体" w:hAnsi="宋体" w:cs="宋体"/>
                <w:sz w:val="13"/>
                <w:szCs w:val="13"/>
              </w:rPr>
            </w:pPr>
            <w:r>
              <w:rPr>
                <w:rFonts w:hint="eastAsia" w:ascii="宋体" w:hAnsi="宋体" w:cs="宋体"/>
                <w:sz w:val="13"/>
                <w:szCs w:val="13"/>
              </w:rPr>
              <w:t>root      6820  7656  0 14:22 ?        00:00:00 pgpool: wait for connection request</w:t>
            </w:r>
          </w:p>
          <w:p w14:paraId="3B83361F">
            <w:pPr>
              <w:rPr>
                <w:rFonts w:ascii="宋体" w:hAnsi="宋体" w:cs="宋体"/>
                <w:sz w:val="13"/>
                <w:szCs w:val="13"/>
              </w:rPr>
            </w:pPr>
            <w:r>
              <w:rPr>
                <w:rFonts w:hint="eastAsia" w:ascii="宋体" w:hAnsi="宋体" w:cs="宋体"/>
                <w:sz w:val="13"/>
                <w:szCs w:val="13"/>
              </w:rPr>
              <w:t>root      7189  7656  0 14:22 ?        00:00:00 pgpool: wait for connection request</w:t>
            </w:r>
          </w:p>
          <w:p w14:paraId="33C01A08">
            <w:pPr>
              <w:rPr>
                <w:rFonts w:ascii="宋体" w:hAnsi="宋体" w:cs="宋体"/>
                <w:sz w:val="13"/>
                <w:szCs w:val="13"/>
              </w:rPr>
            </w:pPr>
            <w:r>
              <w:rPr>
                <w:rFonts w:hint="eastAsia" w:ascii="宋体" w:hAnsi="宋体" w:cs="宋体"/>
                <w:sz w:val="13"/>
                <w:szCs w:val="13"/>
              </w:rPr>
              <w:t>root      7656     1  0  2016 ?        05:31:16 pgpool -c</w:t>
            </w:r>
          </w:p>
          <w:p w14:paraId="6BB3656B">
            <w:pPr>
              <w:rPr>
                <w:rFonts w:ascii="宋体" w:hAnsi="宋体" w:cs="宋体"/>
                <w:sz w:val="13"/>
                <w:szCs w:val="13"/>
              </w:rPr>
            </w:pPr>
            <w:r>
              <w:rPr>
                <w:rFonts w:hint="eastAsia" w:ascii="宋体" w:hAnsi="宋体" w:cs="宋体"/>
                <w:sz w:val="13"/>
                <w:szCs w:val="13"/>
              </w:rPr>
              <w:t>root      7684  7656  0 14:23 ?        00:00:00 pgpool: wait for connection request</w:t>
            </w:r>
          </w:p>
          <w:p w14:paraId="5C46A2C5">
            <w:pPr>
              <w:rPr>
                <w:rFonts w:ascii="宋体" w:hAnsi="宋体" w:cs="宋体"/>
                <w:sz w:val="13"/>
                <w:szCs w:val="13"/>
              </w:rPr>
            </w:pPr>
            <w:r>
              <w:rPr>
                <w:rFonts w:hint="eastAsia" w:ascii="宋体" w:hAnsi="宋体" w:cs="宋体"/>
                <w:sz w:val="13"/>
                <w:szCs w:val="13"/>
              </w:rPr>
              <w:t>root      7858  7656  0  2016 ?        00:00:00 pgpool: PCP: wait for connection request</w:t>
            </w:r>
          </w:p>
          <w:p w14:paraId="1CDF44CC">
            <w:pPr>
              <w:rPr>
                <w:rFonts w:ascii="宋体" w:hAnsi="宋体" w:cs="宋体"/>
                <w:sz w:val="13"/>
                <w:szCs w:val="13"/>
              </w:rPr>
            </w:pPr>
            <w:r>
              <w:rPr>
                <w:rFonts w:hint="eastAsia" w:ascii="宋体" w:hAnsi="宋体" w:cs="宋体"/>
                <w:sz w:val="13"/>
                <w:szCs w:val="13"/>
              </w:rPr>
              <w:t>root      7859  7656  0  2016 ?        00:00:50 pgpool: worker process</w:t>
            </w:r>
          </w:p>
          <w:p w14:paraId="3C5F08CC">
            <w:pPr>
              <w:rPr>
                <w:rFonts w:ascii="宋体" w:hAnsi="宋体" w:cs="宋体"/>
                <w:sz w:val="13"/>
                <w:szCs w:val="13"/>
              </w:rPr>
            </w:pPr>
            <w:r>
              <w:rPr>
                <w:rFonts w:hint="eastAsia" w:ascii="宋体" w:hAnsi="宋体" w:cs="宋体"/>
                <w:sz w:val="13"/>
                <w:szCs w:val="13"/>
              </w:rPr>
              <w:t>root      8614  7656  0 13:42 ?        00:00:00 pgpool: wait for connection request</w:t>
            </w:r>
          </w:p>
          <w:p w14:paraId="24E146EA">
            <w:pPr>
              <w:rPr>
                <w:rFonts w:ascii="宋体" w:hAnsi="宋体" w:cs="宋体"/>
                <w:sz w:val="13"/>
                <w:szCs w:val="13"/>
              </w:rPr>
            </w:pPr>
            <w:r>
              <w:rPr>
                <w:rFonts w:hint="eastAsia" w:ascii="宋体" w:hAnsi="宋体" w:cs="宋体"/>
                <w:sz w:val="13"/>
                <w:szCs w:val="13"/>
              </w:rPr>
              <w:t>root     11509  7656  0 10:17 ?        00:00:00 pgpool: wait for connection request</w:t>
            </w:r>
          </w:p>
          <w:p w14:paraId="716A3973">
            <w:pPr>
              <w:rPr>
                <w:rFonts w:ascii="宋体" w:hAnsi="宋体" w:cs="宋体"/>
                <w:sz w:val="13"/>
                <w:szCs w:val="13"/>
              </w:rPr>
            </w:pPr>
            <w:r>
              <w:rPr>
                <w:rFonts w:hint="eastAsia" w:ascii="宋体" w:hAnsi="宋体" w:cs="宋体"/>
                <w:sz w:val="13"/>
                <w:szCs w:val="13"/>
              </w:rPr>
              <w:t>root     11985  7656  0 14:27 ?        00:00:00 pgpool: wait for connection request</w:t>
            </w:r>
          </w:p>
          <w:p w14:paraId="132AE4B2">
            <w:pPr>
              <w:rPr>
                <w:rFonts w:ascii="宋体" w:hAnsi="宋体" w:cs="宋体"/>
                <w:sz w:val="13"/>
                <w:szCs w:val="13"/>
              </w:rPr>
            </w:pPr>
            <w:r>
              <w:rPr>
                <w:rFonts w:hint="eastAsia" w:ascii="宋体" w:hAnsi="宋体" w:cs="宋体"/>
                <w:sz w:val="13"/>
                <w:szCs w:val="13"/>
              </w:rPr>
              <w:t>root     12086  7656  0 14:27 ?        00:00:00 pgpool: wait for connection request</w:t>
            </w:r>
          </w:p>
          <w:p w14:paraId="6F943423">
            <w:pPr>
              <w:rPr>
                <w:rFonts w:ascii="宋体" w:hAnsi="宋体" w:cs="宋体"/>
                <w:sz w:val="13"/>
                <w:szCs w:val="13"/>
              </w:rPr>
            </w:pPr>
            <w:r>
              <w:rPr>
                <w:rFonts w:hint="eastAsia" w:ascii="宋体" w:hAnsi="宋体" w:cs="宋体"/>
                <w:sz w:val="13"/>
                <w:szCs w:val="13"/>
              </w:rPr>
              <w:t>------------------------------------------------------------------------------------</w:t>
            </w:r>
          </w:p>
          <w:p w14:paraId="23A11AC1">
            <w:pPr>
              <w:rPr>
                <w:rFonts w:ascii="宋体" w:hAnsi="宋体" w:cs="宋体"/>
                <w:sz w:val="13"/>
                <w:szCs w:val="13"/>
              </w:rPr>
            </w:pPr>
            <w:r>
              <w:rPr>
                <w:rFonts w:hint="eastAsia" w:ascii="宋体" w:hAnsi="宋体" w:cs="宋体"/>
                <w:sz w:val="13"/>
                <w:szCs w:val="13"/>
              </w:rPr>
              <w:t>root@qcbe16u36:~# ps -ef | grep pgpool</w:t>
            </w:r>
          </w:p>
          <w:p w14:paraId="768C1149">
            <w:pPr>
              <w:rPr>
                <w:rFonts w:ascii="宋体" w:hAnsi="宋体" w:cs="宋体"/>
                <w:sz w:val="13"/>
                <w:szCs w:val="13"/>
              </w:rPr>
            </w:pPr>
            <w:r>
              <w:rPr>
                <w:rFonts w:hint="eastAsia" w:ascii="宋体" w:hAnsi="宋体" w:cs="宋体"/>
                <w:sz w:val="13"/>
                <w:szCs w:val="13"/>
              </w:rPr>
              <w:t>root      6452     1  0  2016 ?        00:51:27 pgpool -c</w:t>
            </w:r>
          </w:p>
          <w:p w14:paraId="7680200B">
            <w:pPr>
              <w:rPr>
                <w:rFonts w:ascii="宋体" w:hAnsi="宋体" w:cs="宋体"/>
                <w:sz w:val="13"/>
                <w:szCs w:val="13"/>
              </w:rPr>
            </w:pPr>
            <w:r>
              <w:rPr>
                <w:rFonts w:hint="eastAsia" w:ascii="宋体" w:hAnsi="宋体" w:cs="宋体"/>
                <w:sz w:val="13"/>
                <w:szCs w:val="13"/>
              </w:rPr>
              <w:t>root      6453  6452  0  2016 ?        00:00:00 pgpool: wait for connection request</w:t>
            </w:r>
          </w:p>
          <w:p w14:paraId="2C5A3005">
            <w:pPr>
              <w:rPr>
                <w:rFonts w:ascii="宋体" w:hAnsi="宋体" w:cs="宋体"/>
                <w:sz w:val="13"/>
                <w:szCs w:val="13"/>
              </w:rPr>
            </w:pPr>
            <w:r>
              <w:rPr>
                <w:rFonts w:hint="eastAsia" w:ascii="宋体" w:hAnsi="宋体" w:cs="宋体"/>
                <w:sz w:val="13"/>
                <w:szCs w:val="13"/>
              </w:rPr>
              <w:t>root      6454  6452  0  2016 ?        00:00:00 pgpool: wait for connection request</w:t>
            </w:r>
          </w:p>
          <w:p w14:paraId="1AF10A8F">
            <w:pPr>
              <w:rPr>
                <w:rFonts w:ascii="宋体" w:hAnsi="宋体" w:cs="宋体"/>
                <w:sz w:val="13"/>
                <w:szCs w:val="13"/>
              </w:rPr>
            </w:pPr>
            <w:r>
              <w:rPr>
                <w:rFonts w:hint="eastAsia" w:ascii="宋体" w:hAnsi="宋体" w:cs="宋体"/>
                <w:sz w:val="13"/>
                <w:szCs w:val="13"/>
              </w:rPr>
              <w:t>root      6455  6452  0  2016 ?        00:00:00 pgpool: wait for connection request</w:t>
            </w:r>
          </w:p>
          <w:p w14:paraId="2C2EC227">
            <w:pPr>
              <w:rPr>
                <w:rFonts w:ascii="宋体" w:hAnsi="宋体" w:cs="宋体"/>
                <w:sz w:val="13"/>
                <w:szCs w:val="13"/>
              </w:rPr>
            </w:pPr>
            <w:r>
              <w:rPr>
                <w:rFonts w:hint="eastAsia" w:ascii="宋体" w:hAnsi="宋体" w:cs="宋体"/>
                <w:sz w:val="13"/>
                <w:szCs w:val="13"/>
              </w:rPr>
              <w:t>root      6456  6452  0  2016 ?        00:00:00 pgpool: wait for connection request</w:t>
            </w:r>
          </w:p>
          <w:p w14:paraId="18DB2079">
            <w:pPr>
              <w:rPr>
                <w:rFonts w:ascii="宋体" w:hAnsi="宋体" w:cs="宋体"/>
                <w:sz w:val="13"/>
                <w:szCs w:val="13"/>
              </w:rPr>
            </w:pPr>
            <w:r>
              <w:rPr>
                <w:rFonts w:hint="eastAsia" w:ascii="宋体" w:hAnsi="宋体" w:cs="宋体"/>
                <w:sz w:val="13"/>
                <w:szCs w:val="13"/>
              </w:rPr>
              <w:t>root      6457  6452  0  2016 ?        00:00:00 pgpool: wait for connection request</w:t>
            </w:r>
          </w:p>
          <w:p w14:paraId="29796E51">
            <w:pPr>
              <w:rPr>
                <w:rFonts w:ascii="宋体" w:hAnsi="宋体" w:cs="宋体"/>
                <w:sz w:val="13"/>
                <w:szCs w:val="13"/>
              </w:rPr>
            </w:pPr>
            <w:r>
              <w:rPr>
                <w:rFonts w:hint="eastAsia" w:ascii="宋体" w:hAnsi="宋体" w:cs="宋体"/>
                <w:sz w:val="13"/>
                <w:szCs w:val="13"/>
              </w:rPr>
              <w:t>root      6647  6452  0  2016 ?        00:00:00 pgpool: wait for connection request</w:t>
            </w:r>
          </w:p>
          <w:p w14:paraId="3289E148">
            <w:pPr>
              <w:rPr>
                <w:rFonts w:ascii="宋体" w:hAnsi="宋体" w:cs="宋体"/>
                <w:sz w:val="13"/>
                <w:szCs w:val="13"/>
              </w:rPr>
            </w:pPr>
            <w:r>
              <w:rPr>
                <w:rFonts w:hint="eastAsia" w:ascii="宋体" w:hAnsi="宋体" w:cs="宋体"/>
                <w:sz w:val="13"/>
                <w:szCs w:val="13"/>
              </w:rPr>
              <w:t>root      6649  6452  0  2016 ?        00:00:00 pgpool: wait for connection request</w:t>
            </w:r>
          </w:p>
          <w:p w14:paraId="6E946869">
            <w:pPr>
              <w:rPr>
                <w:rFonts w:ascii="宋体" w:hAnsi="宋体" w:cs="宋体"/>
                <w:sz w:val="13"/>
                <w:szCs w:val="13"/>
              </w:rPr>
            </w:pPr>
            <w:r>
              <w:rPr>
                <w:rFonts w:hint="eastAsia" w:ascii="宋体" w:hAnsi="宋体" w:cs="宋体"/>
                <w:sz w:val="13"/>
                <w:szCs w:val="13"/>
              </w:rPr>
              <w:t>root      6650  6452  0  2016 ?        00:00:00 pgpool: wait for connection request</w:t>
            </w:r>
          </w:p>
          <w:p w14:paraId="4E767B81">
            <w:pPr>
              <w:rPr>
                <w:rFonts w:ascii="宋体" w:hAnsi="宋体" w:cs="宋体"/>
                <w:sz w:val="13"/>
                <w:szCs w:val="13"/>
              </w:rPr>
            </w:pPr>
            <w:r>
              <w:rPr>
                <w:rFonts w:hint="eastAsia" w:ascii="宋体" w:hAnsi="宋体" w:cs="宋体"/>
                <w:sz w:val="13"/>
                <w:szCs w:val="13"/>
              </w:rPr>
              <w:t>root      6651  6452  0  2016 ?        00:00:00 pgpool: wait for connection request</w:t>
            </w:r>
          </w:p>
          <w:p w14:paraId="326CEB57">
            <w:pPr>
              <w:rPr>
                <w:rFonts w:ascii="宋体" w:hAnsi="宋体" w:cs="宋体"/>
                <w:sz w:val="13"/>
                <w:szCs w:val="13"/>
              </w:rPr>
            </w:pPr>
            <w:r>
              <w:rPr>
                <w:rFonts w:hint="eastAsia" w:ascii="宋体" w:hAnsi="宋体" w:cs="宋体"/>
                <w:sz w:val="13"/>
                <w:szCs w:val="13"/>
              </w:rPr>
              <w:t>root      6653  6452  0  2016 ?        00:00:00 pgpool: wait for connection request</w:t>
            </w:r>
          </w:p>
          <w:p w14:paraId="178D3C87">
            <w:pPr>
              <w:rPr>
                <w:rFonts w:ascii="宋体" w:hAnsi="宋体" w:cs="宋体"/>
                <w:sz w:val="13"/>
                <w:szCs w:val="13"/>
              </w:rPr>
            </w:pPr>
            <w:r>
              <w:rPr>
                <w:rFonts w:hint="eastAsia" w:ascii="宋体" w:hAnsi="宋体" w:cs="宋体"/>
                <w:sz w:val="13"/>
                <w:szCs w:val="13"/>
              </w:rPr>
              <w:t>root      6654  6452  0  2016 ?        00:00:00 pgpool: PCP: wait for connection request</w:t>
            </w:r>
          </w:p>
          <w:p w14:paraId="2057CB4E">
            <w:pPr>
              <w:rPr>
                <w:rFonts w:ascii="宋体" w:hAnsi="宋体" w:cs="宋体"/>
                <w:sz w:val="13"/>
                <w:szCs w:val="13"/>
              </w:rPr>
            </w:pPr>
            <w:r>
              <w:rPr>
                <w:rFonts w:hint="eastAsia" w:ascii="宋体" w:hAnsi="宋体" w:cs="宋体"/>
                <w:sz w:val="13"/>
                <w:szCs w:val="13"/>
              </w:rPr>
              <w:t>root      6655  6452  0  2016 ?        00:01:01 pgpool: worker process</w:t>
            </w:r>
          </w:p>
          <w:p w14:paraId="3244BD0F">
            <w:pPr>
              <w:rPr>
                <w:rFonts w:ascii="宋体" w:hAnsi="宋体" w:cs="宋体"/>
                <w:sz w:val="13"/>
                <w:szCs w:val="13"/>
              </w:rPr>
            </w:pPr>
            <w:r>
              <w:rPr>
                <w:rFonts w:hint="eastAsia" w:ascii="宋体" w:hAnsi="宋体" w:cs="宋体"/>
                <w:sz w:val="13"/>
                <w:szCs w:val="13"/>
              </w:rPr>
              <w:t>root      8709  6452  0  2016 ?        00:00:00 pgpool: wait for connection request</w:t>
            </w:r>
          </w:p>
          <w:p w14:paraId="68B717F3">
            <w:pPr>
              <w:rPr>
                <w:rFonts w:ascii="宋体" w:hAnsi="宋体" w:cs="宋体"/>
                <w:sz w:val="13"/>
                <w:szCs w:val="13"/>
              </w:rPr>
            </w:pPr>
          </w:p>
          <w:p w14:paraId="59D387AC">
            <w:pPr>
              <w:rPr>
                <w:rFonts w:ascii="宋体" w:hAnsi="宋体" w:cs="宋体"/>
                <w:sz w:val="13"/>
                <w:szCs w:val="13"/>
              </w:rPr>
            </w:pPr>
          </w:p>
          <w:p w14:paraId="631F3504">
            <w:pPr>
              <w:rPr>
                <w:rFonts w:ascii="宋体" w:hAnsi="宋体" w:cs="宋体"/>
                <w:sz w:val="13"/>
                <w:szCs w:val="13"/>
              </w:rPr>
            </w:pPr>
          </w:p>
        </w:tc>
      </w:tr>
    </w:tbl>
    <w:p w14:paraId="23ECC55E"/>
    <w:p w14:paraId="74203097"/>
    <w:p w14:paraId="01881F08">
      <w:pPr>
        <w:pStyle w:val="2"/>
      </w:pPr>
      <w:bookmarkStart w:id="45" w:name="_Toc35133233"/>
      <w:r>
        <w:rPr>
          <w:rFonts w:hint="eastAsia"/>
        </w:rPr>
        <w:t>巡检项目-</w:t>
      </w:r>
      <w:r>
        <w:t>Proxy</w:t>
      </w:r>
      <w:r>
        <w:rPr>
          <w:rFonts w:hint="eastAsia"/>
        </w:rPr>
        <w:t>和D</w:t>
      </w:r>
      <w:r>
        <w:t>NS</w:t>
      </w:r>
      <w:bookmarkEnd w:id="45"/>
    </w:p>
    <w:p w14:paraId="3AEBC373">
      <w:pPr>
        <w:rPr>
          <w:rFonts w:ascii="宋体" w:hAnsi="宋体" w:cs="宋体"/>
          <w:szCs w:val="28"/>
        </w:rPr>
      </w:pPr>
      <w:r>
        <w:rPr>
          <w:rFonts w:hint="eastAsia" w:ascii="宋体" w:hAnsi="宋体" w:cs="宋体"/>
          <w:szCs w:val="28"/>
        </w:rPr>
        <w:t>以下巡检项目，需要在青云平台上的</w:t>
      </w:r>
      <w:r>
        <w:rPr>
          <w:rFonts w:ascii="宋体" w:hAnsi="宋体" w:cs="宋体"/>
          <w:szCs w:val="28"/>
        </w:rPr>
        <w:t>proxy</w:t>
      </w:r>
      <w:r>
        <w:rPr>
          <w:rFonts w:hint="eastAsia" w:ascii="宋体" w:hAnsi="宋体" w:cs="宋体"/>
          <w:szCs w:val="28"/>
        </w:rPr>
        <w:t>和</w:t>
      </w:r>
      <w:r>
        <w:rPr>
          <w:rFonts w:ascii="宋体" w:hAnsi="宋体" w:cs="宋体"/>
          <w:szCs w:val="28"/>
        </w:rPr>
        <w:t>dns</w:t>
      </w:r>
      <w:r>
        <w:rPr>
          <w:rFonts w:hint="eastAsia" w:ascii="宋体" w:hAnsi="宋体" w:cs="宋体"/>
          <w:szCs w:val="28"/>
        </w:rPr>
        <w:t>节点执行</w:t>
      </w:r>
    </w:p>
    <w:p w14:paraId="1E27FF94">
      <w:pPr>
        <w:pStyle w:val="3"/>
      </w:pPr>
      <w:r>
        <w:rPr>
          <w:rFonts w:hint="eastAsia"/>
        </w:rPr>
        <w:t>每周或按月检查</w:t>
      </w:r>
    </w:p>
    <w:p w14:paraId="62725C68">
      <w:pPr>
        <w:pStyle w:val="4"/>
      </w:pPr>
      <w:bookmarkStart w:id="46" w:name="_Toc35133234"/>
      <w:r>
        <w:rPr>
          <w:rFonts w:hint="eastAsia"/>
        </w:rPr>
        <w:t>H</w:t>
      </w:r>
      <w:r>
        <w:t>aproxy</w:t>
      </w:r>
      <w:r>
        <w:rPr>
          <w:rFonts w:hint="eastAsia"/>
        </w:rPr>
        <w:t>状态</w:t>
      </w:r>
      <w:bookmarkEnd w:id="46"/>
    </w:p>
    <w:tbl>
      <w:tblPr>
        <w:tblStyle w:val="32"/>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7229"/>
      </w:tblGrid>
      <w:tr w14:paraId="6CE009CE">
        <w:trPr>
          <w:trHeight w:val="68"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8C3E795">
            <w:pPr>
              <w:widowControl/>
              <w:jc w:val="left"/>
            </w:pPr>
            <w:r>
              <w:rPr>
                <w:rFonts w:hint="eastAsia"/>
              </w:rPr>
              <w:t>检查项</w:t>
            </w:r>
          </w:p>
        </w:tc>
        <w:tc>
          <w:tcPr>
            <w:tcW w:w="7229" w:type="dxa"/>
            <w:tcBorders>
              <w:top w:val="single" w:color="auto" w:sz="4" w:space="0"/>
              <w:left w:val="single" w:color="auto" w:sz="4" w:space="0"/>
              <w:bottom w:val="single" w:color="auto" w:sz="4" w:space="0"/>
              <w:right w:val="single" w:color="auto" w:sz="4" w:space="0"/>
            </w:tcBorders>
            <w:vAlign w:val="center"/>
          </w:tcPr>
          <w:p w14:paraId="3E981EBD">
            <w:pPr>
              <w:widowControl/>
              <w:jc w:val="left"/>
            </w:pPr>
            <w:r>
              <w:rPr>
                <w:rFonts w:hint="eastAsia"/>
              </w:rPr>
              <w:t>h</w:t>
            </w:r>
            <w:r>
              <w:t>aproxy</w:t>
            </w:r>
            <w:r>
              <w:rPr>
                <w:rFonts w:hint="eastAsia"/>
              </w:rPr>
              <w:t>状态</w:t>
            </w:r>
          </w:p>
        </w:tc>
      </w:tr>
      <w:tr w14:paraId="45F30052">
        <w:trPr>
          <w:trHeight w:val="47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9E5192C">
            <w:pPr>
              <w:widowControl/>
              <w:jc w:val="left"/>
            </w:pPr>
            <w:r>
              <w:rPr>
                <w:rFonts w:hint="eastAsia"/>
              </w:rPr>
              <w:t>检查方法</w:t>
            </w:r>
          </w:p>
        </w:tc>
        <w:tc>
          <w:tcPr>
            <w:tcW w:w="7229" w:type="dxa"/>
            <w:tcBorders>
              <w:top w:val="single" w:color="auto" w:sz="4" w:space="0"/>
              <w:left w:val="single" w:color="auto" w:sz="4" w:space="0"/>
              <w:bottom w:val="single" w:color="auto" w:sz="4" w:space="0"/>
              <w:right w:val="single" w:color="auto" w:sz="4" w:space="0"/>
            </w:tcBorders>
            <w:vAlign w:val="center"/>
          </w:tcPr>
          <w:p w14:paraId="15039836">
            <w:pPr>
              <w:widowControl/>
              <w:jc w:val="left"/>
            </w:pPr>
            <w:r>
              <w:t>service haproxy status</w:t>
            </w:r>
          </w:p>
        </w:tc>
      </w:tr>
      <w:tr w14:paraId="41177391">
        <w:trPr>
          <w:trHeight w:val="407" w:hRule="atLeast"/>
        </w:trPr>
        <w:tc>
          <w:tcPr>
            <w:tcW w:w="0" w:type="auto"/>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660262E">
            <w:pPr>
              <w:widowControl/>
              <w:jc w:val="left"/>
            </w:pPr>
            <w:r>
              <w:rPr>
                <w:rFonts w:hint="eastAsia"/>
              </w:rPr>
              <w:t>检查结果</w:t>
            </w:r>
          </w:p>
        </w:tc>
        <w:tc>
          <w:tcPr>
            <w:tcW w:w="7229" w:type="dxa"/>
            <w:tcBorders>
              <w:top w:val="single" w:color="auto" w:sz="4" w:space="0"/>
              <w:left w:val="single" w:color="auto" w:sz="4" w:space="0"/>
              <w:bottom w:val="single" w:color="auto" w:sz="4" w:space="0"/>
              <w:right w:val="single" w:color="auto" w:sz="4" w:space="0"/>
            </w:tcBorders>
            <w:vAlign w:val="center"/>
          </w:tcPr>
          <w:p w14:paraId="01A564C4">
            <w:pPr>
              <w:widowControl/>
              <w:jc w:val="left"/>
            </w:pPr>
            <w:r>
              <w:rPr>
                <w:rFonts w:hint="eastAsia"/>
              </w:rPr>
              <w:t xml:space="preserve">显示haproxy是running状态 </w:t>
            </w:r>
            <w:r>
              <w:t xml:space="preserve"> </w:t>
            </w:r>
            <w:r>
              <w:rPr>
                <w:rFonts w:hint="eastAsia"/>
              </w:rPr>
              <w:t>若有异常在这里描述。</w:t>
            </w:r>
          </w:p>
        </w:tc>
      </w:tr>
    </w:tbl>
    <w:p w14:paraId="1D4EDC24">
      <w:pPr>
        <w:ind w:left="495" w:leftChars="236"/>
      </w:pPr>
    </w:p>
    <w:p w14:paraId="6CDC48F9"/>
    <w:p w14:paraId="28F3A159">
      <w:pPr>
        <w:pStyle w:val="4"/>
      </w:pPr>
      <w:bookmarkStart w:id="47" w:name="_Toc35133235"/>
      <w:r>
        <w:t>Nginx</w:t>
      </w:r>
      <w:r>
        <w:rPr>
          <w:rFonts w:hint="eastAsia"/>
        </w:rPr>
        <w:t>状态</w:t>
      </w:r>
      <w:bookmarkEnd w:id="47"/>
    </w:p>
    <w:tbl>
      <w:tblPr>
        <w:tblStyle w:val="32"/>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7229"/>
      </w:tblGrid>
      <w:tr w14:paraId="23E39701">
        <w:trPr>
          <w:trHeight w:val="68"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D4BCEF3">
            <w:pPr>
              <w:widowControl/>
              <w:jc w:val="left"/>
            </w:pPr>
            <w:r>
              <w:rPr>
                <w:rFonts w:hint="eastAsia"/>
              </w:rPr>
              <w:t>检查项</w:t>
            </w:r>
          </w:p>
        </w:tc>
        <w:tc>
          <w:tcPr>
            <w:tcW w:w="7229" w:type="dxa"/>
            <w:tcBorders>
              <w:top w:val="single" w:color="auto" w:sz="4" w:space="0"/>
              <w:left w:val="single" w:color="auto" w:sz="4" w:space="0"/>
              <w:bottom w:val="single" w:color="auto" w:sz="4" w:space="0"/>
              <w:right w:val="single" w:color="auto" w:sz="4" w:space="0"/>
            </w:tcBorders>
            <w:vAlign w:val="center"/>
          </w:tcPr>
          <w:p w14:paraId="704F0E46">
            <w:pPr>
              <w:widowControl/>
              <w:jc w:val="left"/>
            </w:pPr>
            <w:r>
              <w:rPr>
                <w:rFonts w:hint="eastAsia"/>
              </w:rPr>
              <w:t>n</w:t>
            </w:r>
            <w:r>
              <w:t>ginx</w:t>
            </w:r>
            <w:r>
              <w:rPr>
                <w:rFonts w:hint="eastAsia"/>
              </w:rPr>
              <w:t>状态</w:t>
            </w:r>
          </w:p>
        </w:tc>
      </w:tr>
      <w:tr w14:paraId="2FE5C70A">
        <w:trPr>
          <w:trHeight w:val="47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D24D9B4">
            <w:pPr>
              <w:widowControl/>
              <w:jc w:val="left"/>
            </w:pPr>
            <w:r>
              <w:rPr>
                <w:rFonts w:hint="eastAsia"/>
              </w:rPr>
              <w:t>检查方法</w:t>
            </w:r>
          </w:p>
        </w:tc>
        <w:tc>
          <w:tcPr>
            <w:tcW w:w="7229" w:type="dxa"/>
            <w:tcBorders>
              <w:top w:val="single" w:color="auto" w:sz="4" w:space="0"/>
              <w:left w:val="single" w:color="auto" w:sz="4" w:space="0"/>
              <w:bottom w:val="single" w:color="auto" w:sz="4" w:space="0"/>
              <w:right w:val="single" w:color="auto" w:sz="4" w:space="0"/>
            </w:tcBorders>
            <w:vAlign w:val="center"/>
          </w:tcPr>
          <w:p w14:paraId="39C0AE26">
            <w:pPr>
              <w:widowControl/>
              <w:jc w:val="left"/>
            </w:pPr>
            <w:r>
              <w:t>service nginx status</w:t>
            </w:r>
          </w:p>
        </w:tc>
      </w:tr>
      <w:tr w14:paraId="09687A6D">
        <w:trPr>
          <w:trHeight w:val="407" w:hRule="atLeast"/>
        </w:trPr>
        <w:tc>
          <w:tcPr>
            <w:tcW w:w="0" w:type="auto"/>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D119F4E">
            <w:pPr>
              <w:widowControl/>
              <w:jc w:val="left"/>
            </w:pPr>
            <w:r>
              <w:rPr>
                <w:rFonts w:hint="eastAsia"/>
              </w:rPr>
              <w:t>检查结果</w:t>
            </w:r>
          </w:p>
        </w:tc>
        <w:tc>
          <w:tcPr>
            <w:tcW w:w="7229" w:type="dxa"/>
            <w:tcBorders>
              <w:top w:val="single" w:color="auto" w:sz="4" w:space="0"/>
              <w:left w:val="single" w:color="auto" w:sz="4" w:space="0"/>
              <w:bottom w:val="single" w:color="auto" w:sz="4" w:space="0"/>
              <w:right w:val="single" w:color="auto" w:sz="4" w:space="0"/>
            </w:tcBorders>
            <w:vAlign w:val="center"/>
          </w:tcPr>
          <w:p w14:paraId="4819308D">
            <w:pPr>
              <w:widowControl/>
              <w:jc w:val="left"/>
            </w:pPr>
            <w:r>
              <w:rPr>
                <w:rFonts w:hint="eastAsia"/>
              </w:rPr>
              <w:t>显示n</w:t>
            </w:r>
            <w:r>
              <w:t>ginx</w:t>
            </w:r>
            <w:r>
              <w:rPr>
                <w:rFonts w:hint="eastAsia"/>
              </w:rPr>
              <w:t xml:space="preserve">是running状态 </w:t>
            </w:r>
            <w:r>
              <w:t xml:space="preserve">  </w:t>
            </w:r>
            <w:r>
              <w:rPr>
                <w:rFonts w:hint="eastAsia"/>
              </w:rPr>
              <w:t>若有异常在这里描述</w:t>
            </w:r>
          </w:p>
        </w:tc>
      </w:tr>
    </w:tbl>
    <w:p w14:paraId="4360DADA"/>
    <w:p w14:paraId="1DFF9E0B">
      <w:pPr>
        <w:pStyle w:val="4"/>
      </w:pPr>
      <w:bookmarkStart w:id="48" w:name="_Toc35133236"/>
      <w:r>
        <w:t>Bind9</w:t>
      </w:r>
      <w:r>
        <w:rPr>
          <w:rFonts w:hint="eastAsia"/>
        </w:rPr>
        <w:t>状态</w:t>
      </w:r>
      <w:bookmarkEnd w:id="48"/>
    </w:p>
    <w:tbl>
      <w:tblPr>
        <w:tblStyle w:val="32"/>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7229"/>
      </w:tblGrid>
      <w:tr w14:paraId="2635521B">
        <w:trPr>
          <w:trHeight w:val="68"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1AB255D">
            <w:pPr>
              <w:widowControl/>
              <w:jc w:val="left"/>
            </w:pPr>
            <w:r>
              <w:rPr>
                <w:rFonts w:hint="eastAsia"/>
              </w:rPr>
              <w:t>检查项</w:t>
            </w:r>
          </w:p>
        </w:tc>
        <w:tc>
          <w:tcPr>
            <w:tcW w:w="7229" w:type="dxa"/>
            <w:tcBorders>
              <w:top w:val="single" w:color="auto" w:sz="4" w:space="0"/>
              <w:left w:val="single" w:color="auto" w:sz="4" w:space="0"/>
              <w:bottom w:val="single" w:color="auto" w:sz="4" w:space="0"/>
              <w:right w:val="single" w:color="auto" w:sz="4" w:space="0"/>
            </w:tcBorders>
            <w:vAlign w:val="center"/>
          </w:tcPr>
          <w:p w14:paraId="4DC55406">
            <w:pPr>
              <w:widowControl/>
              <w:jc w:val="left"/>
            </w:pPr>
            <w:r>
              <w:rPr>
                <w:rFonts w:hint="eastAsia"/>
              </w:rPr>
              <w:t>b</w:t>
            </w:r>
            <w:r>
              <w:t>ind9</w:t>
            </w:r>
            <w:r>
              <w:rPr>
                <w:rFonts w:hint="eastAsia"/>
              </w:rPr>
              <w:t>状态</w:t>
            </w:r>
          </w:p>
        </w:tc>
      </w:tr>
      <w:tr w14:paraId="6A855DD1">
        <w:trPr>
          <w:trHeight w:val="47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69BAD2C">
            <w:pPr>
              <w:widowControl/>
              <w:jc w:val="left"/>
            </w:pPr>
            <w:r>
              <w:rPr>
                <w:rFonts w:hint="eastAsia"/>
              </w:rPr>
              <w:t>检查方法</w:t>
            </w:r>
          </w:p>
        </w:tc>
        <w:tc>
          <w:tcPr>
            <w:tcW w:w="7229" w:type="dxa"/>
            <w:tcBorders>
              <w:top w:val="single" w:color="auto" w:sz="4" w:space="0"/>
              <w:left w:val="single" w:color="auto" w:sz="4" w:space="0"/>
              <w:bottom w:val="single" w:color="auto" w:sz="4" w:space="0"/>
              <w:right w:val="single" w:color="auto" w:sz="4" w:space="0"/>
            </w:tcBorders>
            <w:vAlign w:val="center"/>
          </w:tcPr>
          <w:p w14:paraId="7D4F693E">
            <w:pPr>
              <w:widowControl/>
              <w:jc w:val="left"/>
            </w:pPr>
            <w:r>
              <w:t>service bind9 status</w:t>
            </w:r>
          </w:p>
        </w:tc>
      </w:tr>
      <w:tr w14:paraId="6420D9C5">
        <w:trPr>
          <w:trHeight w:val="407" w:hRule="atLeast"/>
        </w:trPr>
        <w:tc>
          <w:tcPr>
            <w:tcW w:w="0" w:type="auto"/>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96D0327">
            <w:pPr>
              <w:widowControl/>
              <w:jc w:val="left"/>
            </w:pPr>
            <w:r>
              <w:rPr>
                <w:rFonts w:hint="eastAsia"/>
              </w:rPr>
              <w:t>检查结果</w:t>
            </w:r>
          </w:p>
        </w:tc>
        <w:tc>
          <w:tcPr>
            <w:tcW w:w="7229" w:type="dxa"/>
            <w:tcBorders>
              <w:top w:val="single" w:color="auto" w:sz="4" w:space="0"/>
              <w:left w:val="single" w:color="auto" w:sz="4" w:space="0"/>
              <w:bottom w:val="single" w:color="auto" w:sz="4" w:space="0"/>
              <w:right w:val="single" w:color="auto" w:sz="4" w:space="0"/>
            </w:tcBorders>
            <w:vAlign w:val="center"/>
          </w:tcPr>
          <w:p w14:paraId="061EBC0C">
            <w:pPr>
              <w:widowControl/>
              <w:jc w:val="left"/>
            </w:pPr>
            <w:r>
              <w:rPr>
                <w:rFonts w:hint="eastAsia"/>
              </w:rPr>
              <w:t>显示b</w:t>
            </w:r>
            <w:r>
              <w:t>ind9</w:t>
            </w:r>
            <w:r>
              <w:rPr>
                <w:rFonts w:hint="eastAsia"/>
              </w:rPr>
              <w:t xml:space="preserve">是running状态 </w:t>
            </w:r>
            <w:r>
              <w:t xml:space="preserve">  </w:t>
            </w:r>
            <w:r>
              <w:rPr>
                <w:rFonts w:hint="eastAsia"/>
              </w:rPr>
              <w:t>若有异常在这里描述</w:t>
            </w:r>
          </w:p>
        </w:tc>
      </w:tr>
    </w:tbl>
    <w:p w14:paraId="69EB93A8"/>
    <w:p w14:paraId="59736F42"/>
    <w:p w14:paraId="3BB5AAA9">
      <w:pPr>
        <w:pStyle w:val="2"/>
      </w:pPr>
      <w:bookmarkStart w:id="49" w:name="_Toc35133237"/>
      <w:r>
        <w:rPr>
          <w:rFonts w:hint="eastAsia"/>
        </w:rPr>
        <w:t>巡检项目-计算节点</w:t>
      </w:r>
      <w:bookmarkEnd w:id="49"/>
    </w:p>
    <w:p w14:paraId="281FAD4F">
      <w:pPr>
        <w:rPr>
          <w:rFonts w:ascii="宋体" w:hAnsi="宋体" w:cs="宋体"/>
          <w:szCs w:val="28"/>
        </w:rPr>
      </w:pPr>
      <w:r>
        <w:rPr>
          <w:rFonts w:hint="eastAsia" w:ascii="宋体" w:hAnsi="宋体" w:cs="宋体"/>
          <w:szCs w:val="28"/>
        </w:rPr>
        <w:t>以下巡检项目，需要在青云平台上的计算节点执行</w:t>
      </w:r>
    </w:p>
    <w:p w14:paraId="7E9AD535">
      <w:pPr>
        <w:pStyle w:val="3"/>
      </w:pPr>
      <w:r>
        <w:rPr>
          <w:rFonts w:hint="eastAsia"/>
        </w:rPr>
        <w:t>每天检查</w:t>
      </w:r>
    </w:p>
    <w:p w14:paraId="033CDB51">
      <w:pPr>
        <w:pStyle w:val="4"/>
      </w:pPr>
      <w:bookmarkStart w:id="50" w:name="_Toc35133238"/>
      <w:r>
        <w:rPr>
          <w:rFonts w:hint="eastAsia"/>
        </w:rPr>
        <w:t>D</w:t>
      </w:r>
      <w:r>
        <w:t>RBD</w:t>
      </w:r>
      <w:r>
        <w:rPr>
          <w:rFonts w:hint="eastAsia"/>
        </w:rPr>
        <w:t>状态</w:t>
      </w:r>
      <w:bookmarkEnd w:id="50"/>
    </w:p>
    <w:tbl>
      <w:tblPr>
        <w:tblStyle w:val="32"/>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7229"/>
      </w:tblGrid>
      <w:tr w14:paraId="4C23832D">
        <w:trPr>
          <w:trHeight w:val="68"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E415EA7">
            <w:pPr>
              <w:widowControl/>
              <w:jc w:val="left"/>
            </w:pPr>
            <w:r>
              <w:rPr>
                <w:rFonts w:hint="eastAsia"/>
              </w:rPr>
              <w:t>检查项</w:t>
            </w:r>
          </w:p>
        </w:tc>
        <w:tc>
          <w:tcPr>
            <w:tcW w:w="7229" w:type="dxa"/>
            <w:tcBorders>
              <w:top w:val="single" w:color="auto" w:sz="4" w:space="0"/>
              <w:left w:val="single" w:color="auto" w:sz="4" w:space="0"/>
              <w:bottom w:val="single" w:color="auto" w:sz="4" w:space="0"/>
              <w:right w:val="single" w:color="auto" w:sz="4" w:space="0"/>
            </w:tcBorders>
            <w:vAlign w:val="center"/>
          </w:tcPr>
          <w:p w14:paraId="1CD901B7">
            <w:pPr>
              <w:widowControl/>
              <w:jc w:val="left"/>
            </w:pPr>
            <w:r>
              <w:rPr>
                <w:rFonts w:hint="eastAsia"/>
              </w:rPr>
              <w:t>d</w:t>
            </w:r>
            <w:r>
              <w:t>rbd</w:t>
            </w:r>
            <w:r>
              <w:rPr>
                <w:rFonts w:hint="eastAsia"/>
              </w:rPr>
              <w:t>状态（针对s</w:t>
            </w:r>
            <w:r>
              <w:t>ds1.0</w:t>
            </w:r>
            <w:r>
              <w:rPr>
                <w:rFonts w:hint="eastAsia"/>
              </w:rPr>
              <w:t>存储类型的计算节点）</w:t>
            </w:r>
          </w:p>
        </w:tc>
      </w:tr>
      <w:tr w14:paraId="182B1538">
        <w:trPr>
          <w:trHeight w:val="47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96C29F2">
            <w:pPr>
              <w:widowControl/>
              <w:jc w:val="left"/>
            </w:pPr>
            <w:r>
              <w:rPr>
                <w:rFonts w:hint="eastAsia"/>
              </w:rPr>
              <w:t>检查方法</w:t>
            </w:r>
          </w:p>
        </w:tc>
        <w:tc>
          <w:tcPr>
            <w:tcW w:w="7229" w:type="dxa"/>
            <w:tcBorders>
              <w:top w:val="single" w:color="auto" w:sz="4" w:space="0"/>
              <w:left w:val="single" w:color="auto" w:sz="4" w:space="0"/>
              <w:bottom w:val="single" w:color="auto" w:sz="4" w:space="0"/>
              <w:right w:val="single" w:color="auto" w:sz="4" w:space="0"/>
            </w:tcBorders>
            <w:vAlign w:val="center"/>
          </w:tcPr>
          <w:p w14:paraId="1591DF2A">
            <w:pPr>
              <w:widowControl/>
              <w:jc w:val="left"/>
            </w:pPr>
            <w:r>
              <w:t>root@qingcloud-firstbox:~# /pitrix/upgrade/exec_nodes.sh hyper-pair "drbd-overview"</w:t>
            </w:r>
          </w:p>
        </w:tc>
      </w:tr>
      <w:tr w14:paraId="7FD498FD">
        <w:trPr>
          <w:trHeight w:val="407" w:hRule="atLeast"/>
        </w:trPr>
        <w:tc>
          <w:tcPr>
            <w:tcW w:w="1985" w:type="dxa"/>
            <w:vMerge w:val="restar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7D9B958">
            <w:pPr>
              <w:widowControl/>
              <w:jc w:val="left"/>
            </w:pPr>
            <w:r>
              <w:rPr>
                <w:rFonts w:hint="eastAsia"/>
              </w:rPr>
              <w:t>检查结果</w:t>
            </w:r>
          </w:p>
        </w:tc>
        <w:tc>
          <w:tcPr>
            <w:tcW w:w="7229" w:type="dxa"/>
            <w:tcBorders>
              <w:top w:val="single" w:color="auto" w:sz="4" w:space="0"/>
              <w:left w:val="single" w:color="auto" w:sz="4" w:space="0"/>
              <w:bottom w:val="single" w:color="auto" w:sz="4" w:space="0"/>
              <w:right w:val="single" w:color="auto" w:sz="4" w:space="0"/>
            </w:tcBorders>
            <w:vAlign w:val="center"/>
          </w:tcPr>
          <w:p w14:paraId="06A8410F">
            <w:pPr>
              <w:widowControl/>
              <w:jc w:val="left"/>
            </w:pPr>
            <w:r>
              <w:rPr>
                <w:rFonts w:hint="eastAsia"/>
              </w:rPr>
              <w:t>所有hyper的drbd正常运行，若有异常在这里描述</w:t>
            </w:r>
          </w:p>
        </w:tc>
      </w:tr>
      <w:tr w14:paraId="3130FBA3">
        <w:trPr>
          <w:trHeight w:val="407" w:hRule="atLeast"/>
        </w:trPr>
        <w:tc>
          <w:tcPr>
            <w:tcW w:w="0" w:type="auto"/>
            <w:vMerge w:val="continue"/>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9FE1920">
            <w:pPr>
              <w:widowControl/>
              <w:jc w:val="left"/>
            </w:pPr>
          </w:p>
        </w:tc>
        <w:tc>
          <w:tcPr>
            <w:tcW w:w="7229" w:type="dxa"/>
            <w:tcBorders>
              <w:top w:val="single" w:color="auto" w:sz="4" w:space="0"/>
              <w:left w:val="single" w:color="auto" w:sz="4" w:space="0"/>
              <w:bottom w:val="single" w:color="auto" w:sz="4" w:space="0"/>
              <w:right w:val="single" w:color="auto" w:sz="4" w:space="0"/>
            </w:tcBorders>
            <w:vAlign w:val="center"/>
          </w:tcPr>
          <w:p w14:paraId="441693CD">
            <w:pPr>
              <w:widowControl/>
              <w:jc w:val="left"/>
            </w:pPr>
          </w:p>
        </w:tc>
      </w:tr>
    </w:tbl>
    <w:p w14:paraId="396B31E5">
      <w:r>
        <w:rPr>
          <w:rFonts w:hint="eastAsia"/>
        </w:rPr>
        <w:t>正常状态示例：</w:t>
      </w:r>
    </w:p>
    <w:p w14:paraId="6469F138">
      <w:r>
        <w:t>Execing [demo1r02n02] with [drbd-overview] ...</w:t>
      </w:r>
    </w:p>
    <w:p w14:paraId="4F57CDA8">
      <w:r>
        <w:t xml:space="preserve"> 0:demo1r02n02/0  Connected Primary/Secondary UpToDate/UpToDate /pitrix/data/container ext4 4.1T 320G 3.8T 8%</w:t>
      </w:r>
    </w:p>
    <w:p w14:paraId="712F09FF">
      <w:r>
        <w:t xml:space="preserve"> 1:demo1r01n02/0  Connected Secondary/Primary UpToDate/UpToDate</w:t>
      </w:r>
    </w:p>
    <w:p w14:paraId="544F98E6">
      <w:pPr>
        <w:pStyle w:val="4"/>
      </w:pPr>
      <w:bookmarkStart w:id="51" w:name="_Toc35133239"/>
      <w:r>
        <w:rPr>
          <w:rFonts w:hint="eastAsia"/>
        </w:rPr>
        <w:t>repl状态</w:t>
      </w:r>
      <w:bookmarkEnd w:id="51"/>
    </w:p>
    <w:tbl>
      <w:tblPr>
        <w:tblStyle w:val="32"/>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7229"/>
      </w:tblGrid>
      <w:tr w14:paraId="1C5CEB2B">
        <w:trPr>
          <w:trHeight w:val="68"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C55AA75">
            <w:pPr>
              <w:widowControl/>
              <w:jc w:val="left"/>
            </w:pPr>
            <w:r>
              <w:rPr>
                <w:rFonts w:hint="eastAsia"/>
              </w:rPr>
              <w:t>检查项</w:t>
            </w:r>
          </w:p>
        </w:tc>
        <w:tc>
          <w:tcPr>
            <w:tcW w:w="7229" w:type="dxa"/>
            <w:tcBorders>
              <w:top w:val="single" w:color="auto" w:sz="4" w:space="0"/>
              <w:left w:val="single" w:color="auto" w:sz="4" w:space="0"/>
              <w:bottom w:val="single" w:color="auto" w:sz="4" w:space="0"/>
              <w:right w:val="single" w:color="auto" w:sz="4" w:space="0"/>
            </w:tcBorders>
            <w:vAlign w:val="center"/>
          </w:tcPr>
          <w:p w14:paraId="2D792A6A">
            <w:pPr>
              <w:widowControl/>
              <w:jc w:val="left"/>
            </w:pPr>
            <w:r>
              <w:rPr>
                <w:rFonts w:hint="eastAsia"/>
              </w:rPr>
              <w:t>r</w:t>
            </w:r>
            <w:r>
              <w:t>epl</w:t>
            </w:r>
            <w:r>
              <w:rPr>
                <w:rFonts w:hint="eastAsia"/>
              </w:rPr>
              <w:t>状态（针对s</w:t>
            </w:r>
            <w:r>
              <w:t>ds2.0</w:t>
            </w:r>
            <w:r>
              <w:rPr>
                <w:rFonts w:hint="eastAsia"/>
              </w:rPr>
              <w:t>存储类型的计算节点）</w:t>
            </w:r>
          </w:p>
        </w:tc>
      </w:tr>
      <w:tr w14:paraId="0DBE876F">
        <w:trPr>
          <w:trHeight w:val="47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3B68F1D">
            <w:pPr>
              <w:widowControl/>
              <w:jc w:val="left"/>
            </w:pPr>
            <w:r>
              <w:rPr>
                <w:rFonts w:hint="eastAsia"/>
              </w:rPr>
              <w:t>检查方法</w:t>
            </w:r>
          </w:p>
        </w:tc>
        <w:tc>
          <w:tcPr>
            <w:tcW w:w="7229" w:type="dxa"/>
            <w:tcBorders>
              <w:top w:val="single" w:color="auto" w:sz="4" w:space="0"/>
              <w:left w:val="single" w:color="auto" w:sz="4" w:space="0"/>
              <w:bottom w:val="single" w:color="auto" w:sz="4" w:space="0"/>
              <w:right w:val="single" w:color="auto" w:sz="4" w:space="0"/>
            </w:tcBorders>
            <w:vAlign w:val="center"/>
          </w:tcPr>
          <w:p w14:paraId="7D9D11BD">
            <w:pPr>
              <w:widowControl/>
              <w:jc w:val="left"/>
              <w:rPr>
                <w:rFonts w:ascii="宋体" w:hAnsi="宋体" w:cs="宋体"/>
                <w:szCs w:val="21"/>
              </w:rPr>
            </w:pPr>
            <w:r>
              <w:t>root@qingcloud-firstbox:~# /pitrix/upgrade/exec_nodes.sh hyper-repl "repl-overview"</w:t>
            </w:r>
          </w:p>
        </w:tc>
      </w:tr>
      <w:tr w14:paraId="7B0D0765">
        <w:trPr>
          <w:trHeight w:val="407" w:hRule="atLeast"/>
        </w:trPr>
        <w:tc>
          <w:tcPr>
            <w:tcW w:w="1985" w:type="dxa"/>
            <w:vMerge w:val="restar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15E65E5">
            <w:pPr>
              <w:widowControl/>
              <w:jc w:val="left"/>
            </w:pPr>
            <w:r>
              <w:rPr>
                <w:rFonts w:hint="eastAsia"/>
              </w:rPr>
              <w:t>检查结果</w:t>
            </w:r>
          </w:p>
        </w:tc>
        <w:tc>
          <w:tcPr>
            <w:tcW w:w="7229" w:type="dxa"/>
            <w:tcBorders>
              <w:top w:val="single" w:color="auto" w:sz="4" w:space="0"/>
              <w:left w:val="single" w:color="auto" w:sz="4" w:space="0"/>
              <w:bottom w:val="single" w:color="auto" w:sz="4" w:space="0"/>
              <w:right w:val="single" w:color="auto" w:sz="4" w:space="0"/>
            </w:tcBorders>
            <w:vAlign w:val="center"/>
          </w:tcPr>
          <w:p w14:paraId="7D77E159">
            <w:pPr>
              <w:widowControl/>
              <w:jc w:val="left"/>
            </w:pPr>
            <w:r>
              <w:rPr>
                <w:rFonts w:hint="eastAsia"/>
              </w:rPr>
              <w:t>描述检查结果</w:t>
            </w:r>
          </w:p>
        </w:tc>
      </w:tr>
      <w:tr w14:paraId="529B2E30">
        <w:trPr>
          <w:trHeight w:val="407" w:hRule="atLeast"/>
        </w:trPr>
        <w:tc>
          <w:tcPr>
            <w:tcW w:w="0" w:type="auto"/>
            <w:vMerge w:val="continue"/>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DE19578">
            <w:pPr>
              <w:widowControl/>
              <w:jc w:val="left"/>
            </w:pPr>
          </w:p>
        </w:tc>
        <w:tc>
          <w:tcPr>
            <w:tcW w:w="7229" w:type="dxa"/>
            <w:tcBorders>
              <w:top w:val="single" w:color="auto" w:sz="4" w:space="0"/>
              <w:left w:val="single" w:color="auto" w:sz="4" w:space="0"/>
              <w:bottom w:val="single" w:color="auto" w:sz="4" w:space="0"/>
              <w:right w:val="single" w:color="auto" w:sz="4" w:space="0"/>
            </w:tcBorders>
            <w:vAlign w:val="center"/>
          </w:tcPr>
          <w:p w14:paraId="122FE61A">
            <w:pPr>
              <w:widowControl/>
              <w:jc w:val="left"/>
            </w:pPr>
          </w:p>
        </w:tc>
      </w:tr>
    </w:tbl>
    <w:p w14:paraId="00428899"/>
    <w:p w14:paraId="60B7E5F6">
      <w:pPr>
        <w:pStyle w:val="4"/>
      </w:pPr>
      <w:bookmarkStart w:id="52" w:name="_Toc35133240"/>
      <w:r>
        <w:rPr>
          <w:rFonts w:hint="eastAsia"/>
        </w:rPr>
        <w:t>zpool状态</w:t>
      </w:r>
      <w:bookmarkEnd w:id="52"/>
    </w:p>
    <w:tbl>
      <w:tblPr>
        <w:tblStyle w:val="32"/>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7229"/>
      </w:tblGrid>
      <w:tr w14:paraId="39C38464">
        <w:trPr>
          <w:trHeight w:val="68"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B24E92F">
            <w:pPr>
              <w:widowControl/>
              <w:jc w:val="left"/>
            </w:pPr>
            <w:r>
              <w:rPr>
                <w:rFonts w:hint="eastAsia"/>
              </w:rPr>
              <w:t>检查项</w:t>
            </w:r>
          </w:p>
        </w:tc>
        <w:tc>
          <w:tcPr>
            <w:tcW w:w="7229" w:type="dxa"/>
            <w:tcBorders>
              <w:top w:val="single" w:color="auto" w:sz="4" w:space="0"/>
              <w:left w:val="single" w:color="auto" w:sz="4" w:space="0"/>
              <w:bottom w:val="single" w:color="auto" w:sz="4" w:space="0"/>
              <w:right w:val="single" w:color="auto" w:sz="4" w:space="0"/>
            </w:tcBorders>
            <w:vAlign w:val="center"/>
          </w:tcPr>
          <w:p w14:paraId="22127948">
            <w:pPr>
              <w:widowControl/>
              <w:jc w:val="left"/>
            </w:pPr>
            <w:r>
              <w:rPr>
                <w:rFonts w:hint="eastAsia"/>
              </w:rPr>
              <w:t>z</w:t>
            </w:r>
            <w:r>
              <w:t>pool</w:t>
            </w:r>
            <w:r>
              <w:rPr>
                <w:rFonts w:hint="eastAsia"/>
              </w:rPr>
              <w:t>状态（针对s</w:t>
            </w:r>
            <w:r>
              <w:t>ds2.0</w:t>
            </w:r>
            <w:r>
              <w:rPr>
                <w:rFonts w:hint="eastAsia"/>
              </w:rPr>
              <w:t>存储类型的计算节点）</w:t>
            </w:r>
          </w:p>
        </w:tc>
      </w:tr>
      <w:tr w14:paraId="49B948D2">
        <w:trPr>
          <w:trHeight w:val="47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CBAC3E0">
            <w:pPr>
              <w:widowControl/>
              <w:jc w:val="left"/>
            </w:pPr>
            <w:r>
              <w:rPr>
                <w:rFonts w:hint="eastAsia"/>
              </w:rPr>
              <w:t>检查方法</w:t>
            </w:r>
          </w:p>
        </w:tc>
        <w:tc>
          <w:tcPr>
            <w:tcW w:w="7229" w:type="dxa"/>
            <w:tcBorders>
              <w:top w:val="single" w:color="auto" w:sz="4" w:space="0"/>
              <w:left w:val="single" w:color="auto" w:sz="4" w:space="0"/>
              <w:bottom w:val="single" w:color="auto" w:sz="4" w:space="0"/>
              <w:right w:val="single" w:color="auto" w:sz="4" w:space="0"/>
            </w:tcBorders>
            <w:vAlign w:val="center"/>
          </w:tcPr>
          <w:p w14:paraId="43F93028">
            <w:pPr>
              <w:widowControl/>
              <w:jc w:val="left"/>
              <w:rPr>
                <w:rFonts w:ascii="宋体" w:hAnsi="宋体" w:cs="宋体"/>
                <w:szCs w:val="21"/>
              </w:rPr>
            </w:pPr>
            <w:r>
              <w:t>root@qingcloud-firstbox:~# /pitrix/upgrade/exec_nodes.sh hyper-repl "zpool status"</w:t>
            </w:r>
          </w:p>
        </w:tc>
      </w:tr>
      <w:tr w14:paraId="356CBEAC">
        <w:trPr>
          <w:trHeight w:val="407" w:hRule="atLeast"/>
        </w:trPr>
        <w:tc>
          <w:tcPr>
            <w:tcW w:w="1985" w:type="dxa"/>
            <w:vMerge w:val="restar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42B7568">
            <w:pPr>
              <w:widowControl/>
              <w:jc w:val="left"/>
            </w:pPr>
            <w:r>
              <w:rPr>
                <w:rFonts w:hint="eastAsia"/>
              </w:rPr>
              <w:t>检查结果</w:t>
            </w:r>
          </w:p>
        </w:tc>
        <w:tc>
          <w:tcPr>
            <w:tcW w:w="7229" w:type="dxa"/>
            <w:tcBorders>
              <w:top w:val="single" w:color="auto" w:sz="4" w:space="0"/>
              <w:left w:val="single" w:color="auto" w:sz="4" w:space="0"/>
              <w:bottom w:val="single" w:color="auto" w:sz="4" w:space="0"/>
              <w:right w:val="single" w:color="auto" w:sz="4" w:space="0"/>
            </w:tcBorders>
            <w:vAlign w:val="center"/>
          </w:tcPr>
          <w:p w14:paraId="7243FDCE">
            <w:pPr>
              <w:widowControl/>
              <w:shd w:val="clear" w:color="auto" w:fill="FFFFFF"/>
              <w:spacing w:after="100"/>
              <w:jc w:val="left"/>
              <w:rPr>
                <w:kern w:val="0"/>
                <w:sz w:val="24"/>
              </w:rPr>
            </w:pPr>
            <w:r>
              <w:rPr>
                <w:rFonts w:hint="eastAsia" w:ascii="微软雅黑" w:hAnsi="微软雅黑" w:eastAsia="微软雅黑"/>
                <w:color w:val="333333"/>
                <w:szCs w:val="21"/>
              </w:rPr>
              <w:t>主要关注state的和errors值，如果state的值不是ONLINE或errors的值不是No known data errors则需要排查，在这里列出节点。</w:t>
            </w:r>
          </w:p>
        </w:tc>
      </w:tr>
      <w:tr w14:paraId="761C9E3A">
        <w:trPr>
          <w:trHeight w:val="407" w:hRule="atLeast"/>
        </w:trPr>
        <w:tc>
          <w:tcPr>
            <w:tcW w:w="0" w:type="auto"/>
            <w:vMerge w:val="continue"/>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7DBA99F">
            <w:pPr>
              <w:widowControl/>
              <w:jc w:val="left"/>
            </w:pPr>
          </w:p>
        </w:tc>
        <w:tc>
          <w:tcPr>
            <w:tcW w:w="7229" w:type="dxa"/>
            <w:tcBorders>
              <w:top w:val="single" w:color="auto" w:sz="4" w:space="0"/>
              <w:left w:val="single" w:color="auto" w:sz="4" w:space="0"/>
              <w:bottom w:val="single" w:color="auto" w:sz="4" w:space="0"/>
              <w:right w:val="single" w:color="auto" w:sz="4" w:space="0"/>
            </w:tcBorders>
            <w:vAlign w:val="center"/>
          </w:tcPr>
          <w:p w14:paraId="31070A23">
            <w:pPr>
              <w:widowControl/>
              <w:jc w:val="left"/>
            </w:pPr>
            <w:r>
              <w:rPr>
                <w:rFonts w:hint="eastAsia"/>
              </w:rPr>
              <w:t>这里插入输出结果的文件</w:t>
            </w:r>
          </w:p>
        </w:tc>
      </w:tr>
    </w:tbl>
    <w:p w14:paraId="557BF698"/>
    <w:p w14:paraId="57957953">
      <w:pPr>
        <w:pStyle w:val="3"/>
      </w:pPr>
      <w:r>
        <w:rPr>
          <w:rFonts w:hint="eastAsia"/>
        </w:rPr>
        <w:t>每周或按月检查</w:t>
      </w:r>
    </w:p>
    <w:p w14:paraId="7070B63F">
      <w:pPr>
        <w:pStyle w:val="4"/>
      </w:pPr>
      <w:bookmarkStart w:id="53" w:name="_Toc35133241"/>
      <w:r>
        <w:t>swap</w:t>
      </w:r>
      <w:r>
        <w:rPr>
          <w:rFonts w:hint="eastAsia"/>
        </w:rPr>
        <w:t>状态</w:t>
      </w:r>
      <w:bookmarkEnd w:id="53"/>
    </w:p>
    <w:p w14:paraId="65CA836A">
      <w:r>
        <w:rPr>
          <w:rFonts w:hint="eastAsia"/>
        </w:rPr>
        <w:t>针对sds</w:t>
      </w:r>
      <w:r>
        <w:t>2.0</w:t>
      </w:r>
      <w:r>
        <w:rPr>
          <w:rFonts w:hint="eastAsia"/>
        </w:rPr>
        <w:t>节点</w:t>
      </w:r>
    </w:p>
    <w:tbl>
      <w:tblPr>
        <w:tblStyle w:val="32"/>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7229"/>
      </w:tblGrid>
      <w:tr w14:paraId="5528B976">
        <w:trPr>
          <w:trHeight w:val="68"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A9DF034">
            <w:pPr>
              <w:widowControl/>
              <w:jc w:val="left"/>
            </w:pPr>
            <w:r>
              <w:rPr>
                <w:rFonts w:hint="eastAsia"/>
              </w:rPr>
              <w:t>检查项</w:t>
            </w:r>
          </w:p>
        </w:tc>
        <w:tc>
          <w:tcPr>
            <w:tcW w:w="7229" w:type="dxa"/>
            <w:tcBorders>
              <w:top w:val="single" w:color="auto" w:sz="4" w:space="0"/>
              <w:left w:val="single" w:color="auto" w:sz="4" w:space="0"/>
              <w:bottom w:val="single" w:color="auto" w:sz="4" w:space="0"/>
              <w:right w:val="single" w:color="auto" w:sz="4" w:space="0"/>
            </w:tcBorders>
            <w:vAlign w:val="center"/>
          </w:tcPr>
          <w:p w14:paraId="7814E882">
            <w:pPr>
              <w:widowControl/>
              <w:jc w:val="left"/>
            </w:pPr>
            <w:r>
              <w:rPr>
                <w:rFonts w:hint="eastAsia"/>
              </w:rPr>
              <w:t>s</w:t>
            </w:r>
            <w:r>
              <w:t>wap</w:t>
            </w:r>
            <w:r>
              <w:rPr>
                <w:rFonts w:hint="eastAsia"/>
              </w:rPr>
              <w:t>状态</w:t>
            </w:r>
          </w:p>
        </w:tc>
      </w:tr>
      <w:tr w14:paraId="3A382590">
        <w:trPr>
          <w:trHeight w:val="47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65FD5FC">
            <w:pPr>
              <w:widowControl/>
              <w:jc w:val="left"/>
            </w:pPr>
            <w:r>
              <w:rPr>
                <w:rFonts w:hint="eastAsia"/>
              </w:rPr>
              <w:t>检查方法</w:t>
            </w:r>
          </w:p>
        </w:tc>
        <w:tc>
          <w:tcPr>
            <w:tcW w:w="7229" w:type="dxa"/>
            <w:tcBorders>
              <w:top w:val="single" w:color="auto" w:sz="4" w:space="0"/>
              <w:left w:val="single" w:color="auto" w:sz="4" w:space="0"/>
              <w:bottom w:val="single" w:color="auto" w:sz="4" w:space="0"/>
              <w:right w:val="single" w:color="auto" w:sz="4" w:space="0"/>
            </w:tcBorders>
            <w:vAlign w:val="center"/>
          </w:tcPr>
          <w:p w14:paraId="75A0F085">
            <w:pPr>
              <w:widowControl/>
              <w:jc w:val="left"/>
              <w:rPr>
                <w:rFonts w:ascii="宋体" w:hAnsi="宋体" w:cs="宋体"/>
                <w:szCs w:val="21"/>
              </w:rPr>
            </w:pPr>
            <w:r>
              <w:rPr>
                <w:rFonts w:ascii="宋体" w:hAnsi="宋体" w:cs="宋体"/>
                <w:szCs w:val="21"/>
              </w:rPr>
              <w:t>root@qingcloud-firstbox:~# /pitrix/upgrade/exec_nodes.sh hyper-repl "swapon -s"</w:t>
            </w:r>
          </w:p>
        </w:tc>
      </w:tr>
      <w:tr w14:paraId="59089926">
        <w:trPr>
          <w:trHeight w:val="407" w:hRule="atLeast"/>
        </w:trPr>
        <w:tc>
          <w:tcPr>
            <w:tcW w:w="1985" w:type="dxa"/>
            <w:vMerge w:val="restar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705D9E9">
            <w:pPr>
              <w:widowControl/>
              <w:jc w:val="left"/>
            </w:pPr>
            <w:r>
              <w:rPr>
                <w:rFonts w:hint="eastAsia"/>
              </w:rPr>
              <w:t>检查结果</w:t>
            </w:r>
          </w:p>
        </w:tc>
        <w:tc>
          <w:tcPr>
            <w:tcW w:w="7229" w:type="dxa"/>
            <w:tcBorders>
              <w:top w:val="single" w:color="auto" w:sz="4" w:space="0"/>
              <w:left w:val="single" w:color="auto" w:sz="4" w:space="0"/>
              <w:bottom w:val="single" w:color="auto" w:sz="4" w:space="0"/>
              <w:right w:val="single" w:color="auto" w:sz="4" w:space="0"/>
            </w:tcBorders>
            <w:vAlign w:val="center"/>
          </w:tcPr>
          <w:p w14:paraId="568575E4">
            <w:pPr>
              <w:widowControl/>
              <w:jc w:val="left"/>
            </w:pPr>
            <w:r>
              <w:rPr>
                <w:rFonts w:hint="eastAsia"/>
              </w:rPr>
              <w:t>是否有sds</w:t>
            </w:r>
            <w:r>
              <w:t>2.0</w:t>
            </w:r>
            <w:r>
              <w:rPr>
                <w:rFonts w:hint="eastAsia"/>
              </w:rPr>
              <w:t>节点swap占用vpool空间的，若有在这里列出。</w:t>
            </w:r>
          </w:p>
        </w:tc>
      </w:tr>
      <w:tr w14:paraId="4537E4A9">
        <w:trPr>
          <w:trHeight w:val="407" w:hRule="atLeast"/>
        </w:trPr>
        <w:tc>
          <w:tcPr>
            <w:tcW w:w="0" w:type="auto"/>
            <w:vMerge w:val="continue"/>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9E8212B">
            <w:pPr>
              <w:widowControl/>
              <w:jc w:val="left"/>
            </w:pPr>
          </w:p>
        </w:tc>
        <w:tc>
          <w:tcPr>
            <w:tcW w:w="7229" w:type="dxa"/>
            <w:tcBorders>
              <w:top w:val="single" w:color="auto" w:sz="4" w:space="0"/>
              <w:left w:val="single" w:color="auto" w:sz="4" w:space="0"/>
              <w:bottom w:val="single" w:color="auto" w:sz="4" w:space="0"/>
              <w:right w:val="single" w:color="auto" w:sz="4" w:space="0"/>
            </w:tcBorders>
            <w:vAlign w:val="center"/>
          </w:tcPr>
          <w:p w14:paraId="194D4AB6">
            <w:pPr>
              <w:widowControl/>
              <w:jc w:val="left"/>
            </w:pPr>
          </w:p>
        </w:tc>
      </w:tr>
    </w:tbl>
    <w:p w14:paraId="17BF33E8"/>
    <w:p w14:paraId="2427B980">
      <w:pPr>
        <w:pStyle w:val="4"/>
      </w:pPr>
      <w:bookmarkStart w:id="54" w:name="_Toc35133242"/>
      <w:bookmarkStart w:id="55" w:name="_Toc20495261"/>
      <w:r>
        <w:rPr>
          <w:rFonts w:hint="eastAsia"/>
        </w:rPr>
        <w:t>IO性能检查</w:t>
      </w:r>
      <w:bookmarkEnd w:id="54"/>
    </w:p>
    <w:tbl>
      <w:tblPr>
        <w:tblStyle w:val="32"/>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7229"/>
      </w:tblGrid>
      <w:tr w14:paraId="05A1218A">
        <w:trPr>
          <w:trHeight w:val="68"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1755D0E">
            <w:pPr>
              <w:widowControl/>
              <w:jc w:val="left"/>
            </w:pPr>
            <w:r>
              <w:rPr>
                <w:rFonts w:hint="eastAsia"/>
              </w:rPr>
              <w:t>检查项</w:t>
            </w:r>
          </w:p>
        </w:tc>
        <w:tc>
          <w:tcPr>
            <w:tcW w:w="7229" w:type="dxa"/>
            <w:tcBorders>
              <w:top w:val="single" w:color="auto" w:sz="4" w:space="0"/>
              <w:left w:val="single" w:color="auto" w:sz="4" w:space="0"/>
              <w:bottom w:val="single" w:color="auto" w:sz="4" w:space="0"/>
              <w:right w:val="single" w:color="auto" w:sz="4" w:space="0"/>
            </w:tcBorders>
            <w:vAlign w:val="center"/>
          </w:tcPr>
          <w:p w14:paraId="7E7FBDCB">
            <w:pPr>
              <w:widowControl/>
              <w:jc w:val="left"/>
            </w:pPr>
            <w:r>
              <w:rPr>
                <w:rFonts w:hint="eastAsia"/>
              </w:rPr>
              <w:t>检查计算节点IO监控数据是否正常</w:t>
            </w:r>
          </w:p>
        </w:tc>
      </w:tr>
      <w:tr w14:paraId="0B54884E">
        <w:trPr>
          <w:trHeight w:val="47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1906A4D">
            <w:pPr>
              <w:widowControl/>
              <w:jc w:val="left"/>
            </w:pPr>
            <w:r>
              <w:rPr>
                <w:rFonts w:hint="eastAsia"/>
              </w:rPr>
              <w:t>检查方法</w:t>
            </w:r>
          </w:p>
        </w:tc>
        <w:tc>
          <w:tcPr>
            <w:tcW w:w="7229" w:type="dxa"/>
            <w:tcBorders>
              <w:top w:val="single" w:color="auto" w:sz="4" w:space="0"/>
              <w:left w:val="single" w:color="auto" w:sz="4" w:space="0"/>
              <w:bottom w:val="single" w:color="auto" w:sz="4" w:space="0"/>
              <w:right w:val="single" w:color="auto" w:sz="4" w:space="0"/>
            </w:tcBorders>
            <w:vAlign w:val="center"/>
          </w:tcPr>
          <w:p w14:paraId="011D9542">
            <w:pPr>
              <w:widowControl/>
              <w:jc w:val="left"/>
            </w:pPr>
            <w:r>
              <w:t>/pitrix/upgrade/exec_nodes.sh hyper "iostat -x 2 -c 3|grep -v nb"</w:t>
            </w:r>
          </w:p>
          <w:p w14:paraId="36CE8C4E">
            <w:pPr>
              <w:widowControl/>
              <w:jc w:val="left"/>
            </w:pPr>
            <w:r>
              <w:rPr>
                <w:rFonts w:hint="eastAsia"/>
              </w:rPr>
              <w:t>查看每台节点是否存在读写量很低，但io</w:t>
            </w:r>
            <w:r>
              <w:t xml:space="preserve"> </w:t>
            </w:r>
            <w:r>
              <w:rPr>
                <w:rFonts w:hint="eastAsia"/>
              </w:rPr>
              <w:t>util使用率非常高的情况，如果存在需要具体分析，需要联系硬件厂商分析。</w:t>
            </w:r>
          </w:p>
          <w:p w14:paraId="6C4AC42B">
            <w:pPr>
              <w:widowControl/>
              <w:jc w:val="left"/>
            </w:pPr>
            <w:r>
              <w:rPr>
                <w:rFonts w:hint="eastAsia"/>
              </w:rPr>
              <w:t>比如io读写在1</w:t>
            </w:r>
            <w:r>
              <w:t>0</w:t>
            </w:r>
            <w:r>
              <w:rPr>
                <w:rFonts w:hint="eastAsia"/>
              </w:rPr>
              <w:t>MB左右，但util使用率9</w:t>
            </w:r>
            <w:r>
              <w:t>0%</w:t>
            </w:r>
            <w:r>
              <w:rPr>
                <w:rFonts w:hint="eastAsia"/>
              </w:rPr>
              <w:t>以上。</w:t>
            </w:r>
          </w:p>
        </w:tc>
      </w:tr>
      <w:tr w14:paraId="1C1D4AB9">
        <w:trPr>
          <w:trHeight w:val="407" w:hRule="atLeast"/>
        </w:trPr>
        <w:tc>
          <w:tcPr>
            <w:tcW w:w="1985" w:type="dxa"/>
            <w:vMerge w:val="restar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4FDD45B">
            <w:pPr>
              <w:widowControl/>
              <w:jc w:val="left"/>
            </w:pPr>
            <w:r>
              <w:rPr>
                <w:rFonts w:hint="eastAsia"/>
              </w:rPr>
              <w:t>检查结果</w:t>
            </w:r>
          </w:p>
        </w:tc>
        <w:tc>
          <w:tcPr>
            <w:tcW w:w="7229" w:type="dxa"/>
            <w:tcBorders>
              <w:top w:val="single" w:color="auto" w:sz="4" w:space="0"/>
              <w:left w:val="single" w:color="auto" w:sz="4" w:space="0"/>
              <w:bottom w:val="single" w:color="auto" w:sz="4" w:space="0"/>
              <w:right w:val="single" w:color="auto" w:sz="4" w:space="0"/>
            </w:tcBorders>
            <w:vAlign w:val="center"/>
          </w:tcPr>
          <w:p w14:paraId="58C86D7D">
            <w:pPr>
              <w:widowControl/>
              <w:jc w:val="left"/>
            </w:pPr>
            <w:r>
              <w:rPr>
                <w:rFonts w:hint="eastAsia"/>
              </w:rPr>
              <w:t>描述检查结果</w:t>
            </w:r>
          </w:p>
        </w:tc>
      </w:tr>
      <w:tr w14:paraId="32E82FE7">
        <w:trPr>
          <w:trHeight w:val="407" w:hRule="atLeast"/>
        </w:trPr>
        <w:tc>
          <w:tcPr>
            <w:tcW w:w="0" w:type="auto"/>
            <w:vMerge w:val="continue"/>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AC86DC8">
            <w:pPr>
              <w:widowControl/>
              <w:jc w:val="left"/>
            </w:pPr>
          </w:p>
        </w:tc>
        <w:tc>
          <w:tcPr>
            <w:tcW w:w="7229" w:type="dxa"/>
            <w:tcBorders>
              <w:top w:val="single" w:color="auto" w:sz="4" w:space="0"/>
              <w:left w:val="single" w:color="auto" w:sz="4" w:space="0"/>
              <w:bottom w:val="single" w:color="auto" w:sz="4" w:space="0"/>
              <w:right w:val="single" w:color="auto" w:sz="4" w:space="0"/>
            </w:tcBorders>
            <w:vAlign w:val="center"/>
          </w:tcPr>
          <w:p w14:paraId="66284B93">
            <w:pPr>
              <w:widowControl/>
              <w:jc w:val="left"/>
            </w:pPr>
            <w:r>
              <w:rPr>
                <w:rFonts w:hint="eastAsia"/>
              </w:rPr>
              <w:t>这里插入输出结果的文件</w:t>
            </w:r>
          </w:p>
        </w:tc>
      </w:tr>
    </w:tbl>
    <w:p w14:paraId="3B3AF530"/>
    <w:p w14:paraId="0B1A4DBC">
      <w:pPr>
        <w:pStyle w:val="4"/>
      </w:pPr>
      <w:bookmarkStart w:id="56" w:name="_Toc35133243"/>
      <w:r>
        <w:rPr>
          <w:rFonts w:hint="eastAsia"/>
        </w:rPr>
        <w:t>单节点VM数量</w:t>
      </w:r>
      <w:bookmarkEnd w:id="55"/>
      <w:bookmarkEnd w:id="56"/>
    </w:p>
    <w:tbl>
      <w:tblPr>
        <w:tblStyle w:val="32"/>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7229"/>
      </w:tblGrid>
      <w:tr w14:paraId="67C8373B">
        <w:trPr>
          <w:trHeight w:val="68"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D74E025">
            <w:pPr>
              <w:widowControl/>
              <w:jc w:val="left"/>
            </w:pPr>
            <w:r>
              <w:rPr>
                <w:rFonts w:hint="eastAsia"/>
              </w:rPr>
              <w:t>检查项</w:t>
            </w:r>
          </w:p>
        </w:tc>
        <w:tc>
          <w:tcPr>
            <w:tcW w:w="7229" w:type="dxa"/>
            <w:tcBorders>
              <w:top w:val="single" w:color="auto" w:sz="4" w:space="0"/>
              <w:left w:val="single" w:color="auto" w:sz="4" w:space="0"/>
              <w:bottom w:val="single" w:color="auto" w:sz="4" w:space="0"/>
              <w:right w:val="single" w:color="auto" w:sz="4" w:space="0"/>
            </w:tcBorders>
            <w:vAlign w:val="center"/>
          </w:tcPr>
          <w:p w14:paraId="17C7D1CC">
            <w:pPr>
              <w:widowControl/>
              <w:jc w:val="left"/>
            </w:pPr>
            <w:r>
              <w:rPr>
                <w:rFonts w:hint="eastAsia"/>
              </w:rPr>
              <w:t>单节点v</w:t>
            </w:r>
            <w:r>
              <w:t>m</w:t>
            </w:r>
            <w:r>
              <w:rPr>
                <w:rFonts w:hint="eastAsia"/>
              </w:rPr>
              <w:t>数量</w:t>
            </w:r>
          </w:p>
        </w:tc>
      </w:tr>
      <w:tr w14:paraId="4AB8D51A">
        <w:trPr>
          <w:trHeight w:val="47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6FBAE26">
            <w:pPr>
              <w:widowControl/>
              <w:jc w:val="left"/>
            </w:pPr>
            <w:r>
              <w:rPr>
                <w:rFonts w:hint="eastAsia"/>
              </w:rPr>
              <w:t>检查方法</w:t>
            </w:r>
          </w:p>
        </w:tc>
        <w:tc>
          <w:tcPr>
            <w:tcW w:w="7229" w:type="dxa"/>
            <w:tcBorders>
              <w:top w:val="single" w:color="auto" w:sz="4" w:space="0"/>
              <w:left w:val="single" w:color="auto" w:sz="4" w:space="0"/>
              <w:bottom w:val="single" w:color="auto" w:sz="4" w:space="0"/>
              <w:right w:val="single" w:color="auto" w:sz="4" w:space="0"/>
            </w:tcBorders>
            <w:vAlign w:val="center"/>
          </w:tcPr>
          <w:p w14:paraId="0054A7DF">
            <w:pPr>
              <w:widowControl/>
              <w:jc w:val="left"/>
            </w:pPr>
            <w:r>
              <w:rPr>
                <w:rFonts w:hint="eastAsia"/>
              </w:rPr>
              <w:t>virsh list|grep i-|wc -l</w:t>
            </w:r>
          </w:p>
        </w:tc>
      </w:tr>
      <w:tr w14:paraId="189649A4">
        <w:trPr>
          <w:trHeight w:val="407" w:hRule="atLeast"/>
        </w:trPr>
        <w:tc>
          <w:tcPr>
            <w:tcW w:w="1985" w:type="dxa"/>
            <w:vMerge w:val="restar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FD41E0A">
            <w:pPr>
              <w:widowControl/>
              <w:jc w:val="left"/>
            </w:pPr>
            <w:r>
              <w:rPr>
                <w:rFonts w:hint="eastAsia"/>
              </w:rPr>
              <w:t>检查结果</w:t>
            </w:r>
          </w:p>
        </w:tc>
        <w:tc>
          <w:tcPr>
            <w:tcW w:w="7229" w:type="dxa"/>
            <w:tcBorders>
              <w:top w:val="single" w:color="auto" w:sz="4" w:space="0"/>
              <w:left w:val="single" w:color="auto" w:sz="4" w:space="0"/>
              <w:bottom w:val="single" w:color="auto" w:sz="4" w:space="0"/>
              <w:right w:val="single" w:color="auto" w:sz="4" w:space="0"/>
            </w:tcBorders>
            <w:vAlign w:val="center"/>
          </w:tcPr>
          <w:p w14:paraId="77913474">
            <w:pPr>
              <w:widowControl/>
              <w:jc w:val="left"/>
            </w:pPr>
            <w:r>
              <w:rPr>
                <w:rFonts w:hint="eastAsia"/>
              </w:rPr>
              <w:t>随输出反馈即可</w:t>
            </w:r>
          </w:p>
        </w:tc>
      </w:tr>
      <w:tr w14:paraId="51FD8E21">
        <w:trPr>
          <w:trHeight w:val="407" w:hRule="atLeast"/>
        </w:trPr>
        <w:tc>
          <w:tcPr>
            <w:tcW w:w="0" w:type="auto"/>
            <w:vMerge w:val="continue"/>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893EA06">
            <w:pPr>
              <w:widowControl/>
              <w:jc w:val="left"/>
            </w:pPr>
          </w:p>
        </w:tc>
        <w:tc>
          <w:tcPr>
            <w:tcW w:w="7229" w:type="dxa"/>
            <w:tcBorders>
              <w:top w:val="single" w:color="auto" w:sz="4" w:space="0"/>
              <w:left w:val="single" w:color="auto" w:sz="4" w:space="0"/>
              <w:bottom w:val="single" w:color="auto" w:sz="4" w:space="0"/>
              <w:right w:val="single" w:color="auto" w:sz="4" w:space="0"/>
            </w:tcBorders>
            <w:vAlign w:val="center"/>
          </w:tcPr>
          <w:p w14:paraId="3D85D307">
            <w:pPr>
              <w:widowControl/>
              <w:jc w:val="left"/>
            </w:pPr>
          </w:p>
        </w:tc>
      </w:tr>
    </w:tbl>
    <w:p w14:paraId="2C7040DA"/>
    <w:p w14:paraId="3C4263C6">
      <w:pPr>
        <w:pStyle w:val="4"/>
      </w:pPr>
      <w:bookmarkStart w:id="57" w:name="_Toc20495262"/>
      <w:bookmarkStart w:id="58" w:name="_Toc35133244"/>
      <w:r>
        <w:rPr>
          <w:rFonts w:hint="eastAsia"/>
        </w:rPr>
        <w:t>IP forward状态</w:t>
      </w:r>
      <w:bookmarkEnd w:id="57"/>
      <w:bookmarkEnd w:id="58"/>
      <w:r>
        <w:rPr>
          <w:rFonts w:hint="eastAsia"/>
        </w:rPr>
        <w:t>（暂时不检查）</w:t>
      </w:r>
    </w:p>
    <w:tbl>
      <w:tblPr>
        <w:tblStyle w:val="32"/>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7229"/>
      </w:tblGrid>
      <w:tr w14:paraId="20E79F92">
        <w:trPr>
          <w:trHeight w:val="68"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153B763">
            <w:pPr>
              <w:widowControl/>
              <w:jc w:val="left"/>
            </w:pPr>
            <w:r>
              <w:rPr>
                <w:rFonts w:hint="eastAsia"/>
              </w:rPr>
              <w:t>检查项</w:t>
            </w:r>
          </w:p>
        </w:tc>
        <w:tc>
          <w:tcPr>
            <w:tcW w:w="7229" w:type="dxa"/>
            <w:tcBorders>
              <w:top w:val="single" w:color="auto" w:sz="4" w:space="0"/>
              <w:left w:val="single" w:color="auto" w:sz="4" w:space="0"/>
              <w:bottom w:val="single" w:color="auto" w:sz="4" w:space="0"/>
              <w:right w:val="single" w:color="auto" w:sz="4" w:space="0"/>
            </w:tcBorders>
            <w:vAlign w:val="center"/>
          </w:tcPr>
          <w:p w14:paraId="73AF233C">
            <w:pPr>
              <w:widowControl/>
              <w:jc w:val="left"/>
            </w:pPr>
            <w:r>
              <w:rPr>
                <w:rFonts w:hint="eastAsia"/>
              </w:rPr>
              <w:t>ip forward状态</w:t>
            </w:r>
          </w:p>
        </w:tc>
      </w:tr>
      <w:tr w14:paraId="6E20947F">
        <w:trPr>
          <w:trHeight w:val="47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0E177BB">
            <w:pPr>
              <w:widowControl/>
              <w:jc w:val="left"/>
            </w:pPr>
            <w:r>
              <w:rPr>
                <w:rFonts w:hint="eastAsia"/>
              </w:rPr>
              <w:t>检查方法</w:t>
            </w:r>
          </w:p>
        </w:tc>
        <w:tc>
          <w:tcPr>
            <w:tcW w:w="7229" w:type="dxa"/>
            <w:tcBorders>
              <w:top w:val="single" w:color="auto" w:sz="4" w:space="0"/>
              <w:left w:val="single" w:color="auto" w:sz="4" w:space="0"/>
              <w:bottom w:val="single" w:color="auto" w:sz="4" w:space="0"/>
              <w:right w:val="single" w:color="auto" w:sz="4" w:space="0"/>
            </w:tcBorders>
            <w:vAlign w:val="center"/>
          </w:tcPr>
          <w:p w14:paraId="14BB3D05">
            <w:pPr>
              <w:widowControl/>
              <w:jc w:val="left"/>
            </w:pPr>
            <w:r>
              <w:rPr>
                <w:rFonts w:hint="eastAsia"/>
              </w:rPr>
              <w:t>cat /proc/sys/net/ipv4/ip_forward</w:t>
            </w:r>
          </w:p>
        </w:tc>
      </w:tr>
      <w:tr w14:paraId="75C10BCA">
        <w:trPr>
          <w:trHeight w:val="407" w:hRule="atLeast"/>
        </w:trPr>
        <w:tc>
          <w:tcPr>
            <w:tcW w:w="1985" w:type="dxa"/>
            <w:vMerge w:val="restar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2EDC85D">
            <w:pPr>
              <w:widowControl/>
              <w:jc w:val="left"/>
            </w:pPr>
            <w:r>
              <w:rPr>
                <w:rFonts w:hint="eastAsia"/>
              </w:rPr>
              <w:t>检查结果</w:t>
            </w:r>
          </w:p>
        </w:tc>
        <w:tc>
          <w:tcPr>
            <w:tcW w:w="7229" w:type="dxa"/>
            <w:tcBorders>
              <w:top w:val="single" w:color="auto" w:sz="4" w:space="0"/>
              <w:left w:val="single" w:color="auto" w:sz="4" w:space="0"/>
              <w:bottom w:val="single" w:color="auto" w:sz="4" w:space="0"/>
              <w:right w:val="single" w:color="auto" w:sz="4" w:space="0"/>
            </w:tcBorders>
            <w:vAlign w:val="center"/>
          </w:tcPr>
          <w:p w14:paraId="272C9E49">
            <w:pPr>
              <w:widowControl/>
              <w:jc w:val="left"/>
            </w:pPr>
            <w:r>
              <w:rPr>
                <w:rFonts w:hint="eastAsia"/>
              </w:rPr>
              <w:t>描述检查结果</w:t>
            </w:r>
          </w:p>
        </w:tc>
      </w:tr>
      <w:tr w14:paraId="731BEA30">
        <w:trPr>
          <w:trHeight w:val="407" w:hRule="atLeast"/>
        </w:trPr>
        <w:tc>
          <w:tcPr>
            <w:tcW w:w="0" w:type="auto"/>
            <w:vMerge w:val="continue"/>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9EE4A35">
            <w:pPr>
              <w:widowControl/>
              <w:jc w:val="left"/>
            </w:pPr>
          </w:p>
        </w:tc>
        <w:tc>
          <w:tcPr>
            <w:tcW w:w="7229" w:type="dxa"/>
            <w:tcBorders>
              <w:top w:val="single" w:color="auto" w:sz="4" w:space="0"/>
              <w:left w:val="single" w:color="auto" w:sz="4" w:space="0"/>
              <w:bottom w:val="single" w:color="auto" w:sz="4" w:space="0"/>
              <w:right w:val="single" w:color="auto" w:sz="4" w:space="0"/>
            </w:tcBorders>
            <w:vAlign w:val="center"/>
          </w:tcPr>
          <w:p w14:paraId="15A1969E">
            <w:pPr>
              <w:widowControl/>
              <w:jc w:val="left"/>
            </w:pPr>
            <w:r>
              <w:rPr>
                <w:rFonts w:hint="eastAsia"/>
              </w:rPr>
              <w:t>这里插入输出结果的文件</w:t>
            </w:r>
          </w:p>
        </w:tc>
      </w:tr>
    </w:tbl>
    <w:p w14:paraId="54BF08FA"/>
    <w:p w14:paraId="7EFEBF64">
      <w:pPr>
        <w:pStyle w:val="4"/>
      </w:pPr>
      <w:bookmarkStart w:id="59" w:name="_Toc35133245"/>
      <w:r>
        <w:rPr>
          <w:rFonts w:hint="eastAsia"/>
        </w:rPr>
        <w:t>透明大页</w:t>
      </w:r>
      <w:bookmarkEnd w:id="59"/>
      <w:r>
        <w:rPr>
          <w:rFonts w:hint="eastAsia"/>
        </w:rPr>
        <w:t>（暂时不检查）</w:t>
      </w:r>
    </w:p>
    <w:tbl>
      <w:tblPr>
        <w:tblStyle w:val="32"/>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7229"/>
      </w:tblGrid>
      <w:tr w14:paraId="2B9D4DDC">
        <w:trPr>
          <w:trHeight w:val="68"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40E5F65">
            <w:pPr>
              <w:widowControl/>
              <w:jc w:val="left"/>
            </w:pPr>
            <w:r>
              <w:rPr>
                <w:rFonts w:hint="eastAsia"/>
              </w:rPr>
              <w:t>检查项</w:t>
            </w:r>
          </w:p>
        </w:tc>
        <w:tc>
          <w:tcPr>
            <w:tcW w:w="7229" w:type="dxa"/>
            <w:tcBorders>
              <w:top w:val="single" w:color="auto" w:sz="4" w:space="0"/>
              <w:left w:val="single" w:color="auto" w:sz="4" w:space="0"/>
              <w:bottom w:val="single" w:color="auto" w:sz="4" w:space="0"/>
              <w:right w:val="single" w:color="auto" w:sz="4" w:space="0"/>
            </w:tcBorders>
            <w:vAlign w:val="center"/>
          </w:tcPr>
          <w:p w14:paraId="166E96D6">
            <w:pPr>
              <w:widowControl/>
              <w:jc w:val="left"/>
            </w:pPr>
            <w:r>
              <w:rPr>
                <w:rFonts w:hint="eastAsia"/>
              </w:rPr>
              <w:t>透明大页使用情况</w:t>
            </w:r>
          </w:p>
        </w:tc>
      </w:tr>
      <w:tr w14:paraId="683FC87C">
        <w:trPr>
          <w:trHeight w:val="47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CC0BAA7">
            <w:pPr>
              <w:widowControl/>
              <w:jc w:val="left"/>
            </w:pPr>
            <w:r>
              <w:rPr>
                <w:rFonts w:hint="eastAsia"/>
              </w:rPr>
              <w:t>检查方法</w:t>
            </w:r>
          </w:p>
        </w:tc>
        <w:tc>
          <w:tcPr>
            <w:tcW w:w="7229" w:type="dxa"/>
            <w:tcBorders>
              <w:top w:val="single" w:color="auto" w:sz="4" w:space="0"/>
              <w:left w:val="single" w:color="auto" w:sz="4" w:space="0"/>
              <w:bottom w:val="single" w:color="auto" w:sz="4" w:space="0"/>
              <w:right w:val="single" w:color="auto" w:sz="4" w:space="0"/>
            </w:tcBorders>
            <w:vAlign w:val="center"/>
          </w:tcPr>
          <w:p w14:paraId="18C56852">
            <w:pPr>
              <w:widowControl/>
              <w:jc w:val="left"/>
              <w:rPr>
                <w:rFonts w:ascii="宋体" w:hAnsi="宋体" w:cs="宋体"/>
                <w:szCs w:val="21"/>
              </w:rPr>
            </w:pPr>
            <w:r>
              <w:rPr>
                <w:rFonts w:hint="eastAsia"/>
              </w:rPr>
              <w:t>grep AnonHugePages /proc/meminfo</w:t>
            </w:r>
          </w:p>
        </w:tc>
      </w:tr>
      <w:tr w14:paraId="0666AEA7">
        <w:trPr>
          <w:trHeight w:val="407" w:hRule="atLeast"/>
        </w:trPr>
        <w:tc>
          <w:tcPr>
            <w:tcW w:w="1985" w:type="dxa"/>
            <w:vMerge w:val="restar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1FB2DD0">
            <w:pPr>
              <w:widowControl/>
              <w:jc w:val="left"/>
            </w:pPr>
            <w:r>
              <w:rPr>
                <w:rFonts w:hint="eastAsia"/>
              </w:rPr>
              <w:t>检查结果</w:t>
            </w:r>
          </w:p>
        </w:tc>
        <w:tc>
          <w:tcPr>
            <w:tcW w:w="7229" w:type="dxa"/>
            <w:tcBorders>
              <w:top w:val="single" w:color="auto" w:sz="4" w:space="0"/>
              <w:left w:val="single" w:color="auto" w:sz="4" w:space="0"/>
              <w:bottom w:val="single" w:color="auto" w:sz="4" w:space="0"/>
              <w:right w:val="single" w:color="auto" w:sz="4" w:space="0"/>
            </w:tcBorders>
            <w:vAlign w:val="center"/>
          </w:tcPr>
          <w:p w14:paraId="4C196C90">
            <w:pPr>
              <w:widowControl/>
              <w:jc w:val="left"/>
            </w:pPr>
            <w:r>
              <w:rPr>
                <w:rFonts w:hint="eastAsia"/>
              </w:rPr>
              <w:t>描述检查结果</w:t>
            </w:r>
          </w:p>
        </w:tc>
      </w:tr>
      <w:tr w14:paraId="0324D288">
        <w:trPr>
          <w:trHeight w:val="407" w:hRule="atLeast"/>
        </w:trPr>
        <w:tc>
          <w:tcPr>
            <w:tcW w:w="0" w:type="auto"/>
            <w:vMerge w:val="continue"/>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C46E415">
            <w:pPr>
              <w:widowControl/>
              <w:jc w:val="left"/>
            </w:pPr>
          </w:p>
        </w:tc>
        <w:tc>
          <w:tcPr>
            <w:tcW w:w="7229" w:type="dxa"/>
            <w:tcBorders>
              <w:top w:val="single" w:color="auto" w:sz="4" w:space="0"/>
              <w:left w:val="single" w:color="auto" w:sz="4" w:space="0"/>
              <w:bottom w:val="single" w:color="auto" w:sz="4" w:space="0"/>
              <w:right w:val="single" w:color="auto" w:sz="4" w:space="0"/>
            </w:tcBorders>
            <w:vAlign w:val="center"/>
          </w:tcPr>
          <w:p w14:paraId="36A8C1F0">
            <w:pPr>
              <w:widowControl/>
              <w:jc w:val="left"/>
            </w:pPr>
            <w:r>
              <w:rPr>
                <w:rFonts w:hint="eastAsia"/>
              </w:rPr>
              <w:t>这里插入输出结果的文件</w:t>
            </w:r>
          </w:p>
        </w:tc>
      </w:tr>
    </w:tbl>
    <w:p w14:paraId="6547BB53"/>
    <w:p w14:paraId="34D5CD80">
      <w:pPr>
        <w:pStyle w:val="4"/>
      </w:pPr>
      <w:bookmarkStart w:id="60" w:name="_Toc35133246"/>
      <w:r>
        <w:rPr>
          <w:rFonts w:hint="eastAsia"/>
        </w:rPr>
        <w:t>维护工具</w:t>
      </w:r>
      <w:bookmarkEnd w:id="60"/>
      <w:r>
        <w:rPr>
          <w:rFonts w:hint="eastAsia"/>
        </w:rPr>
        <w:t>（暂时不检查）</w:t>
      </w:r>
    </w:p>
    <w:tbl>
      <w:tblPr>
        <w:tblStyle w:val="32"/>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7229"/>
      </w:tblGrid>
      <w:tr w14:paraId="318C7642">
        <w:trPr>
          <w:trHeight w:val="68"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F5C6F39">
            <w:pPr>
              <w:widowControl/>
              <w:jc w:val="left"/>
            </w:pPr>
            <w:r>
              <w:rPr>
                <w:rFonts w:hint="eastAsia"/>
              </w:rPr>
              <w:t>检查项</w:t>
            </w:r>
          </w:p>
        </w:tc>
        <w:tc>
          <w:tcPr>
            <w:tcW w:w="7229" w:type="dxa"/>
            <w:tcBorders>
              <w:top w:val="single" w:color="auto" w:sz="4" w:space="0"/>
              <w:left w:val="single" w:color="auto" w:sz="4" w:space="0"/>
              <w:bottom w:val="single" w:color="auto" w:sz="4" w:space="0"/>
              <w:right w:val="single" w:color="auto" w:sz="4" w:space="0"/>
            </w:tcBorders>
            <w:vAlign w:val="center"/>
          </w:tcPr>
          <w:p w14:paraId="1823D419">
            <w:pPr>
              <w:widowControl/>
              <w:jc w:val="left"/>
            </w:pPr>
            <w:r>
              <w:rPr>
                <w:rFonts w:hint="eastAsia"/>
              </w:rPr>
              <w:t>是否安装维护工具</w:t>
            </w:r>
          </w:p>
        </w:tc>
      </w:tr>
      <w:tr w14:paraId="693703A8">
        <w:trPr>
          <w:trHeight w:val="47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4A19E23">
            <w:pPr>
              <w:widowControl/>
              <w:jc w:val="left"/>
            </w:pPr>
            <w:r>
              <w:rPr>
                <w:rFonts w:hint="eastAsia"/>
              </w:rPr>
              <w:t>检查方法</w:t>
            </w:r>
          </w:p>
        </w:tc>
        <w:tc>
          <w:tcPr>
            <w:tcW w:w="7229" w:type="dxa"/>
            <w:tcBorders>
              <w:top w:val="single" w:color="auto" w:sz="4" w:space="0"/>
              <w:left w:val="single" w:color="auto" w:sz="4" w:space="0"/>
              <w:bottom w:val="single" w:color="auto" w:sz="4" w:space="0"/>
              <w:right w:val="single" w:color="auto" w:sz="4" w:space="0"/>
            </w:tcBorders>
            <w:vAlign w:val="center"/>
          </w:tcPr>
          <w:p w14:paraId="773C8E96">
            <w:pPr>
              <w:widowControl/>
              <w:jc w:val="left"/>
            </w:pPr>
            <w:r>
              <w:t>ls /usr/bin/ |grep guest</w:t>
            </w:r>
          </w:p>
        </w:tc>
      </w:tr>
      <w:tr w14:paraId="346985B0">
        <w:trPr>
          <w:trHeight w:val="407" w:hRule="atLeast"/>
        </w:trPr>
        <w:tc>
          <w:tcPr>
            <w:tcW w:w="1985" w:type="dxa"/>
            <w:vMerge w:val="restar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E9424E9">
            <w:pPr>
              <w:widowControl/>
              <w:jc w:val="left"/>
            </w:pPr>
            <w:r>
              <w:rPr>
                <w:rFonts w:hint="eastAsia"/>
              </w:rPr>
              <w:t>检查结果</w:t>
            </w:r>
          </w:p>
        </w:tc>
        <w:tc>
          <w:tcPr>
            <w:tcW w:w="7229" w:type="dxa"/>
            <w:tcBorders>
              <w:top w:val="single" w:color="auto" w:sz="4" w:space="0"/>
              <w:left w:val="single" w:color="auto" w:sz="4" w:space="0"/>
              <w:bottom w:val="single" w:color="auto" w:sz="4" w:space="0"/>
              <w:right w:val="single" w:color="auto" w:sz="4" w:space="0"/>
            </w:tcBorders>
            <w:vAlign w:val="center"/>
          </w:tcPr>
          <w:p w14:paraId="1458F988">
            <w:pPr>
              <w:widowControl/>
              <w:jc w:val="left"/>
            </w:pPr>
            <w:r>
              <w:rPr>
                <w:rFonts w:hint="eastAsia"/>
              </w:rPr>
              <w:t>描述检查结果</w:t>
            </w:r>
          </w:p>
        </w:tc>
      </w:tr>
      <w:tr w14:paraId="5489F1A9">
        <w:trPr>
          <w:trHeight w:val="407" w:hRule="atLeast"/>
        </w:trPr>
        <w:tc>
          <w:tcPr>
            <w:tcW w:w="0" w:type="auto"/>
            <w:vMerge w:val="continue"/>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F3A7C04">
            <w:pPr>
              <w:widowControl/>
              <w:jc w:val="left"/>
            </w:pPr>
          </w:p>
        </w:tc>
        <w:tc>
          <w:tcPr>
            <w:tcW w:w="7229" w:type="dxa"/>
            <w:tcBorders>
              <w:top w:val="single" w:color="auto" w:sz="4" w:space="0"/>
              <w:left w:val="single" w:color="auto" w:sz="4" w:space="0"/>
              <w:bottom w:val="single" w:color="auto" w:sz="4" w:space="0"/>
              <w:right w:val="single" w:color="auto" w:sz="4" w:space="0"/>
            </w:tcBorders>
            <w:vAlign w:val="center"/>
          </w:tcPr>
          <w:p w14:paraId="11B47F72">
            <w:pPr>
              <w:widowControl/>
              <w:jc w:val="left"/>
            </w:pPr>
            <w:r>
              <w:rPr>
                <w:rFonts w:hint="eastAsia"/>
              </w:rPr>
              <w:t>这里插入输出结果的文件</w:t>
            </w:r>
          </w:p>
        </w:tc>
      </w:tr>
    </w:tbl>
    <w:p w14:paraId="52429EC3"/>
    <w:p w14:paraId="790D8C91"/>
    <w:p w14:paraId="1DB7AF74">
      <w:pPr>
        <w:pStyle w:val="2"/>
      </w:pPr>
      <w:bookmarkStart w:id="61" w:name="_Toc35133247"/>
      <w:r>
        <w:rPr>
          <w:rFonts w:hint="eastAsia"/>
        </w:rPr>
        <w:t>I</w:t>
      </w:r>
      <w:r>
        <w:t>AAS</w:t>
      </w:r>
      <w:r>
        <w:rPr>
          <w:rFonts w:hint="eastAsia"/>
        </w:rPr>
        <w:t>平台管理</w:t>
      </w:r>
      <w:bookmarkEnd w:id="61"/>
    </w:p>
    <w:p w14:paraId="06748931">
      <w:pPr>
        <w:rPr>
          <w:rFonts w:ascii="宋体" w:hAnsi="宋体" w:cs="宋体"/>
          <w:szCs w:val="28"/>
        </w:rPr>
      </w:pPr>
      <w:r>
        <w:rPr>
          <w:rFonts w:hint="eastAsia" w:ascii="宋体" w:hAnsi="宋体" w:cs="宋体"/>
          <w:szCs w:val="28"/>
        </w:rPr>
        <w:t>以下巡检项目，需要在青云平台上的c</w:t>
      </w:r>
      <w:r>
        <w:rPr>
          <w:rFonts w:ascii="宋体" w:hAnsi="宋体" w:cs="宋体"/>
          <w:szCs w:val="28"/>
        </w:rPr>
        <w:t>onsole</w:t>
      </w:r>
      <w:r>
        <w:rPr>
          <w:rFonts w:hint="eastAsia" w:ascii="宋体" w:hAnsi="宋体" w:cs="宋体"/>
          <w:szCs w:val="28"/>
        </w:rPr>
        <w:t>页面、s</w:t>
      </w:r>
      <w:r>
        <w:rPr>
          <w:rFonts w:ascii="宋体" w:hAnsi="宋体" w:cs="宋体"/>
          <w:szCs w:val="28"/>
        </w:rPr>
        <w:t>upervisor</w:t>
      </w:r>
      <w:r>
        <w:rPr>
          <w:rFonts w:hint="eastAsia" w:ascii="宋体" w:hAnsi="宋体" w:cs="宋体"/>
          <w:szCs w:val="28"/>
        </w:rPr>
        <w:t>或B</w:t>
      </w:r>
      <w:r>
        <w:rPr>
          <w:rFonts w:ascii="宋体" w:hAnsi="宋体" w:cs="宋体"/>
          <w:szCs w:val="28"/>
        </w:rPr>
        <w:t xml:space="preserve">OSS </w:t>
      </w:r>
      <w:r>
        <w:rPr>
          <w:rFonts w:hint="eastAsia" w:ascii="宋体" w:hAnsi="宋体" w:cs="宋体"/>
          <w:szCs w:val="28"/>
        </w:rPr>
        <w:t>上查看。</w:t>
      </w:r>
    </w:p>
    <w:p w14:paraId="6D649671">
      <w:pPr>
        <w:pStyle w:val="3"/>
      </w:pPr>
      <w:r>
        <w:rPr>
          <w:rFonts w:hint="eastAsia"/>
        </w:rPr>
        <w:t>每天巡检</w:t>
      </w:r>
    </w:p>
    <w:p w14:paraId="0DB5B864">
      <w:pPr>
        <w:pStyle w:val="4"/>
      </w:pPr>
      <w:bookmarkStart w:id="62" w:name="_Toc35133248"/>
      <w:r>
        <w:t>console</w:t>
      </w:r>
      <w:r>
        <w:rPr>
          <w:rFonts w:hint="eastAsia"/>
        </w:rPr>
        <w:t>控制台</w:t>
      </w:r>
      <w:bookmarkEnd w:id="62"/>
    </w:p>
    <w:tbl>
      <w:tblPr>
        <w:tblStyle w:val="32"/>
        <w:tblW w:w="9356" w:type="dxa"/>
        <w:tblInd w:w="-5" w:type="dxa"/>
        <w:tblLayout w:type="autofit"/>
        <w:tblCellMar>
          <w:top w:w="0" w:type="dxa"/>
          <w:left w:w="108" w:type="dxa"/>
          <w:bottom w:w="0" w:type="dxa"/>
          <w:right w:w="108" w:type="dxa"/>
        </w:tblCellMar>
      </w:tblPr>
      <w:tblGrid>
        <w:gridCol w:w="1716"/>
        <w:gridCol w:w="7640"/>
      </w:tblGrid>
      <w:tr w14:paraId="41E1873F">
        <w:trPr>
          <w:trHeight w:val="288" w:hRule="atLeast"/>
        </w:trPr>
        <w:tc>
          <w:tcPr>
            <w:tcW w:w="171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6C277EB">
            <w:pPr>
              <w:widowControl/>
              <w:jc w:val="left"/>
              <w:rPr>
                <w:rFonts w:ascii="宋体" w:hAnsi="宋体" w:cs="宋体"/>
                <w:color w:val="000000"/>
                <w:kern w:val="0"/>
                <w:sz w:val="22"/>
                <w:szCs w:val="22"/>
              </w:rPr>
            </w:pPr>
            <w:r>
              <w:rPr>
                <w:rFonts w:hint="eastAsia" w:ascii="宋体" w:hAnsi="宋体" w:cs="宋体"/>
                <w:color w:val="000000"/>
                <w:kern w:val="0"/>
                <w:sz w:val="22"/>
                <w:szCs w:val="22"/>
              </w:rPr>
              <w:t>检查项</w:t>
            </w:r>
          </w:p>
        </w:tc>
        <w:tc>
          <w:tcPr>
            <w:tcW w:w="7640" w:type="dxa"/>
            <w:tcBorders>
              <w:top w:val="single" w:color="auto" w:sz="4" w:space="0"/>
              <w:left w:val="nil"/>
              <w:bottom w:val="single" w:color="auto" w:sz="4" w:space="0"/>
              <w:right w:val="single" w:color="auto" w:sz="4" w:space="0"/>
            </w:tcBorders>
            <w:noWrap/>
            <w:vAlign w:val="center"/>
          </w:tcPr>
          <w:p w14:paraId="6D7F25FF">
            <w:pPr>
              <w:widowControl/>
              <w:jc w:val="left"/>
            </w:pPr>
            <w:r>
              <w:rPr>
                <w:rFonts w:hint="eastAsia"/>
              </w:rPr>
              <w:t>c</w:t>
            </w:r>
            <w:r>
              <w:t>onsole</w:t>
            </w:r>
            <w:r>
              <w:rPr>
                <w:rFonts w:hint="eastAsia"/>
              </w:rPr>
              <w:t>控制台</w:t>
            </w:r>
          </w:p>
        </w:tc>
      </w:tr>
      <w:tr w14:paraId="7F27E0B5">
        <w:trPr>
          <w:trHeight w:val="288" w:hRule="atLeast"/>
        </w:trPr>
        <w:tc>
          <w:tcPr>
            <w:tcW w:w="1716" w:type="dxa"/>
            <w:tcBorders>
              <w:top w:val="nil"/>
              <w:left w:val="single" w:color="auto" w:sz="4" w:space="0"/>
              <w:bottom w:val="single" w:color="auto" w:sz="4" w:space="0"/>
              <w:right w:val="single" w:color="auto" w:sz="4" w:space="0"/>
            </w:tcBorders>
            <w:shd w:val="clear" w:color="auto" w:fill="FFFFFF" w:themeFill="background1"/>
            <w:noWrap/>
            <w:vAlign w:val="center"/>
          </w:tcPr>
          <w:p w14:paraId="040E4D0A">
            <w:pPr>
              <w:widowControl/>
              <w:jc w:val="left"/>
              <w:rPr>
                <w:rFonts w:ascii="宋体" w:hAnsi="宋体" w:cs="宋体"/>
                <w:color w:val="000000"/>
                <w:kern w:val="0"/>
                <w:sz w:val="22"/>
                <w:szCs w:val="22"/>
              </w:rPr>
            </w:pPr>
            <w:r>
              <w:rPr>
                <w:rFonts w:hint="eastAsia" w:ascii="宋体" w:hAnsi="宋体" w:cs="宋体"/>
                <w:color w:val="000000"/>
                <w:kern w:val="0"/>
                <w:sz w:val="22"/>
                <w:szCs w:val="22"/>
              </w:rPr>
              <w:t>检查方法</w:t>
            </w:r>
          </w:p>
        </w:tc>
        <w:tc>
          <w:tcPr>
            <w:tcW w:w="7640" w:type="dxa"/>
            <w:tcBorders>
              <w:top w:val="nil"/>
              <w:left w:val="nil"/>
              <w:bottom w:val="single" w:color="auto" w:sz="4" w:space="0"/>
              <w:right w:val="single" w:color="auto" w:sz="4" w:space="0"/>
            </w:tcBorders>
            <w:noWrap/>
            <w:vAlign w:val="center"/>
          </w:tcPr>
          <w:p w14:paraId="3A3E3299">
            <w:pPr>
              <w:widowControl/>
              <w:jc w:val="left"/>
            </w:pPr>
            <w:r>
              <w:rPr>
                <w:rFonts w:hint="eastAsia"/>
              </w:rPr>
              <w:t>点击不通页面，看是否有响应缓慢的情况。打开vnc等，验证前端功能是否正常，页面是否有报错情况。</w:t>
            </w:r>
          </w:p>
        </w:tc>
      </w:tr>
      <w:tr w14:paraId="331E555D">
        <w:trPr>
          <w:trHeight w:val="288" w:hRule="atLeast"/>
        </w:trPr>
        <w:tc>
          <w:tcPr>
            <w:tcW w:w="171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7E48ABF">
            <w:pPr>
              <w:widowControl/>
              <w:jc w:val="left"/>
              <w:rPr>
                <w:rFonts w:ascii="宋体" w:hAnsi="宋体" w:cs="宋体"/>
                <w:color w:val="000000"/>
                <w:kern w:val="0"/>
                <w:sz w:val="22"/>
                <w:szCs w:val="22"/>
              </w:rPr>
            </w:pPr>
            <w:r>
              <w:rPr>
                <w:rFonts w:hint="eastAsia" w:ascii="宋体" w:hAnsi="宋体" w:cs="宋体"/>
                <w:color w:val="000000"/>
                <w:kern w:val="0"/>
                <w:sz w:val="22"/>
                <w:szCs w:val="22"/>
              </w:rPr>
              <w:t>检查结果</w:t>
            </w:r>
          </w:p>
        </w:tc>
        <w:tc>
          <w:tcPr>
            <w:tcW w:w="7640" w:type="dxa"/>
            <w:tcBorders>
              <w:top w:val="single" w:color="auto" w:sz="4" w:space="0"/>
              <w:left w:val="nil"/>
              <w:bottom w:val="single" w:color="auto" w:sz="4" w:space="0"/>
              <w:right w:val="single" w:color="auto" w:sz="4" w:space="0"/>
            </w:tcBorders>
            <w:noWrap/>
            <w:vAlign w:val="center"/>
          </w:tcPr>
          <w:p w14:paraId="55AB9920">
            <w:pPr>
              <w:widowControl/>
              <w:jc w:val="left"/>
              <w:rPr>
                <w:rFonts w:ascii="宋体" w:hAnsi="宋体" w:cs="宋体"/>
                <w:color w:val="000000"/>
                <w:kern w:val="0"/>
                <w:sz w:val="22"/>
                <w:szCs w:val="22"/>
              </w:rPr>
            </w:pPr>
          </w:p>
        </w:tc>
      </w:tr>
    </w:tbl>
    <w:p w14:paraId="4654C904">
      <w:pPr>
        <w:pStyle w:val="3"/>
      </w:pPr>
      <w:r>
        <w:rPr>
          <w:rFonts w:hint="eastAsia"/>
        </w:rPr>
        <w:t>每周或按月检查</w:t>
      </w:r>
    </w:p>
    <w:p w14:paraId="33DE9F9F">
      <w:pPr>
        <w:pStyle w:val="4"/>
      </w:pPr>
      <w:bookmarkStart w:id="63" w:name="_Toc35133249"/>
      <w:r>
        <w:rPr>
          <w:rFonts w:hint="eastAsia"/>
        </w:rPr>
        <w:t>机器人状态</w:t>
      </w:r>
      <w:bookmarkEnd w:id="63"/>
    </w:p>
    <w:tbl>
      <w:tblPr>
        <w:tblStyle w:val="32"/>
        <w:tblW w:w="9356" w:type="dxa"/>
        <w:tblInd w:w="-5" w:type="dxa"/>
        <w:tblLayout w:type="autofit"/>
        <w:tblCellMar>
          <w:top w:w="0" w:type="dxa"/>
          <w:left w:w="108" w:type="dxa"/>
          <w:bottom w:w="0" w:type="dxa"/>
          <w:right w:w="108" w:type="dxa"/>
        </w:tblCellMar>
      </w:tblPr>
      <w:tblGrid>
        <w:gridCol w:w="1716"/>
        <w:gridCol w:w="7640"/>
      </w:tblGrid>
      <w:tr w14:paraId="6B46D6DC">
        <w:trPr>
          <w:trHeight w:val="288" w:hRule="atLeast"/>
        </w:trPr>
        <w:tc>
          <w:tcPr>
            <w:tcW w:w="171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87B5319">
            <w:pPr>
              <w:widowControl/>
              <w:jc w:val="left"/>
              <w:rPr>
                <w:rFonts w:ascii="宋体" w:hAnsi="宋体" w:cs="宋体"/>
                <w:color w:val="000000"/>
                <w:kern w:val="0"/>
                <w:sz w:val="22"/>
                <w:szCs w:val="22"/>
              </w:rPr>
            </w:pPr>
            <w:r>
              <w:rPr>
                <w:rFonts w:hint="eastAsia" w:ascii="宋体" w:hAnsi="宋体" w:cs="宋体"/>
                <w:color w:val="000000"/>
                <w:kern w:val="0"/>
                <w:sz w:val="22"/>
                <w:szCs w:val="22"/>
              </w:rPr>
              <w:t>检查项</w:t>
            </w:r>
          </w:p>
        </w:tc>
        <w:tc>
          <w:tcPr>
            <w:tcW w:w="7640" w:type="dxa"/>
            <w:tcBorders>
              <w:top w:val="single" w:color="auto" w:sz="4" w:space="0"/>
              <w:left w:val="nil"/>
              <w:bottom w:val="single" w:color="auto" w:sz="4" w:space="0"/>
              <w:right w:val="single" w:color="auto" w:sz="4" w:space="0"/>
            </w:tcBorders>
            <w:noWrap/>
            <w:vAlign w:val="center"/>
          </w:tcPr>
          <w:p w14:paraId="5E2FCFE1">
            <w:pPr>
              <w:widowControl/>
              <w:jc w:val="left"/>
            </w:pPr>
            <w:r>
              <w:rPr>
                <w:rFonts w:hint="eastAsia"/>
              </w:rPr>
              <w:t>机器人状态</w:t>
            </w:r>
          </w:p>
        </w:tc>
      </w:tr>
      <w:tr w14:paraId="52E0E3B5">
        <w:trPr>
          <w:trHeight w:val="288" w:hRule="atLeast"/>
        </w:trPr>
        <w:tc>
          <w:tcPr>
            <w:tcW w:w="1716" w:type="dxa"/>
            <w:tcBorders>
              <w:top w:val="nil"/>
              <w:left w:val="single" w:color="auto" w:sz="4" w:space="0"/>
              <w:bottom w:val="single" w:color="auto" w:sz="4" w:space="0"/>
              <w:right w:val="single" w:color="auto" w:sz="4" w:space="0"/>
            </w:tcBorders>
            <w:shd w:val="clear" w:color="auto" w:fill="FFFFFF" w:themeFill="background1"/>
            <w:noWrap/>
            <w:vAlign w:val="center"/>
          </w:tcPr>
          <w:p w14:paraId="17AD93E2">
            <w:pPr>
              <w:widowControl/>
              <w:jc w:val="left"/>
              <w:rPr>
                <w:rFonts w:ascii="宋体" w:hAnsi="宋体" w:cs="宋体"/>
                <w:color w:val="000000"/>
                <w:kern w:val="0"/>
                <w:sz w:val="22"/>
                <w:szCs w:val="22"/>
              </w:rPr>
            </w:pPr>
            <w:r>
              <w:rPr>
                <w:rFonts w:hint="eastAsia" w:ascii="宋体" w:hAnsi="宋体" w:cs="宋体"/>
                <w:color w:val="000000"/>
                <w:kern w:val="0"/>
                <w:sz w:val="22"/>
                <w:szCs w:val="22"/>
              </w:rPr>
              <w:t>检查方法</w:t>
            </w:r>
          </w:p>
        </w:tc>
        <w:tc>
          <w:tcPr>
            <w:tcW w:w="7640" w:type="dxa"/>
            <w:tcBorders>
              <w:top w:val="nil"/>
              <w:left w:val="nil"/>
              <w:bottom w:val="single" w:color="auto" w:sz="4" w:space="0"/>
              <w:right w:val="single" w:color="auto" w:sz="4" w:space="0"/>
            </w:tcBorders>
            <w:noWrap/>
            <w:vAlign w:val="center"/>
          </w:tcPr>
          <w:p w14:paraId="790F168C">
            <w:pPr>
              <w:widowControl/>
              <w:jc w:val="left"/>
            </w:pPr>
            <w:r>
              <w:rPr>
                <w:rFonts w:hint="eastAsia"/>
              </w:rPr>
              <w:t>理论上所有节点应为活跃状态，或少量节点为standby状态。</w:t>
            </w:r>
          </w:p>
        </w:tc>
      </w:tr>
      <w:tr w14:paraId="6FEE22E7">
        <w:trPr>
          <w:trHeight w:val="288" w:hRule="atLeast"/>
        </w:trPr>
        <w:tc>
          <w:tcPr>
            <w:tcW w:w="171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88C717F">
            <w:pPr>
              <w:widowControl/>
              <w:jc w:val="left"/>
              <w:rPr>
                <w:rFonts w:ascii="宋体" w:hAnsi="宋体" w:cs="宋体"/>
                <w:color w:val="000000"/>
                <w:kern w:val="0"/>
                <w:sz w:val="22"/>
                <w:szCs w:val="22"/>
              </w:rPr>
            </w:pPr>
            <w:r>
              <w:rPr>
                <w:rFonts w:hint="eastAsia" w:ascii="宋体" w:hAnsi="宋体" w:cs="宋体"/>
                <w:color w:val="000000"/>
                <w:kern w:val="0"/>
                <w:sz w:val="22"/>
                <w:szCs w:val="22"/>
              </w:rPr>
              <w:t>检查结果</w:t>
            </w:r>
          </w:p>
        </w:tc>
        <w:tc>
          <w:tcPr>
            <w:tcW w:w="7640" w:type="dxa"/>
            <w:tcBorders>
              <w:top w:val="single" w:color="auto" w:sz="4" w:space="0"/>
              <w:left w:val="nil"/>
              <w:bottom w:val="single" w:color="auto" w:sz="4" w:space="0"/>
              <w:right w:val="single" w:color="auto" w:sz="4" w:space="0"/>
            </w:tcBorders>
            <w:noWrap/>
            <w:vAlign w:val="center"/>
          </w:tcPr>
          <w:p w14:paraId="5EEAC756">
            <w:pPr>
              <w:widowControl/>
              <w:jc w:val="left"/>
              <w:rPr>
                <w:rFonts w:ascii="宋体" w:hAnsi="宋体" w:cs="宋体"/>
                <w:color w:val="000000"/>
                <w:kern w:val="0"/>
                <w:sz w:val="22"/>
                <w:szCs w:val="22"/>
              </w:rPr>
            </w:pPr>
          </w:p>
        </w:tc>
      </w:tr>
    </w:tbl>
    <w:p w14:paraId="7D0276DC">
      <w:pPr>
        <w:rPr>
          <w:b/>
          <w:color w:val="FF0000"/>
        </w:rPr>
      </w:pPr>
      <w:r>
        <w:rPr>
          <w:rFonts w:hint="eastAsia"/>
          <w:b/>
          <w:color w:val="FF0000"/>
        </w:rPr>
        <w:t>此项需留截图，粘贴到此处。</w:t>
      </w:r>
    </w:p>
    <w:p w14:paraId="1C7B5657">
      <w:pPr>
        <w:pStyle w:val="4"/>
      </w:pPr>
      <w:bookmarkStart w:id="64" w:name="_Toc35133250"/>
      <w:r>
        <w:rPr>
          <w:rFonts w:hint="eastAsia"/>
        </w:rPr>
        <w:t>资源使用率</w:t>
      </w:r>
      <w:bookmarkEnd w:id="64"/>
    </w:p>
    <w:tbl>
      <w:tblPr>
        <w:tblStyle w:val="32"/>
        <w:tblW w:w="9356" w:type="dxa"/>
        <w:tblInd w:w="-5" w:type="dxa"/>
        <w:tblLayout w:type="autofit"/>
        <w:tblCellMar>
          <w:top w:w="0" w:type="dxa"/>
          <w:left w:w="108" w:type="dxa"/>
          <w:bottom w:w="0" w:type="dxa"/>
          <w:right w:w="108" w:type="dxa"/>
        </w:tblCellMar>
      </w:tblPr>
      <w:tblGrid>
        <w:gridCol w:w="1716"/>
        <w:gridCol w:w="7640"/>
      </w:tblGrid>
      <w:tr w14:paraId="3E4EFF6A">
        <w:trPr>
          <w:trHeight w:val="288" w:hRule="atLeast"/>
        </w:trPr>
        <w:tc>
          <w:tcPr>
            <w:tcW w:w="171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B5EAB18">
            <w:pPr>
              <w:widowControl/>
              <w:jc w:val="left"/>
              <w:rPr>
                <w:rFonts w:ascii="宋体" w:hAnsi="宋体" w:cs="宋体"/>
                <w:color w:val="000000"/>
                <w:kern w:val="0"/>
                <w:sz w:val="22"/>
                <w:szCs w:val="22"/>
              </w:rPr>
            </w:pPr>
            <w:r>
              <w:rPr>
                <w:rFonts w:hint="eastAsia" w:ascii="宋体" w:hAnsi="宋体" w:cs="宋体"/>
                <w:color w:val="000000"/>
                <w:kern w:val="0"/>
                <w:sz w:val="22"/>
                <w:szCs w:val="22"/>
              </w:rPr>
              <w:t>检查项</w:t>
            </w:r>
          </w:p>
        </w:tc>
        <w:tc>
          <w:tcPr>
            <w:tcW w:w="7640" w:type="dxa"/>
            <w:tcBorders>
              <w:top w:val="single" w:color="auto" w:sz="4" w:space="0"/>
              <w:left w:val="nil"/>
              <w:bottom w:val="single" w:color="auto" w:sz="4" w:space="0"/>
              <w:right w:val="single" w:color="auto" w:sz="4" w:space="0"/>
            </w:tcBorders>
            <w:noWrap/>
            <w:vAlign w:val="center"/>
          </w:tcPr>
          <w:p w14:paraId="79D6BE49">
            <w:pPr>
              <w:widowControl/>
              <w:jc w:val="left"/>
              <w:rPr>
                <w:rFonts w:ascii="宋体" w:hAnsi="宋体" w:cs="宋体"/>
                <w:color w:val="000000"/>
                <w:kern w:val="0"/>
                <w:sz w:val="22"/>
                <w:szCs w:val="22"/>
              </w:rPr>
            </w:pPr>
            <w:r>
              <w:rPr>
                <w:rFonts w:hint="eastAsia" w:ascii="宋体" w:hAnsi="宋体" w:cs="宋体"/>
                <w:color w:val="000000"/>
                <w:kern w:val="0"/>
                <w:sz w:val="22"/>
                <w:szCs w:val="22"/>
              </w:rPr>
              <w:t>资源使用率</w:t>
            </w:r>
          </w:p>
        </w:tc>
      </w:tr>
      <w:tr w14:paraId="31CE56C7">
        <w:trPr>
          <w:trHeight w:val="288" w:hRule="atLeast"/>
        </w:trPr>
        <w:tc>
          <w:tcPr>
            <w:tcW w:w="1716" w:type="dxa"/>
            <w:tcBorders>
              <w:top w:val="nil"/>
              <w:left w:val="single" w:color="auto" w:sz="4" w:space="0"/>
              <w:bottom w:val="single" w:color="auto" w:sz="4" w:space="0"/>
              <w:right w:val="single" w:color="auto" w:sz="4" w:space="0"/>
            </w:tcBorders>
            <w:shd w:val="clear" w:color="auto" w:fill="FFFFFF" w:themeFill="background1"/>
            <w:noWrap/>
            <w:vAlign w:val="center"/>
          </w:tcPr>
          <w:p w14:paraId="77A959F3">
            <w:pPr>
              <w:widowControl/>
              <w:jc w:val="left"/>
              <w:rPr>
                <w:rFonts w:ascii="宋体" w:hAnsi="宋体" w:cs="宋体"/>
                <w:color w:val="000000"/>
                <w:kern w:val="0"/>
                <w:sz w:val="22"/>
                <w:szCs w:val="22"/>
              </w:rPr>
            </w:pPr>
            <w:r>
              <w:rPr>
                <w:rFonts w:hint="eastAsia" w:ascii="宋体" w:hAnsi="宋体" w:cs="宋体"/>
                <w:color w:val="000000"/>
                <w:kern w:val="0"/>
                <w:sz w:val="22"/>
                <w:szCs w:val="22"/>
              </w:rPr>
              <w:t>检查方法</w:t>
            </w:r>
          </w:p>
        </w:tc>
        <w:tc>
          <w:tcPr>
            <w:tcW w:w="7640" w:type="dxa"/>
            <w:tcBorders>
              <w:top w:val="nil"/>
              <w:left w:val="nil"/>
              <w:bottom w:val="single" w:color="auto" w:sz="4" w:space="0"/>
              <w:right w:val="single" w:color="auto" w:sz="4" w:space="0"/>
            </w:tcBorders>
            <w:noWrap/>
            <w:vAlign w:val="center"/>
          </w:tcPr>
          <w:p w14:paraId="36ECB451">
            <w:pPr>
              <w:widowControl/>
              <w:jc w:val="left"/>
              <w:rPr>
                <w:rFonts w:ascii="宋体" w:hAnsi="宋体" w:cs="宋体"/>
                <w:color w:val="000000"/>
                <w:kern w:val="0"/>
                <w:sz w:val="22"/>
                <w:szCs w:val="22"/>
              </w:rPr>
            </w:pPr>
            <w:r>
              <w:rPr>
                <w:rFonts w:hint="eastAsia" w:ascii="宋体" w:hAnsi="宋体" w:cs="宋体"/>
                <w:color w:val="000000"/>
                <w:kern w:val="0"/>
                <w:sz w:val="22"/>
                <w:szCs w:val="22"/>
              </w:rPr>
              <w:t>分析机器人页面中的数据，关注虚拟、物理资源使用率，以及性能状态。</w:t>
            </w:r>
          </w:p>
        </w:tc>
      </w:tr>
      <w:tr w14:paraId="1882658B">
        <w:trPr>
          <w:trHeight w:val="288" w:hRule="atLeast"/>
        </w:trPr>
        <w:tc>
          <w:tcPr>
            <w:tcW w:w="171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3E3D17B">
            <w:pPr>
              <w:widowControl/>
              <w:jc w:val="left"/>
              <w:rPr>
                <w:rFonts w:ascii="宋体" w:hAnsi="宋体" w:cs="宋体"/>
                <w:color w:val="000000"/>
                <w:kern w:val="0"/>
                <w:sz w:val="22"/>
                <w:szCs w:val="22"/>
              </w:rPr>
            </w:pPr>
            <w:r>
              <w:rPr>
                <w:rFonts w:hint="eastAsia" w:ascii="宋体" w:hAnsi="宋体" w:cs="宋体"/>
                <w:color w:val="000000"/>
                <w:kern w:val="0"/>
                <w:sz w:val="22"/>
                <w:szCs w:val="22"/>
              </w:rPr>
              <w:t>检查结果</w:t>
            </w:r>
          </w:p>
        </w:tc>
        <w:tc>
          <w:tcPr>
            <w:tcW w:w="7640" w:type="dxa"/>
            <w:tcBorders>
              <w:top w:val="single" w:color="auto" w:sz="4" w:space="0"/>
              <w:left w:val="nil"/>
              <w:bottom w:val="single" w:color="auto" w:sz="4" w:space="0"/>
              <w:right w:val="single" w:color="auto" w:sz="4" w:space="0"/>
            </w:tcBorders>
            <w:noWrap/>
            <w:vAlign w:val="center"/>
          </w:tcPr>
          <w:p w14:paraId="65E83692">
            <w:pPr>
              <w:widowControl/>
              <w:jc w:val="left"/>
              <w:rPr>
                <w:rFonts w:ascii="宋体" w:hAnsi="宋体" w:cs="宋体"/>
                <w:color w:val="000000"/>
                <w:kern w:val="0"/>
                <w:sz w:val="22"/>
                <w:szCs w:val="22"/>
              </w:rPr>
            </w:pPr>
          </w:p>
        </w:tc>
      </w:tr>
    </w:tbl>
    <w:p w14:paraId="7F169B78">
      <w:pPr>
        <w:rPr>
          <w:b/>
          <w:color w:val="FF0000"/>
        </w:rPr>
      </w:pPr>
      <w:r>
        <w:rPr>
          <w:rFonts w:hint="eastAsia"/>
          <w:b/>
          <w:color w:val="FF0000"/>
        </w:rPr>
        <w:t>此项需留截图，粘贴到此处。</w:t>
      </w:r>
    </w:p>
    <w:p w14:paraId="5BC35B2D">
      <w:pPr>
        <w:pStyle w:val="4"/>
      </w:pPr>
      <w:bookmarkStart w:id="65" w:name="_Toc35133251"/>
      <w:r>
        <w:rPr>
          <w:rFonts w:hint="eastAsia"/>
        </w:rPr>
        <w:t>操作日志</w:t>
      </w:r>
      <w:bookmarkEnd w:id="65"/>
    </w:p>
    <w:tbl>
      <w:tblPr>
        <w:tblStyle w:val="32"/>
        <w:tblW w:w="9356" w:type="dxa"/>
        <w:tblInd w:w="-5" w:type="dxa"/>
        <w:tblLayout w:type="autofit"/>
        <w:tblCellMar>
          <w:top w:w="0" w:type="dxa"/>
          <w:left w:w="108" w:type="dxa"/>
          <w:bottom w:w="0" w:type="dxa"/>
          <w:right w:w="108" w:type="dxa"/>
        </w:tblCellMar>
      </w:tblPr>
      <w:tblGrid>
        <w:gridCol w:w="1716"/>
        <w:gridCol w:w="7640"/>
      </w:tblGrid>
      <w:tr w14:paraId="2959824E">
        <w:trPr>
          <w:trHeight w:val="288" w:hRule="atLeast"/>
        </w:trPr>
        <w:tc>
          <w:tcPr>
            <w:tcW w:w="171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6380CCF">
            <w:pPr>
              <w:widowControl/>
              <w:jc w:val="left"/>
              <w:rPr>
                <w:rFonts w:ascii="宋体" w:hAnsi="宋体" w:cs="宋体"/>
                <w:color w:val="000000"/>
                <w:kern w:val="0"/>
                <w:sz w:val="22"/>
                <w:szCs w:val="22"/>
              </w:rPr>
            </w:pPr>
            <w:r>
              <w:rPr>
                <w:rFonts w:hint="eastAsia" w:ascii="宋体" w:hAnsi="宋体" w:cs="宋体"/>
                <w:color w:val="000000"/>
                <w:kern w:val="0"/>
                <w:sz w:val="22"/>
                <w:szCs w:val="22"/>
              </w:rPr>
              <w:t>检查项</w:t>
            </w:r>
          </w:p>
        </w:tc>
        <w:tc>
          <w:tcPr>
            <w:tcW w:w="7640" w:type="dxa"/>
            <w:tcBorders>
              <w:top w:val="single" w:color="auto" w:sz="4" w:space="0"/>
              <w:left w:val="nil"/>
              <w:bottom w:val="single" w:color="auto" w:sz="4" w:space="0"/>
              <w:right w:val="single" w:color="auto" w:sz="4" w:space="0"/>
            </w:tcBorders>
            <w:noWrap/>
            <w:vAlign w:val="center"/>
          </w:tcPr>
          <w:p w14:paraId="5F505F01">
            <w:pPr>
              <w:widowControl/>
              <w:jc w:val="left"/>
              <w:rPr>
                <w:rFonts w:ascii="宋体" w:hAnsi="宋体" w:cs="宋体"/>
                <w:color w:val="000000"/>
                <w:kern w:val="0"/>
                <w:sz w:val="22"/>
                <w:szCs w:val="22"/>
              </w:rPr>
            </w:pPr>
            <w:r>
              <w:rPr>
                <w:rFonts w:hint="eastAsia" w:ascii="宋体" w:hAnsi="宋体" w:cs="宋体"/>
                <w:color w:val="000000"/>
                <w:kern w:val="0"/>
                <w:sz w:val="22"/>
                <w:szCs w:val="22"/>
              </w:rPr>
              <w:t>操作日志</w:t>
            </w:r>
          </w:p>
        </w:tc>
      </w:tr>
      <w:tr w14:paraId="7FB5A92E">
        <w:trPr>
          <w:trHeight w:val="288" w:hRule="atLeast"/>
        </w:trPr>
        <w:tc>
          <w:tcPr>
            <w:tcW w:w="1716" w:type="dxa"/>
            <w:tcBorders>
              <w:top w:val="nil"/>
              <w:left w:val="single" w:color="auto" w:sz="4" w:space="0"/>
              <w:bottom w:val="single" w:color="auto" w:sz="4" w:space="0"/>
              <w:right w:val="single" w:color="auto" w:sz="4" w:space="0"/>
            </w:tcBorders>
            <w:shd w:val="clear" w:color="auto" w:fill="FFFFFF" w:themeFill="background1"/>
            <w:noWrap/>
            <w:vAlign w:val="center"/>
          </w:tcPr>
          <w:p w14:paraId="69E8B51D">
            <w:pPr>
              <w:widowControl/>
              <w:jc w:val="left"/>
              <w:rPr>
                <w:rFonts w:ascii="宋体" w:hAnsi="宋体" w:cs="宋体"/>
                <w:color w:val="000000"/>
                <w:kern w:val="0"/>
                <w:sz w:val="22"/>
                <w:szCs w:val="22"/>
              </w:rPr>
            </w:pPr>
            <w:r>
              <w:rPr>
                <w:rFonts w:hint="eastAsia" w:ascii="宋体" w:hAnsi="宋体" w:cs="宋体"/>
                <w:color w:val="000000"/>
                <w:kern w:val="0"/>
                <w:sz w:val="22"/>
                <w:szCs w:val="22"/>
              </w:rPr>
              <w:t>检查方法</w:t>
            </w:r>
          </w:p>
        </w:tc>
        <w:tc>
          <w:tcPr>
            <w:tcW w:w="7640" w:type="dxa"/>
            <w:tcBorders>
              <w:top w:val="nil"/>
              <w:left w:val="nil"/>
              <w:bottom w:val="single" w:color="auto" w:sz="4" w:space="0"/>
              <w:right w:val="single" w:color="auto" w:sz="4" w:space="0"/>
            </w:tcBorders>
            <w:noWrap/>
            <w:vAlign w:val="center"/>
          </w:tcPr>
          <w:p w14:paraId="1F78FE04">
            <w:pPr>
              <w:widowControl/>
              <w:jc w:val="left"/>
              <w:rPr>
                <w:rFonts w:ascii="宋体" w:hAnsi="宋体" w:cs="宋体"/>
                <w:color w:val="000000"/>
                <w:kern w:val="0"/>
                <w:sz w:val="22"/>
                <w:szCs w:val="22"/>
              </w:rPr>
            </w:pPr>
            <w:r>
              <w:rPr>
                <w:rFonts w:hint="eastAsia" w:ascii="宋体" w:hAnsi="宋体" w:cs="宋体"/>
                <w:color w:val="000000"/>
                <w:kern w:val="0"/>
                <w:sz w:val="22"/>
                <w:szCs w:val="22"/>
              </w:rPr>
              <w:t>查看s</w:t>
            </w:r>
            <w:r>
              <w:rPr>
                <w:rFonts w:ascii="宋体" w:hAnsi="宋体" w:cs="宋体"/>
                <w:color w:val="000000"/>
                <w:kern w:val="0"/>
                <w:sz w:val="22"/>
                <w:szCs w:val="22"/>
              </w:rPr>
              <w:t>upervisor</w:t>
            </w:r>
            <w:r>
              <w:rPr>
                <w:rFonts w:hint="eastAsia" w:ascii="宋体" w:hAnsi="宋体" w:cs="宋体"/>
                <w:color w:val="000000"/>
                <w:kern w:val="0"/>
                <w:sz w:val="22"/>
                <w:szCs w:val="22"/>
              </w:rPr>
              <w:t>导航栏里“操作日志”查看近期失败的任务</w:t>
            </w:r>
          </w:p>
        </w:tc>
      </w:tr>
      <w:tr w14:paraId="4538F66A">
        <w:trPr>
          <w:trHeight w:val="288" w:hRule="atLeast"/>
        </w:trPr>
        <w:tc>
          <w:tcPr>
            <w:tcW w:w="171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7283FB8">
            <w:pPr>
              <w:widowControl/>
              <w:jc w:val="left"/>
              <w:rPr>
                <w:rFonts w:ascii="宋体" w:hAnsi="宋体" w:cs="宋体"/>
                <w:color w:val="000000"/>
                <w:kern w:val="0"/>
                <w:sz w:val="22"/>
                <w:szCs w:val="22"/>
              </w:rPr>
            </w:pPr>
            <w:r>
              <w:rPr>
                <w:rFonts w:hint="eastAsia" w:ascii="宋体" w:hAnsi="宋体" w:cs="宋体"/>
                <w:color w:val="000000"/>
                <w:kern w:val="0"/>
                <w:sz w:val="22"/>
                <w:szCs w:val="22"/>
              </w:rPr>
              <w:t>检查结果</w:t>
            </w:r>
          </w:p>
        </w:tc>
        <w:tc>
          <w:tcPr>
            <w:tcW w:w="7640" w:type="dxa"/>
            <w:tcBorders>
              <w:top w:val="single" w:color="auto" w:sz="4" w:space="0"/>
              <w:left w:val="nil"/>
              <w:bottom w:val="single" w:color="auto" w:sz="4" w:space="0"/>
              <w:right w:val="single" w:color="auto" w:sz="4" w:space="0"/>
            </w:tcBorders>
            <w:noWrap/>
            <w:vAlign w:val="center"/>
          </w:tcPr>
          <w:p w14:paraId="5E217957">
            <w:pPr>
              <w:widowControl/>
              <w:jc w:val="left"/>
              <w:rPr>
                <w:rFonts w:ascii="宋体" w:hAnsi="宋体" w:cs="宋体"/>
                <w:color w:val="000000"/>
                <w:kern w:val="0"/>
                <w:sz w:val="22"/>
                <w:szCs w:val="22"/>
              </w:rPr>
            </w:pPr>
          </w:p>
        </w:tc>
      </w:tr>
    </w:tbl>
    <w:p w14:paraId="70AE3D22">
      <w:pPr>
        <w:rPr>
          <w:b/>
          <w:color w:val="FF0000"/>
        </w:rPr>
      </w:pPr>
      <w:r>
        <w:rPr>
          <w:rFonts w:hint="eastAsia"/>
          <w:b/>
          <w:color w:val="FF0000"/>
        </w:rPr>
        <w:t>此项需留截图，粘贴到此处。</w:t>
      </w:r>
    </w:p>
    <w:p w14:paraId="75E2858E">
      <w:pPr>
        <w:pStyle w:val="2"/>
      </w:pPr>
      <w:bookmarkStart w:id="66" w:name="_Toc35133252"/>
      <w:r>
        <w:rPr>
          <w:rFonts w:hint="eastAsia"/>
        </w:rPr>
        <w:t>巡检项目-VG节点</w:t>
      </w:r>
      <w:bookmarkEnd w:id="66"/>
    </w:p>
    <w:p w14:paraId="0E2A9EA3">
      <w:pPr>
        <w:rPr>
          <w:rFonts w:ascii="宋体" w:hAnsi="宋体" w:cs="宋体"/>
          <w:szCs w:val="28"/>
        </w:rPr>
      </w:pPr>
      <w:r>
        <w:rPr>
          <w:rFonts w:hint="eastAsia" w:ascii="宋体" w:hAnsi="宋体" w:cs="宋体"/>
          <w:szCs w:val="28"/>
        </w:rPr>
        <w:t>以下巡检项目，需要在青云平台上的V</w:t>
      </w:r>
      <w:r>
        <w:rPr>
          <w:rFonts w:ascii="宋体" w:hAnsi="宋体" w:cs="宋体"/>
          <w:szCs w:val="28"/>
        </w:rPr>
        <w:t>G</w:t>
      </w:r>
      <w:r>
        <w:rPr>
          <w:rFonts w:hint="eastAsia" w:ascii="宋体" w:hAnsi="宋体" w:cs="宋体"/>
          <w:szCs w:val="28"/>
        </w:rPr>
        <w:t>节点执行。</w:t>
      </w:r>
    </w:p>
    <w:p w14:paraId="2C3ACC72">
      <w:pPr>
        <w:pStyle w:val="3"/>
      </w:pPr>
      <w:r>
        <w:rPr>
          <w:rFonts w:hint="eastAsia"/>
        </w:rPr>
        <w:t>每周或按月检查</w:t>
      </w:r>
    </w:p>
    <w:p w14:paraId="1414850C">
      <w:pPr>
        <w:pStyle w:val="4"/>
      </w:pPr>
      <w:bookmarkStart w:id="67" w:name="_Toc35133253"/>
      <w:r>
        <w:rPr>
          <w:rFonts w:hint="eastAsia"/>
        </w:rPr>
        <w:t>E</w:t>
      </w:r>
      <w:r>
        <w:t>IP</w:t>
      </w:r>
      <w:r>
        <w:rPr>
          <w:rFonts w:hint="eastAsia"/>
        </w:rPr>
        <w:t>数量</w:t>
      </w:r>
      <w:bookmarkEnd w:id="67"/>
    </w:p>
    <w:tbl>
      <w:tblPr>
        <w:tblStyle w:val="32"/>
        <w:tblW w:w="9356" w:type="dxa"/>
        <w:tblInd w:w="-5" w:type="dxa"/>
        <w:tblLayout w:type="autofit"/>
        <w:tblCellMar>
          <w:top w:w="0" w:type="dxa"/>
          <w:left w:w="108" w:type="dxa"/>
          <w:bottom w:w="0" w:type="dxa"/>
          <w:right w:w="108" w:type="dxa"/>
        </w:tblCellMar>
      </w:tblPr>
      <w:tblGrid>
        <w:gridCol w:w="1716"/>
        <w:gridCol w:w="7640"/>
      </w:tblGrid>
      <w:tr w14:paraId="4B2240AC">
        <w:trPr>
          <w:trHeight w:val="288" w:hRule="atLeast"/>
        </w:trPr>
        <w:tc>
          <w:tcPr>
            <w:tcW w:w="171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240C8D1">
            <w:pPr>
              <w:widowControl/>
              <w:jc w:val="left"/>
              <w:rPr>
                <w:rFonts w:ascii="宋体" w:hAnsi="宋体" w:cs="宋体"/>
                <w:color w:val="000000"/>
                <w:kern w:val="0"/>
                <w:sz w:val="22"/>
                <w:szCs w:val="22"/>
              </w:rPr>
            </w:pPr>
            <w:r>
              <w:rPr>
                <w:rFonts w:hint="eastAsia" w:ascii="宋体" w:hAnsi="宋体" w:cs="宋体"/>
                <w:color w:val="000000"/>
                <w:kern w:val="0"/>
                <w:sz w:val="22"/>
                <w:szCs w:val="22"/>
              </w:rPr>
              <w:t>检查项</w:t>
            </w:r>
          </w:p>
        </w:tc>
        <w:tc>
          <w:tcPr>
            <w:tcW w:w="7640" w:type="dxa"/>
            <w:tcBorders>
              <w:top w:val="single" w:color="auto" w:sz="4" w:space="0"/>
              <w:left w:val="nil"/>
              <w:bottom w:val="single" w:color="auto" w:sz="4" w:space="0"/>
              <w:right w:val="single" w:color="auto" w:sz="4" w:space="0"/>
            </w:tcBorders>
            <w:noWrap/>
            <w:vAlign w:val="center"/>
          </w:tcPr>
          <w:p w14:paraId="3A64E141">
            <w:pPr>
              <w:widowControl/>
              <w:jc w:val="left"/>
            </w:pPr>
            <w:r>
              <w:rPr>
                <w:rFonts w:hint="eastAsia"/>
              </w:rPr>
              <w:t>EIP数量</w:t>
            </w:r>
          </w:p>
        </w:tc>
      </w:tr>
      <w:tr w14:paraId="19FAB3DC">
        <w:trPr>
          <w:trHeight w:val="288" w:hRule="atLeast"/>
        </w:trPr>
        <w:tc>
          <w:tcPr>
            <w:tcW w:w="1716" w:type="dxa"/>
            <w:tcBorders>
              <w:top w:val="nil"/>
              <w:left w:val="single" w:color="auto" w:sz="4" w:space="0"/>
              <w:bottom w:val="single" w:color="auto" w:sz="4" w:space="0"/>
              <w:right w:val="single" w:color="auto" w:sz="4" w:space="0"/>
            </w:tcBorders>
            <w:shd w:val="clear" w:color="auto" w:fill="FFFFFF" w:themeFill="background1"/>
            <w:noWrap/>
            <w:vAlign w:val="center"/>
          </w:tcPr>
          <w:p w14:paraId="7C17D9F3">
            <w:pPr>
              <w:widowControl/>
              <w:jc w:val="left"/>
              <w:rPr>
                <w:rFonts w:ascii="宋体" w:hAnsi="宋体" w:cs="宋体"/>
                <w:color w:val="000000"/>
                <w:kern w:val="0"/>
                <w:sz w:val="22"/>
                <w:szCs w:val="22"/>
              </w:rPr>
            </w:pPr>
            <w:r>
              <w:rPr>
                <w:rFonts w:hint="eastAsia" w:ascii="宋体" w:hAnsi="宋体" w:cs="宋体"/>
                <w:color w:val="000000"/>
                <w:kern w:val="0"/>
                <w:sz w:val="22"/>
                <w:szCs w:val="22"/>
              </w:rPr>
              <w:t>检查方法</w:t>
            </w:r>
          </w:p>
        </w:tc>
        <w:tc>
          <w:tcPr>
            <w:tcW w:w="7640" w:type="dxa"/>
            <w:tcBorders>
              <w:top w:val="nil"/>
              <w:left w:val="nil"/>
              <w:bottom w:val="single" w:color="auto" w:sz="4" w:space="0"/>
              <w:right w:val="single" w:color="auto" w:sz="4" w:space="0"/>
            </w:tcBorders>
            <w:noWrap/>
            <w:vAlign w:val="center"/>
          </w:tcPr>
          <w:p w14:paraId="3A114CD1">
            <w:r>
              <w:rPr>
                <w:rFonts w:hint="eastAsia"/>
              </w:rPr>
              <w:t>/pitrix/bin/vgateway-show -L|grep sh|awk -F' |:' '{print $3}'|uniq|wc -l</w:t>
            </w:r>
          </w:p>
          <w:p w14:paraId="44BCCC69">
            <w:pPr>
              <w:widowControl/>
              <w:jc w:val="left"/>
            </w:pPr>
            <w:r>
              <w:rPr>
                <w:rFonts w:hint="eastAsia"/>
              </w:rPr>
              <w:t>/pitrix/bin/vgateway-show -e|grep dst|wc -l</w:t>
            </w:r>
          </w:p>
        </w:tc>
      </w:tr>
      <w:tr w14:paraId="32DDEDB8">
        <w:trPr>
          <w:trHeight w:val="610" w:hRule="atLeast"/>
        </w:trPr>
        <w:tc>
          <w:tcPr>
            <w:tcW w:w="171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1D2BEFC">
            <w:pPr>
              <w:widowControl/>
              <w:jc w:val="left"/>
              <w:rPr>
                <w:rFonts w:ascii="宋体" w:hAnsi="宋体" w:cs="宋体"/>
                <w:color w:val="000000"/>
                <w:kern w:val="0"/>
                <w:sz w:val="22"/>
                <w:szCs w:val="22"/>
              </w:rPr>
            </w:pPr>
            <w:r>
              <w:rPr>
                <w:rFonts w:hint="eastAsia" w:ascii="宋体" w:hAnsi="宋体" w:cs="宋体"/>
                <w:color w:val="000000"/>
                <w:kern w:val="0"/>
                <w:sz w:val="22"/>
                <w:szCs w:val="22"/>
              </w:rPr>
              <w:t>检查结果</w:t>
            </w:r>
          </w:p>
        </w:tc>
        <w:tc>
          <w:tcPr>
            <w:tcW w:w="7640" w:type="dxa"/>
            <w:tcBorders>
              <w:top w:val="single" w:color="auto" w:sz="4" w:space="0"/>
              <w:left w:val="nil"/>
              <w:bottom w:val="single" w:color="auto" w:sz="4" w:space="0"/>
              <w:right w:val="single" w:color="auto" w:sz="4" w:space="0"/>
            </w:tcBorders>
            <w:noWrap/>
            <w:vAlign w:val="center"/>
          </w:tcPr>
          <w:p w14:paraId="4CF5AF00">
            <w:pPr>
              <w:widowControl/>
              <w:jc w:val="left"/>
            </w:pPr>
            <w:r>
              <w:rPr>
                <w:rFonts w:hint="eastAsia"/>
              </w:rPr>
              <w:t>qcac11u36：62</w:t>
            </w:r>
          </w:p>
          <w:p w14:paraId="08476A98">
            <w:pPr>
              <w:widowControl/>
              <w:jc w:val="left"/>
            </w:pPr>
            <w:r>
              <w:rPr>
                <w:rFonts w:hint="eastAsia"/>
              </w:rPr>
              <w:t>qcac15u32：22</w:t>
            </w:r>
          </w:p>
          <w:p w14:paraId="36D109A8">
            <w:pPr>
              <w:widowControl/>
              <w:jc w:val="left"/>
            </w:pPr>
            <w:r>
              <w:rPr>
                <w:rFonts w:hint="eastAsia"/>
              </w:rPr>
              <w:t>qcbe14u36：121</w:t>
            </w:r>
          </w:p>
          <w:p w14:paraId="0C6C53F7">
            <w:pPr>
              <w:widowControl/>
              <w:jc w:val="left"/>
              <w:rPr>
                <w:rFonts w:ascii="宋体" w:hAnsi="宋体" w:cs="宋体"/>
                <w:color w:val="000000"/>
                <w:kern w:val="0"/>
                <w:sz w:val="22"/>
                <w:szCs w:val="22"/>
              </w:rPr>
            </w:pPr>
            <w:r>
              <w:rPr>
                <w:rFonts w:hint="eastAsia"/>
              </w:rPr>
              <w:t>qcbe18u32：</w:t>
            </w:r>
            <w:r>
              <w:rPr>
                <w:rFonts w:hint="eastAsia" w:ascii="宋体" w:hAnsi="宋体" w:cs="宋体"/>
                <w:color w:val="000000"/>
                <w:kern w:val="0"/>
                <w:sz w:val="22"/>
                <w:szCs w:val="22"/>
              </w:rPr>
              <w:t>83</w:t>
            </w:r>
          </w:p>
        </w:tc>
      </w:tr>
    </w:tbl>
    <w:p w14:paraId="06F56E29">
      <w:pPr>
        <w:rPr>
          <w:sz w:val="24"/>
          <w:szCs w:val="28"/>
        </w:rPr>
      </w:pPr>
      <w:r>
        <w:rPr>
          <w:rFonts w:hint="eastAsia"/>
          <w:szCs w:val="28"/>
        </w:rPr>
        <w:t>环境实际执行结果：</w:t>
      </w:r>
    </w:p>
    <w:tbl>
      <w:tblPr>
        <w:tblStyle w:val="32"/>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6"/>
      </w:tblGrid>
      <w:tr w14:paraId="6C4B875C">
        <w:tc>
          <w:tcPr>
            <w:tcW w:w="9356" w:type="dxa"/>
            <w:tcBorders>
              <w:top w:val="single" w:color="auto" w:sz="4" w:space="0"/>
              <w:left w:val="single" w:color="auto" w:sz="4" w:space="0"/>
              <w:bottom w:val="single" w:color="auto" w:sz="4" w:space="0"/>
              <w:right w:val="single" w:color="auto" w:sz="4" w:space="0"/>
            </w:tcBorders>
          </w:tcPr>
          <w:p w14:paraId="108FC4DC">
            <w:pPr>
              <w:rPr>
                <w:rFonts w:ascii="宋体" w:hAnsi="宋体" w:cs="宋体"/>
                <w:sz w:val="13"/>
                <w:szCs w:val="13"/>
              </w:rPr>
            </w:pPr>
            <w:r>
              <w:rPr>
                <w:rFonts w:hint="eastAsia" w:ascii="宋体" w:hAnsi="宋体" w:cs="宋体"/>
                <w:sz w:val="13"/>
                <w:szCs w:val="13"/>
              </w:rPr>
              <w:t>root@qcac11u36:/pitrix/bin# /pitrix/bin/vgateway-show -e|grep dst | wc -l</w:t>
            </w:r>
          </w:p>
          <w:p w14:paraId="767FD49B">
            <w:pPr>
              <w:rPr>
                <w:rFonts w:ascii="宋体" w:hAnsi="宋体" w:cs="宋体"/>
                <w:sz w:val="13"/>
                <w:szCs w:val="13"/>
              </w:rPr>
            </w:pPr>
            <w:r>
              <w:rPr>
                <w:rFonts w:hint="eastAsia" w:ascii="宋体" w:hAnsi="宋体" w:cs="宋体"/>
                <w:sz w:val="13"/>
                <w:szCs w:val="13"/>
              </w:rPr>
              <w:t xml:space="preserve">57 </w:t>
            </w:r>
          </w:p>
          <w:p w14:paraId="210C305A">
            <w:pPr>
              <w:rPr>
                <w:rFonts w:ascii="宋体" w:hAnsi="宋体" w:cs="宋体"/>
                <w:sz w:val="13"/>
                <w:szCs w:val="13"/>
              </w:rPr>
            </w:pPr>
            <w:r>
              <w:rPr>
                <w:rFonts w:hint="eastAsia" w:ascii="宋体" w:hAnsi="宋体" w:cs="宋体"/>
                <w:sz w:val="13"/>
                <w:szCs w:val="13"/>
              </w:rPr>
              <w:t>root@qcac11u36:~# /pitrix/bin/vgateway-show -L|grep sh|awk -F' |:' '{print $3}'|uniq|wc -l</w:t>
            </w:r>
          </w:p>
          <w:p w14:paraId="6BA7B1DA">
            <w:pPr>
              <w:rPr>
                <w:rFonts w:ascii="宋体" w:hAnsi="宋体" w:cs="宋体"/>
                <w:sz w:val="13"/>
                <w:szCs w:val="13"/>
              </w:rPr>
            </w:pPr>
            <w:r>
              <w:rPr>
                <w:rFonts w:hint="eastAsia" w:ascii="宋体" w:hAnsi="宋体" w:cs="宋体"/>
                <w:sz w:val="13"/>
                <w:szCs w:val="13"/>
              </w:rPr>
              <w:t xml:space="preserve">5 </w:t>
            </w:r>
          </w:p>
          <w:p w14:paraId="1B5EEB23">
            <w:pPr>
              <w:rPr>
                <w:rFonts w:ascii="宋体" w:hAnsi="宋体" w:cs="宋体"/>
                <w:sz w:val="13"/>
                <w:szCs w:val="13"/>
              </w:rPr>
            </w:pPr>
            <w:r>
              <w:rPr>
                <w:rFonts w:hint="eastAsia" w:ascii="宋体" w:hAnsi="宋体" w:cs="宋体"/>
                <w:sz w:val="13"/>
                <w:szCs w:val="13"/>
              </w:rPr>
              <w:t>-----------------------------------------------------------------</w:t>
            </w:r>
          </w:p>
          <w:p w14:paraId="236F69C5">
            <w:pPr>
              <w:rPr>
                <w:rFonts w:ascii="宋体" w:hAnsi="宋体" w:cs="宋体"/>
                <w:sz w:val="13"/>
                <w:szCs w:val="13"/>
              </w:rPr>
            </w:pPr>
            <w:r>
              <w:rPr>
                <w:rFonts w:hint="eastAsia" w:ascii="宋体" w:hAnsi="宋体" w:cs="宋体"/>
                <w:sz w:val="13"/>
                <w:szCs w:val="13"/>
              </w:rPr>
              <w:t>root@qcac15u32:~# /pitrix/bin/vgateway-show -L|grep sh|awk -F' |:' '{print $3}'|uniq|wc -l</w:t>
            </w:r>
          </w:p>
          <w:p w14:paraId="04396C0F">
            <w:pPr>
              <w:rPr>
                <w:rFonts w:ascii="宋体" w:hAnsi="宋体" w:cs="宋体"/>
                <w:sz w:val="13"/>
                <w:szCs w:val="13"/>
              </w:rPr>
            </w:pPr>
            <w:r>
              <w:rPr>
                <w:rFonts w:hint="eastAsia" w:ascii="宋体" w:hAnsi="宋体" w:cs="宋体"/>
                <w:sz w:val="13"/>
                <w:szCs w:val="13"/>
              </w:rPr>
              <w:t>6</w:t>
            </w:r>
          </w:p>
          <w:p w14:paraId="29F3257C">
            <w:pPr>
              <w:rPr>
                <w:rFonts w:ascii="宋体" w:hAnsi="宋体" w:cs="宋体"/>
                <w:sz w:val="13"/>
                <w:szCs w:val="13"/>
              </w:rPr>
            </w:pPr>
            <w:r>
              <w:rPr>
                <w:rFonts w:hint="eastAsia" w:ascii="宋体" w:hAnsi="宋体" w:cs="宋体"/>
                <w:sz w:val="13"/>
                <w:szCs w:val="13"/>
              </w:rPr>
              <w:t>root@qcac15u32:~# /pitrix/bin/vgateway-show -e|grep dst|wc -l</w:t>
            </w:r>
          </w:p>
          <w:p w14:paraId="6FF1DC10">
            <w:pPr>
              <w:rPr>
                <w:rFonts w:ascii="宋体" w:hAnsi="宋体" w:cs="宋体"/>
                <w:sz w:val="13"/>
                <w:szCs w:val="13"/>
              </w:rPr>
            </w:pPr>
            <w:r>
              <w:rPr>
                <w:rFonts w:hint="eastAsia" w:ascii="宋体" w:hAnsi="宋体" w:cs="宋体"/>
                <w:sz w:val="13"/>
                <w:szCs w:val="13"/>
              </w:rPr>
              <w:t xml:space="preserve">16 </w:t>
            </w:r>
          </w:p>
          <w:p w14:paraId="2C943FBC">
            <w:pPr>
              <w:rPr>
                <w:rFonts w:ascii="宋体" w:hAnsi="宋体" w:cs="宋体"/>
                <w:sz w:val="13"/>
                <w:szCs w:val="13"/>
              </w:rPr>
            </w:pPr>
            <w:r>
              <w:rPr>
                <w:rFonts w:hint="eastAsia" w:ascii="宋体" w:hAnsi="宋体" w:cs="宋体"/>
                <w:sz w:val="13"/>
                <w:szCs w:val="13"/>
              </w:rPr>
              <w:t>-----------------------------------------------------------------</w:t>
            </w:r>
          </w:p>
          <w:p w14:paraId="4E5DD4C1">
            <w:pPr>
              <w:rPr>
                <w:rFonts w:ascii="宋体" w:hAnsi="宋体" w:cs="宋体"/>
                <w:sz w:val="13"/>
                <w:szCs w:val="13"/>
              </w:rPr>
            </w:pPr>
            <w:r>
              <w:rPr>
                <w:rFonts w:hint="eastAsia" w:ascii="宋体" w:hAnsi="宋体" w:cs="宋体"/>
                <w:sz w:val="13"/>
                <w:szCs w:val="13"/>
              </w:rPr>
              <w:t>root@qcbe14u36:~# /pitrix/bin/vgateway-show -L|grep sh|awk -F' |:' '{print $3}'|uniq|wc -l</w:t>
            </w:r>
          </w:p>
          <w:p w14:paraId="00B7D891">
            <w:pPr>
              <w:rPr>
                <w:rFonts w:ascii="宋体" w:hAnsi="宋体" w:cs="宋体"/>
                <w:sz w:val="13"/>
                <w:szCs w:val="13"/>
              </w:rPr>
            </w:pPr>
            <w:r>
              <w:rPr>
                <w:rFonts w:hint="eastAsia" w:ascii="宋体" w:hAnsi="宋体" w:cs="宋体"/>
                <w:sz w:val="13"/>
                <w:szCs w:val="13"/>
              </w:rPr>
              <w:t>26</w:t>
            </w:r>
          </w:p>
          <w:p w14:paraId="27FBEE19">
            <w:pPr>
              <w:rPr>
                <w:rFonts w:ascii="宋体" w:hAnsi="宋体" w:cs="宋体"/>
                <w:sz w:val="13"/>
                <w:szCs w:val="13"/>
              </w:rPr>
            </w:pPr>
            <w:r>
              <w:rPr>
                <w:rFonts w:hint="eastAsia" w:ascii="宋体" w:hAnsi="宋体" w:cs="宋体"/>
                <w:sz w:val="13"/>
                <w:szCs w:val="13"/>
              </w:rPr>
              <w:t>root@qcbe14u36:~# /pitrix/bin/vgateway-show -e|grep dst|wc -l</w:t>
            </w:r>
          </w:p>
          <w:p w14:paraId="06E9EA23">
            <w:pPr>
              <w:rPr>
                <w:rFonts w:ascii="宋体" w:hAnsi="宋体" w:cs="宋体"/>
                <w:sz w:val="13"/>
                <w:szCs w:val="13"/>
              </w:rPr>
            </w:pPr>
            <w:r>
              <w:rPr>
                <w:rFonts w:hint="eastAsia" w:ascii="宋体" w:hAnsi="宋体" w:cs="宋体"/>
                <w:sz w:val="13"/>
                <w:szCs w:val="13"/>
              </w:rPr>
              <w:t xml:space="preserve">95 </w:t>
            </w:r>
          </w:p>
          <w:p w14:paraId="56C7F068">
            <w:pPr>
              <w:rPr>
                <w:rFonts w:ascii="宋体" w:hAnsi="宋体" w:cs="宋体"/>
                <w:sz w:val="13"/>
                <w:szCs w:val="13"/>
              </w:rPr>
            </w:pPr>
            <w:r>
              <w:rPr>
                <w:rFonts w:hint="eastAsia" w:ascii="宋体" w:hAnsi="宋体" w:cs="宋体"/>
                <w:sz w:val="13"/>
                <w:szCs w:val="13"/>
              </w:rPr>
              <w:t>-----------------------------------------------------------------</w:t>
            </w:r>
          </w:p>
          <w:p w14:paraId="4F5EA401">
            <w:pPr>
              <w:rPr>
                <w:rFonts w:ascii="宋体" w:hAnsi="宋体" w:cs="宋体"/>
                <w:sz w:val="13"/>
                <w:szCs w:val="13"/>
              </w:rPr>
            </w:pPr>
            <w:r>
              <w:rPr>
                <w:rFonts w:hint="eastAsia" w:ascii="宋体" w:hAnsi="宋体" w:cs="宋体"/>
                <w:sz w:val="13"/>
                <w:szCs w:val="13"/>
              </w:rPr>
              <w:t>root@qcbe18u32:~# /pitrix/bin/vgateway-show -e|grep dst|wc -l</w:t>
            </w:r>
          </w:p>
          <w:p w14:paraId="7CC690D4">
            <w:pPr>
              <w:rPr>
                <w:rFonts w:ascii="宋体" w:hAnsi="宋体" w:cs="宋体"/>
                <w:sz w:val="13"/>
                <w:szCs w:val="13"/>
              </w:rPr>
            </w:pPr>
            <w:r>
              <w:rPr>
                <w:rFonts w:hint="eastAsia" w:ascii="宋体" w:hAnsi="宋体" w:cs="宋体"/>
                <w:sz w:val="13"/>
                <w:szCs w:val="13"/>
              </w:rPr>
              <w:t>82</w:t>
            </w:r>
          </w:p>
          <w:p w14:paraId="68AF0661">
            <w:pPr>
              <w:rPr>
                <w:rFonts w:ascii="宋体" w:hAnsi="宋体" w:cs="宋体"/>
                <w:sz w:val="13"/>
                <w:szCs w:val="13"/>
              </w:rPr>
            </w:pPr>
            <w:r>
              <w:rPr>
                <w:rFonts w:hint="eastAsia" w:ascii="宋体" w:hAnsi="宋体" w:cs="宋体"/>
                <w:sz w:val="13"/>
                <w:szCs w:val="13"/>
              </w:rPr>
              <w:t>root@qcbe18u32:~# /pitrix/bin/vgateway-show -L|grep sh|awk -F' |:' '{print $3}'|uniq|wc -l</w:t>
            </w:r>
          </w:p>
          <w:p w14:paraId="1D94B0B3">
            <w:pPr>
              <w:rPr>
                <w:rFonts w:ascii="宋体" w:hAnsi="宋体" w:cs="宋体"/>
                <w:sz w:val="13"/>
                <w:szCs w:val="13"/>
              </w:rPr>
            </w:pPr>
            <w:r>
              <w:rPr>
                <w:rFonts w:hint="eastAsia" w:ascii="宋体" w:hAnsi="宋体" w:cs="宋体"/>
                <w:sz w:val="13"/>
                <w:szCs w:val="13"/>
              </w:rPr>
              <w:t>1</w:t>
            </w:r>
          </w:p>
        </w:tc>
      </w:tr>
    </w:tbl>
    <w:p w14:paraId="2894C770"/>
    <w:p w14:paraId="6EB3E6A1">
      <w:pPr>
        <w:pStyle w:val="4"/>
      </w:pPr>
      <w:bookmarkStart w:id="68" w:name="_Toc35133254"/>
      <w:r>
        <w:rPr>
          <w:rFonts w:hint="eastAsia"/>
        </w:rPr>
        <w:t>CPU负载状态</w:t>
      </w:r>
      <w:bookmarkEnd w:id="68"/>
    </w:p>
    <w:tbl>
      <w:tblPr>
        <w:tblStyle w:val="32"/>
        <w:tblW w:w="56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1"/>
        <w:gridCol w:w="7814"/>
      </w:tblGrid>
      <w:tr w14:paraId="7C204452">
        <w:trPr>
          <w:trHeight w:val="288" w:hRule="atLeast"/>
        </w:trPr>
        <w:tc>
          <w:tcPr>
            <w:tcW w:w="907" w:type="pct"/>
            <w:shd w:val="clear" w:color="auto" w:fill="FFFFFF" w:themeFill="background1"/>
            <w:noWrap/>
            <w:vAlign w:val="center"/>
          </w:tcPr>
          <w:p w14:paraId="06A3B19E">
            <w:pPr>
              <w:widowControl/>
              <w:jc w:val="left"/>
              <w:rPr>
                <w:rFonts w:ascii="宋体" w:hAnsi="宋体" w:cs="宋体"/>
                <w:color w:val="000000"/>
                <w:kern w:val="0"/>
                <w:sz w:val="22"/>
                <w:szCs w:val="22"/>
              </w:rPr>
            </w:pPr>
            <w:r>
              <w:rPr>
                <w:rFonts w:hint="eastAsia" w:ascii="宋体" w:hAnsi="宋体" w:cs="宋体"/>
                <w:color w:val="000000"/>
                <w:kern w:val="0"/>
                <w:sz w:val="22"/>
                <w:szCs w:val="22"/>
              </w:rPr>
              <w:t>检查项</w:t>
            </w:r>
          </w:p>
        </w:tc>
        <w:tc>
          <w:tcPr>
            <w:tcW w:w="4093" w:type="pct"/>
            <w:noWrap/>
            <w:vAlign w:val="center"/>
          </w:tcPr>
          <w:p w14:paraId="50E1A914">
            <w:pPr>
              <w:widowControl/>
              <w:jc w:val="left"/>
            </w:pPr>
            <w:r>
              <w:rPr>
                <w:rFonts w:hint="eastAsia"/>
              </w:rPr>
              <w:t>CPU负载状态</w:t>
            </w:r>
          </w:p>
        </w:tc>
      </w:tr>
      <w:tr w14:paraId="79556AE6">
        <w:trPr>
          <w:trHeight w:val="288" w:hRule="atLeast"/>
        </w:trPr>
        <w:tc>
          <w:tcPr>
            <w:tcW w:w="907" w:type="pct"/>
            <w:shd w:val="clear" w:color="auto" w:fill="FFFFFF" w:themeFill="background1"/>
            <w:noWrap/>
            <w:vAlign w:val="center"/>
          </w:tcPr>
          <w:p w14:paraId="7CE9F8BE">
            <w:pPr>
              <w:widowControl/>
              <w:jc w:val="left"/>
              <w:rPr>
                <w:rFonts w:ascii="宋体" w:hAnsi="宋体" w:cs="宋体"/>
                <w:color w:val="000000"/>
                <w:kern w:val="0"/>
                <w:sz w:val="22"/>
                <w:szCs w:val="22"/>
              </w:rPr>
            </w:pPr>
            <w:r>
              <w:rPr>
                <w:rFonts w:hint="eastAsia" w:ascii="宋体" w:hAnsi="宋体" w:cs="宋体"/>
                <w:color w:val="000000"/>
                <w:kern w:val="0"/>
                <w:sz w:val="22"/>
                <w:szCs w:val="22"/>
              </w:rPr>
              <w:t>检查方法</w:t>
            </w:r>
          </w:p>
        </w:tc>
        <w:tc>
          <w:tcPr>
            <w:tcW w:w="4093" w:type="pct"/>
            <w:noWrap/>
            <w:vAlign w:val="center"/>
          </w:tcPr>
          <w:p w14:paraId="36F89413">
            <w:pPr>
              <w:widowControl/>
              <w:jc w:val="left"/>
            </w:pPr>
            <w:r>
              <w:rPr>
                <w:rFonts w:hint="eastAsia"/>
              </w:rPr>
              <w:t>top，按1</w:t>
            </w:r>
          </w:p>
        </w:tc>
      </w:tr>
      <w:tr w14:paraId="371D7D46">
        <w:trPr>
          <w:trHeight w:val="288" w:hRule="atLeast"/>
        </w:trPr>
        <w:tc>
          <w:tcPr>
            <w:tcW w:w="907" w:type="pct"/>
            <w:shd w:val="clear" w:color="auto" w:fill="FFFFFF" w:themeFill="background1"/>
            <w:noWrap/>
            <w:vAlign w:val="center"/>
          </w:tcPr>
          <w:p w14:paraId="5CF2FD21">
            <w:pPr>
              <w:widowControl/>
              <w:jc w:val="left"/>
              <w:rPr>
                <w:rFonts w:ascii="宋体" w:hAnsi="宋体" w:cs="宋体"/>
                <w:color w:val="000000"/>
                <w:kern w:val="0"/>
                <w:sz w:val="22"/>
                <w:szCs w:val="22"/>
              </w:rPr>
            </w:pPr>
            <w:r>
              <w:rPr>
                <w:rFonts w:hint="eastAsia" w:ascii="宋体" w:hAnsi="宋体" w:cs="宋体"/>
                <w:color w:val="000000"/>
                <w:kern w:val="0"/>
                <w:sz w:val="22"/>
                <w:szCs w:val="22"/>
              </w:rPr>
              <w:t>检查结果</w:t>
            </w:r>
          </w:p>
        </w:tc>
        <w:tc>
          <w:tcPr>
            <w:tcW w:w="4093" w:type="pct"/>
            <w:noWrap/>
            <w:vAlign w:val="center"/>
          </w:tcPr>
          <w:p w14:paraId="70E5B353">
            <w:pPr>
              <w:widowControl/>
              <w:jc w:val="left"/>
            </w:pPr>
            <w:r>
              <w:rPr>
                <w:rFonts w:hint="eastAsia"/>
              </w:rPr>
              <w:t>CPU负载较小</w:t>
            </w:r>
          </w:p>
        </w:tc>
      </w:tr>
    </w:tbl>
    <w:p w14:paraId="015BC5AB">
      <w:pPr>
        <w:rPr>
          <w:sz w:val="24"/>
          <w:szCs w:val="28"/>
        </w:rPr>
      </w:pPr>
      <w:r>
        <w:rPr>
          <w:rFonts w:hint="eastAsia"/>
          <w:szCs w:val="28"/>
        </w:rPr>
        <w:t>环境实际执行结果：</w:t>
      </w:r>
    </w:p>
    <w:tbl>
      <w:tblPr>
        <w:tblStyle w:val="32"/>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6"/>
      </w:tblGrid>
      <w:tr w14:paraId="179AD310">
        <w:tc>
          <w:tcPr>
            <w:tcW w:w="9356" w:type="dxa"/>
            <w:tcBorders>
              <w:top w:val="single" w:color="auto" w:sz="4" w:space="0"/>
              <w:left w:val="single" w:color="auto" w:sz="4" w:space="0"/>
              <w:bottom w:val="single" w:color="auto" w:sz="4" w:space="0"/>
              <w:right w:val="single" w:color="auto" w:sz="4" w:space="0"/>
            </w:tcBorders>
          </w:tcPr>
          <w:p w14:paraId="38BADF6D">
            <w:pPr>
              <w:rPr>
                <w:rFonts w:ascii="宋体" w:hAnsi="宋体" w:cs="宋体"/>
                <w:sz w:val="13"/>
                <w:szCs w:val="13"/>
              </w:rPr>
            </w:pPr>
            <w:r>
              <w:rPr>
                <w:rFonts w:hint="eastAsia" w:ascii="宋体" w:hAnsi="宋体" w:cs="宋体"/>
                <w:sz w:val="13"/>
                <w:szCs w:val="13"/>
              </w:rPr>
              <w:t>qcac11u36</w:t>
            </w:r>
          </w:p>
          <w:p w14:paraId="741A3C2D">
            <w:pPr>
              <w:rPr>
                <w:rFonts w:ascii="宋体" w:hAnsi="宋体" w:cs="宋体"/>
                <w:sz w:val="13"/>
                <w:szCs w:val="13"/>
              </w:rPr>
            </w:pPr>
            <w:r>
              <w:rPr>
                <w:rFonts w:hint="eastAsia" w:ascii="宋体" w:hAnsi="宋体" w:cs="宋体"/>
                <w:sz w:val="13"/>
                <w:szCs w:val="13"/>
              </w:rPr>
              <w:t>top - 15:34:44 up 734 days, 12:38,  1 user,  load average: 0.27, 0.27, 0.31</w:t>
            </w:r>
          </w:p>
          <w:p w14:paraId="2D837F03">
            <w:pPr>
              <w:rPr>
                <w:rFonts w:ascii="宋体" w:hAnsi="宋体" w:cs="宋体"/>
                <w:sz w:val="13"/>
                <w:szCs w:val="13"/>
              </w:rPr>
            </w:pPr>
            <w:r>
              <w:rPr>
                <w:rFonts w:hint="eastAsia" w:ascii="宋体" w:hAnsi="宋体" w:cs="宋体"/>
                <w:sz w:val="13"/>
                <w:szCs w:val="13"/>
              </w:rPr>
              <w:t>Tasks: 478 total,   1 running, 477 sleeping,   0 stopped,   0 zombie</w:t>
            </w:r>
          </w:p>
          <w:p w14:paraId="28AC68E3">
            <w:pPr>
              <w:rPr>
                <w:rFonts w:ascii="宋体" w:hAnsi="宋体" w:cs="宋体"/>
                <w:sz w:val="13"/>
                <w:szCs w:val="13"/>
              </w:rPr>
            </w:pPr>
            <w:r>
              <w:rPr>
                <w:rFonts w:hint="eastAsia" w:ascii="宋体" w:hAnsi="宋体" w:cs="宋体"/>
                <w:sz w:val="13"/>
                <w:szCs w:val="13"/>
              </w:rPr>
              <w:t>%Cpu(s):  0.1 us,  0.3 sy,  0.0 ni, 99.1 id,  0.0 wa,  0.0 hi,  0.4 si,  0.0 st</w:t>
            </w:r>
          </w:p>
          <w:p w14:paraId="79409B49">
            <w:pPr>
              <w:rPr>
                <w:rFonts w:ascii="宋体" w:hAnsi="宋体" w:cs="宋体"/>
                <w:sz w:val="13"/>
                <w:szCs w:val="13"/>
              </w:rPr>
            </w:pPr>
            <w:r>
              <w:rPr>
                <w:rFonts w:hint="eastAsia" w:ascii="宋体" w:hAnsi="宋体" w:cs="宋体"/>
                <w:sz w:val="13"/>
                <w:szCs w:val="13"/>
              </w:rPr>
              <w:t>--------------------------------------------------------------------------------</w:t>
            </w:r>
          </w:p>
          <w:p w14:paraId="3E924305">
            <w:pPr>
              <w:rPr>
                <w:rFonts w:ascii="宋体" w:hAnsi="宋体" w:cs="宋体"/>
                <w:sz w:val="13"/>
                <w:szCs w:val="13"/>
              </w:rPr>
            </w:pPr>
            <w:r>
              <w:rPr>
                <w:rFonts w:hint="eastAsia" w:ascii="宋体" w:hAnsi="宋体" w:cs="宋体"/>
                <w:sz w:val="13"/>
                <w:szCs w:val="13"/>
              </w:rPr>
              <w:t>qcac15u32:</w:t>
            </w:r>
          </w:p>
          <w:p w14:paraId="0C21E844">
            <w:pPr>
              <w:rPr>
                <w:rFonts w:ascii="宋体" w:hAnsi="宋体" w:cs="宋体"/>
                <w:sz w:val="13"/>
                <w:szCs w:val="13"/>
              </w:rPr>
            </w:pPr>
            <w:r>
              <w:rPr>
                <w:rFonts w:hint="eastAsia" w:ascii="宋体" w:hAnsi="宋体" w:cs="宋体"/>
                <w:sz w:val="13"/>
                <w:szCs w:val="13"/>
              </w:rPr>
              <w:t>top - 15:34:15 up 735 days, 16:57,  1 user,  load average: 0.81, 0.80, 1.01</w:t>
            </w:r>
          </w:p>
          <w:p w14:paraId="0BD83D31">
            <w:pPr>
              <w:rPr>
                <w:rFonts w:ascii="宋体" w:hAnsi="宋体" w:cs="宋体"/>
                <w:sz w:val="13"/>
                <w:szCs w:val="13"/>
              </w:rPr>
            </w:pPr>
            <w:r>
              <w:rPr>
                <w:rFonts w:hint="eastAsia" w:ascii="宋体" w:hAnsi="宋体" w:cs="宋体"/>
                <w:sz w:val="13"/>
                <w:szCs w:val="13"/>
              </w:rPr>
              <w:t>Tasks: 482 total,   1 running, 481 sleeping,   0 stopped,   0 zombie</w:t>
            </w:r>
          </w:p>
          <w:p w14:paraId="01B03508">
            <w:pPr>
              <w:rPr>
                <w:rFonts w:ascii="宋体" w:hAnsi="宋体" w:cs="宋体"/>
                <w:sz w:val="13"/>
                <w:szCs w:val="13"/>
              </w:rPr>
            </w:pPr>
            <w:r>
              <w:rPr>
                <w:rFonts w:hint="eastAsia" w:ascii="宋体" w:hAnsi="宋体" w:cs="宋体"/>
                <w:sz w:val="13"/>
                <w:szCs w:val="13"/>
              </w:rPr>
              <w:t>%Cpu(s):  1.6 us,  2.0 sy,  0.0 ni, 95.5 id,  0.0 wa,  0.0 hi,  0.9 si,  0.0 st</w:t>
            </w:r>
          </w:p>
          <w:p w14:paraId="5FEF182C">
            <w:pPr>
              <w:rPr>
                <w:rFonts w:ascii="宋体" w:hAnsi="宋体" w:cs="宋体"/>
                <w:sz w:val="13"/>
                <w:szCs w:val="13"/>
              </w:rPr>
            </w:pPr>
            <w:r>
              <w:rPr>
                <w:rFonts w:hint="eastAsia" w:ascii="宋体" w:hAnsi="宋体" w:cs="宋体"/>
                <w:sz w:val="13"/>
                <w:szCs w:val="13"/>
              </w:rPr>
              <w:t>--------------------------------------------------------------------------------</w:t>
            </w:r>
          </w:p>
          <w:p w14:paraId="727F2687">
            <w:pPr>
              <w:rPr>
                <w:rFonts w:ascii="宋体" w:hAnsi="宋体" w:cs="宋体"/>
                <w:sz w:val="13"/>
                <w:szCs w:val="13"/>
              </w:rPr>
            </w:pPr>
            <w:r>
              <w:rPr>
                <w:rFonts w:hint="eastAsia" w:ascii="宋体" w:hAnsi="宋体" w:cs="宋体"/>
                <w:sz w:val="13"/>
                <w:szCs w:val="13"/>
              </w:rPr>
              <w:t>qcbe14u36:</w:t>
            </w:r>
          </w:p>
          <w:p w14:paraId="12F5F205">
            <w:pPr>
              <w:rPr>
                <w:rFonts w:ascii="宋体" w:hAnsi="宋体" w:cs="宋体"/>
                <w:sz w:val="13"/>
                <w:szCs w:val="13"/>
              </w:rPr>
            </w:pPr>
            <w:r>
              <w:rPr>
                <w:rFonts w:hint="eastAsia" w:ascii="宋体" w:hAnsi="宋体" w:cs="宋体"/>
                <w:sz w:val="13"/>
                <w:szCs w:val="13"/>
              </w:rPr>
              <w:t>top - 15:33:45 up 1374 days, 23:30,  3 users,  load average: 3.70, 2.96, 1.97</w:t>
            </w:r>
          </w:p>
          <w:p w14:paraId="00526FBB">
            <w:pPr>
              <w:rPr>
                <w:rFonts w:ascii="宋体" w:hAnsi="宋体" w:cs="宋体"/>
                <w:sz w:val="13"/>
                <w:szCs w:val="13"/>
              </w:rPr>
            </w:pPr>
            <w:r>
              <w:rPr>
                <w:rFonts w:hint="eastAsia" w:ascii="宋体" w:hAnsi="宋体" w:cs="宋体"/>
                <w:sz w:val="13"/>
                <w:szCs w:val="13"/>
              </w:rPr>
              <w:t>Tasks: 489 total,   2 running, 487 sleeping,   0 stopped,   0 zombie</w:t>
            </w:r>
          </w:p>
          <w:p w14:paraId="7594F81A">
            <w:pPr>
              <w:rPr>
                <w:rFonts w:ascii="宋体" w:hAnsi="宋体" w:cs="宋体"/>
                <w:sz w:val="13"/>
                <w:szCs w:val="13"/>
              </w:rPr>
            </w:pPr>
            <w:r>
              <w:rPr>
                <w:rFonts w:hint="eastAsia" w:ascii="宋体" w:hAnsi="宋体" w:cs="宋体"/>
                <w:sz w:val="13"/>
                <w:szCs w:val="13"/>
              </w:rPr>
              <w:t>%Cpu(s):  1.3 us,  5.6 sy,  0.0 ni, 91.6 id,  0.0 wa,  0.0 hi,  1.5 si,  0.0 st</w:t>
            </w:r>
          </w:p>
          <w:p w14:paraId="6EFEECDD">
            <w:pPr>
              <w:rPr>
                <w:rFonts w:ascii="宋体" w:hAnsi="宋体" w:cs="宋体"/>
                <w:sz w:val="13"/>
                <w:szCs w:val="13"/>
              </w:rPr>
            </w:pPr>
            <w:r>
              <w:rPr>
                <w:rFonts w:hint="eastAsia" w:ascii="宋体" w:hAnsi="宋体" w:cs="宋体"/>
                <w:sz w:val="13"/>
                <w:szCs w:val="13"/>
              </w:rPr>
              <w:t>--------------------------------------------------------------------------------</w:t>
            </w:r>
          </w:p>
          <w:p w14:paraId="44D1C668">
            <w:pPr>
              <w:rPr>
                <w:rFonts w:ascii="宋体" w:hAnsi="宋体" w:cs="宋体"/>
                <w:sz w:val="13"/>
                <w:szCs w:val="13"/>
              </w:rPr>
            </w:pPr>
            <w:r>
              <w:rPr>
                <w:rFonts w:hint="eastAsia" w:ascii="宋体" w:hAnsi="宋体" w:cs="宋体"/>
                <w:color w:val="000000"/>
                <w:kern w:val="0"/>
                <w:sz w:val="13"/>
                <w:szCs w:val="13"/>
              </w:rPr>
              <w:t>qcbe18u32：</w:t>
            </w:r>
          </w:p>
          <w:p w14:paraId="3EB561D1">
            <w:pPr>
              <w:rPr>
                <w:rFonts w:ascii="宋体" w:hAnsi="宋体" w:cs="宋体"/>
                <w:sz w:val="13"/>
                <w:szCs w:val="13"/>
              </w:rPr>
            </w:pPr>
            <w:r>
              <w:rPr>
                <w:rFonts w:hint="eastAsia" w:ascii="宋体" w:hAnsi="宋体" w:cs="宋体"/>
                <w:sz w:val="13"/>
                <w:szCs w:val="13"/>
              </w:rPr>
              <w:t>top - 15:33:17 up 373 days, 19:35,  1 user,  load average: 0.01, 0.09, 0.13</w:t>
            </w:r>
          </w:p>
          <w:p w14:paraId="4F766731">
            <w:pPr>
              <w:rPr>
                <w:rFonts w:ascii="宋体" w:hAnsi="宋体" w:cs="宋体"/>
                <w:sz w:val="13"/>
                <w:szCs w:val="13"/>
              </w:rPr>
            </w:pPr>
            <w:r>
              <w:rPr>
                <w:rFonts w:hint="eastAsia" w:ascii="宋体" w:hAnsi="宋体" w:cs="宋体"/>
                <w:sz w:val="13"/>
                <w:szCs w:val="13"/>
              </w:rPr>
              <w:t>Tasks: 461 total,   1 running, 460 sleeping,   0 stopped,   0 zombie</w:t>
            </w:r>
          </w:p>
          <w:p w14:paraId="0C619B98">
            <w:pPr>
              <w:rPr>
                <w:rFonts w:ascii="宋体" w:hAnsi="宋体" w:cs="宋体"/>
                <w:sz w:val="13"/>
                <w:szCs w:val="13"/>
              </w:rPr>
            </w:pPr>
            <w:r>
              <w:rPr>
                <w:rFonts w:hint="eastAsia" w:ascii="宋体" w:hAnsi="宋体" w:cs="宋体"/>
                <w:sz w:val="13"/>
                <w:szCs w:val="13"/>
              </w:rPr>
              <w:t>%Cpu(s):  0.1 us,  0.2 sy,  0.0 ni, 99.7 id,  0.0 wa,  0.0 hi,  0.0 si,  0.0 st</w:t>
            </w:r>
          </w:p>
        </w:tc>
      </w:tr>
    </w:tbl>
    <w:p w14:paraId="299FD32C"/>
    <w:p w14:paraId="737507F6"/>
    <w:p w14:paraId="6BBF656C"/>
    <w:p w14:paraId="28A2C038">
      <w:pPr>
        <w:pStyle w:val="4"/>
      </w:pPr>
      <w:bookmarkStart w:id="69" w:name="_Toc20495249"/>
      <w:bookmarkStart w:id="70" w:name="_Toc35133255"/>
      <w:r>
        <w:rPr>
          <w:rFonts w:hint="eastAsia"/>
        </w:rPr>
        <w:t>IP forward状态</w:t>
      </w:r>
      <w:bookmarkEnd w:id="69"/>
      <w:bookmarkEnd w:id="70"/>
      <w:r>
        <w:rPr>
          <w:rFonts w:hint="eastAsia"/>
        </w:rPr>
        <w:t>（暂时不检查）</w:t>
      </w:r>
    </w:p>
    <w:tbl>
      <w:tblPr>
        <w:tblStyle w:val="32"/>
        <w:tblW w:w="9356" w:type="dxa"/>
        <w:tblInd w:w="-5" w:type="dxa"/>
        <w:tblLayout w:type="autofit"/>
        <w:tblCellMar>
          <w:top w:w="0" w:type="dxa"/>
          <w:left w:w="108" w:type="dxa"/>
          <w:bottom w:w="0" w:type="dxa"/>
          <w:right w:w="108" w:type="dxa"/>
        </w:tblCellMar>
      </w:tblPr>
      <w:tblGrid>
        <w:gridCol w:w="1716"/>
        <w:gridCol w:w="7640"/>
      </w:tblGrid>
      <w:tr w14:paraId="011AD07E">
        <w:trPr>
          <w:trHeight w:val="288" w:hRule="atLeast"/>
        </w:trPr>
        <w:tc>
          <w:tcPr>
            <w:tcW w:w="171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6B4F20C">
            <w:pPr>
              <w:widowControl/>
              <w:jc w:val="left"/>
              <w:rPr>
                <w:rFonts w:ascii="宋体" w:hAnsi="宋体" w:cs="宋体"/>
                <w:color w:val="000000"/>
                <w:kern w:val="0"/>
                <w:sz w:val="22"/>
                <w:szCs w:val="22"/>
              </w:rPr>
            </w:pPr>
            <w:r>
              <w:rPr>
                <w:rFonts w:hint="eastAsia" w:ascii="宋体" w:hAnsi="宋体" w:cs="宋体"/>
                <w:color w:val="000000"/>
                <w:kern w:val="0"/>
                <w:sz w:val="22"/>
                <w:szCs w:val="22"/>
              </w:rPr>
              <w:t>检查项</w:t>
            </w:r>
          </w:p>
        </w:tc>
        <w:tc>
          <w:tcPr>
            <w:tcW w:w="7640" w:type="dxa"/>
            <w:tcBorders>
              <w:top w:val="single" w:color="auto" w:sz="4" w:space="0"/>
              <w:left w:val="nil"/>
              <w:bottom w:val="single" w:color="auto" w:sz="4" w:space="0"/>
              <w:right w:val="single" w:color="auto" w:sz="4" w:space="0"/>
            </w:tcBorders>
            <w:noWrap/>
            <w:vAlign w:val="center"/>
          </w:tcPr>
          <w:p w14:paraId="66B677B2">
            <w:pPr>
              <w:widowControl/>
              <w:jc w:val="left"/>
            </w:pPr>
            <w:r>
              <w:rPr>
                <w:rFonts w:hint="eastAsia"/>
              </w:rPr>
              <w:t>ip forward状态</w:t>
            </w:r>
          </w:p>
        </w:tc>
      </w:tr>
      <w:tr w14:paraId="5FD17F49">
        <w:trPr>
          <w:trHeight w:val="288" w:hRule="atLeast"/>
        </w:trPr>
        <w:tc>
          <w:tcPr>
            <w:tcW w:w="1716" w:type="dxa"/>
            <w:tcBorders>
              <w:top w:val="nil"/>
              <w:left w:val="single" w:color="auto" w:sz="4" w:space="0"/>
              <w:bottom w:val="single" w:color="auto" w:sz="4" w:space="0"/>
              <w:right w:val="single" w:color="auto" w:sz="4" w:space="0"/>
            </w:tcBorders>
            <w:shd w:val="clear" w:color="auto" w:fill="FFFFFF" w:themeFill="background1"/>
            <w:noWrap/>
            <w:vAlign w:val="center"/>
          </w:tcPr>
          <w:p w14:paraId="7CBD29AB">
            <w:pPr>
              <w:widowControl/>
              <w:jc w:val="left"/>
              <w:rPr>
                <w:rFonts w:ascii="宋体" w:hAnsi="宋体" w:cs="宋体"/>
                <w:color w:val="000000"/>
                <w:kern w:val="0"/>
                <w:sz w:val="22"/>
                <w:szCs w:val="22"/>
              </w:rPr>
            </w:pPr>
            <w:r>
              <w:rPr>
                <w:rFonts w:hint="eastAsia" w:ascii="宋体" w:hAnsi="宋体" w:cs="宋体"/>
                <w:color w:val="000000"/>
                <w:kern w:val="0"/>
                <w:sz w:val="22"/>
                <w:szCs w:val="22"/>
              </w:rPr>
              <w:t>检查方法</w:t>
            </w:r>
          </w:p>
        </w:tc>
        <w:tc>
          <w:tcPr>
            <w:tcW w:w="7640" w:type="dxa"/>
            <w:tcBorders>
              <w:top w:val="nil"/>
              <w:left w:val="nil"/>
              <w:bottom w:val="single" w:color="auto" w:sz="4" w:space="0"/>
              <w:right w:val="single" w:color="auto" w:sz="4" w:space="0"/>
            </w:tcBorders>
            <w:noWrap/>
            <w:vAlign w:val="center"/>
          </w:tcPr>
          <w:p w14:paraId="7FF4724A">
            <w:pPr>
              <w:widowControl/>
              <w:jc w:val="left"/>
            </w:pPr>
            <w:r>
              <w:rPr>
                <w:rFonts w:hint="eastAsia"/>
              </w:rPr>
              <w:t>cat /proc/sys/net/ipv4/ip_forward</w:t>
            </w:r>
          </w:p>
        </w:tc>
      </w:tr>
      <w:tr w14:paraId="6E5ED60E">
        <w:trPr>
          <w:trHeight w:val="288" w:hRule="atLeast"/>
        </w:trPr>
        <w:tc>
          <w:tcPr>
            <w:tcW w:w="171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30CFDD9">
            <w:pPr>
              <w:widowControl/>
              <w:jc w:val="left"/>
              <w:rPr>
                <w:rFonts w:ascii="宋体" w:hAnsi="宋体" w:cs="宋体"/>
                <w:color w:val="000000"/>
                <w:kern w:val="0"/>
                <w:sz w:val="22"/>
                <w:szCs w:val="22"/>
              </w:rPr>
            </w:pPr>
            <w:r>
              <w:rPr>
                <w:rFonts w:hint="eastAsia" w:ascii="宋体" w:hAnsi="宋体" w:cs="宋体"/>
                <w:color w:val="000000"/>
                <w:kern w:val="0"/>
                <w:sz w:val="22"/>
                <w:szCs w:val="22"/>
              </w:rPr>
              <w:t>检查结果</w:t>
            </w:r>
          </w:p>
        </w:tc>
        <w:tc>
          <w:tcPr>
            <w:tcW w:w="7640" w:type="dxa"/>
            <w:tcBorders>
              <w:top w:val="single" w:color="auto" w:sz="4" w:space="0"/>
              <w:left w:val="nil"/>
              <w:bottom w:val="single" w:color="auto" w:sz="4" w:space="0"/>
              <w:right w:val="single" w:color="auto" w:sz="4" w:space="0"/>
            </w:tcBorders>
            <w:noWrap/>
            <w:vAlign w:val="center"/>
          </w:tcPr>
          <w:p w14:paraId="247317A5">
            <w:pPr>
              <w:widowControl/>
              <w:jc w:val="left"/>
            </w:pPr>
            <w:r>
              <w:rPr>
                <w:rFonts w:hint="eastAsia"/>
              </w:rPr>
              <w:t>ip_forward配置正确</w:t>
            </w:r>
          </w:p>
        </w:tc>
      </w:tr>
    </w:tbl>
    <w:p w14:paraId="4746C202">
      <w:pPr>
        <w:rPr>
          <w:sz w:val="24"/>
          <w:szCs w:val="28"/>
        </w:rPr>
      </w:pPr>
      <w:r>
        <w:rPr>
          <w:rFonts w:hint="eastAsia"/>
          <w:szCs w:val="28"/>
        </w:rPr>
        <w:t>环境实际执行结果：</w:t>
      </w:r>
    </w:p>
    <w:tbl>
      <w:tblPr>
        <w:tblStyle w:val="32"/>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6"/>
      </w:tblGrid>
      <w:tr w14:paraId="52DB6F46">
        <w:tc>
          <w:tcPr>
            <w:tcW w:w="9356" w:type="dxa"/>
            <w:tcBorders>
              <w:top w:val="single" w:color="auto" w:sz="4" w:space="0"/>
              <w:left w:val="single" w:color="auto" w:sz="4" w:space="0"/>
              <w:bottom w:val="single" w:color="auto" w:sz="4" w:space="0"/>
              <w:right w:val="single" w:color="auto" w:sz="4" w:space="0"/>
            </w:tcBorders>
          </w:tcPr>
          <w:p w14:paraId="008DA85D">
            <w:pPr>
              <w:rPr>
                <w:rFonts w:ascii="宋体" w:hAnsi="宋体" w:cs="宋体"/>
                <w:sz w:val="13"/>
                <w:szCs w:val="13"/>
              </w:rPr>
            </w:pPr>
            <w:r>
              <w:rPr>
                <w:rFonts w:hint="eastAsia" w:ascii="宋体" w:hAnsi="宋体" w:cs="宋体"/>
                <w:sz w:val="13"/>
                <w:szCs w:val="13"/>
              </w:rPr>
              <w:t>Execing [qcac15u32] with [cat /proc/sys/net/ipv4/ip_forward] ...</w:t>
            </w:r>
          </w:p>
          <w:p w14:paraId="55809EE6">
            <w:pPr>
              <w:rPr>
                <w:rFonts w:ascii="宋体" w:hAnsi="宋体" w:cs="宋体"/>
                <w:sz w:val="13"/>
                <w:szCs w:val="13"/>
              </w:rPr>
            </w:pPr>
            <w:r>
              <w:rPr>
                <w:rFonts w:hint="eastAsia" w:ascii="宋体" w:hAnsi="宋体" w:cs="宋体"/>
                <w:sz w:val="13"/>
                <w:szCs w:val="13"/>
              </w:rPr>
              <w:t>1</w:t>
            </w:r>
          </w:p>
          <w:p w14:paraId="425CB05A">
            <w:pPr>
              <w:rPr>
                <w:rFonts w:ascii="宋体" w:hAnsi="宋体" w:cs="宋体"/>
                <w:sz w:val="13"/>
                <w:szCs w:val="13"/>
              </w:rPr>
            </w:pPr>
            <w:r>
              <w:rPr>
                <w:rFonts w:hint="eastAsia" w:ascii="宋体" w:hAnsi="宋体" w:cs="宋体"/>
                <w:sz w:val="13"/>
                <w:szCs w:val="13"/>
              </w:rPr>
              <w:t>Execing [qcbe18u32] with [cat /proc/sys/net/ipv4/ip_forward] ...</w:t>
            </w:r>
          </w:p>
          <w:p w14:paraId="78E646FB">
            <w:pPr>
              <w:rPr>
                <w:rFonts w:ascii="宋体" w:hAnsi="宋体" w:cs="宋体"/>
                <w:sz w:val="13"/>
                <w:szCs w:val="13"/>
              </w:rPr>
            </w:pPr>
            <w:r>
              <w:rPr>
                <w:rFonts w:hint="eastAsia" w:ascii="宋体" w:hAnsi="宋体" w:cs="宋体"/>
                <w:sz w:val="13"/>
                <w:szCs w:val="13"/>
              </w:rPr>
              <w:t>1</w:t>
            </w:r>
          </w:p>
          <w:p w14:paraId="353E06AB">
            <w:pPr>
              <w:rPr>
                <w:rFonts w:ascii="宋体" w:hAnsi="宋体" w:cs="宋体"/>
                <w:sz w:val="13"/>
                <w:szCs w:val="13"/>
              </w:rPr>
            </w:pPr>
            <w:r>
              <w:rPr>
                <w:rFonts w:hint="eastAsia" w:ascii="宋体" w:hAnsi="宋体" w:cs="宋体"/>
                <w:sz w:val="13"/>
                <w:szCs w:val="13"/>
              </w:rPr>
              <w:t>Execing [qcac11u36] with [cat /proc/sys/net/ipv4/ip_forward] ...</w:t>
            </w:r>
          </w:p>
          <w:p w14:paraId="27928EC9">
            <w:pPr>
              <w:rPr>
                <w:rFonts w:ascii="宋体" w:hAnsi="宋体" w:cs="宋体"/>
                <w:sz w:val="13"/>
                <w:szCs w:val="13"/>
              </w:rPr>
            </w:pPr>
            <w:r>
              <w:rPr>
                <w:rFonts w:hint="eastAsia" w:ascii="宋体" w:hAnsi="宋体" w:cs="宋体"/>
                <w:sz w:val="13"/>
                <w:szCs w:val="13"/>
              </w:rPr>
              <w:t>1</w:t>
            </w:r>
          </w:p>
          <w:p w14:paraId="3C7C857E">
            <w:pPr>
              <w:rPr>
                <w:rFonts w:ascii="宋体" w:hAnsi="宋体" w:cs="宋体"/>
                <w:sz w:val="13"/>
                <w:szCs w:val="13"/>
              </w:rPr>
            </w:pPr>
            <w:r>
              <w:rPr>
                <w:rFonts w:hint="eastAsia" w:ascii="宋体" w:hAnsi="宋体" w:cs="宋体"/>
                <w:sz w:val="13"/>
                <w:szCs w:val="13"/>
              </w:rPr>
              <w:t>Execing [qcbe14u36] with [cat /proc/sys/net/ipv4/ip_forward] ...</w:t>
            </w:r>
          </w:p>
          <w:p w14:paraId="101A0FC3">
            <w:pPr>
              <w:rPr>
                <w:rFonts w:ascii="宋体" w:hAnsi="宋体" w:cs="宋体"/>
                <w:sz w:val="13"/>
                <w:szCs w:val="13"/>
              </w:rPr>
            </w:pPr>
            <w:r>
              <w:rPr>
                <w:rFonts w:hint="eastAsia" w:ascii="宋体" w:hAnsi="宋体" w:cs="宋体"/>
                <w:sz w:val="13"/>
                <w:szCs w:val="13"/>
              </w:rPr>
              <w:t>1</w:t>
            </w:r>
          </w:p>
        </w:tc>
      </w:tr>
    </w:tbl>
    <w:p w14:paraId="4748BC8D"/>
    <w:p w14:paraId="4C764B2F">
      <w:pPr>
        <w:pStyle w:val="4"/>
      </w:pPr>
      <w:bookmarkStart w:id="71" w:name="_Toc35133256"/>
      <w:r>
        <w:rPr>
          <w:rFonts w:hint="eastAsia"/>
        </w:rPr>
        <w:t>C</w:t>
      </w:r>
      <w:r>
        <w:t xml:space="preserve">PU </w:t>
      </w:r>
      <w:r>
        <w:rPr>
          <w:rFonts w:hint="eastAsia"/>
        </w:rPr>
        <w:t>SI状态</w:t>
      </w:r>
      <w:bookmarkEnd w:id="71"/>
    </w:p>
    <w:tbl>
      <w:tblPr>
        <w:tblStyle w:val="32"/>
        <w:tblW w:w="9356" w:type="dxa"/>
        <w:tblInd w:w="-5" w:type="dxa"/>
        <w:tblLayout w:type="autofit"/>
        <w:tblCellMar>
          <w:top w:w="0" w:type="dxa"/>
          <w:left w:w="108" w:type="dxa"/>
          <w:bottom w:w="0" w:type="dxa"/>
          <w:right w:w="108" w:type="dxa"/>
        </w:tblCellMar>
      </w:tblPr>
      <w:tblGrid>
        <w:gridCol w:w="1716"/>
        <w:gridCol w:w="7640"/>
      </w:tblGrid>
      <w:tr w14:paraId="43965A11">
        <w:trPr>
          <w:trHeight w:val="288" w:hRule="atLeast"/>
        </w:trPr>
        <w:tc>
          <w:tcPr>
            <w:tcW w:w="171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12F1B5E">
            <w:pPr>
              <w:widowControl/>
              <w:jc w:val="left"/>
              <w:rPr>
                <w:rFonts w:ascii="宋体" w:hAnsi="宋体" w:cs="宋体"/>
                <w:color w:val="000000"/>
                <w:kern w:val="0"/>
                <w:sz w:val="22"/>
                <w:szCs w:val="22"/>
              </w:rPr>
            </w:pPr>
            <w:r>
              <w:rPr>
                <w:rFonts w:hint="eastAsia" w:ascii="宋体" w:hAnsi="宋体" w:cs="宋体"/>
                <w:color w:val="000000"/>
                <w:kern w:val="0"/>
                <w:sz w:val="22"/>
                <w:szCs w:val="22"/>
              </w:rPr>
              <w:t>检查项</w:t>
            </w:r>
          </w:p>
        </w:tc>
        <w:tc>
          <w:tcPr>
            <w:tcW w:w="7640" w:type="dxa"/>
            <w:tcBorders>
              <w:top w:val="single" w:color="auto" w:sz="4" w:space="0"/>
              <w:left w:val="nil"/>
              <w:bottom w:val="single" w:color="auto" w:sz="4" w:space="0"/>
              <w:right w:val="single" w:color="auto" w:sz="4" w:space="0"/>
            </w:tcBorders>
            <w:noWrap/>
            <w:vAlign w:val="center"/>
          </w:tcPr>
          <w:p w14:paraId="3739E86C">
            <w:pPr>
              <w:widowControl/>
              <w:jc w:val="left"/>
            </w:pPr>
            <w:r>
              <w:rPr>
                <w:rFonts w:hint="eastAsia"/>
              </w:rPr>
              <w:t>cpu状态</w:t>
            </w:r>
          </w:p>
        </w:tc>
      </w:tr>
      <w:tr w14:paraId="57F2F86F">
        <w:trPr>
          <w:trHeight w:val="288" w:hRule="atLeast"/>
        </w:trPr>
        <w:tc>
          <w:tcPr>
            <w:tcW w:w="1716" w:type="dxa"/>
            <w:tcBorders>
              <w:top w:val="nil"/>
              <w:left w:val="single" w:color="auto" w:sz="4" w:space="0"/>
              <w:bottom w:val="single" w:color="auto" w:sz="4" w:space="0"/>
              <w:right w:val="single" w:color="auto" w:sz="4" w:space="0"/>
            </w:tcBorders>
            <w:shd w:val="clear" w:color="auto" w:fill="FFFFFF" w:themeFill="background1"/>
            <w:noWrap/>
            <w:vAlign w:val="center"/>
          </w:tcPr>
          <w:p w14:paraId="7A0A080D">
            <w:pPr>
              <w:widowControl/>
              <w:jc w:val="left"/>
              <w:rPr>
                <w:rFonts w:ascii="宋体" w:hAnsi="宋体" w:cs="宋体"/>
                <w:color w:val="000000"/>
                <w:kern w:val="0"/>
                <w:sz w:val="22"/>
                <w:szCs w:val="22"/>
              </w:rPr>
            </w:pPr>
            <w:r>
              <w:rPr>
                <w:rFonts w:hint="eastAsia" w:ascii="宋体" w:hAnsi="宋体" w:cs="宋体"/>
                <w:color w:val="000000"/>
                <w:kern w:val="0"/>
                <w:sz w:val="22"/>
                <w:szCs w:val="22"/>
              </w:rPr>
              <w:t>检查方法</w:t>
            </w:r>
          </w:p>
        </w:tc>
        <w:tc>
          <w:tcPr>
            <w:tcW w:w="7640" w:type="dxa"/>
            <w:tcBorders>
              <w:top w:val="nil"/>
              <w:left w:val="nil"/>
              <w:bottom w:val="single" w:color="auto" w:sz="4" w:space="0"/>
              <w:right w:val="single" w:color="auto" w:sz="4" w:space="0"/>
            </w:tcBorders>
            <w:noWrap/>
            <w:vAlign w:val="center"/>
          </w:tcPr>
          <w:p w14:paraId="6DE3DEAB">
            <w:pPr>
              <w:widowControl/>
              <w:jc w:val="left"/>
            </w:pPr>
            <w:r>
              <w:rPr>
                <w:rFonts w:hint="eastAsia"/>
              </w:rPr>
              <w:t>登陆V</w:t>
            </w:r>
            <w:r>
              <w:t>G</w:t>
            </w:r>
            <w:r>
              <w:rPr>
                <w:rFonts w:hint="eastAsia"/>
              </w:rPr>
              <w:t>，输入t</w:t>
            </w:r>
            <w:r>
              <w:t>op</w:t>
            </w:r>
            <w:r>
              <w:rPr>
                <w:rFonts w:hint="eastAsia"/>
              </w:rPr>
              <w:t>命令，按1观察（最好在业务高峰期）。</w:t>
            </w:r>
          </w:p>
          <w:p w14:paraId="59E24160">
            <w:pPr>
              <w:widowControl/>
              <w:jc w:val="left"/>
            </w:pPr>
            <w:r>
              <w:rPr>
                <w:rFonts w:hint="eastAsia"/>
              </w:rPr>
              <w:t>如果c</w:t>
            </w:r>
            <w:r>
              <w:t>pu si</w:t>
            </w:r>
            <w:r>
              <w:rPr>
                <w:rFonts w:hint="eastAsia"/>
              </w:rPr>
              <w:t>的均值在5%以上，该V</w:t>
            </w:r>
            <w:r>
              <w:t>G</w:t>
            </w:r>
            <w:r>
              <w:rPr>
                <w:rFonts w:hint="eastAsia"/>
              </w:rPr>
              <w:t>可能存在性能问题</w:t>
            </w:r>
          </w:p>
        </w:tc>
      </w:tr>
      <w:tr w14:paraId="160FE750">
        <w:trPr>
          <w:trHeight w:val="288" w:hRule="atLeast"/>
        </w:trPr>
        <w:tc>
          <w:tcPr>
            <w:tcW w:w="171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F319E22">
            <w:pPr>
              <w:widowControl/>
              <w:jc w:val="left"/>
              <w:rPr>
                <w:rFonts w:ascii="宋体" w:hAnsi="宋体" w:cs="宋体"/>
                <w:color w:val="000000"/>
                <w:kern w:val="0"/>
                <w:sz w:val="22"/>
                <w:szCs w:val="22"/>
              </w:rPr>
            </w:pPr>
            <w:r>
              <w:rPr>
                <w:rFonts w:hint="eastAsia" w:ascii="宋体" w:hAnsi="宋体" w:cs="宋体"/>
                <w:color w:val="000000"/>
                <w:kern w:val="0"/>
                <w:sz w:val="22"/>
                <w:szCs w:val="22"/>
              </w:rPr>
              <w:t>检查结果</w:t>
            </w:r>
          </w:p>
        </w:tc>
        <w:tc>
          <w:tcPr>
            <w:tcW w:w="7640" w:type="dxa"/>
            <w:tcBorders>
              <w:top w:val="single" w:color="auto" w:sz="4" w:space="0"/>
              <w:left w:val="nil"/>
              <w:bottom w:val="single" w:color="auto" w:sz="4" w:space="0"/>
              <w:right w:val="single" w:color="auto" w:sz="4" w:space="0"/>
            </w:tcBorders>
            <w:noWrap/>
            <w:vAlign w:val="center"/>
          </w:tcPr>
          <w:p w14:paraId="4D8C2FBB">
            <w:pPr>
              <w:widowControl/>
              <w:jc w:val="left"/>
              <w:rPr>
                <w:rFonts w:ascii="宋体" w:hAnsi="宋体" w:cs="宋体"/>
                <w:color w:val="000000"/>
                <w:kern w:val="0"/>
                <w:sz w:val="22"/>
                <w:szCs w:val="22"/>
              </w:rPr>
            </w:pPr>
          </w:p>
        </w:tc>
      </w:tr>
    </w:tbl>
    <w:p w14:paraId="7B299B63"/>
    <w:p w14:paraId="063B0F11">
      <w:pPr>
        <w:pStyle w:val="4"/>
      </w:pPr>
      <w:bookmarkStart w:id="72" w:name="_Toc35133257"/>
      <w:r>
        <w:rPr>
          <w:rFonts w:hint="eastAsia"/>
        </w:rPr>
        <w:t>EIP流量排序</w:t>
      </w:r>
      <w:bookmarkEnd w:id="72"/>
    </w:p>
    <w:tbl>
      <w:tblPr>
        <w:tblStyle w:val="32"/>
        <w:tblW w:w="9356" w:type="dxa"/>
        <w:tblInd w:w="-5" w:type="dxa"/>
        <w:tblLayout w:type="autofit"/>
        <w:tblCellMar>
          <w:top w:w="0" w:type="dxa"/>
          <w:left w:w="108" w:type="dxa"/>
          <w:bottom w:w="0" w:type="dxa"/>
          <w:right w:w="108" w:type="dxa"/>
        </w:tblCellMar>
      </w:tblPr>
      <w:tblGrid>
        <w:gridCol w:w="1716"/>
        <w:gridCol w:w="7640"/>
      </w:tblGrid>
      <w:tr w14:paraId="03DF21A1">
        <w:trPr>
          <w:trHeight w:val="288" w:hRule="atLeast"/>
        </w:trPr>
        <w:tc>
          <w:tcPr>
            <w:tcW w:w="171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2BDBA72">
            <w:pPr>
              <w:widowControl/>
              <w:jc w:val="left"/>
              <w:rPr>
                <w:rFonts w:ascii="宋体" w:hAnsi="宋体" w:cs="宋体"/>
                <w:color w:val="000000"/>
                <w:kern w:val="0"/>
                <w:sz w:val="22"/>
                <w:szCs w:val="22"/>
              </w:rPr>
            </w:pPr>
            <w:r>
              <w:rPr>
                <w:rFonts w:hint="eastAsia" w:ascii="宋体" w:hAnsi="宋体" w:cs="宋体"/>
                <w:color w:val="000000"/>
                <w:kern w:val="0"/>
                <w:sz w:val="22"/>
                <w:szCs w:val="22"/>
              </w:rPr>
              <w:t>检查项</w:t>
            </w:r>
          </w:p>
        </w:tc>
        <w:tc>
          <w:tcPr>
            <w:tcW w:w="7640" w:type="dxa"/>
            <w:tcBorders>
              <w:top w:val="single" w:color="auto" w:sz="4" w:space="0"/>
              <w:left w:val="nil"/>
              <w:bottom w:val="single" w:color="auto" w:sz="4" w:space="0"/>
              <w:right w:val="single" w:color="auto" w:sz="4" w:space="0"/>
            </w:tcBorders>
            <w:noWrap/>
            <w:vAlign w:val="center"/>
          </w:tcPr>
          <w:p w14:paraId="63A674E3">
            <w:pPr>
              <w:widowControl/>
              <w:jc w:val="left"/>
            </w:pPr>
            <w:r>
              <w:rPr>
                <w:rFonts w:hint="eastAsia"/>
              </w:rPr>
              <w:t>E</w:t>
            </w:r>
            <w:r>
              <w:t>IP</w:t>
            </w:r>
            <w:r>
              <w:rPr>
                <w:rFonts w:hint="eastAsia"/>
              </w:rPr>
              <w:t>流量排序</w:t>
            </w:r>
          </w:p>
        </w:tc>
      </w:tr>
      <w:tr w14:paraId="16B23A9F">
        <w:trPr>
          <w:trHeight w:val="288" w:hRule="atLeast"/>
        </w:trPr>
        <w:tc>
          <w:tcPr>
            <w:tcW w:w="1716" w:type="dxa"/>
            <w:tcBorders>
              <w:top w:val="nil"/>
              <w:left w:val="single" w:color="auto" w:sz="4" w:space="0"/>
              <w:bottom w:val="single" w:color="auto" w:sz="4" w:space="0"/>
              <w:right w:val="single" w:color="auto" w:sz="4" w:space="0"/>
            </w:tcBorders>
            <w:shd w:val="clear" w:color="auto" w:fill="FFFFFF" w:themeFill="background1"/>
            <w:noWrap/>
            <w:vAlign w:val="center"/>
          </w:tcPr>
          <w:p w14:paraId="2219C5F4">
            <w:pPr>
              <w:widowControl/>
              <w:jc w:val="left"/>
              <w:rPr>
                <w:rFonts w:ascii="宋体" w:hAnsi="宋体" w:cs="宋体"/>
                <w:color w:val="000000"/>
                <w:kern w:val="0"/>
                <w:sz w:val="22"/>
                <w:szCs w:val="22"/>
              </w:rPr>
            </w:pPr>
            <w:r>
              <w:rPr>
                <w:rFonts w:hint="eastAsia" w:ascii="宋体" w:hAnsi="宋体" w:cs="宋体"/>
                <w:color w:val="000000"/>
                <w:kern w:val="0"/>
                <w:sz w:val="22"/>
                <w:szCs w:val="22"/>
              </w:rPr>
              <w:t>检查方法</w:t>
            </w:r>
          </w:p>
        </w:tc>
        <w:tc>
          <w:tcPr>
            <w:tcW w:w="7640" w:type="dxa"/>
            <w:tcBorders>
              <w:top w:val="nil"/>
              <w:left w:val="nil"/>
              <w:bottom w:val="single" w:color="auto" w:sz="4" w:space="0"/>
              <w:right w:val="single" w:color="auto" w:sz="4" w:space="0"/>
            </w:tcBorders>
            <w:noWrap/>
            <w:vAlign w:val="center"/>
          </w:tcPr>
          <w:p w14:paraId="51CBD86A">
            <w:pPr>
              <w:widowControl/>
              <w:jc w:val="left"/>
            </w:pPr>
            <w:r>
              <w:rPr>
                <w:rFonts w:hint="eastAsia"/>
              </w:rPr>
              <w:t>登陆w</w:t>
            </w:r>
            <w:r>
              <w:t>ebservice0,</w:t>
            </w:r>
            <w:r>
              <w:rPr>
                <w:rFonts w:hint="eastAsia"/>
              </w:rPr>
              <w:t>执行如下命令，抓取高峰期流量较大的e</w:t>
            </w:r>
            <w:r>
              <w:t>ip</w:t>
            </w:r>
          </w:p>
          <w:p w14:paraId="143A2BE2">
            <w:pPr>
              <w:widowControl/>
              <w:jc w:val="left"/>
            </w:pPr>
            <w:r>
              <w:t>/pitrix/lib/pitrix-scripts/eip/sort_traffic --hosts vg_hostname  -k tp -c 10 -i 10 -L 20</w:t>
            </w:r>
          </w:p>
        </w:tc>
      </w:tr>
      <w:tr w14:paraId="3189C9AA">
        <w:trPr>
          <w:trHeight w:val="288" w:hRule="atLeast"/>
        </w:trPr>
        <w:tc>
          <w:tcPr>
            <w:tcW w:w="171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E7F9E1B">
            <w:pPr>
              <w:widowControl/>
              <w:jc w:val="left"/>
              <w:rPr>
                <w:rFonts w:ascii="宋体" w:hAnsi="宋体" w:cs="宋体"/>
                <w:color w:val="000000"/>
                <w:kern w:val="0"/>
                <w:sz w:val="22"/>
                <w:szCs w:val="22"/>
              </w:rPr>
            </w:pPr>
            <w:r>
              <w:rPr>
                <w:rFonts w:hint="eastAsia" w:ascii="宋体" w:hAnsi="宋体" w:cs="宋体"/>
                <w:color w:val="000000"/>
                <w:kern w:val="0"/>
                <w:sz w:val="22"/>
                <w:szCs w:val="22"/>
              </w:rPr>
              <w:t>检查结果</w:t>
            </w:r>
          </w:p>
        </w:tc>
        <w:tc>
          <w:tcPr>
            <w:tcW w:w="7640" w:type="dxa"/>
            <w:tcBorders>
              <w:top w:val="single" w:color="auto" w:sz="4" w:space="0"/>
              <w:left w:val="nil"/>
              <w:bottom w:val="single" w:color="auto" w:sz="4" w:space="0"/>
              <w:right w:val="single" w:color="auto" w:sz="4" w:space="0"/>
            </w:tcBorders>
            <w:noWrap/>
            <w:vAlign w:val="center"/>
          </w:tcPr>
          <w:p w14:paraId="10E1626E">
            <w:pPr>
              <w:widowControl/>
              <w:jc w:val="left"/>
              <w:rPr>
                <w:rFonts w:ascii="宋体" w:hAnsi="宋体" w:cs="宋体"/>
                <w:color w:val="000000"/>
                <w:kern w:val="0"/>
                <w:sz w:val="22"/>
                <w:szCs w:val="22"/>
              </w:rPr>
            </w:pPr>
          </w:p>
        </w:tc>
      </w:tr>
    </w:tbl>
    <w:p w14:paraId="0E0A3EFA"/>
    <w:p w14:paraId="301B753A"/>
    <w:p w14:paraId="77977C08">
      <w:pPr>
        <w:pStyle w:val="2"/>
      </w:pPr>
      <w:bookmarkStart w:id="73" w:name="_Toc35133258"/>
      <w:r>
        <w:rPr>
          <w:rFonts w:hint="eastAsia"/>
        </w:rPr>
        <w:t>巡检项目-物理主机（</w:t>
      </w:r>
      <w:r>
        <w:t>BM</w:t>
      </w:r>
      <w:r>
        <w:rPr>
          <w:rFonts w:hint="eastAsia"/>
        </w:rPr>
        <w:t>）</w:t>
      </w:r>
      <w:bookmarkEnd w:id="73"/>
    </w:p>
    <w:p w14:paraId="2340601A"/>
    <w:p w14:paraId="720CAE40">
      <w:r>
        <w:rPr>
          <w:rFonts w:hint="eastAsia"/>
        </w:rPr>
        <w:t>QingCloud 物理主机 (Bare Metal)，提供高性能、资源独享、安全隔离的专属物理主机，同时具备云资源的敏捷性、灵活性与高可用。满足各类应用对高性能及稳定性的需求，同时提供完整的设备管理权限及运维服务。</w:t>
      </w:r>
    </w:p>
    <w:p w14:paraId="3C97FF25"/>
    <w:p w14:paraId="70029C34">
      <w:pPr>
        <w:rPr>
          <w:rFonts w:ascii="宋体" w:hAnsi="宋体" w:cs="宋体"/>
          <w:szCs w:val="28"/>
        </w:rPr>
      </w:pPr>
      <w:r>
        <w:rPr>
          <w:rFonts w:hint="eastAsia" w:ascii="宋体" w:hAnsi="宋体" w:cs="宋体"/>
          <w:szCs w:val="28"/>
        </w:rPr>
        <w:t>以下巡检项目，需要在青云平台上的</w:t>
      </w:r>
      <w:r>
        <w:rPr>
          <w:rFonts w:ascii="宋体" w:hAnsi="宋体" w:cs="宋体"/>
          <w:szCs w:val="28"/>
        </w:rPr>
        <w:t>BM</w:t>
      </w:r>
      <w:r>
        <w:rPr>
          <w:rFonts w:hint="eastAsia" w:ascii="宋体" w:hAnsi="宋体" w:cs="宋体"/>
          <w:szCs w:val="28"/>
        </w:rPr>
        <w:t>管理虚拟机（bm</w:t>
      </w:r>
      <w:r>
        <w:rPr>
          <w:rFonts w:ascii="宋体" w:hAnsi="宋体" w:cs="宋体"/>
          <w:szCs w:val="28"/>
        </w:rPr>
        <w:t>0/1</w:t>
      </w:r>
      <w:r>
        <w:rPr>
          <w:rFonts w:hint="eastAsia" w:ascii="宋体" w:hAnsi="宋体" w:cs="宋体"/>
          <w:szCs w:val="28"/>
        </w:rPr>
        <w:t>）节点执行。</w:t>
      </w:r>
    </w:p>
    <w:p w14:paraId="0C28E931">
      <w:pPr>
        <w:pStyle w:val="3"/>
      </w:pPr>
      <w:r>
        <w:rPr>
          <w:rFonts w:hint="eastAsia"/>
        </w:rPr>
        <w:t>每周或按月检查</w:t>
      </w:r>
    </w:p>
    <w:p w14:paraId="3880D6C4">
      <w:pPr>
        <w:pStyle w:val="4"/>
      </w:pPr>
      <w:bookmarkStart w:id="74" w:name="_Toc35133259"/>
      <w:r>
        <w:rPr>
          <w:rFonts w:hint="eastAsia"/>
        </w:rPr>
        <w:t>BM服务</w:t>
      </w:r>
      <w:bookmarkEnd w:id="74"/>
    </w:p>
    <w:tbl>
      <w:tblPr>
        <w:tblStyle w:val="32"/>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7229"/>
      </w:tblGrid>
      <w:tr w14:paraId="3EA8706E">
        <w:trPr>
          <w:trHeight w:val="68"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704FDB2">
            <w:pPr>
              <w:widowControl/>
              <w:jc w:val="left"/>
            </w:pPr>
            <w:r>
              <w:rPr>
                <w:rFonts w:hint="eastAsia"/>
              </w:rPr>
              <w:t>检查项</w:t>
            </w:r>
          </w:p>
        </w:tc>
        <w:tc>
          <w:tcPr>
            <w:tcW w:w="7229" w:type="dxa"/>
            <w:tcBorders>
              <w:top w:val="single" w:color="auto" w:sz="4" w:space="0"/>
              <w:left w:val="single" w:color="auto" w:sz="4" w:space="0"/>
              <w:bottom w:val="single" w:color="auto" w:sz="4" w:space="0"/>
              <w:right w:val="single" w:color="auto" w:sz="4" w:space="0"/>
            </w:tcBorders>
            <w:vAlign w:val="center"/>
          </w:tcPr>
          <w:p w14:paraId="15858768">
            <w:pPr>
              <w:widowControl/>
              <w:jc w:val="left"/>
            </w:pPr>
            <w:r>
              <w:rPr>
                <w:rFonts w:hint="eastAsia"/>
              </w:rPr>
              <w:t>BM服务状态（bm_server和swctl_server）</w:t>
            </w:r>
          </w:p>
        </w:tc>
      </w:tr>
      <w:tr w14:paraId="73C63D20">
        <w:trPr>
          <w:trHeight w:val="47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EEE0905">
            <w:pPr>
              <w:widowControl/>
              <w:jc w:val="left"/>
            </w:pPr>
            <w:r>
              <w:rPr>
                <w:rFonts w:hint="eastAsia"/>
              </w:rPr>
              <w:t>检查方法</w:t>
            </w:r>
          </w:p>
        </w:tc>
        <w:tc>
          <w:tcPr>
            <w:tcW w:w="7229" w:type="dxa"/>
            <w:tcBorders>
              <w:top w:val="single" w:color="auto" w:sz="4" w:space="0"/>
              <w:left w:val="single" w:color="auto" w:sz="4" w:space="0"/>
              <w:bottom w:val="single" w:color="auto" w:sz="4" w:space="0"/>
              <w:right w:val="single" w:color="auto" w:sz="4" w:space="0"/>
            </w:tcBorders>
            <w:vAlign w:val="center"/>
          </w:tcPr>
          <w:p w14:paraId="6CDCF595">
            <w:pPr>
              <w:widowControl/>
              <w:jc w:val="left"/>
            </w:pPr>
            <w:r>
              <w:rPr>
                <w:rFonts w:hint="eastAsia"/>
              </w:rPr>
              <w:t>登陆bm0/1管理虚拟机，执行supervisorctl status命令</w:t>
            </w:r>
          </w:p>
        </w:tc>
      </w:tr>
      <w:tr w14:paraId="337FFCA3">
        <w:trPr>
          <w:trHeight w:val="407"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723F953">
            <w:pPr>
              <w:widowControl/>
              <w:jc w:val="left"/>
            </w:pPr>
            <w:r>
              <w:rPr>
                <w:rFonts w:hint="eastAsia"/>
              </w:rPr>
              <w:t>检查结果</w:t>
            </w:r>
          </w:p>
        </w:tc>
        <w:tc>
          <w:tcPr>
            <w:tcW w:w="7229" w:type="dxa"/>
            <w:tcBorders>
              <w:top w:val="single" w:color="auto" w:sz="4" w:space="0"/>
              <w:left w:val="single" w:color="auto" w:sz="4" w:space="0"/>
              <w:bottom w:val="single" w:color="auto" w:sz="4" w:space="0"/>
              <w:right w:val="single" w:color="auto" w:sz="4" w:space="0"/>
            </w:tcBorders>
            <w:vAlign w:val="center"/>
          </w:tcPr>
          <w:p w14:paraId="5A20B300">
            <w:pPr>
              <w:widowControl/>
              <w:jc w:val="left"/>
            </w:pPr>
            <w:r>
              <w:rPr>
                <w:rFonts w:hint="eastAsia"/>
              </w:rPr>
              <w:t>状态均运行，运行时间符合预期</w:t>
            </w:r>
          </w:p>
        </w:tc>
      </w:tr>
      <w:tr w14:paraId="639D4DF5">
        <w:trPr>
          <w:trHeight w:val="407"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11F6256">
            <w:pPr>
              <w:widowControl/>
              <w:jc w:val="left"/>
            </w:pPr>
            <w:r>
              <w:rPr>
                <w:rFonts w:hint="eastAsia"/>
              </w:rPr>
              <w:t>异常处理建议</w:t>
            </w:r>
          </w:p>
        </w:tc>
        <w:tc>
          <w:tcPr>
            <w:tcW w:w="7229" w:type="dxa"/>
            <w:tcBorders>
              <w:top w:val="single" w:color="auto" w:sz="4" w:space="0"/>
              <w:left w:val="single" w:color="auto" w:sz="4" w:space="0"/>
              <w:bottom w:val="single" w:color="auto" w:sz="4" w:space="0"/>
              <w:right w:val="single" w:color="auto" w:sz="4" w:space="0"/>
            </w:tcBorders>
            <w:vAlign w:val="center"/>
          </w:tcPr>
          <w:p w14:paraId="5C0C6C22">
            <w:pPr>
              <w:widowControl/>
              <w:jc w:val="left"/>
            </w:pPr>
            <w:r>
              <w:rPr>
                <w:rFonts w:hint="eastAsia"/>
              </w:rPr>
              <w:t>supervisorctl  restart 服务名</w:t>
            </w:r>
          </w:p>
        </w:tc>
      </w:tr>
    </w:tbl>
    <w:p w14:paraId="38E3C52E">
      <w:pPr>
        <w:rPr>
          <w:sz w:val="24"/>
          <w:szCs w:val="28"/>
        </w:rPr>
      </w:pPr>
      <w:r>
        <w:rPr>
          <w:rFonts w:hint="eastAsia"/>
          <w:szCs w:val="28"/>
        </w:rPr>
        <w:t>环境实际执行结果：</w:t>
      </w:r>
    </w:p>
    <w:tbl>
      <w:tblPr>
        <w:tblStyle w:val="32"/>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6"/>
      </w:tblGrid>
      <w:tr w14:paraId="7754EB5A">
        <w:tc>
          <w:tcPr>
            <w:tcW w:w="9356" w:type="dxa"/>
            <w:tcBorders>
              <w:top w:val="single" w:color="auto" w:sz="4" w:space="0"/>
              <w:left w:val="single" w:color="auto" w:sz="4" w:space="0"/>
              <w:bottom w:val="single" w:color="auto" w:sz="4" w:space="0"/>
              <w:right w:val="single" w:color="auto" w:sz="4" w:space="0"/>
            </w:tcBorders>
          </w:tcPr>
          <w:p w14:paraId="4439C55A">
            <w:pPr>
              <w:rPr>
                <w:rFonts w:ascii="宋体" w:hAnsi="宋体" w:cs="宋体"/>
                <w:sz w:val="15"/>
                <w:szCs w:val="15"/>
              </w:rPr>
            </w:pPr>
            <w:r>
              <w:drawing>
                <wp:inline distT="0" distB="0" distL="114300" distR="114300">
                  <wp:extent cx="5324475" cy="1714500"/>
                  <wp:effectExtent l="0" t="0" r="9525" b="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7"/>
                          <a:stretch>
                            <a:fillRect/>
                          </a:stretch>
                        </pic:blipFill>
                        <pic:spPr>
                          <a:xfrm>
                            <a:off x="0" y="0"/>
                            <a:ext cx="5324475" cy="1714500"/>
                          </a:xfrm>
                          <a:prstGeom prst="rect">
                            <a:avLst/>
                          </a:prstGeom>
                          <a:noFill/>
                          <a:ln>
                            <a:noFill/>
                          </a:ln>
                        </pic:spPr>
                      </pic:pic>
                    </a:graphicData>
                  </a:graphic>
                </wp:inline>
              </w:drawing>
            </w:r>
          </w:p>
        </w:tc>
      </w:tr>
    </w:tbl>
    <w:p w14:paraId="1915BFDB">
      <w:pPr>
        <w:pStyle w:val="4"/>
      </w:pPr>
      <w:bookmarkStart w:id="75" w:name="_Toc35133260"/>
      <w:r>
        <w:rPr>
          <w:rFonts w:hint="eastAsia"/>
        </w:rPr>
        <w:t>TFTP服务</w:t>
      </w:r>
      <w:bookmarkEnd w:id="75"/>
    </w:p>
    <w:tbl>
      <w:tblPr>
        <w:tblStyle w:val="32"/>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7229"/>
      </w:tblGrid>
      <w:tr w14:paraId="4E773922">
        <w:trPr>
          <w:trHeight w:val="68"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E0024B4">
            <w:pPr>
              <w:widowControl/>
              <w:jc w:val="left"/>
            </w:pPr>
            <w:r>
              <w:rPr>
                <w:rFonts w:hint="eastAsia"/>
              </w:rPr>
              <w:t>检查项</w:t>
            </w:r>
          </w:p>
        </w:tc>
        <w:tc>
          <w:tcPr>
            <w:tcW w:w="7229" w:type="dxa"/>
            <w:tcBorders>
              <w:top w:val="single" w:color="auto" w:sz="4" w:space="0"/>
              <w:left w:val="single" w:color="auto" w:sz="4" w:space="0"/>
              <w:bottom w:val="single" w:color="auto" w:sz="4" w:space="0"/>
              <w:right w:val="single" w:color="auto" w:sz="4" w:space="0"/>
            </w:tcBorders>
            <w:vAlign w:val="center"/>
          </w:tcPr>
          <w:p w14:paraId="668D1BFA">
            <w:pPr>
              <w:widowControl/>
              <w:jc w:val="left"/>
            </w:pPr>
            <w:r>
              <w:rPr>
                <w:rFonts w:hint="eastAsia"/>
              </w:rPr>
              <w:t>tftp服务状态</w:t>
            </w:r>
          </w:p>
        </w:tc>
      </w:tr>
      <w:tr w14:paraId="54E266D7">
        <w:trPr>
          <w:trHeight w:val="47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ED7BC18">
            <w:pPr>
              <w:widowControl/>
              <w:jc w:val="left"/>
            </w:pPr>
            <w:r>
              <w:rPr>
                <w:rFonts w:hint="eastAsia"/>
              </w:rPr>
              <w:t>检查方法</w:t>
            </w:r>
          </w:p>
        </w:tc>
        <w:tc>
          <w:tcPr>
            <w:tcW w:w="7229" w:type="dxa"/>
            <w:tcBorders>
              <w:top w:val="single" w:color="auto" w:sz="4" w:space="0"/>
              <w:left w:val="single" w:color="auto" w:sz="4" w:space="0"/>
              <w:bottom w:val="single" w:color="auto" w:sz="4" w:space="0"/>
              <w:right w:val="single" w:color="auto" w:sz="4" w:space="0"/>
            </w:tcBorders>
            <w:vAlign w:val="center"/>
          </w:tcPr>
          <w:p w14:paraId="4557D064">
            <w:pPr>
              <w:widowControl/>
              <w:jc w:val="left"/>
            </w:pPr>
            <w:r>
              <w:rPr>
                <w:rFonts w:hint="eastAsia"/>
              </w:rPr>
              <w:t>登陆bm0/1管理虚拟机，执行service tftpd-hpa  status命令</w:t>
            </w:r>
          </w:p>
        </w:tc>
      </w:tr>
      <w:tr w14:paraId="358AA444">
        <w:trPr>
          <w:trHeight w:val="407"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C903022">
            <w:pPr>
              <w:widowControl/>
              <w:jc w:val="left"/>
            </w:pPr>
            <w:r>
              <w:rPr>
                <w:rFonts w:hint="eastAsia"/>
              </w:rPr>
              <w:t>检查结果</w:t>
            </w:r>
          </w:p>
        </w:tc>
        <w:tc>
          <w:tcPr>
            <w:tcW w:w="7229" w:type="dxa"/>
            <w:tcBorders>
              <w:top w:val="single" w:color="auto" w:sz="4" w:space="0"/>
              <w:left w:val="single" w:color="auto" w:sz="4" w:space="0"/>
              <w:bottom w:val="single" w:color="auto" w:sz="4" w:space="0"/>
              <w:right w:val="single" w:color="auto" w:sz="4" w:space="0"/>
            </w:tcBorders>
            <w:vAlign w:val="center"/>
          </w:tcPr>
          <w:p w14:paraId="12933CA8">
            <w:pPr>
              <w:widowControl/>
              <w:jc w:val="left"/>
            </w:pPr>
            <w:r>
              <w:rPr>
                <w:rFonts w:hint="eastAsia"/>
              </w:rPr>
              <w:t>状态是a</w:t>
            </w:r>
            <w:r>
              <w:t>ctive</w:t>
            </w:r>
            <w:r>
              <w:rPr>
                <w:rFonts w:hint="eastAsia"/>
              </w:rPr>
              <w:t>，运行时间符合预期</w:t>
            </w:r>
          </w:p>
        </w:tc>
      </w:tr>
      <w:tr w14:paraId="1288664A">
        <w:trPr>
          <w:trHeight w:val="407"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DDE97D3">
            <w:pPr>
              <w:widowControl/>
              <w:jc w:val="left"/>
            </w:pPr>
            <w:r>
              <w:rPr>
                <w:rFonts w:hint="eastAsia"/>
              </w:rPr>
              <w:t>异常处理建议</w:t>
            </w:r>
          </w:p>
        </w:tc>
        <w:tc>
          <w:tcPr>
            <w:tcW w:w="7229" w:type="dxa"/>
            <w:tcBorders>
              <w:top w:val="single" w:color="auto" w:sz="4" w:space="0"/>
              <w:left w:val="single" w:color="auto" w:sz="4" w:space="0"/>
              <w:bottom w:val="single" w:color="auto" w:sz="4" w:space="0"/>
              <w:right w:val="single" w:color="auto" w:sz="4" w:space="0"/>
            </w:tcBorders>
            <w:vAlign w:val="center"/>
          </w:tcPr>
          <w:p w14:paraId="4F733A17">
            <w:pPr>
              <w:widowControl/>
              <w:jc w:val="left"/>
            </w:pPr>
            <w:r>
              <w:t>service tftpd-hpa restart</w:t>
            </w:r>
          </w:p>
        </w:tc>
      </w:tr>
    </w:tbl>
    <w:p w14:paraId="2FB126AF"/>
    <w:p w14:paraId="5BF6D3D4">
      <w:pPr>
        <w:rPr>
          <w:sz w:val="24"/>
          <w:szCs w:val="28"/>
        </w:rPr>
      </w:pPr>
      <w:r>
        <w:rPr>
          <w:rFonts w:hint="eastAsia"/>
          <w:szCs w:val="28"/>
        </w:rPr>
        <w:t>环境实际执行结果：</w:t>
      </w:r>
    </w:p>
    <w:tbl>
      <w:tblPr>
        <w:tblStyle w:val="32"/>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6"/>
      </w:tblGrid>
      <w:tr w14:paraId="75B190FF">
        <w:tc>
          <w:tcPr>
            <w:tcW w:w="9356" w:type="dxa"/>
            <w:tcBorders>
              <w:top w:val="single" w:color="auto" w:sz="4" w:space="0"/>
              <w:left w:val="single" w:color="auto" w:sz="4" w:space="0"/>
              <w:bottom w:val="single" w:color="auto" w:sz="4" w:space="0"/>
              <w:right w:val="single" w:color="auto" w:sz="4" w:space="0"/>
            </w:tcBorders>
          </w:tcPr>
          <w:p w14:paraId="272947BB">
            <w:pPr>
              <w:rPr>
                <w:rFonts w:ascii="宋体" w:hAnsi="宋体" w:cs="宋体"/>
                <w:sz w:val="15"/>
                <w:szCs w:val="15"/>
              </w:rPr>
            </w:pPr>
            <w:r>
              <w:drawing>
                <wp:inline distT="0" distB="0" distL="114300" distR="114300">
                  <wp:extent cx="5153025" cy="2286000"/>
                  <wp:effectExtent l="0" t="0" r="9525" b="0"/>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8"/>
                          <a:stretch>
                            <a:fillRect/>
                          </a:stretch>
                        </pic:blipFill>
                        <pic:spPr>
                          <a:xfrm>
                            <a:off x="0" y="0"/>
                            <a:ext cx="5153025" cy="2286000"/>
                          </a:xfrm>
                          <a:prstGeom prst="rect">
                            <a:avLst/>
                          </a:prstGeom>
                          <a:noFill/>
                          <a:ln>
                            <a:noFill/>
                          </a:ln>
                        </pic:spPr>
                      </pic:pic>
                    </a:graphicData>
                  </a:graphic>
                </wp:inline>
              </w:drawing>
            </w:r>
          </w:p>
        </w:tc>
      </w:tr>
    </w:tbl>
    <w:p w14:paraId="59E69572"/>
    <w:p w14:paraId="3EC59E38">
      <w:pPr>
        <w:pStyle w:val="4"/>
      </w:pPr>
      <w:bookmarkStart w:id="76" w:name="_Toc35133261"/>
      <w:r>
        <w:rPr>
          <w:rFonts w:hint="eastAsia"/>
        </w:rPr>
        <w:t>boot_image检查</w:t>
      </w:r>
      <w:bookmarkEnd w:id="76"/>
    </w:p>
    <w:tbl>
      <w:tblPr>
        <w:tblStyle w:val="32"/>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7229"/>
      </w:tblGrid>
      <w:tr w14:paraId="63E25BF7">
        <w:trPr>
          <w:trHeight w:val="68"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E53A77B">
            <w:pPr>
              <w:widowControl/>
              <w:jc w:val="left"/>
            </w:pPr>
            <w:r>
              <w:rPr>
                <w:rFonts w:hint="eastAsia"/>
              </w:rPr>
              <w:t>检查项</w:t>
            </w:r>
          </w:p>
        </w:tc>
        <w:tc>
          <w:tcPr>
            <w:tcW w:w="7229" w:type="dxa"/>
            <w:tcBorders>
              <w:top w:val="single" w:color="auto" w:sz="4" w:space="0"/>
              <w:left w:val="single" w:color="auto" w:sz="4" w:space="0"/>
              <w:bottom w:val="single" w:color="auto" w:sz="4" w:space="0"/>
              <w:right w:val="single" w:color="auto" w:sz="4" w:space="0"/>
            </w:tcBorders>
            <w:vAlign w:val="center"/>
          </w:tcPr>
          <w:p w14:paraId="2A4CEB0F">
            <w:pPr>
              <w:widowControl/>
              <w:jc w:val="left"/>
            </w:pPr>
            <w:r>
              <w:rPr>
                <w:rFonts w:hint="eastAsia"/>
              </w:rPr>
              <w:t>检查boot_image文件是否存在</w:t>
            </w:r>
          </w:p>
        </w:tc>
      </w:tr>
      <w:tr w14:paraId="75E2F879">
        <w:trPr>
          <w:trHeight w:val="47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DEEF170">
            <w:pPr>
              <w:widowControl/>
              <w:jc w:val="left"/>
            </w:pPr>
            <w:r>
              <w:rPr>
                <w:rFonts w:hint="eastAsia"/>
              </w:rPr>
              <w:t>检查方法</w:t>
            </w:r>
          </w:p>
        </w:tc>
        <w:tc>
          <w:tcPr>
            <w:tcW w:w="7229" w:type="dxa"/>
            <w:tcBorders>
              <w:top w:val="single" w:color="auto" w:sz="4" w:space="0"/>
              <w:left w:val="single" w:color="auto" w:sz="4" w:space="0"/>
              <w:bottom w:val="single" w:color="auto" w:sz="4" w:space="0"/>
              <w:right w:val="single" w:color="auto" w:sz="4" w:space="0"/>
            </w:tcBorders>
            <w:vAlign w:val="center"/>
          </w:tcPr>
          <w:p w14:paraId="52B1464E">
            <w:pPr>
              <w:widowControl/>
              <w:jc w:val="left"/>
            </w:pPr>
            <w:r>
              <w:rPr>
                <w:rFonts w:hint="eastAsia"/>
              </w:rPr>
              <w:t>登陆bm0/1管理虚拟机，执行ls -al /pitrix/data/image命令</w:t>
            </w:r>
          </w:p>
        </w:tc>
      </w:tr>
      <w:tr w14:paraId="2BCD3D08">
        <w:trPr>
          <w:trHeight w:val="407"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F632781">
            <w:pPr>
              <w:widowControl/>
              <w:jc w:val="left"/>
            </w:pPr>
            <w:r>
              <w:rPr>
                <w:rFonts w:hint="eastAsia"/>
              </w:rPr>
              <w:t>检查结果</w:t>
            </w:r>
          </w:p>
        </w:tc>
        <w:tc>
          <w:tcPr>
            <w:tcW w:w="7229" w:type="dxa"/>
            <w:tcBorders>
              <w:top w:val="single" w:color="auto" w:sz="4" w:space="0"/>
              <w:left w:val="single" w:color="auto" w:sz="4" w:space="0"/>
              <w:bottom w:val="single" w:color="auto" w:sz="4" w:space="0"/>
              <w:right w:val="single" w:color="auto" w:sz="4" w:space="0"/>
            </w:tcBorders>
            <w:vAlign w:val="center"/>
          </w:tcPr>
          <w:p w14:paraId="39EF48EB">
            <w:pPr>
              <w:widowControl/>
              <w:jc w:val="left"/>
            </w:pPr>
            <w:r>
              <w:rPr>
                <w:rFonts w:hint="eastAsia" w:ascii="宋体" w:hAnsi="宋体" w:cs="宋体"/>
                <w:color w:val="000000"/>
                <w:kern w:val="0"/>
                <w:sz w:val="22"/>
                <w:szCs w:val="22"/>
              </w:rPr>
              <w:t>文件都存在，大小符合预期</w:t>
            </w:r>
          </w:p>
        </w:tc>
      </w:tr>
      <w:tr w14:paraId="5D9783FF">
        <w:trPr>
          <w:trHeight w:val="407"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BAB37B1">
            <w:pPr>
              <w:widowControl/>
              <w:jc w:val="left"/>
            </w:pPr>
            <w:r>
              <w:rPr>
                <w:rFonts w:hint="eastAsia"/>
              </w:rPr>
              <w:t>异常处理建议</w:t>
            </w:r>
          </w:p>
        </w:tc>
        <w:tc>
          <w:tcPr>
            <w:tcW w:w="7229" w:type="dxa"/>
            <w:tcBorders>
              <w:top w:val="single" w:color="auto" w:sz="4" w:space="0"/>
              <w:left w:val="single" w:color="auto" w:sz="4" w:space="0"/>
              <w:bottom w:val="single" w:color="auto" w:sz="4" w:space="0"/>
              <w:right w:val="single" w:color="auto" w:sz="4" w:space="0"/>
            </w:tcBorders>
            <w:vAlign w:val="center"/>
          </w:tcPr>
          <w:p w14:paraId="72846EB1">
            <w:pPr>
              <w:widowControl/>
              <w:jc w:val="left"/>
            </w:pPr>
            <w:r>
              <w:rPr>
                <w:rFonts w:hint="eastAsia" w:ascii="宋体" w:hAnsi="宋体" w:cs="宋体"/>
                <w:color w:val="000000"/>
                <w:kern w:val="0"/>
                <w:sz w:val="22"/>
                <w:szCs w:val="22"/>
              </w:rPr>
              <w:t>拷贝正确文件到</w:t>
            </w:r>
            <w:r>
              <w:rPr>
                <w:rFonts w:hint="eastAsia" w:asciiTheme="minorEastAsia" w:hAnsiTheme="minorEastAsia" w:eastAsiaTheme="minorEastAsia" w:cstheme="minorEastAsia"/>
              </w:rPr>
              <w:t>/pitrix/data/image目录</w:t>
            </w:r>
          </w:p>
        </w:tc>
      </w:tr>
    </w:tbl>
    <w:p w14:paraId="18AFA5AE"/>
    <w:p w14:paraId="2573C819">
      <w:pPr>
        <w:rPr>
          <w:sz w:val="24"/>
          <w:szCs w:val="28"/>
        </w:rPr>
      </w:pPr>
      <w:r>
        <w:rPr>
          <w:rFonts w:hint="eastAsia"/>
          <w:szCs w:val="28"/>
        </w:rPr>
        <w:t>环境实际执行结果：</w:t>
      </w:r>
    </w:p>
    <w:tbl>
      <w:tblPr>
        <w:tblStyle w:val="32"/>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6"/>
      </w:tblGrid>
      <w:tr w14:paraId="7ED94C1D">
        <w:tc>
          <w:tcPr>
            <w:tcW w:w="9356" w:type="dxa"/>
            <w:tcBorders>
              <w:top w:val="single" w:color="auto" w:sz="4" w:space="0"/>
              <w:left w:val="single" w:color="auto" w:sz="4" w:space="0"/>
              <w:bottom w:val="single" w:color="auto" w:sz="4" w:space="0"/>
              <w:right w:val="single" w:color="auto" w:sz="4" w:space="0"/>
            </w:tcBorders>
          </w:tcPr>
          <w:p w14:paraId="65D03049">
            <w:pPr>
              <w:rPr>
                <w:rFonts w:ascii="宋体" w:hAnsi="宋体" w:cs="宋体"/>
                <w:sz w:val="15"/>
                <w:szCs w:val="15"/>
              </w:rPr>
            </w:pPr>
            <w:r>
              <w:drawing>
                <wp:inline distT="0" distB="0" distL="114300" distR="114300">
                  <wp:extent cx="4114800" cy="1638300"/>
                  <wp:effectExtent l="0" t="0" r="0" b="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9"/>
                          <a:stretch>
                            <a:fillRect/>
                          </a:stretch>
                        </pic:blipFill>
                        <pic:spPr>
                          <a:xfrm>
                            <a:off x="0" y="0"/>
                            <a:ext cx="4114800" cy="1638300"/>
                          </a:xfrm>
                          <a:prstGeom prst="rect">
                            <a:avLst/>
                          </a:prstGeom>
                          <a:noFill/>
                          <a:ln>
                            <a:noFill/>
                          </a:ln>
                        </pic:spPr>
                      </pic:pic>
                    </a:graphicData>
                  </a:graphic>
                </wp:inline>
              </w:drawing>
            </w:r>
          </w:p>
        </w:tc>
      </w:tr>
    </w:tbl>
    <w:p w14:paraId="7149EE71"/>
    <w:p w14:paraId="37F3DAC7">
      <w:pPr>
        <w:pStyle w:val="4"/>
      </w:pPr>
      <w:bookmarkStart w:id="77" w:name="_Toc35133262"/>
      <w:r>
        <w:rPr>
          <w:rFonts w:hint="eastAsia"/>
        </w:rPr>
        <w:t>gobgp邻居关系检查</w:t>
      </w:r>
      <w:bookmarkEnd w:id="77"/>
      <w:r>
        <w:t xml:space="preserve"> </w:t>
      </w:r>
    </w:p>
    <w:tbl>
      <w:tblPr>
        <w:tblStyle w:val="32"/>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7229"/>
      </w:tblGrid>
      <w:tr w14:paraId="1EF8FE2C">
        <w:trPr>
          <w:trHeight w:val="68"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11CCD46">
            <w:pPr>
              <w:widowControl/>
              <w:jc w:val="left"/>
            </w:pPr>
            <w:r>
              <w:rPr>
                <w:rFonts w:hint="eastAsia"/>
              </w:rPr>
              <w:t>检查项</w:t>
            </w:r>
          </w:p>
        </w:tc>
        <w:tc>
          <w:tcPr>
            <w:tcW w:w="7229" w:type="dxa"/>
            <w:tcBorders>
              <w:top w:val="single" w:color="auto" w:sz="4" w:space="0"/>
              <w:left w:val="single" w:color="auto" w:sz="4" w:space="0"/>
              <w:bottom w:val="single" w:color="auto" w:sz="4" w:space="0"/>
              <w:right w:val="single" w:color="auto" w:sz="4" w:space="0"/>
            </w:tcBorders>
            <w:vAlign w:val="center"/>
          </w:tcPr>
          <w:p w14:paraId="68FBCD1F">
            <w:pPr>
              <w:widowControl/>
              <w:jc w:val="left"/>
            </w:pPr>
            <w:r>
              <w:rPr>
                <w:rFonts w:hint="eastAsia" w:ascii="宋体" w:hAnsi="宋体" w:cs="宋体"/>
                <w:color w:val="000000"/>
                <w:kern w:val="0"/>
                <w:sz w:val="22"/>
                <w:szCs w:val="22"/>
              </w:rPr>
              <w:t>检查bm0/1与Border是否正常建立邻居关系</w:t>
            </w:r>
          </w:p>
        </w:tc>
      </w:tr>
      <w:tr w14:paraId="3371C488">
        <w:trPr>
          <w:trHeight w:val="47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13BA4A4">
            <w:pPr>
              <w:widowControl/>
              <w:jc w:val="left"/>
            </w:pPr>
            <w:r>
              <w:rPr>
                <w:rFonts w:hint="eastAsia"/>
              </w:rPr>
              <w:t>检查方法</w:t>
            </w:r>
          </w:p>
        </w:tc>
        <w:tc>
          <w:tcPr>
            <w:tcW w:w="7229" w:type="dxa"/>
            <w:tcBorders>
              <w:top w:val="single" w:color="auto" w:sz="4" w:space="0"/>
              <w:left w:val="single" w:color="auto" w:sz="4" w:space="0"/>
              <w:bottom w:val="single" w:color="auto" w:sz="4" w:space="0"/>
              <w:right w:val="single" w:color="auto" w:sz="4" w:space="0"/>
            </w:tcBorders>
            <w:vAlign w:val="center"/>
          </w:tcPr>
          <w:p w14:paraId="78280C6E">
            <w:pPr>
              <w:widowControl/>
              <w:jc w:val="left"/>
            </w:pPr>
            <w:r>
              <w:rPr>
                <w:rFonts w:hint="eastAsia"/>
              </w:rPr>
              <w:t>登陆bm0/1管理虚拟机，执行</w:t>
            </w:r>
            <w:r>
              <w:rPr>
                <w:rFonts w:hint="eastAsia" w:asciiTheme="minorEastAsia" w:hAnsiTheme="minorEastAsia" w:eastAsiaTheme="minorEastAsia" w:cstheme="minorEastAsia"/>
              </w:rPr>
              <w:t>gobgp neighbor命令</w:t>
            </w:r>
          </w:p>
        </w:tc>
      </w:tr>
      <w:tr w14:paraId="7911992F">
        <w:trPr>
          <w:trHeight w:val="407"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E8D76E4">
            <w:pPr>
              <w:widowControl/>
              <w:jc w:val="left"/>
            </w:pPr>
            <w:r>
              <w:rPr>
                <w:rFonts w:hint="eastAsia"/>
              </w:rPr>
              <w:t>检查结果</w:t>
            </w:r>
          </w:p>
        </w:tc>
        <w:tc>
          <w:tcPr>
            <w:tcW w:w="7229" w:type="dxa"/>
            <w:tcBorders>
              <w:top w:val="single" w:color="auto" w:sz="4" w:space="0"/>
              <w:left w:val="single" w:color="auto" w:sz="4" w:space="0"/>
              <w:bottom w:val="single" w:color="auto" w:sz="4" w:space="0"/>
              <w:right w:val="single" w:color="auto" w:sz="4" w:space="0"/>
            </w:tcBorders>
            <w:vAlign w:val="center"/>
          </w:tcPr>
          <w:p w14:paraId="0416C85F">
            <w:pPr>
              <w:widowControl/>
              <w:jc w:val="left"/>
            </w:pPr>
            <w:r>
              <w:rPr>
                <w:rFonts w:hint="eastAsia" w:ascii="宋体" w:hAnsi="宋体" w:cs="宋体"/>
                <w:color w:val="000000"/>
                <w:kern w:val="0"/>
                <w:sz w:val="22"/>
                <w:szCs w:val="22"/>
              </w:rPr>
              <w:t>状态均运行，运行时间符合预期</w:t>
            </w:r>
          </w:p>
        </w:tc>
      </w:tr>
      <w:tr w14:paraId="48949E87">
        <w:trPr>
          <w:trHeight w:val="407"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32E9484">
            <w:pPr>
              <w:widowControl/>
              <w:jc w:val="left"/>
            </w:pPr>
            <w:r>
              <w:rPr>
                <w:rFonts w:hint="eastAsia"/>
              </w:rPr>
              <w:t>异常处理建议</w:t>
            </w:r>
          </w:p>
        </w:tc>
        <w:tc>
          <w:tcPr>
            <w:tcW w:w="7229" w:type="dxa"/>
            <w:tcBorders>
              <w:top w:val="single" w:color="auto" w:sz="4" w:space="0"/>
              <w:left w:val="single" w:color="auto" w:sz="4" w:space="0"/>
              <w:bottom w:val="single" w:color="auto" w:sz="4" w:space="0"/>
              <w:right w:val="single" w:color="auto" w:sz="4" w:space="0"/>
            </w:tcBorders>
            <w:vAlign w:val="center"/>
          </w:tcPr>
          <w:p w14:paraId="1D0449EC">
            <w:pPr>
              <w:widowControl/>
              <w:jc w:val="left"/>
            </w:pPr>
            <w:r>
              <w:rPr>
                <w:rFonts w:hint="eastAsia" w:ascii="宋体" w:hAnsi="宋体" w:cs="宋体"/>
                <w:color w:val="000000"/>
                <w:kern w:val="0"/>
                <w:sz w:val="22"/>
                <w:szCs w:val="22"/>
              </w:rPr>
              <w:t>通过ping检查网络连通性，检查路由信息是否能正确到达Border的loopback地址</w:t>
            </w:r>
          </w:p>
        </w:tc>
      </w:tr>
    </w:tbl>
    <w:p w14:paraId="089278F0"/>
    <w:p w14:paraId="76364522">
      <w:pPr>
        <w:rPr>
          <w:sz w:val="24"/>
          <w:szCs w:val="28"/>
        </w:rPr>
      </w:pPr>
      <w:r>
        <w:rPr>
          <w:rFonts w:hint="eastAsia"/>
          <w:szCs w:val="28"/>
        </w:rPr>
        <w:t>环境实际执行结果：</w:t>
      </w:r>
    </w:p>
    <w:tbl>
      <w:tblPr>
        <w:tblStyle w:val="32"/>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6"/>
      </w:tblGrid>
      <w:tr w14:paraId="7B900CD0">
        <w:tc>
          <w:tcPr>
            <w:tcW w:w="9356" w:type="dxa"/>
            <w:tcBorders>
              <w:top w:val="single" w:color="auto" w:sz="4" w:space="0"/>
              <w:left w:val="single" w:color="auto" w:sz="4" w:space="0"/>
              <w:bottom w:val="single" w:color="auto" w:sz="4" w:space="0"/>
              <w:right w:val="single" w:color="auto" w:sz="4" w:space="0"/>
            </w:tcBorders>
          </w:tcPr>
          <w:p w14:paraId="1B07212A">
            <w:pPr>
              <w:rPr>
                <w:rFonts w:ascii="宋体" w:hAnsi="宋体" w:cs="宋体"/>
                <w:sz w:val="15"/>
                <w:szCs w:val="15"/>
              </w:rPr>
            </w:pPr>
            <w:r>
              <w:drawing>
                <wp:inline distT="0" distB="0" distL="114300" distR="114300">
                  <wp:extent cx="4762500" cy="762000"/>
                  <wp:effectExtent l="0" t="0" r="0" b="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10"/>
                          <a:stretch>
                            <a:fillRect/>
                          </a:stretch>
                        </pic:blipFill>
                        <pic:spPr>
                          <a:xfrm>
                            <a:off x="0" y="0"/>
                            <a:ext cx="4762500" cy="762000"/>
                          </a:xfrm>
                          <a:prstGeom prst="rect">
                            <a:avLst/>
                          </a:prstGeom>
                          <a:noFill/>
                          <a:ln>
                            <a:noFill/>
                          </a:ln>
                        </pic:spPr>
                      </pic:pic>
                    </a:graphicData>
                  </a:graphic>
                </wp:inline>
              </w:drawing>
            </w:r>
          </w:p>
        </w:tc>
      </w:tr>
    </w:tbl>
    <w:p w14:paraId="60488F7B"/>
    <w:p w14:paraId="7463ADFB">
      <w:pPr>
        <w:pStyle w:val="4"/>
      </w:pPr>
      <w:bookmarkStart w:id="78" w:name="_Toc35133263"/>
      <w:r>
        <w:rPr>
          <w:rFonts w:hint="eastAsia"/>
        </w:rPr>
        <w:t>BM日志</w:t>
      </w:r>
      <w:bookmarkEnd w:id="78"/>
      <w:r>
        <w:t xml:space="preserve"> </w:t>
      </w:r>
    </w:p>
    <w:tbl>
      <w:tblPr>
        <w:tblStyle w:val="32"/>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7229"/>
      </w:tblGrid>
      <w:tr w14:paraId="2779261E">
        <w:trPr>
          <w:trHeight w:val="68"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F16592A">
            <w:pPr>
              <w:widowControl/>
              <w:jc w:val="left"/>
            </w:pPr>
            <w:r>
              <w:rPr>
                <w:rFonts w:hint="eastAsia"/>
              </w:rPr>
              <w:t>检查项</w:t>
            </w:r>
          </w:p>
        </w:tc>
        <w:tc>
          <w:tcPr>
            <w:tcW w:w="7229" w:type="dxa"/>
            <w:tcBorders>
              <w:top w:val="single" w:color="auto" w:sz="4" w:space="0"/>
              <w:left w:val="single" w:color="auto" w:sz="4" w:space="0"/>
              <w:bottom w:val="single" w:color="auto" w:sz="4" w:space="0"/>
              <w:right w:val="single" w:color="auto" w:sz="4" w:space="0"/>
            </w:tcBorders>
            <w:vAlign w:val="center"/>
          </w:tcPr>
          <w:p w14:paraId="07677827">
            <w:pPr>
              <w:widowControl/>
              <w:jc w:val="left"/>
            </w:pPr>
            <w:r>
              <w:rPr>
                <w:rFonts w:hint="eastAsia" w:ascii="宋体" w:hAnsi="宋体" w:cs="宋体"/>
                <w:color w:val="000000"/>
                <w:kern w:val="0"/>
                <w:sz w:val="22"/>
                <w:szCs w:val="22"/>
              </w:rPr>
              <w:t>检查bm0/1管理虚拟机相关日志</w:t>
            </w:r>
          </w:p>
        </w:tc>
      </w:tr>
      <w:tr w14:paraId="49392CAA">
        <w:trPr>
          <w:trHeight w:val="47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DB81E58">
            <w:pPr>
              <w:widowControl/>
              <w:jc w:val="left"/>
            </w:pPr>
            <w:r>
              <w:rPr>
                <w:rFonts w:hint="eastAsia"/>
              </w:rPr>
              <w:t>检查方法</w:t>
            </w:r>
          </w:p>
        </w:tc>
        <w:tc>
          <w:tcPr>
            <w:tcW w:w="7229" w:type="dxa"/>
            <w:tcBorders>
              <w:top w:val="single" w:color="auto" w:sz="4" w:space="0"/>
              <w:left w:val="single" w:color="auto" w:sz="4" w:space="0"/>
              <w:bottom w:val="single" w:color="auto" w:sz="4" w:space="0"/>
              <w:right w:val="single" w:color="auto" w:sz="4" w:space="0"/>
            </w:tcBorders>
            <w:vAlign w:val="center"/>
          </w:tcPr>
          <w:p w14:paraId="4B7100D1">
            <w:pPr>
              <w:widowControl/>
              <w:jc w:val="left"/>
            </w:pPr>
            <w:r>
              <w:rPr>
                <w:rFonts w:hint="eastAsia"/>
              </w:rPr>
              <w:t>登陆bm0/1管理虚拟机，逐个检查/</w:t>
            </w:r>
            <w:r>
              <w:t>pitrix/log</w:t>
            </w:r>
            <w:r>
              <w:rPr>
                <w:rFonts w:hint="eastAsia"/>
              </w:rPr>
              <w:t>和/</w:t>
            </w:r>
            <w:r>
              <w:t>var/log</w:t>
            </w:r>
            <w:r>
              <w:rPr>
                <w:rFonts w:hint="eastAsia"/>
              </w:rPr>
              <w:t>目录下服务以及系统日志，</w:t>
            </w:r>
          </w:p>
        </w:tc>
      </w:tr>
      <w:tr w14:paraId="589BF8DC">
        <w:trPr>
          <w:trHeight w:val="407"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1734E53">
            <w:pPr>
              <w:widowControl/>
              <w:jc w:val="left"/>
            </w:pPr>
            <w:r>
              <w:rPr>
                <w:rFonts w:hint="eastAsia"/>
              </w:rPr>
              <w:t>检查结果</w:t>
            </w:r>
          </w:p>
        </w:tc>
        <w:tc>
          <w:tcPr>
            <w:tcW w:w="7229" w:type="dxa"/>
            <w:tcBorders>
              <w:top w:val="single" w:color="auto" w:sz="4" w:space="0"/>
              <w:left w:val="single" w:color="auto" w:sz="4" w:space="0"/>
              <w:bottom w:val="single" w:color="auto" w:sz="4" w:space="0"/>
              <w:right w:val="single" w:color="auto" w:sz="4" w:space="0"/>
            </w:tcBorders>
            <w:vAlign w:val="center"/>
          </w:tcPr>
          <w:p w14:paraId="2F909474">
            <w:pPr>
              <w:widowControl/>
              <w:jc w:val="left"/>
            </w:pPr>
            <w:r>
              <w:rPr>
                <w:rFonts w:hint="eastAsia"/>
              </w:rPr>
              <w:t>无持续e</w:t>
            </w:r>
            <w:r>
              <w:t>rror</w:t>
            </w:r>
            <w:r>
              <w:rPr>
                <w:rFonts w:hint="eastAsia"/>
              </w:rPr>
              <w:t>报错</w:t>
            </w:r>
          </w:p>
        </w:tc>
      </w:tr>
      <w:tr w14:paraId="77C49063">
        <w:trPr>
          <w:trHeight w:val="407"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2A6FE23">
            <w:pPr>
              <w:widowControl/>
              <w:jc w:val="left"/>
            </w:pPr>
            <w:r>
              <w:rPr>
                <w:rFonts w:hint="eastAsia"/>
              </w:rPr>
              <w:t>异常处理建议</w:t>
            </w:r>
          </w:p>
        </w:tc>
        <w:tc>
          <w:tcPr>
            <w:tcW w:w="7229" w:type="dxa"/>
            <w:tcBorders>
              <w:top w:val="single" w:color="auto" w:sz="4" w:space="0"/>
              <w:left w:val="single" w:color="auto" w:sz="4" w:space="0"/>
              <w:bottom w:val="single" w:color="auto" w:sz="4" w:space="0"/>
              <w:right w:val="single" w:color="auto" w:sz="4" w:space="0"/>
            </w:tcBorders>
            <w:vAlign w:val="center"/>
          </w:tcPr>
          <w:p w14:paraId="0B708C57">
            <w:pPr>
              <w:widowControl/>
              <w:jc w:val="left"/>
            </w:pPr>
            <w:r>
              <w:rPr>
                <w:rFonts w:hint="eastAsia"/>
              </w:rPr>
              <w:t>如有报错信息可能或者影响服务，需立即开工单处理</w:t>
            </w:r>
          </w:p>
        </w:tc>
      </w:tr>
    </w:tbl>
    <w:p w14:paraId="4AE41B4D"/>
    <w:p w14:paraId="2BF84432">
      <w:pPr>
        <w:rPr>
          <w:sz w:val="24"/>
          <w:szCs w:val="28"/>
        </w:rPr>
      </w:pPr>
      <w:r>
        <w:rPr>
          <w:rFonts w:hint="eastAsia"/>
          <w:szCs w:val="28"/>
        </w:rPr>
        <w:t>环境实际执行结果：</w:t>
      </w:r>
    </w:p>
    <w:tbl>
      <w:tblPr>
        <w:tblStyle w:val="32"/>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6"/>
      </w:tblGrid>
      <w:tr w14:paraId="0237F8D3">
        <w:tc>
          <w:tcPr>
            <w:tcW w:w="9356" w:type="dxa"/>
            <w:tcBorders>
              <w:top w:val="single" w:color="auto" w:sz="4" w:space="0"/>
              <w:left w:val="single" w:color="auto" w:sz="4" w:space="0"/>
              <w:bottom w:val="single" w:color="auto" w:sz="4" w:space="0"/>
              <w:right w:val="single" w:color="auto" w:sz="4" w:space="0"/>
            </w:tcBorders>
          </w:tcPr>
          <w:p w14:paraId="6E5D093A">
            <w:pPr>
              <w:rPr>
                <w:rFonts w:ascii="宋体" w:hAnsi="宋体" w:cs="宋体"/>
                <w:sz w:val="15"/>
                <w:szCs w:val="15"/>
              </w:rPr>
            </w:pPr>
          </w:p>
        </w:tc>
      </w:tr>
    </w:tbl>
    <w:p w14:paraId="385168C8"/>
    <w:p w14:paraId="7F5013C0">
      <w:pPr>
        <w:pStyle w:val="2"/>
      </w:pPr>
      <w:bookmarkStart w:id="79" w:name="_Toc35133264"/>
      <w:r>
        <w:rPr>
          <w:rFonts w:hint="eastAsia"/>
        </w:rPr>
        <w:t>巡检项目-B</w:t>
      </w:r>
      <w:r>
        <w:t>order</w:t>
      </w:r>
      <w:bookmarkEnd w:id="79"/>
    </w:p>
    <w:p w14:paraId="0084A74F"/>
    <w:p w14:paraId="57E916FF">
      <w:pPr>
        <w:spacing w:line="360" w:lineRule="auto"/>
        <w:ind w:firstLine="420" w:firstLineChars="200"/>
        <w:rPr>
          <w:rFonts w:asciiTheme="minorEastAsia" w:hAnsiTheme="minorEastAsia" w:eastAsiaTheme="minorEastAsia" w:cstheme="minorEastAsia"/>
        </w:rPr>
      </w:pPr>
      <w:r>
        <w:rPr>
          <w:rFonts w:hint="eastAsia" w:asciiTheme="minorEastAsia" w:hAnsiTheme="minorEastAsia" w:eastAsiaTheme="minorEastAsia" w:cstheme="minorEastAsia"/>
        </w:rPr>
        <w:t>如果将虚拟网络和物理网络做对比，Vxnet是一个二层网络，VPC是用一个虚拟路由器将多个二层网络连起来的三层网络。Border将多个三层网络连接起来，边界路由器作为每个三层网络的边界，做路由信息的同步和数据包转发的枢纽。</w:t>
      </w:r>
    </w:p>
    <w:p w14:paraId="24240DA7">
      <w:pPr>
        <w:spacing w:line="360" w:lineRule="auto"/>
        <w:ind w:firstLine="420" w:firstLineChars="200"/>
        <w:rPr>
          <w:rFonts w:asciiTheme="minorEastAsia" w:hAnsiTheme="minorEastAsia" w:eastAsiaTheme="minorEastAsia" w:cstheme="minorEastAsia"/>
        </w:rPr>
      </w:pPr>
      <w:r>
        <w:rPr>
          <w:rFonts w:hint="eastAsia" w:asciiTheme="minorEastAsia" w:hAnsiTheme="minorEastAsia" w:eastAsiaTheme="minorEastAsia" w:cstheme="minorEastAsia"/>
        </w:rPr>
        <w:t>Border可以连接三种网络：</w:t>
      </w:r>
    </w:p>
    <w:p w14:paraId="162C916B">
      <w:pPr>
        <w:spacing w:line="360" w:lineRule="auto"/>
        <w:ind w:firstLine="420" w:firstLineChars="200"/>
        <w:rPr>
          <w:rFonts w:asciiTheme="minorEastAsia" w:hAnsiTheme="minorEastAsia" w:eastAsiaTheme="minorEastAsia" w:cstheme="minorEastAsia"/>
        </w:rPr>
      </w:pPr>
      <w:r>
        <w:rPr>
          <w:rFonts w:hint="eastAsia" w:asciiTheme="minorEastAsia" w:hAnsiTheme="minorEastAsia" w:eastAsiaTheme="minorEastAsia" w:cstheme="minorEastAsia"/>
        </w:rPr>
        <w:t>1.VPC网络</w:t>
      </w:r>
    </w:p>
    <w:p w14:paraId="46D36FDE">
      <w:pPr>
        <w:spacing w:line="360" w:lineRule="auto"/>
        <w:ind w:firstLine="420" w:firstLineChars="200"/>
        <w:rPr>
          <w:rFonts w:asciiTheme="minorEastAsia" w:hAnsiTheme="minorEastAsia" w:eastAsiaTheme="minorEastAsia" w:cstheme="minorEastAsia"/>
        </w:rPr>
      </w:pPr>
      <w:r>
        <w:rPr>
          <w:rFonts w:hint="eastAsia" w:asciiTheme="minorEastAsia" w:hAnsiTheme="minorEastAsia" w:eastAsiaTheme="minorEastAsia" w:cstheme="minorEastAsia"/>
        </w:rPr>
        <w:t>2.BM网络</w:t>
      </w:r>
    </w:p>
    <w:p w14:paraId="6E1197EB">
      <w:pPr>
        <w:spacing w:line="360" w:lineRule="auto"/>
        <w:ind w:firstLine="420" w:firstLineChars="200"/>
        <w:rPr>
          <w:rFonts w:asciiTheme="minorEastAsia" w:hAnsiTheme="minorEastAsia" w:eastAsiaTheme="minorEastAsia" w:cstheme="minorEastAsia"/>
        </w:rPr>
      </w:pPr>
      <w:r>
        <w:rPr>
          <w:rFonts w:hint="eastAsia" w:asciiTheme="minorEastAsia" w:hAnsiTheme="minorEastAsia" w:eastAsiaTheme="minorEastAsia" w:cstheme="minorEastAsia"/>
        </w:rPr>
        <w:t>3.SD-WAN网关</w:t>
      </w:r>
    </w:p>
    <w:p w14:paraId="21E50D22">
      <w:pPr>
        <w:pStyle w:val="3"/>
      </w:pPr>
      <w:r>
        <w:rPr>
          <w:rFonts w:hint="eastAsia"/>
        </w:rPr>
        <w:t>每周或按月检查</w:t>
      </w:r>
    </w:p>
    <w:p w14:paraId="42490933">
      <w:pPr>
        <w:spacing w:line="360" w:lineRule="auto"/>
        <w:ind w:firstLine="420" w:firstLineChars="200"/>
        <w:rPr>
          <w:rFonts w:asciiTheme="minorEastAsia" w:hAnsiTheme="minorEastAsia" w:eastAsiaTheme="minorEastAsia" w:cstheme="minorEastAsia"/>
        </w:rPr>
      </w:pPr>
    </w:p>
    <w:p w14:paraId="33FE0ADB">
      <w:pPr>
        <w:pStyle w:val="4"/>
      </w:pPr>
      <w:bookmarkStart w:id="80" w:name="_Toc35133265"/>
      <w:r>
        <w:rPr>
          <w:rFonts w:hint="eastAsia"/>
        </w:rPr>
        <w:t>Border版本</w:t>
      </w:r>
      <w:bookmarkEnd w:id="80"/>
    </w:p>
    <w:tbl>
      <w:tblPr>
        <w:tblStyle w:val="32"/>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7229"/>
      </w:tblGrid>
      <w:tr w14:paraId="381B2B96">
        <w:trPr>
          <w:trHeight w:val="68"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3F35065">
            <w:pPr>
              <w:widowControl/>
              <w:jc w:val="left"/>
            </w:pPr>
            <w:r>
              <w:rPr>
                <w:rFonts w:hint="eastAsia"/>
              </w:rPr>
              <w:t>检查项</w:t>
            </w:r>
          </w:p>
        </w:tc>
        <w:tc>
          <w:tcPr>
            <w:tcW w:w="7229" w:type="dxa"/>
            <w:tcBorders>
              <w:top w:val="single" w:color="auto" w:sz="4" w:space="0"/>
              <w:left w:val="single" w:color="auto" w:sz="4" w:space="0"/>
              <w:bottom w:val="single" w:color="auto" w:sz="4" w:space="0"/>
              <w:right w:val="single" w:color="auto" w:sz="4" w:space="0"/>
            </w:tcBorders>
            <w:vAlign w:val="center"/>
          </w:tcPr>
          <w:p w14:paraId="18600E8E">
            <w:pPr>
              <w:widowControl/>
              <w:jc w:val="left"/>
            </w:pPr>
            <w:r>
              <w:rPr>
                <w:rFonts w:hint="eastAsia" w:ascii="宋体" w:hAnsi="宋体" w:cs="宋体"/>
                <w:color w:val="000000"/>
                <w:kern w:val="0"/>
                <w:sz w:val="22"/>
                <w:szCs w:val="22"/>
              </w:rPr>
              <w:t>检查Border版本</w:t>
            </w:r>
          </w:p>
        </w:tc>
      </w:tr>
      <w:tr w14:paraId="73BFF8B0">
        <w:trPr>
          <w:trHeight w:val="47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563F6B5">
            <w:pPr>
              <w:widowControl/>
              <w:jc w:val="left"/>
            </w:pPr>
            <w:r>
              <w:rPr>
                <w:rFonts w:hint="eastAsia"/>
              </w:rPr>
              <w:t>检查方法</w:t>
            </w:r>
          </w:p>
        </w:tc>
        <w:tc>
          <w:tcPr>
            <w:tcW w:w="7229" w:type="dxa"/>
            <w:tcBorders>
              <w:top w:val="single" w:color="auto" w:sz="4" w:space="0"/>
              <w:left w:val="single" w:color="auto" w:sz="4" w:space="0"/>
              <w:bottom w:val="single" w:color="auto" w:sz="4" w:space="0"/>
              <w:right w:val="single" w:color="auto" w:sz="4" w:space="0"/>
            </w:tcBorders>
            <w:vAlign w:val="center"/>
          </w:tcPr>
          <w:p w14:paraId="66FC2FBB">
            <w:pPr>
              <w:widowControl/>
              <w:jc w:val="left"/>
            </w:pPr>
            <w:r>
              <w:rPr>
                <w:rFonts w:hint="eastAsia" w:ascii="宋体" w:hAnsi="宋体" w:cs="宋体"/>
                <w:color w:val="000000"/>
                <w:kern w:val="0"/>
                <w:sz w:val="22"/>
                <w:szCs w:val="22"/>
              </w:rPr>
              <w:t xml:space="preserve">在Border执行 </w:t>
            </w:r>
            <w:r>
              <w:rPr>
                <w:rFonts w:hint="eastAsia" w:asciiTheme="minorEastAsia" w:hAnsiTheme="minorEastAsia" w:eastAsiaTheme="minorEastAsia" w:cstheme="minorEastAsia"/>
              </w:rPr>
              <w:t xml:space="preserve">display </w:t>
            </w:r>
            <w:r>
              <w:rPr>
                <w:rFonts w:asciiTheme="minorEastAsia" w:hAnsiTheme="minorEastAsia" w:eastAsiaTheme="minorEastAsia" w:cstheme="minorEastAsia"/>
              </w:rPr>
              <w:t>version</w:t>
            </w:r>
            <w:r>
              <w:rPr>
                <w:rFonts w:hint="eastAsia" w:asciiTheme="minorEastAsia" w:hAnsiTheme="minorEastAsia" w:eastAsiaTheme="minorEastAsia" w:cstheme="minorEastAsia"/>
              </w:rPr>
              <w:t>命令</w:t>
            </w:r>
          </w:p>
        </w:tc>
      </w:tr>
      <w:tr w14:paraId="7459495B">
        <w:trPr>
          <w:trHeight w:val="407"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6B47D63">
            <w:pPr>
              <w:widowControl/>
              <w:jc w:val="left"/>
            </w:pPr>
            <w:r>
              <w:rPr>
                <w:rFonts w:hint="eastAsia"/>
              </w:rPr>
              <w:t>检查结果</w:t>
            </w:r>
          </w:p>
        </w:tc>
        <w:tc>
          <w:tcPr>
            <w:tcW w:w="7229" w:type="dxa"/>
            <w:tcBorders>
              <w:top w:val="single" w:color="auto" w:sz="4" w:space="0"/>
              <w:left w:val="single" w:color="auto" w:sz="4" w:space="0"/>
              <w:bottom w:val="single" w:color="auto" w:sz="4" w:space="0"/>
              <w:right w:val="single" w:color="auto" w:sz="4" w:space="0"/>
            </w:tcBorders>
            <w:vAlign w:val="center"/>
          </w:tcPr>
          <w:p w14:paraId="753B05C5">
            <w:pPr>
              <w:widowControl/>
              <w:jc w:val="left"/>
            </w:pPr>
            <w:r>
              <w:rPr>
                <w:rFonts w:hint="eastAsia" w:ascii="宋体" w:hAnsi="宋体" w:cs="宋体"/>
                <w:color w:val="000000"/>
                <w:kern w:val="0"/>
                <w:sz w:val="22"/>
                <w:szCs w:val="22"/>
              </w:rPr>
              <w:t>版本等于或高于V</w:t>
            </w:r>
            <w:r>
              <w:rPr>
                <w:rFonts w:ascii="宋体" w:hAnsi="宋体" w:cs="宋体"/>
                <w:color w:val="000000"/>
                <w:kern w:val="0"/>
                <w:sz w:val="22"/>
                <w:szCs w:val="22"/>
              </w:rPr>
              <w:t>ersion7.1.070</w:t>
            </w:r>
          </w:p>
        </w:tc>
      </w:tr>
      <w:tr w14:paraId="59BBA106">
        <w:trPr>
          <w:trHeight w:val="407"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0600C64">
            <w:pPr>
              <w:widowControl/>
              <w:jc w:val="left"/>
            </w:pPr>
            <w:r>
              <w:rPr>
                <w:rFonts w:hint="eastAsia"/>
              </w:rPr>
              <w:t>异常处理建议</w:t>
            </w:r>
          </w:p>
        </w:tc>
        <w:tc>
          <w:tcPr>
            <w:tcW w:w="7229" w:type="dxa"/>
            <w:tcBorders>
              <w:top w:val="single" w:color="auto" w:sz="4" w:space="0"/>
              <w:left w:val="single" w:color="auto" w:sz="4" w:space="0"/>
              <w:bottom w:val="single" w:color="auto" w:sz="4" w:space="0"/>
              <w:right w:val="single" w:color="auto" w:sz="4" w:space="0"/>
            </w:tcBorders>
            <w:vAlign w:val="center"/>
          </w:tcPr>
          <w:p w14:paraId="1FC81433">
            <w:pPr>
              <w:widowControl/>
              <w:jc w:val="left"/>
            </w:pPr>
            <w:r>
              <w:rPr>
                <w:rFonts w:hint="eastAsia" w:ascii="宋体" w:hAnsi="宋体" w:cs="宋体"/>
                <w:color w:val="000000"/>
                <w:kern w:val="0"/>
                <w:sz w:val="22"/>
                <w:szCs w:val="22"/>
              </w:rPr>
              <w:t>升级版本</w:t>
            </w:r>
          </w:p>
        </w:tc>
      </w:tr>
    </w:tbl>
    <w:p w14:paraId="0E1D3B60">
      <w:pPr>
        <w:rPr>
          <w:sz w:val="24"/>
          <w:szCs w:val="28"/>
        </w:rPr>
      </w:pPr>
      <w:r>
        <w:rPr>
          <w:rFonts w:hint="eastAsia"/>
          <w:szCs w:val="28"/>
        </w:rPr>
        <w:t>环境实际执行结果：</w:t>
      </w:r>
    </w:p>
    <w:tbl>
      <w:tblPr>
        <w:tblStyle w:val="32"/>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6"/>
      </w:tblGrid>
      <w:tr w14:paraId="26840D35">
        <w:tc>
          <w:tcPr>
            <w:tcW w:w="9356" w:type="dxa"/>
            <w:tcBorders>
              <w:top w:val="single" w:color="auto" w:sz="4" w:space="0"/>
              <w:left w:val="single" w:color="auto" w:sz="4" w:space="0"/>
              <w:bottom w:val="single" w:color="auto" w:sz="4" w:space="0"/>
              <w:right w:val="single" w:color="auto" w:sz="4" w:space="0"/>
            </w:tcBorders>
          </w:tcPr>
          <w:p w14:paraId="127B7D56">
            <w:pPr>
              <w:rPr>
                <w:rFonts w:ascii="宋体" w:hAnsi="宋体" w:cs="宋体"/>
                <w:sz w:val="15"/>
                <w:szCs w:val="15"/>
              </w:rPr>
            </w:pPr>
            <w:r>
              <w:drawing>
                <wp:inline distT="0" distB="0" distL="114300" distR="114300">
                  <wp:extent cx="5219700" cy="1190625"/>
                  <wp:effectExtent l="0" t="0" r="0" b="9525"/>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r:embed="rId11"/>
                          <a:stretch>
                            <a:fillRect/>
                          </a:stretch>
                        </pic:blipFill>
                        <pic:spPr>
                          <a:xfrm>
                            <a:off x="0" y="0"/>
                            <a:ext cx="5219700" cy="1190625"/>
                          </a:xfrm>
                          <a:prstGeom prst="rect">
                            <a:avLst/>
                          </a:prstGeom>
                          <a:noFill/>
                          <a:ln>
                            <a:noFill/>
                          </a:ln>
                        </pic:spPr>
                      </pic:pic>
                    </a:graphicData>
                  </a:graphic>
                </wp:inline>
              </w:drawing>
            </w:r>
          </w:p>
        </w:tc>
      </w:tr>
    </w:tbl>
    <w:p w14:paraId="32FB703D">
      <w:pPr>
        <w:pStyle w:val="4"/>
      </w:pPr>
      <w:bookmarkStart w:id="81" w:name="_Toc35133266"/>
      <w:bookmarkStart w:id="82" w:name="_Toc6686"/>
      <w:r>
        <w:rPr>
          <w:rFonts w:hint="eastAsia"/>
        </w:rPr>
        <w:t>ssh 服务检查</w:t>
      </w:r>
      <w:bookmarkEnd w:id="81"/>
      <w:bookmarkEnd w:id="82"/>
    </w:p>
    <w:tbl>
      <w:tblPr>
        <w:tblStyle w:val="32"/>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7229"/>
      </w:tblGrid>
      <w:tr w14:paraId="6A128A55">
        <w:trPr>
          <w:trHeight w:val="68"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30DA0A9">
            <w:pPr>
              <w:widowControl/>
              <w:jc w:val="left"/>
            </w:pPr>
            <w:r>
              <w:rPr>
                <w:rFonts w:hint="eastAsia"/>
              </w:rPr>
              <w:t>检查项</w:t>
            </w:r>
          </w:p>
        </w:tc>
        <w:tc>
          <w:tcPr>
            <w:tcW w:w="7229" w:type="dxa"/>
            <w:tcBorders>
              <w:top w:val="single" w:color="auto" w:sz="4" w:space="0"/>
              <w:left w:val="single" w:color="auto" w:sz="4" w:space="0"/>
              <w:bottom w:val="single" w:color="auto" w:sz="4" w:space="0"/>
              <w:right w:val="single" w:color="auto" w:sz="4" w:space="0"/>
            </w:tcBorders>
            <w:vAlign w:val="center"/>
          </w:tcPr>
          <w:p w14:paraId="6CD95EB0">
            <w:pPr>
              <w:widowControl/>
              <w:jc w:val="left"/>
            </w:pPr>
            <w:r>
              <w:rPr>
                <w:rFonts w:hint="eastAsia" w:ascii="宋体" w:hAnsi="宋体" w:cs="宋体"/>
                <w:color w:val="000000"/>
                <w:kern w:val="0"/>
                <w:sz w:val="22"/>
                <w:szCs w:val="22"/>
              </w:rPr>
              <w:t>检查Border ssh服务正常开启</w:t>
            </w:r>
          </w:p>
        </w:tc>
      </w:tr>
      <w:tr w14:paraId="47F9EF8C">
        <w:trPr>
          <w:trHeight w:val="47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451DD95">
            <w:pPr>
              <w:widowControl/>
              <w:jc w:val="left"/>
            </w:pPr>
            <w:r>
              <w:rPr>
                <w:rFonts w:hint="eastAsia"/>
              </w:rPr>
              <w:t>检查方法</w:t>
            </w:r>
          </w:p>
        </w:tc>
        <w:tc>
          <w:tcPr>
            <w:tcW w:w="7229" w:type="dxa"/>
            <w:tcBorders>
              <w:top w:val="single" w:color="auto" w:sz="4" w:space="0"/>
              <w:left w:val="single" w:color="auto" w:sz="4" w:space="0"/>
              <w:bottom w:val="single" w:color="auto" w:sz="4" w:space="0"/>
              <w:right w:val="single" w:color="auto" w:sz="4" w:space="0"/>
            </w:tcBorders>
            <w:vAlign w:val="center"/>
          </w:tcPr>
          <w:p w14:paraId="33AE7CE3">
            <w:pPr>
              <w:widowControl/>
              <w:jc w:val="left"/>
            </w:pPr>
            <w:r>
              <w:rPr>
                <w:rFonts w:hint="eastAsia" w:ascii="宋体" w:hAnsi="宋体" w:cs="宋体"/>
                <w:color w:val="000000"/>
                <w:kern w:val="0"/>
                <w:sz w:val="22"/>
                <w:szCs w:val="22"/>
              </w:rPr>
              <w:t>在Border执行</w:t>
            </w:r>
            <w:r>
              <w:rPr>
                <w:rFonts w:hint="eastAsia" w:asciiTheme="minorEastAsia" w:hAnsiTheme="minorEastAsia" w:eastAsiaTheme="minorEastAsia" w:cstheme="minorEastAsia"/>
              </w:rPr>
              <w:t>display  ssh server status 命令</w:t>
            </w:r>
          </w:p>
        </w:tc>
      </w:tr>
      <w:tr w14:paraId="2A43AD52">
        <w:trPr>
          <w:trHeight w:val="407"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A67BAF4">
            <w:pPr>
              <w:widowControl/>
              <w:jc w:val="left"/>
            </w:pPr>
            <w:r>
              <w:rPr>
                <w:rFonts w:hint="eastAsia"/>
              </w:rPr>
              <w:t>检查结果</w:t>
            </w:r>
          </w:p>
        </w:tc>
        <w:tc>
          <w:tcPr>
            <w:tcW w:w="7229" w:type="dxa"/>
            <w:tcBorders>
              <w:top w:val="single" w:color="auto" w:sz="4" w:space="0"/>
              <w:left w:val="single" w:color="auto" w:sz="4" w:space="0"/>
              <w:bottom w:val="single" w:color="auto" w:sz="4" w:space="0"/>
              <w:right w:val="single" w:color="auto" w:sz="4" w:space="0"/>
            </w:tcBorders>
            <w:vAlign w:val="center"/>
          </w:tcPr>
          <w:p w14:paraId="587C0E76">
            <w:pPr>
              <w:widowControl/>
              <w:jc w:val="left"/>
            </w:pPr>
            <w:r>
              <w:rPr>
                <w:rFonts w:hint="eastAsia" w:ascii="宋体" w:hAnsi="宋体" w:cs="宋体"/>
                <w:color w:val="000000"/>
                <w:kern w:val="0"/>
                <w:sz w:val="22"/>
                <w:szCs w:val="22"/>
              </w:rPr>
              <w:t>ssh与netconf服务均开启</w:t>
            </w:r>
          </w:p>
        </w:tc>
      </w:tr>
      <w:tr w14:paraId="4BCCD4AD">
        <w:trPr>
          <w:trHeight w:val="407"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15CDE36">
            <w:pPr>
              <w:widowControl/>
              <w:jc w:val="left"/>
            </w:pPr>
            <w:r>
              <w:rPr>
                <w:rFonts w:hint="eastAsia"/>
              </w:rPr>
              <w:t>异常处理建议</w:t>
            </w:r>
          </w:p>
        </w:tc>
        <w:tc>
          <w:tcPr>
            <w:tcW w:w="7229" w:type="dxa"/>
            <w:tcBorders>
              <w:top w:val="single" w:color="auto" w:sz="4" w:space="0"/>
              <w:left w:val="single" w:color="auto" w:sz="4" w:space="0"/>
              <w:bottom w:val="single" w:color="auto" w:sz="4" w:space="0"/>
              <w:right w:val="single" w:color="auto" w:sz="4" w:space="0"/>
            </w:tcBorders>
            <w:vAlign w:val="center"/>
          </w:tcPr>
          <w:p w14:paraId="62C572AA">
            <w:pPr>
              <w:widowControl/>
              <w:jc w:val="left"/>
            </w:pPr>
            <w:r>
              <w:rPr>
                <w:rFonts w:hint="eastAsia" w:ascii="宋体" w:hAnsi="宋体" w:cs="宋体"/>
                <w:color w:val="000000"/>
                <w:kern w:val="0"/>
                <w:sz w:val="22"/>
                <w:szCs w:val="22"/>
              </w:rPr>
              <w:t>通过命令开启：netconf ssh server enable、ssh server enable</w:t>
            </w:r>
          </w:p>
        </w:tc>
      </w:tr>
    </w:tbl>
    <w:p w14:paraId="0C07CBE4"/>
    <w:p w14:paraId="2225918B">
      <w:pPr>
        <w:rPr>
          <w:sz w:val="24"/>
          <w:szCs w:val="28"/>
        </w:rPr>
      </w:pPr>
      <w:r>
        <w:rPr>
          <w:rFonts w:hint="eastAsia"/>
          <w:szCs w:val="28"/>
        </w:rPr>
        <w:t>环境实际执行结果：</w:t>
      </w:r>
    </w:p>
    <w:tbl>
      <w:tblPr>
        <w:tblStyle w:val="32"/>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6"/>
      </w:tblGrid>
      <w:tr w14:paraId="2C82B449">
        <w:tc>
          <w:tcPr>
            <w:tcW w:w="9356" w:type="dxa"/>
            <w:tcBorders>
              <w:top w:val="single" w:color="auto" w:sz="4" w:space="0"/>
              <w:left w:val="single" w:color="auto" w:sz="4" w:space="0"/>
              <w:bottom w:val="single" w:color="auto" w:sz="4" w:space="0"/>
              <w:right w:val="single" w:color="auto" w:sz="4" w:space="0"/>
            </w:tcBorders>
          </w:tcPr>
          <w:p w14:paraId="164D3F51">
            <w:pPr>
              <w:rPr>
                <w:rFonts w:ascii="宋体" w:hAnsi="宋体" w:cs="宋体"/>
                <w:sz w:val="15"/>
                <w:szCs w:val="15"/>
              </w:rPr>
            </w:pPr>
            <w:r>
              <w:drawing>
                <wp:inline distT="0" distB="0" distL="114300" distR="114300">
                  <wp:extent cx="4876800" cy="1857375"/>
                  <wp:effectExtent l="0" t="0" r="0" b="9525"/>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r:embed="rId12"/>
                          <a:stretch>
                            <a:fillRect/>
                          </a:stretch>
                        </pic:blipFill>
                        <pic:spPr>
                          <a:xfrm>
                            <a:off x="0" y="0"/>
                            <a:ext cx="4876800" cy="1857375"/>
                          </a:xfrm>
                          <a:prstGeom prst="rect">
                            <a:avLst/>
                          </a:prstGeom>
                          <a:noFill/>
                          <a:ln>
                            <a:noFill/>
                          </a:ln>
                        </pic:spPr>
                      </pic:pic>
                    </a:graphicData>
                  </a:graphic>
                </wp:inline>
              </w:drawing>
            </w:r>
          </w:p>
        </w:tc>
      </w:tr>
    </w:tbl>
    <w:p w14:paraId="2D4B0E4A"/>
    <w:p w14:paraId="33700872">
      <w:pPr>
        <w:pStyle w:val="4"/>
      </w:pPr>
      <w:bookmarkStart w:id="83" w:name="_Toc35133267"/>
      <w:r>
        <w:rPr>
          <w:rFonts w:hint="eastAsia"/>
        </w:rPr>
        <w:t>检查用户信息</w:t>
      </w:r>
      <w:bookmarkEnd w:id="83"/>
    </w:p>
    <w:tbl>
      <w:tblPr>
        <w:tblStyle w:val="32"/>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7229"/>
      </w:tblGrid>
      <w:tr w14:paraId="5EF419E0">
        <w:trPr>
          <w:trHeight w:val="68"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C00D5E7">
            <w:pPr>
              <w:widowControl/>
              <w:jc w:val="left"/>
            </w:pPr>
            <w:r>
              <w:rPr>
                <w:rFonts w:hint="eastAsia"/>
              </w:rPr>
              <w:t>检查项</w:t>
            </w:r>
          </w:p>
        </w:tc>
        <w:tc>
          <w:tcPr>
            <w:tcW w:w="7229" w:type="dxa"/>
            <w:tcBorders>
              <w:top w:val="single" w:color="auto" w:sz="4" w:space="0"/>
              <w:left w:val="single" w:color="auto" w:sz="4" w:space="0"/>
              <w:bottom w:val="single" w:color="auto" w:sz="4" w:space="0"/>
              <w:right w:val="single" w:color="auto" w:sz="4" w:space="0"/>
            </w:tcBorders>
            <w:vAlign w:val="center"/>
          </w:tcPr>
          <w:p w14:paraId="771AEC9C">
            <w:pPr>
              <w:widowControl/>
              <w:jc w:val="left"/>
            </w:pPr>
            <w:r>
              <w:rPr>
                <w:rFonts w:hint="eastAsia" w:ascii="宋体" w:hAnsi="宋体" w:cs="宋体"/>
                <w:color w:val="000000"/>
                <w:kern w:val="0"/>
                <w:sz w:val="22"/>
                <w:szCs w:val="22"/>
              </w:rPr>
              <w:t>检查Border用户，并赋予相应权限。</w:t>
            </w:r>
          </w:p>
        </w:tc>
      </w:tr>
      <w:tr w14:paraId="1E7AADC2">
        <w:trPr>
          <w:trHeight w:val="47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591944B">
            <w:pPr>
              <w:widowControl/>
              <w:jc w:val="left"/>
            </w:pPr>
            <w:r>
              <w:rPr>
                <w:rFonts w:hint="eastAsia"/>
              </w:rPr>
              <w:t>检查方法</w:t>
            </w:r>
          </w:p>
        </w:tc>
        <w:tc>
          <w:tcPr>
            <w:tcW w:w="7229" w:type="dxa"/>
            <w:tcBorders>
              <w:top w:val="single" w:color="auto" w:sz="4" w:space="0"/>
              <w:left w:val="single" w:color="auto" w:sz="4" w:space="0"/>
              <w:bottom w:val="single" w:color="auto" w:sz="4" w:space="0"/>
              <w:right w:val="single" w:color="auto" w:sz="4" w:space="0"/>
            </w:tcBorders>
            <w:vAlign w:val="center"/>
          </w:tcPr>
          <w:p w14:paraId="4CF2ECFE">
            <w:pPr>
              <w:widowControl/>
              <w:jc w:val="left"/>
            </w:pPr>
            <w:r>
              <w:rPr>
                <w:rFonts w:hint="eastAsia" w:ascii="宋体" w:hAnsi="宋体" w:cs="宋体"/>
                <w:color w:val="000000"/>
                <w:kern w:val="0"/>
                <w:sz w:val="22"/>
                <w:szCs w:val="22"/>
              </w:rPr>
              <w:t>在Border执行</w:t>
            </w:r>
            <w:r>
              <w:rPr>
                <w:rFonts w:hint="eastAsia" w:asciiTheme="minorEastAsia" w:hAnsiTheme="minorEastAsia" w:eastAsiaTheme="minorEastAsia" w:cstheme="minorEastAsia"/>
              </w:rPr>
              <w:t>dis local-user user-name yop class manage 命令</w:t>
            </w:r>
          </w:p>
        </w:tc>
      </w:tr>
      <w:tr w14:paraId="56A816D9">
        <w:trPr>
          <w:trHeight w:val="407"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368AB04">
            <w:pPr>
              <w:widowControl/>
              <w:jc w:val="left"/>
            </w:pPr>
            <w:r>
              <w:rPr>
                <w:rFonts w:hint="eastAsia"/>
              </w:rPr>
              <w:t>检查结果</w:t>
            </w:r>
          </w:p>
        </w:tc>
        <w:tc>
          <w:tcPr>
            <w:tcW w:w="7229" w:type="dxa"/>
            <w:tcBorders>
              <w:top w:val="single" w:color="auto" w:sz="4" w:space="0"/>
              <w:left w:val="single" w:color="auto" w:sz="4" w:space="0"/>
              <w:bottom w:val="single" w:color="auto" w:sz="4" w:space="0"/>
              <w:right w:val="single" w:color="auto" w:sz="4" w:space="0"/>
            </w:tcBorders>
            <w:vAlign w:val="center"/>
          </w:tcPr>
          <w:p w14:paraId="4175937E">
            <w:pPr>
              <w:widowControl/>
              <w:jc w:val="left"/>
            </w:pPr>
            <w:r>
              <w:rPr>
                <w:rFonts w:hint="eastAsia" w:ascii="宋体" w:hAnsi="宋体" w:cs="宋体"/>
                <w:color w:val="000000"/>
                <w:kern w:val="0"/>
                <w:sz w:val="22"/>
                <w:szCs w:val="22"/>
              </w:rPr>
              <w:t>yop用户有network-admin和network-operator 权限</w:t>
            </w:r>
          </w:p>
        </w:tc>
      </w:tr>
      <w:tr w14:paraId="401A60D5">
        <w:trPr>
          <w:trHeight w:val="407"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9816704">
            <w:pPr>
              <w:widowControl/>
              <w:jc w:val="left"/>
            </w:pPr>
            <w:r>
              <w:rPr>
                <w:rFonts w:hint="eastAsia"/>
              </w:rPr>
              <w:t>异常处理建议</w:t>
            </w:r>
          </w:p>
        </w:tc>
        <w:tc>
          <w:tcPr>
            <w:tcW w:w="7229" w:type="dxa"/>
            <w:tcBorders>
              <w:top w:val="single" w:color="auto" w:sz="4" w:space="0"/>
              <w:left w:val="single" w:color="auto" w:sz="4" w:space="0"/>
              <w:bottom w:val="single" w:color="auto" w:sz="4" w:space="0"/>
              <w:right w:val="single" w:color="auto" w:sz="4" w:space="0"/>
            </w:tcBorders>
            <w:vAlign w:val="center"/>
          </w:tcPr>
          <w:p w14:paraId="4459B24F">
            <w:pPr>
              <w:widowControl/>
              <w:jc w:val="left"/>
            </w:pPr>
            <w:r>
              <w:rPr>
                <w:rFonts w:hint="eastAsia" w:ascii="宋体" w:hAnsi="宋体" w:cs="宋体"/>
                <w:color w:val="000000"/>
                <w:kern w:val="0"/>
                <w:sz w:val="22"/>
                <w:szCs w:val="22"/>
              </w:rPr>
              <w:t>给用户赋予相应权限</w:t>
            </w:r>
          </w:p>
        </w:tc>
      </w:tr>
    </w:tbl>
    <w:p w14:paraId="4F01A6F1"/>
    <w:p w14:paraId="0D6E440B">
      <w:pPr>
        <w:rPr>
          <w:sz w:val="24"/>
          <w:szCs w:val="28"/>
        </w:rPr>
      </w:pPr>
      <w:r>
        <w:rPr>
          <w:rFonts w:hint="eastAsia"/>
          <w:szCs w:val="28"/>
        </w:rPr>
        <w:t>环境实际执行结果：</w:t>
      </w:r>
    </w:p>
    <w:tbl>
      <w:tblPr>
        <w:tblStyle w:val="32"/>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6"/>
      </w:tblGrid>
      <w:tr w14:paraId="434C6A5C">
        <w:tc>
          <w:tcPr>
            <w:tcW w:w="9356" w:type="dxa"/>
            <w:tcBorders>
              <w:top w:val="single" w:color="auto" w:sz="4" w:space="0"/>
              <w:left w:val="single" w:color="auto" w:sz="4" w:space="0"/>
              <w:bottom w:val="single" w:color="auto" w:sz="4" w:space="0"/>
              <w:right w:val="single" w:color="auto" w:sz="4" w:space="0"/>
            </w:tcBorders>
          </w:tcPr>
          <w:p w14:paraId="5A352154">
            <w:pPr>
              <w:rPr>
                <w:rFonts w:ascii="宋体" w:hAnsi="宋体" w:cs="宋体"/>
                <w:sz w:val="15"/>
                <w:szCs w:val="15"/>
              </w:rPr>
            </w:pPr>
            <w:r>
              <w:drawing>
                <wp:inline distT="0" distB="0" distL="114300" distR="114300">
                  <wp:extent cx="5429250" cy="2647950"/>
                  <wp:effectExtent l="0" t="0" r="0" b="0"/>
                  <wp:docPr id="2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
                          <pic:cNvPicPr>
                            <a:picLocks noChangeAspect="1"/>
                          </pic:cNvPicPr>
                        </pic:nvPicPr>
                        <pic:blipFill>
                          <a:blip r:embed="rId13"/>
                          <a:stretch>
                            <a:fillRect/>
                          </a:stretch>
                        </pic:blipFill>
                        <pic:spPr>
                          <a:xfrm>
                            <a:off x="0" y="0"/>
                            <a:ext cx="5429250" cy="2647950"/>
                          </a:xfrm>
                          <a:prstGeom prst="rect">
                            <a:avLst/>
                          </a:prstGeom>
                          <a:noFill/>
                          <a:ln>
                            <a:noFill/>
                          </a:ln>
                        </pic:spPr>
                      </pic:pic>
                    </a:graphicData>
                  </a:graphic>
                </wp:inline>
              </w:drawing>
            </w:r>
          </w:p>
        </w:tc>
      </w:tr>
    </w:tbl>
    <w:p w14:paraId="659912E7"/>
    <w:p w14:paraId="3C770CB2">
      <w:pPr>
        <w:pStyle w:val="4"/>
      </w:pPr>
      <w:bookmarkStart w:id="84" w:name="_Toc35133268"/>
      <w:r>
        <w:rPr>
          <w:rFonts w:hint="eastAsia"/>
        </w:rPr>
        <w:t>端口聚合</w:t>
      </w:r>
      <w:bookmarkEnd w:id="84"/>
    </w:p>
    <w:tbl>
      <w:tblPr>
        <w:tblStyle w:val="32"/>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7229"/>
      </w:tblGrid>
      <w:tr w14:paraId="6A4B91FE">
        <w:trPr>
          <w:trHeight w:val="68"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E2EEE44">
            <w:pPr>
              <w:widowControl/>
              <w:jc w:val="left"/>
            </w:pPr>
            <w:r>
              <w:rPr>
                <w:rFonts w:hint="eastAsia"/>
              </w:rPr>
              <w:t>检查项</w:t>
            </w:r>
          </w:p>
        </w:tc>
        <w:tc>
          <w:tcPr>
            <w:tcW w:w="7229" w:type="dxa"/>
            <w:tcBorders>
              <w:top w:val="single" w:color="auto" w:sz="4" w:space="0"/>
              <w:left w:val="single" w:color="auto" w:sz="4" w:space="0"/>
              <w:bottom w:val="single" w:color="auto" w:sz="4" w:space="0"/>
              <w:right w:val="single" w:color="auto" w:sz="4" w:space="0"/>
            </w:tcBorders>
            <w:vAlign w:val="center"/>
          </w:tcPr>
          <w:p w14:paraId="29778C3C">
            <w:pPr>
              <w:widowControl/>
              <w:jc w:val="left"/>
            </w:pPr>
            <w:r>
              <w:rPr>
                <w:rFonts w:hint="eastAsia" w:ascii="宋体" w:hAnsi="宋体" w:cs="宋体"/>
                <w:color w:val="000000"/>
                <w:kern w:val="0"/>
                <w:sz w:val="22"/>
                <w:szCs w:val="22"/>
              </w:rPr>
              <w:t>检查Border端口聚合状态</w:t>
            </w:r>
          </w:p>
        </w:tc>
      </w:tr>
      <w:tr w14:paraId="787F6ABD">
        <w:trPr>
          <w:trHeight w:val="47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02C9FF4">
            <w:pPr>
              <w:widowControl/>
              <w:jc w:val="left"/>
            </w:pPr>
            <w:r>
              <w:rPr>
                <w:rFonts w:hint="eastAsia"/>
              </w:rPr>
              <w:t>检查方法</w:t>
            </w:r>
          </w:p>
        </w:tc>
        <w:tc>
          <w:tcPr>
            <w:tcW w:w="7229" w:type="dxa"/>
            <w:tcBorders>
              <w:top w:val="single" w:color="auto" w:sz="4" w:space="0"/>
              <w:left w:val="single" w:color="auto" w:sz="4" w:space="0"/>
              <w:bottom w:val="single" w:color="auto" w:sz="4" w:space="0"/>
              <w:right w:val="single" w:color="auto" w:sz="4" w:space="0"/>
            </w:tcBorders>
            <w:vAlign w:val="center"/>
          </w:tcPr>
          <w:p w14:paraId="7B0135F1">
            <w:pPr>
              <w:widowControl/>
              <w:jc w:val="left"/>
            </w:pPr>
            <w:r>
              <w:rPr>
                <w:rFonts w:hint="eastAsia" w:ascii="宋体" w:hAnsi="宋体" w:cs="宋体"/>
                <w:color w:val="000000"/>
                <w:kern w:val="0"/>
                <w:sz w:val="22"/>
                <w:szCs w:val="22"/>
              </w:rPr>
              <w:t>在Border执行</w:t>
            </w:r>
            <w:r>
              <w:rPr>
                <w:rFonts w:hint="eastAsia" w:asciiTheme="minorEastAsia" w:hAnsiTheme="minorEastAsia" w:eastAsiaTheme="minorEastAsia" w:cstheme="minorEastAsia"/>
              </w:rPr>
              <w:t>dis interface Bridge-Aggregation 3 命令</w:t>
            </w:r>
          </w:p>
        </w:tc>
      </w:tr>
      <w:tr w14:paraId="55BF4793">
        <w:trPr>
          <w:trHeight w:val="407"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B2ECF2B">
            <w:pPr>
              <w:widowControl/>
              <w:jc w:val="left"/>
            </w:pPr>
            <w:r>
              <w:rPr>
                <w:rFonts w:hint="eastAsia"/>
              </w:rPr>
              <w:t>检查结果</w:t>
            </w:r>
          </w:p>
        </w:tc>
        <w:tc>
          <w:tcPr>
            <w:tcW w:w="7229" w:type="dxa"/>
            <w:tcBorders>
              <w:top w:val="single" w:color="auto" w:sz="4" w:space="0"/>
              <w:left w:val="single" w:color="auto" w:sz="4" w:space="0"/>
              <w:bottom w:val="single" w:color="auto" w:sz="4" w:space="0"/>
              <w:right w:val="single" w:color="auto" w:sz="4" w:space="0"/>
            </w:tcBorders>
            <w:vAlign w:val="center"/>
          </w:tcPr>
          <w:p w14:paraId="5DCE7DDC">
            <w:pPr>
              <w:widowControl/>
              <w:jc w:val="left"/>
            </w:pPr>
            <w:r>
              <w:rPr>
                <w:rFonts w:hint="eastAsia" w:ascii="宋体" w:hAnsi="宋体" w:cs="宋体"/>
                <w:color w:val="000000"/>
                <w:kern w:val="0"/>
                <w:sz w:val="22"/>
                <w:szCs w:val="22"/>
              </w:rPr>
              <w:t>聚合端口状态和速度符合预期</w:t>
            </w:r>
          </w:p>
        </w:tc>
      </w:tr>
      <w:tr w14:paraId="2F844C15">
        <w:trPr>
          <w:trHeight w:val="407"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629A666">
            <w:pPr>
              <w:widowControl/>
              <w:jc w:val="left"/>
            </w:pPr>
            <w:r>
              <w:rPr>
                <w:rFonts w:hint="eastAsia"/>
              </w:rPr>
              <w:t>异常处理建议</w:t>
            </w:r>
          </w:p>
        </w:tc>
        <w:tc>
          <w:tcPr>
            <w:tcW w:w="7229" w:type="dxa"/>
            <w:tcBorders>
              <w:top w:val="single" w:color="auto" w:sz="4" w:space="0"/>
              <w:left w:val="single" w:color="auto" w:sz="4" w:space="0"/>
              <w:bottom w:val="single" w:color="auto" w:sz="4" w:space="0"/>
              <w:right w:val="single" w:color="auto" w:sz="4" w:space="0"/>
            </w:tcBorders>
            <w:vAlign w:val="center"/>
          </w:tcPr>
          <w:p w14:paraId="26E16249">
            <w:pPr>
              <w:widowControl/>
              <w:jc w:val="left"/>
            </w:pPr>
            <w:r>
              <w:rPr>
                <w:rFonts w:hint="eastAsia" w:ascii="宋体" w:hAnsi="宋体" w:cs="宋体"/>
                <w:color w:val="000000"/>
                <w:kern w:val="0"/>
                <w:sz w:val="22"/>
                <w:szCs w:val="22"/>
              </w:rPr>
              <w:t>检查网络配置</w:t>
            </w:r>
          </w:p>
        </w:tc>
      </w:tr>
    </w:tbl>
    <w:p w14:paraId="01679900"/>
    <w:p w14:paraId="7E654088">
      <w:pPr>
        <w:rPr>
          <w:sz w:val="24"/>
          <w:szCs w:val="28"/>
        </w:rPr>
      </w:pPr>
      <w:r>
        <w:rPr>
          <w:rFonts w:hint="eastAsia"/>
          <w:szCs w:val="28"/>
        </w:rPr>
        <w:t>环境实际执行结果：</w:t>
      </w:r>
    </w:p>
    <w:tbl>
      <w:tblPr>
        <w:tblStyle w:val="32"/>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6"/>
      </w:tblGrid>
      <w:tr w14:paraId="25BAB9CB">
        <w:tc>
          <w:tcPr>
            <w:tcW w:w="9356" w:type="dxa"/>
            <w:tcBorders>
              <w:top w:val="single" w:color="auto" w:sz="4" w:space="0"/>
              <w:left w:val="single" w:color="auto" w:sz="4" w:space="0"/>
              <w:bottom w:val="single" w:color="auto" w:sz="4" w:space="0"/>
              <w:right w:val="single" w:color="auto" w:sz="4" w:space="0"/>
            </w:tcBorders>
          </w:tcPr>
          <w:p w14:paraId="0D698FB5">
            <w:pPr>
              <w:rPr>
                <w:rFonts w:ascii="宋体" w:hAnsi="宋体" w:cs="宋体"/>
                <w:sz w:val="15"/>
                <w:szCs w:val="15"/>
              </w:rPr>
            </w:pPr>
            <w:r>
              <w:drawing>
                <wp:inline distT="0" distB="0" distL="114300" distR="114300">
                  <wp:extent cx="5410200" cy="2828925"/>
                  <wp:effectExtent l="0" t="0" r="0" b="9525"/>
                  <wp:docPr id="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
                          <pic:cNvPicPr>
                            <a:picLocks noChangeAspect="1"/>
                          </pic:cNvPicPr>
                        </pic:nvPicPr>
                        <pic:blipFill>
                          <a:blip r:embed="rId14"/>
                          <a:stretch>
                            <a:fillRect/>
                          </a:stretch>
                        </pic:blipFill>
                        <pic:spPr>
                          <a:xfrm>
                            <a:off x="0" y="0"/>
                            <a:ext cx="5410200" cy="2828925"/>
                          </a:xfrm>
                          <a:prstGeom prst="rect">
                            <a:avLst/>
                          </a:prstGeom>
                          <a:noFill/>
                          <a:ln>
                            <a:noFill/>
                          </a:ln>
                        </pic:spPr>
                      </pic:pic>
                    </a:graphicData>
                  </a:graphic>
                </wp:inline>
              </w:drawing>
            </w:r>
          </w:p>
        </w:tc>
      </w:tr>
    </w:tbl>
    <w:p w14:paraId="07766C94"/>
    <w:p w14:paraId="65301659">
      <w:pPr>
        <w:pStyle w:val="4"/>
      </w:pPr>
      <w:bookmarkStart w:id="85" w:name="_Toc35133269"/>
      <w:r>
        <w:rPr>
          <w:rFonts w:hint="eastAsia"/>
        </w:rPr>
        <w:t>Border路由</w:t>
      </w:r>
      <w:bookmarkEnd w:id="85"/>
    </w:p>
    <w:tbl>
      <w:tblPr>
        <w:tblStyle w:val="32"/>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7229"/>
      </w:tblGrid>
      <w:tr w14:paraId="39A36B29">
        <w:trPr>
          <w:trHeight w:val="68"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0D63119">
            <w:pPr>
              <w:widowControl/>
              <w:jc w:val="left"/>
            </w:pPr>
            <w:r>
              <w:rPr>
                <w:rFonts w:hint="eastAsia"/>
              </w:rPr>
              <w:t>检查项</w:t>
            </w:r>
          </w:p>
        </w:tc>
        <w:tc>
          <w:tcPr>
            <w:tcW w:w="7229" w:type="dxa"/>
            <w:tcBorders>
              <w:top w:val="single" w:color="auto" w:sz="4" w:space="0"/>
              <w:left w:val="single" w:color="auto" w:sz="4" w:space="0"/>
              <w:bottom w:val="single" w:color="auto" w:sz="4" w:space="0"/>
              <w:right w:val="single" w:color="auto" w:sz="4" w:space="0"/>
            </w:tcBorders>
            <w:vAlign w:val="center"/>
          </w:tcPr>
          <w:p w14:paraId="34263A9D">
            <w:pPr>
              <w:widowControl/>
              <w:jc w:val="left"/>
            </w:pPr>
            <w:r>
              <w:rPr>
                <w:rFonts w:hint="eastAsia" w:ascii="宋体" w:hAnsi="宋体" w:cs="宋体"/>
                <w:color w:val="000000"/>
                <w:kern w:val="0"/>
                <w:sz w:val="22"/>
                <w:szCs w:val="22"/>
              </w:rPr>
              <w:t>检查Border路由信息</w:t>
            </w:r>
          </w:p>
        </w:tc>
      </w:tr>
      <w:tr w14:paraId="2243233F">
        <w:trPr>
          <w:trHeight w:val="47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D52C5DE">
            <w:pPr>
              <w:widowControl/>
              <w:jc w:val="left"/>
            </w:pPr>
            <w:r>
              <w:rPr>
                <w:rFonts w:hint="eastAsia"/>
              </w:rPr>
              <w:t>检查方法</w:t>
            </w:r>
          </w:p>
        </w:tc>
        <w:tc>
          <w:tcPr>
            <w:tcW w:w="7229" w:type="dxa"/>
            <w:tcBorders>
              <w:top w:val="single" w:color="auto" w:sz="4" w:space="0"/>
              <w:left w:val="single" w:color="auto" w:sz="4" w:space="0"/>
              <w:bottom w:val="single" w:color="auto" w:sz="4" w:space="0"/>
              <w:right w:val="single" w:color="auto" w:sz="4" w:space="0"/>
            </w:tcBorders>
            <w:vAlign w:val="center"/>
          </w:tcPr>
          <w:p w14:paraId="7B7DC031">
            <w:pPr>
              <w:widowControl/>
              <w:jc w:val="left"/>
            </w:pPr>
            <w:r>
              <w:rPr>
                <w:rFonts w:hint="eastAsia" w:ascii="宋体" w:hAnsi="宋体" w:cs="宋体"/>
                <w:color w:val="000000"/>
                <w:kern w:val="0"/>
                <w:sz w:val="22"/>
                <w:szCs w:val="22"/>
              </w:rPr>
              <w:t>在Border执行</w:t>
            </w:r>
            <w:r>
              <w:rPr>
                <w:rFonts w:hint="eastAsia" w:asciiTheme="minorEastAsia" w:hAnsiTheme="minorEastAsia" w:eastAsiaTheme="minorEastAsia" w:cstheme="minorEastAsia"/>
              </w:rPr>
              <w:t>dis ip routing-table命令</w:t>
            </w:r>
          </w:p>
        </w:tc>
      </w:tr>
      <w:tr w14:paraId="1E0DE3ED">
        <w:trPr>
          <w:trHeight w:val="407"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4ABDCB7">
            <w:pPr>
              <w:widowControl/>
              <w:jc w:val="left"/>
            </w:pPr>
            <w:r>
              <w:rPr>
                <w:rFonts w:hint="eastAsia"/>
              </w:rPr>
              <w:t>检查结果</w:t>
            </w:r>
          </w:p>
        </w:tc>
        <w:tc>
          <w:tcPr>
            <w:tcW w:w="7229" w:type="dxa"/>
            <w:tcBorders>
              <w:top w:val="single" w:color="auto" w:sz="4" w:space="0"/>
              <w:left w:val="single" w:color="auto" w:sz="4" w:space="0"/>
              <w:bottom w:val="single" w:color="auto" w:sz="4" w:space="0"/>
              <w:right w:val="single" w:color="auto" w:sz="4" w:space="0"/>
            </w:tcBorders>
            <w:vAlign w:val="center"/>
          </w:tcPr>
          <w:p w14:paraId="503F0E21">
            <w:pPr>
              <w:widowControl/>
              <w:jc w:val="left"/>
            </w:pPr>
            <w:r>
              <w:rPr>
                <w:rFonts w:hint="eastAsia" w:ascii="宋体" w:hAnsi="宋体" w:cs="宋体"/>
                <w:color w:val="000000"/>
                <w:kern w:val="0"/>
                <w:sz w:val="22"/>
                <w:szCs w:val="22"/>
              </w:rPr>
              <w:t>存在达到bm0/1正确路由</w:t>
            </w:r>
          </w:p>
        </w:tc>
      </w:tr>
      <w:tr w14:paraId="32F50A6B">
        <w:trPr>
          <w:trHeight w:val="407"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5EDD012">
            <w:pPr>
              <w:widowControl/>
              <w:jc w:val="left"/>
            </w:pPr>
            <w:r>
              <w:rPr>
                <w:rFonts w:hint="eastAsia"/>
              </w:rPr>
              <w:t>异常处理建议</w:t>
            </w:r>
          </w:p>
        </w:tc>
        <w:tc>
          <w:tcPr>
            <w:tcW w:w="7229" w:type="dxa"/>
            <w:tcBorders>
              <w:top w:val="single" w:color="auto" w:sz="4" w:space="0"/>
              <w:left w:val="single" w:color="auto" w:sz="4" w:space="0"/>
              <w:bottom w:val="single" w:color="auto" w:sz="4" w:space="0"/>
              <w:right w:val="single" w:color="auto" w:sz="4" w:space="0"/>
            </w:tcBorders>
            <w:vAlign w:val="center"/>
          </w:tcPr>
          <w:p w14:paraId="5F53F544">
            <w:pPr>
              <w:widowControl/>
              <w:jc w:val="left"/>
            </w:pPr>
            <w:r>
              <w:rPr>
                <w:rFonts w:hint="eastAsia" w:ascii="宋体" w:hAnsi="宋体" w:cs="宋体"/>
                <w:color w:val="000000"/>
                <w:kern w:val="0"/>
                <w:sz w:val="22"/>
                <w:szCs w:val="22"/>
              </w:rPr>
              <w:t>检查网络配置，通过ping判断网络可达性</w:t>
            </w:r>
          </w:p>
        </w:tc>
      </w:tr>
    </w:tbl>
    <w:p w14:paraId="7D9D871B"/>
    <w:p w14:paraId="1F5507A7">
      <w:pPr>
        <w:rPr>
          <w:sz w:val="24"/>
          <w:szCs w:val="28"/>
        </w:rPr>
      </w:pPr>
      <w:r>
        <w:rPr>
          <w:rFonts w:hint="eastAsia"/>
          <w:szCs w:val="28"/>
        </w:rPr>
        <w:t>环境实际执行结果：</w:t>
      </w:r>
    </w:p>
    <w:tbl>
      <w:tblPr>
        <w:tblStyle w:val="32"/>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6"/>
      </w:tblGrid>
      <w:tr w14:paraId="2D80C963">
        <w:tc>
          <w:tcPr>
            <w:tcW w:w="9356" w:type="dxa"/>
            <w:tcBorders>
              <w:top w:val="single" w:color="auto" w:sz="4" w:space="0"/>
              <w:left w:val="single" w:color="auto" w:sz="4" w:space="0"/>
              <w:bottom w:val="single" w:color="auto" w:sz="4" w:space="0"/>
              <w:right w:val="single" w:color="auto" w:sz="4" w:space="0"/>
            </w:tcBorders>
          </w:tcPr>
          <w:p w14:paraId="1C135A6D">
            <w:pPr>
              <w:rPr>
                <w:rFonts w:ascii="宋体" w:hAnsi="宋体" w:cs="宋体"/>
                <w:sz w:val="15"/>
                <w:szCs w:val="15"/>
              </w:rPr>
            </w:pPr>
            <w:r>
              <w:drawing>
                <wp:inline distT="0" distB="0" distL="114300" distR="114300">
                  <wp:extent cx="4514850" cy="2743200"/>
                  <wp:effectExtent l="0" t="0" r="0" b="0"/>
                  <wp:docPr id="2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1"/>
                          <pic:cNvPicPr>
                            <a:picLocks noChangeAspect="1"/>
                          </pic:cNvPicPr>
                        </pic:nvPicPr>
                        <pic:blipFill>
                          <a:blip r:embed="rId15"/>
                          <a:stretch>
                            <a:fillRect/>
                          </a:stretch>
                        </pic:blipFill>
                        <pic:spPr>
                          <a:xfrm>
                            <a:off x="0" y="0"/>
                            <a:ext cx="4514850" cy="2743200"/>
                          </a:xfrm>
                          <a:prstGeom prst="rect">
                            <a:avLst/>
                          </a:prstGeom>
                          <a:noFill/>
                          <a:ln>
                            <a:noFill/>
                          </a:ln>
                        </pic:spPr>
                      </pic:pic>
                    </a:graphicData>
                  </a:graphic>
                </wp:inline>
              </w:drawing>
            </w:r>
          </w:p>
        </w:tc>
      </w:tr>
    </w:tbl>
    <w:p w14:paraId="40BAA0E0"/>
    <w:p w14:paraId="58F9C8BF">
      <w:pPr>
        <w:pStyle w:val="4"/>
      </w:pPr>
      <w:bookmarkStart w:id="86" w:name="_Toc35133270"/>
      <w:r>
        <w:rPr>
          <w:rFonts w:hint="eastAsia"/>
        </w:rPr>
        <w:t>BGP邻居关系</w:t>
      </w:r>
      <w:bookmarkEnd w:id="86"/>
    </w:p>
    <w:tbl>
      <w:tblPr>
        <w:tblStyle w:val="32"/>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7229"/>
      </w:tblGrid>
      <w:tr w14:paraId="4427FA04">
        <w:trPr>
          <w:trHeight w:val="68"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1973144">
            <w:pPr>
              <w:widowControl/>
              <w:jc w:val="left"/>
            </w:pPr>
            <w:r>
              <w:rPr>
                <w:rFonts w:hint="eastAsia"/>
              </w:rPr>
              <w:t>检查项</w:t>
            </w:r>
          </w:p>
        </w:tc>
        <w:tc>
          <w:tcPr>
            <w:tcW w:w="7229" w:type="dxa"/>
            <w:tcBorders>
              <w:top w:val="single" w:color="auto" w:sz="4" w:space="0"/>
              <w:left w:val="single" w:color="auto" w:sz="4" w:space="0"/>
              <w:bottom w:val="single" w:color="auto" w:sz="4" w:space="0"/>
              <w:right w:val="single" w:color="auto" w:sz="4" w:space="0"/>
            </w:tcBorders>
            <w:vAlign w:val="center"/>
          </w:tcPr>
          <w:p w14:paraId="2049A412">
            <w:pPr>
              <w:widowControl/>
              <w:jc w:val="left"/>
            </w:pPr>
            <w:r>
              <w:rPr>
                <w:rFonts w:hint="eastAsia" w:ascii="宋体" w:hAnsi="宋体" w:cs="宋体"/>
                <w:color w:val="000000"/>
                <w:kern w:val="0"/>
                <w:sz w:val="22"/>
                <w:szCs w:val="22"/>
              </w:rPr>
              <w:t>检查Border与Border ebgp邻居关系</w:t>
            </w:r>
          </w:p>
        </w:tc>
      </w:tr>
      <w:tr w14:paraId="46CB4BF6">
        <w:trPr>
          <w:trHeight w:val="47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CAF48A0">
            <w:pPr>
              <w:widowControl/>
              <w:jc w:val="left"/>
            </w:pPr>
            <w:r>
              <w:rPr>
                <w:rFonts w:hint="eastAsia"/>
              </w:rPr>
              <w:t>检查方法</w:t>
            </w:r>
          </w:p>
        </w:tc>
        <w:tc>
          <w:tcPr>
            <w:tcW w:w="7229" w:type="dxa"/>
            <w:tcBorders>
              <w:top w:val="single" w:color="auto" w:sz="4" w:space="0"/>
              <w:left w:val="single" w:color="auto" w:sz="4" w:space="0"/>
              <w:bottom w:val="single" w:color="auto" w:sz="4" w:space="0"/>
              <w:right w:val="single" w:color="auto" w:sz="4" w:space="0"/>
            </w:tcBorders>
            <w:vAlign w:val="center"/>
          </w:tcPr>
          <w:p w14:paraId="7B820A1F">
            <w:pPr>
              <w:widowControl/>
              <w:jc w:val="left"/>
            </w:pPr>
            <w:r>
              <w:rPr>
                <w:rFonts w:hint="eastAsia" w:asciiTheme="minorEastAsia" w:hAnsiTheme="minorEastAsia" w:eastAsiaTheme="minorEastAsia" w:cstheme="minorEastAsia"/>
              </w:rPr>
              <w:t xml:space="preserve">display bgp peer l2vpn evpn </w:t>
            </w:r>
          </w:p>
        </w:tc>
      </w:tr>
      <w:tr w14:paraId="3738CEFC">
        <w:trPr>
          <w:trHeight w:val="407"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02DEA39">
            <w:pPr>
              <w:widowControl/>
              <w:jc w:val="left"/>
            </w:pPr>
            <w:r>
              <w:rPr>
                <w:rFonts w:hint="eastAsia"/>
              </w:rPr>
              <w:t>检查结果</w:t>
            </w:r>
          </w:p>
        </w:tc>
        <w:tc>
          <w:tcPr>
            <w:tcW w:w="7229" w:type="dxa"/>
            <w:tcBorders>
              <w:top w:val="single" w:color="auto" w:sz="4" w:space="0"/>
              <w:left w:val="single" w:color="auto" w:sz="4" w:space="0"/>
              <w:bottom w:val="single" w:color="auto" w:sz="4" w:space="0"/>
              <w:right w:val="single" w:color="auto" w:sz="4" w:space="0"/>
            </w:tcBorders>
            <w:vAlign w:val="center"/>
          </w:tcPr>
          <w:p w14:paraId="7C7F359D">
            <w:pPr>
              <w:widowControl/>
              <w:jc w:val="left"/>
            </w:pPr>
            <w:r>
              <w:rPr>
                <w:rFonts w:hint="eastAsia" w:ascii="宋体" w:hAnsi="宋体" w:cs="宋体"/>
                <w:color w:val="000000"/>
                <w:kern w:val="0"/>
                <w:sz w:val="22"/>
                <w:szCs w:val="22"/>
              </w:rPr>
              <w:t>邻居关系状态和时间符合预期</w:t>
            </w:r>
          </w:p>
        </w:tc>
      </w:tr>
      <w:tr w14:paraId="78E9D3EF">
        <w:trPr>
          <w:trHeight w:val="407"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96960A8">
            <w:pPr>
              <w:widowControl/>
              <w:jc w:val="left"/>
            </w:pPr>
            <w:r>
              <w:rPr>
                <w:rFonts w:hint="eastAsia"/>
              </w:rPr>
              <w:t>异常处理建议</w:t>
            </w:r>
          </w:p>
        </w:tc>
        <w:tc>
          <w:tcPr>
            <w:tcW w:w="7229" w:type="dxa"/>
            <w:tcBorders>
              <w:top w:val="single" w:color="auto" w:sz="4" w:space="0"/>
              <w:left w:val="single" w:color="auto" w:sz="4" w:space="0"/>
              <w:bottom w:val="single" w:color="auto" w:sz="4" w:space="0"/>
              <w:right w:val="single" w:color="auto" w:sz="4" w:space="0"/>
            </w:tcBorders>
            <w:vAlign w:val="center"/>
          </w:tcPr>
          <w:p w14:paraId="7AADCEF7">
            <w:pPr>
              <w:widowControl/>
              <w:jc w:val="left"/>
            </w:pPr>
            <w:r>
              <w:rPr>
                <w:rFonts w:hint="eastAsia" w:ascii="宋体" w:hAnsi="宋体" w:cs="宋体"/>
                <w:color w:val="000000"/>
                <w:kern w:val="0"/>
                <w:sz w:val="22"/>
                <w:szCs w:val="22"/>
              </w:rPr>
              <w:t>检查网络配置，通过ping判断网络可达性，检查路由信息</w:t>
            </w:r>
          </w:p>
        </w:tc>
      </w:tr>
    </w:tbl>
    <w:p w14:paraId="3D7481EB"/>
    <w:p w14:paraId="39A8E538">
      <w:pPr>
        <w:rPr>
          <w:sz w:val="24"/>
          <w:szCs w:val="28"/>
        </w:rPr>
      </w:pPr>
      <w:r>
        <w:rPr>
          <w:rFonts w:hint="eastAsia"/>
          <w:szCs w:val="28"/>
        </w:rPr>
        <w:t>环境实际执行结果：</w:t>
      </w:r>
    </w:p>
    <w:tbl>
      <w:tblPr>
        <w:tblStyle w:val="32"/>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6"/>
      </w:tblGrid>
      <w:tr w14:paraId="6A9DD064">
        <w:tc>
          <w:tcPr>
            <w:tcW w:w="9356" w:type="dxa"/>
            <w:tcBorders>
              <w:top w:val="single" w:color="auto" w:sz="4" w:space="0"/>
              <w:left w:val="single" w:color="auto" w:sz="4" w:space="0"/>
              <w:bottom w:val="single" w:color="auto" w:sz="4" w:space="0"/>
              <w:right w:val="single" w:color="auto" w:sz="4" w:space="0"/>
            </w:tcBorders>
          </w:tcPr>
          <w:p w14:paraId="1F6E6ECF">
            <w:pPr>
              <w:rPr>
                <w:rFonts w:ascii="宋体" w:hAnsi="宋体" w:cs="宋体"/>
                <w:sz w:val="15"/>
                <w:szCs w:val="15"/>
              </w:rPr>
            </w:pPr>
            <w:r>
              <w:drawing>
                <wp:inline distT="0" distB="0" distL="114300" distR="114300">
                  <wp:extent cx="5324475" cy="2466975"/>
                  <wp:effectExtent l="0" t="0" r="9525" b="9525"/>
                  <wp:docPr id="2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2"/>
                          <pic:cNvPicPr>
                            <a:picLocks noChangeAspect="1"/>
                          </pic:cNvPicPr>
                        </pic:nvPicPr>
                        <pic:blipFill>
                          <a:blip r:embed="rId16"/>
                          <a:stretch>
                            <a:fillRect/>
                          </a:stretch>
                        </pic:blipFill>
                        <pic:spPr>
                          <a:xfrm>
                            <a:off x="0" y="0"/>
                            <a:ext cx="5324475" cy="2466975"/>
                          </a:xfrm>
                          <a:prstGeom prst="rect">
                            <a:avLst/>
                          </a:prstGeom>
                          <a:noFill/>
                          <a:ln>
                            <a:noFill/>
                          </a:ln>
                        </pic:spPr>
                      </pic:pic>
                    </a:graphicData>
                  </a:graphic>
                </wp:inline>
              </w:drawing>
            </w:r>
          </w:p>
        </w:tc>
      </w:tr>
    </w:tbl>
    <w:p w14:paraId="43507A53"/>
    <w:p w14:paraId="7B59CACA">
      <w:pPr>
        <w:pStyle w:val="2"/>
      </w:pPr>
      <w:bookmarkStart w:id="87" w:name="_Toc35133271"/>
      <w:r>
        <w:rPr>
          <w:rFonts w:hint="eastAsia"/>
        </w:rPr>
        <w:t>巡检项目-H</w:t>
      </w:r>
      <w:r>
        <w:t>3</w:t>
      </w:r>
      <w:r>
        <w:rPr>
          <w:rFonts w:hint="eastAsia"/>
        </w:rPr>
        <w:t>C</w:t>
      </w:r>
      <w:r>
        <w:t xml:space="preserve"> 6800 </w:t>
      </w:r>
      <w:r>
        <w:rPr>
          <w:rFonts w:hint="eastAsia"/>
        </w:rPr>
        <w:t>Gateway（VG</w:t>
      </w:r>
      <w:r>
        <w:t>3.0</w:t>
      </w:r>
      <w:r>
        <w:rPr>
          <w:rFonts w:hint="eastAsia"/>
        </w:rPr>
        <w:t>）</w:t>
      </w:r>
      <w:bookmarkEnd w:id="87"/>
    </w:p>
    <w:p w14:paraId="74838D80">
      <w:pPr>
        <w:pStyle w:val="3"/>
      </w:pPr>
      <w:r>
        <w:rPr>
          <w:rFonts w:hint="eastAsia"/>
        </w:rPr>
        <w:t>每周或按月检查</w:t>
      </w:r>
    </w:p>
    <w:p w14:paraId="67C0AB93">
      <w:r>
        <w:rPr>
          <w:rFonts w:hint="eastAsia"/>
        </w:rPr>
        <w:t>VG 3.0 正是使用专用网络设备替 换 x86 服务器  来实现 offloading 的 VG 方案。VG 3.0具有更强的网络处理能力及更低的成本，并且配合Region 部署，具有更高的可用性。</w:t>
      </w:r>
    </w:p>
    <w:p w14:paraId="727B64D7">
      <w:r>
        <w:rPr>
          <w:rFonts w:hint="eastAsia"/>
        </w:rPr>
        <w:t>VG 3.0 主要实现了两个功能：公网 EIP 及公网负载均衡器。</w:t>
      </w:r>
    </w:p>
    <w:p w14:paraId="75EEE629">
      <w:r>
        <w:rPr>
          <w:rFonts w:hint="eastAsia"/>
        </w:rPr>
        <w:t>VG 3.0 包含两个角色：硬件交换机和控制器 eipctl</w:t>
      </w:r>
    </w:p>
    <w:p w14:paraId="5AEC3784"/>
    <w:p w14:paraId="154646A9">
      <w:pPr>
        <w:pStyle w:val="4"/>
      </w:pPr>
      <w:bookmarkStart w:id="88" w:name="_Toc35133272"/>
      <w:r>
        <w:t>Eipctl</w:t>
      </w:r>
      <w:r>
        <w:rPr>
          <w:rFonts w:hint="eastAsia"/>
        </w:rPr>
        <w:t>控制器服务</w:t>
      </w:r>
      <w:bookmarkEnd w:id="88"/>
    </w:p>
    <w:tbl>
      <w:tblPr>
        <w:tblStyle w:val="32"/>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7229"/>
      </w:tblGrid>
      <w:tr w14:paraId="046E93FD">
        <w:trPr>
          <w:trHeight w:val="68"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C95FA16">
            <w:pPr>
              <w:widowControl/>
              <w:jc w:val="left"/>
            </w:pPr>
            <w:r>
              <w:rPr>
                <w:rFonts w:hint="eastAsia"/>
              </w:rPr>
              <w:t>检查项</w:t>
            </w:r>
          </w:p>
        </w:tc>
        <w:tc>
          <w:tcPr>
            <w:tcW w:w="7229" w:type="dxa"/>
            <w:tcBorders>
              <w:top w:val="single" w:color="auto" w:sz="4" w:space="0"/>
              <w:left w:val="single" w:color="auto" w:sz="4" w:space="0"/>
              <w:bottom w:val="single" w:color="auto" w:sz="4" w:space="0"/>
              <w:right w:val="single" w:color="auto" w:sz="4" w:space="0"/>
            </w:tcBorders>
            <w:vAlign w:val="center"/>
          </w:tcPr>
          <w:p w14:paraId="40A7E7A6">
            <w:pPr>
              <w:widowControl/>
              <w:jc w:val="left"/>
            </w:pPr>
            <w:r>
              <w:rPr>
                <w:rFonts w:hint="eastAsia" w:ascii="宋体" w:hAnsi="宋体" w:cs="宋体"/>
                <w:color w:val="000000"/>
                <w:kern w:val="0"/>
                <w:sz w:val="22"/>
                <w:szCs w:val="22"/>
              </w:rPr>
              <w:t>检查e</w:t>
            </w:r>
            <w:r>
              <w:rPr>
                <w:rFonts w:ascii="宋体" w:hAnsi="宋体" w:cs="宋体"/>
                <w:color w:val="000000"/>
                <w:kern w:val="0"/>
                <w:sz w:val="22"/>
                <w:szCs w:val="22"/>
              </w:rPr>
              <w:t>ipctl</w:t>
            </w:r>
            <w:r>
              <w:rPr>
                <w:rFonts w:hint="eastAsia" w:ascii="宋体" w:hAnsi="宋体" w:cs="宋体"/>
                <w:color w:val="000000"/>
                <w:kern w:val="0"/>
                <w:sz w:val="22"/>
                <w:szCs w:val="22"/>
              </w:rPr>
              <w:t>控制器服务</w:t>
            </w:r>
          </w:p>
        </w:tc>
      </w:tr>
      <w:tr w14:paraId="43969EE4">
        <w:trPr>
          <w:trHeight w:val="47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1300BBB">
            <w:pPr>
              <w:widowControl/>
              <w:jc w:val="left"/>
            </w:pPr>
            <w:r>
              <w:rPr>
                <w:rFonts w:hint="eastAsia"/>
              </w:rPr>
              <w:t>检查方法</w:t>
            </w:r>
          </w:p>
        </w:tc>
        <w:tc>
          <w:tcPr>
            <w:tcW w:w="7229" w:type="dxa"/>
            <w:tcBorders>
              <w:top w:val="single" w:color="auto" w:sz="4" w:space="0"/>
              <w:left w:val="single" w:color="auto" w:sz="4" w:space="0"/>
              <w:bottom w:val="single" w:color="auto" w:sz="4" w:space="0"/>
              <w:right w:val="single" w:color="auto" w:sz="4" w:space="0"/>
            </w:tcBorders>
            <w:vAlign w:val="center"/>
          </w:tcPr>
          <w:p w14:paraId="4B3ECEF6">
            <w:pPr>
              <w:widowControl/>
              <w:jc w:val="left"/>
            </w:pPr>
            <w:r>
              <w:rPr>
                <w:rFonts w:hint="eastAsia" w:asciiTheme="minorEastAsia" w:hAnsiTheme="minorEastAsia" w:eastAsiaTheme="minorEastAsia" w:cstheme="minorEastAsia"/>
              </w:rPr>
              <w:t>登录eip</w:t>
            </w:r>
            <w:r>
              <w:rPr>
                <w:rFonts w:asciiTheme="minorEastAsia" w:hAnsiTheme="minorEastAsia" w:eastAsiaTheme="minorEastAsia" w:cstheme="minorEastAsia"/>
              </w:rPr>
              <w:t>ctl</w:t>
            </w:r>
            <w:r>
              <w:rPr>
                <w:rFonts w:hint="eastAsia" w:asciiTheme="minorEastAsia" w:hAnsiTheme="minorEastAsia" w:eastAsiaTheme="minorEastAsia" w:cstheme="minorEastAsia"/>
              </w:rPr>
              <w:t>控制器，执行s</w:t>
            </w:r>
            <w:r>
              <w:rPr>
                <w:rFonts w:asciiTheme="minorEastAsia" w:hAnsiTheme="minorEastAsia" w:eastAsiaTheme="minorEastAsia" w:cstheme="minorEastAsia"/>
              </w:rPr>
              <w:t>upervisorctl</w:t>
            </w:r>
            <w:r>
              <w:rPr>
                <w:rFonts w:hint="eastAsia" w:asciiTheme="minorEastAsia" w:hAnsiTheme="minorEastAsia" w:eastAsiaTheme="minorEastAsia" w:cstheme="minorEastAsia"/>
              </w:rPr>
              <w:t>命令</w:t>
            </w:r>
          </w:p>
        </w:tc>
      </w:tr>
      <w:tr w14:paraId="2F78557D">
        <w:trPr>
          <w:trHeight w:val="407"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45A5D69">
            <w:pPr>
              <w:widowControl/>
              <w:jc w:val="left"/>
            </w:pPr>
            <w:r>
              <w:rPr>
                <w:rFonts w:hint="eastAsia"/>
              </w:rPr>
              <w:t>检查结果</w:t>
            </w:r>
          </w:p>
        </w:tc>
        <w:tc>
          <w:tcPr>
            <w:tcW w:w="7229" w:type="dxa"/>
            <w:tcBorders>
              <w:top w:val="single" w:color="auto" w:sz="4" w:space="0"/>
              <w:left w:val="single" w:color="auto" w:sz="4" w:space="0"/>
              <w:bottom w:val="single" w:color="auto" w:sz="4" w:space="0"/>
              <w:right w:val="single" w:color="auto" w:sz="4" w:space="0"/>
            </w:tcBorders>
            <w:vAlign w:val="center"/>
          </w:tcPr>
          <w:p w14:paraId="19BE2AB0">
            <w:pPr>
              <w:widowControl/>
              <w:jc w:val="left"/>
            </w:pPr>
            <w:r>
              <w:rPr>
                <w:rFonts w:hint="eastAsia"/>
              </w:rPr>
              <w:t>服务处于“r</w:t>
            </w:r>
            <w:r>
              <w:t>unning</w:t>
            </w:r>
            <w:r>
              <w:rPr>
                <w:rFonts w:hint="eastAsia"/>
              </w:rPr>
              <w:t>”</w:t>
            </w:r>
          </w:p>
        </w:tc>
      </w:tr>
      <w:tr w14:paraId="27EC06E0">
        <w:trPr>
          <w:trHeight w:val="407"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674750D">
            <w:pPr>
              <w:widowControl/>
              <w:jc w:val="left"/>
            </w:pPr>
            <w:r>
              <w:rPr>
                <w:rFonts w:hint="eastAsia"/>
              </w:rPr>
              <w:t>异常处理建议</w:t>
            </w:r>
          </w:p>
        </w:tc>
        <w:tc>
          <w:tcPr>
            <w:tcW w:w="7229" w:type="dxa"/>
            <w:tcBorders>
              <w:top w:val="single" w:color="auto" w:sz="4" w:space="0"/>
              <w:left w:val="single" w:color="auto" w:sz="4" w:space="0"/>
              <w:bottom w:val="single" w:color="auto" w:sz="4" w:space="0"/>
              <w:right w:val="single" w:color="auto" w:sz="4" w:space="0"/>
            </w:tcBorders>
            <w:vAlign w:val="center"/>
          </w:tcPr>
          <w:p w14:paraId="2CBB48FE">
            <w:pPr>
              <w:widowControl/>
              <w:jc w:val="left"/>
            </w:pPr>
          </w:p>
        </w:tc>
      </w:tr>
    </w:tbl>
    <w:p w14:paraId="0BC6FD99"/>
    <w:p w14:paraId="2E78CC38">
      <w:pPr>
        <w:rPr>
          <w:szCs w:val="28"/>
        </w:rPr>
      </w:pPr>
      <w:r>
        <w:rPr>
          <w:rFonts w:hint="eastAsia"/>
          <w:szCs w:val="28"/>
        </w:rPr>
        <w:t>环境实际执行结果：</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775D8E8">
        <w:tc>
          <w:tcPr>
            <w:tcW w:w="8522" w:type="dxa"/>
          </w:tcPr>
          <w:p w14:paraId="4DA9001B">
            <w:r>
              <w:rPr>
                <w:rFonts w:hint="eastAsia"/>
              </w:rPr>
              <w:t>待更新</w:t>
            </w:r>
          </w:p>
        </w:tc>
      </w:tr>
    </w:tbl>
    <w:p w14:paraId="0AE5A3FA"/>
    <w:p w14:paraId="1F29077B">
      <w:pPr>
        <w:pStyle w:val="4"/>
      </w:pPr>
      <w:bookmarkStart w:id="89" w:name="_Toc35133273"/>
      <w:r>
        <w:rPr>
          <w:rFonts w:hint="eastAsia"/>
        </w:rPr>
        <w:t>BGP邻居关系</w:t>
      </w:r>
      <w:bookmarkEnd w:id="89"/>
    </w:p>
    <w:tbl>
      <w:tblPr>
        <w:tblStyle w:val="32"/>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7229"/>
      </w:tblGrid>
      <w:tr w14:paraId="4BAF6BEC">
        <w:trPr>
          <w:trHeight w:val="68"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E2EA4E5">
            <w:pPr>
              <w:widowControl/>
              <w:jc w:val="left"/>
            </w:pPr>
            <w:r>
              <w:rPr>
                <w:rFonts w:hint="eastAsia"/>
              </w:rPr>
              <w:t>检查项</w:t>
            </w:r>
          </w:p>
        </w:tc>
        <w:tc>
          <w:tcPr>
            <w:tcW w:w="7229" w:type="dxa"/>
            <w:tcBorders>
              <w:top w:val="single" w:color="auto" w:sz="4" w:space="0"/>
              <w:left w:val="single" w:color="auto" w:sz="4" w:space="0"/>
              <w:bottom w:val="single" w:color="auto" w:sz="4" w:space="0"/>
              <w:right w:val="single" w:color="auto" w:sz="4" w:space="0"/>
            </w:tcBorders>
            <w:vAlign w:val="center"/>
          </w:tcPr>
          <w:p w14:paraId="0E78CF25">
            <w:pPr>
              <w:widowControl/>
              <w:jc w:val="left"/>
            </w:pPr>
            <w:r>
              <w:rPr>
                <w:rFonts w:hint="eastAsia" w:ascii="宋体" w:hAnsi="宋体" w:cs="宋体"/>
                <w:color w:val="000000"/>
                <w:kern w:val="0"/>
                <w:sz w:val="22"/>
                <w:szCs w:val="22"/>
              </w:rPr>
              <w:t>检查e</w:t>
            </w:r>
            <w:r>
              <w:rPr>
                <w:rFonts w:ascii="宋体" w:hAnsi="宋体" w:cs="宋体"/>
                <w:color w:val="000000"/>
                <w:kern w:val="0"/>
                <w:sz w:val="22"/>
                <w:szCs w:val="22"/>
              </w:rPr>
              <w:t>ipctl</w:t>
            </w:r>
            <w:r>
              <w:rPr>
                <w:rFonts w:hint="eastAsia" w:ascii="宋体" w:hAnsi="宋体" w:cs="宋体"/>
                <w:color w:val="000000"/>
                <w:kern w:val="0"/>
                <w:sz w:val="22"/>
                <w:szCs w:val="22"/>
              </w:rPr>
              <w:t>控制器与6</w:t>
            </w:r>
            <w:r>
              <w:rPr>
                <w:rFonts w:ascii="宋体" w:hAnsi="宋体" w:cs="宋体"/>
                <w:color w:val="000000"/>
                <w:kern w:val="0"/>
                <w:sz w:val="22"/>
                <w:szCs w:val="22"/>
              </w:rPr>
              <w:t>800vg</w:t>
            </w:r>
            <w:r>
              <w:rPr>
                <w:rFonts w:hint="eastAsia" w:ascii="宋体" w:hAnsi="宋体" w:cs="宋体"/>
                <w:color w:val="000000"/>
                <w:kern w:val="0"/>
                <w:sz w:val="22"/>
                <w:szCs w:val="22"/>
              </w:rPr>
              <w:t>的邻居关系</w:t>
            </w:r>
          </w:p>
        </w:tc>
      </w:tr>
      <w:tr w14:paraId="4271FCF8">
        <w:trPr>
          <w:trHeight w:val="47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3CC2064">
            <w:pPr>
              <w:widowControl/>
              <w:jc w:val="left"/>
            </w:pPr>
            <w:r>
              <w:rPr>
                <w:rFonts w:hint="eastAsia"/>
              </w:rPr>
              <w:t>检查方法</w:t>
            </w:r>
          </w:p>
        </w:tc>
        <w:tc>
          <w:tcPr>
            <w:tcW w:w="7229" w:type="dxa"/>
            <w:tcBorders>
              <w:top w:val="single" w:color="auto" w:sz="4" w:space="0"/>
              <w:left w:val="single" w:color="auto" w:sz="4" w:space="0"/>
              <w:bottom w:val="single" w:color="auto" w:sz="4" w:space="0"/>
              <w:right w:val="single" w:color="auto" w:sz="4" w:space="0"/>
            </w:tcBorders>
            <w:vAlign w:val="center"/>
          </w:tcPr>
          <w:p w14:paraId="69036621">
            <w:pPr>
              <w:widowControl/>
              <w:jc w:val="left"/>
            </w:pPr>
            <w:r>
              <w:rPr>
                <w:rFonts w:hint="eastAsia" w:asciiTheme="minorEastAsia" w:hAnsiTheme="minorEastAsia" w:eastAsiaTheme="minorEastAsia" w:cstheme="minorEastAsia"/>
              </w:rPr>
              <w:t>登录eip</w:t>
            </w:r>
            <w:r>
              <w:rPr>
                <w:rFonts w:asciiTheme="minorEastAsia" w:hAnsiTheme="minorEastAsia" w:eastAsiaTheme="minorEastAsia" w:cstheme="minorEastAsia"/>
              </w:rPr>
              <w:t>ctl</w:t>
            </w:r>
            <w:r>
              <w:rPr>
                <w:rFonts w:hint="eastAsia" w:asciiTheme="minorEastAsia" w:hAnsiTheme="minorEastAsia" w:eastAsiaTheme="minorEastAsia" w:cstheme="minorEastAsia"/>
              </w:rPr>
              <w:t>控制器，执行g</w:t>
            </w:r>
            <w:r>
              <w:rPr>
                <w:rFonts w:asciiTheme="minorEastAsia" w:hAnsiTheme="minorEastAsia" w:eastAsiaTheme="minorEastAsia" w:cstheme="minorEastAsia"/>
              </w:rPr>
              <w:t>obgp neighbor</w:t>
            </w:r>
            <w:r>
              <w:rPr>
                <w:rFonts w:hint="eastAsia" w:asciiTheme="minorEastAsia" w:hAnsiTheme="minorEastAsia" w:eastAsiaTheme="minorEastAsia" w:cstheme="minorEastAsia"/>
              </w:rPr>
              <w:t>命令</w:t>
            </w:r>
          </w:p>
        </w:tc>
      </w:tr>
      <w:tr w14:paraId="191F0BD7">
        <w:trPr>
          <w:trHeight w:val="407"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A028F09">
            <w:pPr>
              <w:widowControl/>
              <w:jc w:val="left"/>
            </w:pPr>
            <w:r>
              <w:rPr>
                <w:rFonts w:hint="eastAsia"/>
              </w:rPr>
              <w:t>检查结果</w:t>
            </w:r>
          </w:p>
        </w:tc>
        <w:tc>
          <w:tcPr>
            <w:tcW w:w="7229" w:type="dxa"/>
            <w:tcBorders>
              <w:top w:val="single" w:color="auto" w:sz="4" w:space="0"/>
              <w:left w:val="single" w:color="auto" w:sz="4" w:space="0"/>
              <w:bottom w:val="single" w:color="auto" w:sz="4" w:space="0"/>
              <w:right w:val="single" w:color="auto" w:sz="4" w:space="0"/>
            </w:tcBorders>
            <w:vAlign w:val="center"/>
          </w:tcPr>
          <w:p w14:paraId="3F36170C">
            <w:pPr>
              <w:widowControl/>
              <w:jc w:val="left"/>
            </w:pPr>
            <w:r>
              <w:rPr>
                <w:rFonts w:hint="eastAsia" w:ascii="宋体" w:hAnsi="宋体" w:cs="宋体"/>
                <w:color w:val="000000"/>
                <w:kern w:val="0"/>
                <w:sz w:val="22"/>
                <w:szCs w:val="22"/>
              </w:rPr>
              <w:t>邻居关系状态和时间符合预期</w:t>
            </w:r>
          </w:p>
        </w:tc>
      </w:tr>
      <w:tr w14:paraId="42159664">
        <w:trPr>
          <w:trHeight w:val="407"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71600D5">
            <w:pPr>
              <w:widowControl/>
              <w:jc w:val="left"/>
            </w:pPr>
            <w:r>
              <w:rPr>
                <w:rFonts w:hint="eastAsia"/>
              </w:rPr>
              <w:t>异常处理建议</w:t>
            </w:r>
          </w:p>
        </w:tc>
        <w:tc>
          <w:tcPr>
            <w:tcW w:w="7229" w:type="dxa"/>
            <w:tcBorders>
              <w:top w:val="single" w:color="auto" w:sz="4" w:space="0"/>
              <w:left w:val="single" w:color="auto" w:sz="4" w:space="0"/>
              <w:bottom w:val="single" w:color="auto" w:sz="4" w:space="0"/>
              <w:right w:val="single" w:color="auto" w:sz="4" w:space="0"/>
            </w:tcBorders>
            <w:vAlign w:val="center"/>
          </w:tcPr>
          <w:p w14:paraId="022AE165">
            <w:pPr>
              <w:widowControl/>
              <w:jc w:val="left"/>
            </w:pPr>
            <w:r>
              <w:rPr>
                <w:rFonts w:hint="eastAsia" w:ascii="宋体" w:hAnsi="宋体" w:cs="宋体"/>
                <w:color w:val="000000"/>
                <w:kern w:val="0"/>
                <w:sz w:val="22"/>
                <w:szCs w:val="22"/>
              </w:rPr>
              <w:t>检查网络配置，通过ping判断网络可达性，检查路由信息</w:t>
            </w:r>
          </w:p>
        </w:tc>
      </w:tr>
    </w:tbl>
    <w:p w14:paraId="3E0558DB"/>
    <w:p w14:paraId="1BAA2521">
      <w:pPr>
        <w:rPr>
          <w:szCs w:val="28"/>
        </w:rPr>
      </w:pPr>
      <w:r>
        <w:rPr>
          <w:rFonts w:hint="eastAsia"/>
          <w:szCs w:val="28"/>
        </w:rPr>
        <w:t>环境实际执行结果：</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60416E3">
        <w:tc>
          <w:tcPr>
            <w:tcW w:w="8522" w:type="dxa"/>
          </w:tcPr>
          <w:p w14:paraId="3F9AD3DB">
            <w:pPr>
              <w:rPr>
                <w:rFonts w:ascii="宋体" w:hAnsi="宋体" w:cs="宋体"/>
                <w:sz w:val="13"/>
                <w:szCs w:val="13"/>
              </w:rPr>
            </w:pPr>
            <w:r>
              <w:rPr>
                <w:rFonts w:ascii="宋体" w:hAnsi="宋体" w:cs="宋体"/>
                <w:sz w:val="13"/>
                <w:szCs w:val="13"/>
              </w:rPr>
              <w:t>```bash</w:t>
            </w:r>
          </w:p>
          <w:p w14:paraId="31BE5E63">
            <w:pPr>
              <w:rPr>
                <w:rFonts w:ascii="宋体" w:hAnsi="宋体" w:cs="宋体"/>
                <w:sz w:val="13"/>
                <w:szCs w:val="13"/>
              </w:rPr>
            </w:pPr>
            <w:r>
              <w:rPr>
                <w:rFonts w:ascii="宋体" w:hAnsi="宋体" w:cs="宋体"/>
                <w:sz w:val="13"/>
                <w:szCs w:val="13"/>
              </w:rPr>
              <w:t>root@eipctl0:~# gobgp neighbor</w:t>
            </w:r>
          </w:p>
          <w:p w14:paraId="6F37D008">
            <w:pPr>
              <w:rPr>
                <w:rFonts w:ascii="宋体" w:hAnsi="宋体" w:cs="宋体"/>
                <w:sz w:val="13"/>
                <w:szCs w:val="13"/>
              </w:rPr>
            </w:pPr>
            <w:r>
              <w:rPr>
                <w:rFonts w:ascii="宋体" w:hAnsi="宋体" w:cs="宋体"/>
                <w:sz w:val="13"/>
                <w:szCs w:val="13"/>
              </w:rPr>
              <w:t>Peer            AS Up/Down State       |#Received  Accepted</w:t>
            </w:r>
          </w:p>
          <w:p w14:paraId="4B34BB77">
            <w:pPr>
              <w:rPr>
                <w:rFonts w:ascii="宋体" w:hAnsi="宋体" w:cs="宋体"/>
                <w:sz w:val="13"/>
                <w:szCs w:val="13"/>
              </w:rPr>
            </w:pPr>
            <w:r>
              <w:rPr>
                <w:rFonts w:ascii="宋体" w:hAnsi="宋体" w:cs="宋体"/>
                <w:sz w:val="13"/>
                <w:szCs w:val="13"/>
              </w:rPr>
              <w:t>1.0.0.10     65533    03:24:49 Establ      |       10        10</w:t>
            </w:r>
          </w:p>
          <w:p w14:paraId="139F6C22"/>
        </w:tc>
      </w:tr>
    </w:tbl>
    <w:p w14:paraId="5B74BFE2"/>
    <w:p w14:paraId="7B23C827">
      <w:pPr>
        <w:pStyle w:val="4"/>
      </w:pPr>
      <w:bookmarkStart w:id="90" w:name="_Toc35133274"/>
      <w:r>
        <w:t>H3C</w:t>
      </w:r>
      <w:r>
        <w:rPr>
          <w:rFonts w:hint="eastAsia"/>
        </w:rPr>
        <w:t>与e</w:t>
      </w:r>
      <w:r>
        <w:t>ipctl</w:t>
      </w:r>
      <w:r>
        <w:rPr>
          <w:rFonts w:hint="eastAsia"/>
        </w:rPr>
        <w:t>链接</w:t>
      </w:r>
      <w:bookmarkEnd w:id="90"/>
    </w:p>
    <w:tbl>
      <w:tblPr>
        <w:tblStyle w:val="32"/>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7229"/>
      </w:tblGrid>
      <w:tr w14:paraId="26A5CD11">
        <w:trPr>
          <w:trHeight w:val="68"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CD5F034">
            <w:pPr>
              <w:widowControl/>
              <w:jc w:val="left"/>
            </w:pPr>
            <w:r>
              <w:rPr>
                <w:rFonts w:hint="eastAsia"/>
              </w:rPr>
              <w:t>检查项</w:t>
            </w:r>
          </w:p>
        </w:tc>
        <w:tc>
          <w:tcPr>
            <w:tcW w:w="7229" w:type="dxa"/>
            <w:tcBorders>
              <w:top w:val="single" w:color="auto" w:sz="4" w:space="0"/>
              <w:left w:val="single" w:color="auto" w:sz="4" w:space="0"/>
              <w:bottom w:val="single" w:color="auto" w:sz="4" w:space="0"/>
              <w:right w:val="single" w:color="auto" w:sz="4" w:space="0"/>
            </w:tcBorders>
            <w:vAlign w:val="center"/>
          </w:tcPr>
          <w:p w14:paraId="566CCA9D">
            <w:pPr>
              <w:widowControl/>
              <w:jc w:val="left"/>
            </w:pPr>
            <w:r>
              <w:rPr>
                <w:rFonts w:hint="eastAsia"/>
              </w:rPr>
              <w:t>h3c</w:t>
            </w:r>
            <w:r>
              <w:t xml:space="preserve"> 6800</w:t>
            </w:r>
            <w:r>
              <w:rPr>
                <w:rFonts w:hint="eastAsia"/>
              </w:rPr>
              <w:t>交换机与eipctl控制器是否成功建立连接</w:t>
            </w:r>
          </w:p>
        </w:tc>
      </w:tr>
      <w:tr w14:paraId="76D3A58C">
        <w:trPr>
          <w:trHeight w:val="47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1B8CB75">
            <w:pPr>
              <w:widowControl/>
              <w:jc w:val="left"/>
            </w:pPr>
            <w:r>
              <w:rPr>
                <w:rFonts w:hint="eastAsia"/>
              </w:rPr>
              <w:t>检查方法</w:t>
            </w:r>
          </w:p>
        </w:tc>
        <w:tc>
          <w:tcPr>
            <w:tcW w:w="7229" w:type="dxa"/>
            <w:tcBorders>
              <w:top w:val="single" w:color="auto" w:sz="4" w:space="0"/>
              <w:left w:val="single" w:color="auto" w:sz="4" w:space="0"/>
              <w:bottom w:val="single" w:color="auto" w:sz="4" w:space="0"/>
              <w:right w:val="single" w:color="auto" w:sz="4" w:space="0"/>
            </w:tcBorders>
            <w:vAlign w:val="center"/>
          </w:tcPr>
          <w:p w14:paraId="69622FE0">
            <w:pPr>
              <w:widowControl/>
              <w:jc w:val="left"/>
            </w:pPr>
            <w:r>
              <w:rPr>
                <w:rFonts w:hint="eastAsia" w:asciiTheme="minorEastAsia" w:hAnsiTheme="minorEastAsia" w:eastAsiaTheme="minorEastAsia" w:cstheme="minorEastAsia"/>
              </w:rPr>
              <w:t>登录h</w:t>
            </w:r>
            <w:r>
              <w:rPr>
                <w:rFonts w:asciiTheme="minorEastAsia" w:hAnsiTheme="minorEastAsia" w:eastAsiaTheme="minorEastAsia" w:cstheme="minorEastAsia"/>
              </w:rPr>
              <w:t>3c</w:t>
            </w:r>
            <w:r>
              <w:rPr>
                <w:rFonts w:hint="eastAsia" w:asciiTheme="minorEastAsia" w:hAnsiTheme="minorEastAsia" w:eastAsiaTheme="minorEastAsia" w:cstheme="minorEastAsia"/>
              </w:rPr>
              <w:t>交换机，执行</w:t>
            </w:r>
            <w:r>
              <w:rPr>
                <w:rFonts w:asciiTheme="minorEastAsia" w:hAnsiTheme="minorEastAsia" w:eastAsiaTheme="minorEastAsia" w:cstheme="minorEastAsia"/>
              </w:rPr>
              <w:t>display bgp peer l2vpn evpn</w:t>
            </w:r>
            <w:r>
              <w:rPr>
                <w:rFonts w:hint="eastAsia" w:asciiTheme="minorEastAsia" w:hAnsiTheme="minorEastAsia" w:eastAsiaTheme="minorEastAsia" w:cstheme="minorEastAsia"/>
              </w:rPr>
              <w:t>命令</w:t>
            </w:r>
          </w:p>
        </w:tc>
      </w:tr>
      <w:tr w14:paraId="41C204FF">
        <w:trPr>
          <w:trHeight w:val="407"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082F1C2">
            <w:pPr>
              <w:widowControl/>
              <w:jc w:val="left"/>
            </w:pPr>
            <w:r>
              <w:rPr>
                <w:rFonts w:hint="eastAsia"/>
              </w:rPr>
              <w:t>检查结果</w:t>
            </w:r>
          </w:p>
        </w:tc>
        <w:tc>
          <w:tcPr>
            <w:tcW w:w="7229" w:type="dxa"/>
            <w:tcBorders>
              <w:top w:val="single" w:color="auto" w:sz="4" w:space="0"/>
              <w:left w:val="single" w:color="auto" w:sz="4" w:space="0"/>
              <w:bottom w:val="single" w:color="auto" w:sz="4" w:space="0"/>
              <w:right w:val="single" w:color="auto" w:sz="4" w:space="0"/>
            </w:tcBorders>
            <w:vAlign w:val="center"/>
          </w:tcPr>
          <w:p w14:paraId="2A8169BB">
            <w:pPr>
              <w:widowControl/>
              <w:jc w:val="left"/>
            </w:pPr>
            <w:r>
              <w:rPr>
                <w:rFonts w:hint="eastAsia"/>
              </w:rPr>
              <w:t>s</w:t>
            </w:r>
            <w:r>
              <w:t>tate</w:t>
            </w:r>
            <w:r>
              <w:rPr>
                <w:rFonts w:hint="eastAsia"/>
              </w:rPr>
              <w:t>字段是“E</w:t>
            </w:r>
            <w:r>
              <w:t>stablished</w:t>
            </w:r>
            <w:r>
              <w:rPr>
                <w:rFonts w:hint="eastAsia"/>
              </w:rPr>
              <w:t>”</w:t>
            </w:r>
          </w:p>
        </w:tc>
      </w:tr>
      <w:tr w14:paraId="73C8F413">
        <w:trPr>
          <w:trHeight w:val="407"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B469137">
            <w:pPr>
              <w:widowControl/>
              <w:jc w:val="left"/>
            </w:pPr>
            <w:r>
              <w:rPr>
                <w:rFonts w:hint="eastAsia"/>
              </w:rPr>
              <w:t>异常处理建议</w:t>
            </w:r>
          </w:p>
        </w:tc>
        <w:tc>
          <w:tcPr>
            <w:tcW w:w="7229" w:type="dxa"/>
            <w:tcBorders>
              <w:top w:val="single" w:color="auto" w:sz="4" w:space="0"/>
              <w:left w:val="single" w:color="auto" w:sz="4" w:space="0"/>
              <w:bottom w:val="single" w:color="auto" w:sz="4" w:space="0"/>
              <w:right w:val="single" w:color="auto" w:sz="4" w:space="0"/>
            </w:tcBorders>
            <w:vAlign w:val="center"/>
          </w:tcPr>
          <w:p w14:paraId="6D3DB801">
            <w:pPr>
              <w:widowControl/>
              <w:jc w:val="left"/>
            </w:pPr>
          </w:p>
        </w:tc>
      </w:tr>
    </w:tbl>
    <w:p w14:paraId="75710356"/>
    <w:p w14:paraId="06481F1B">
      <w:r>
        <w:rPr>
          <w:rFonts w:hint="eastAsia"/>
          <w:szCs w:val="28"/>
        </w:rPr>
        <w:t>环境实际执行结果：</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6"/>
      </w:tblGrid>
      <w:tr w14:paraId="7A236D22">
        <w:tc>
          <w:tcPr>
            <w:tcW w:w="8522" w:type="dxa"/>
          </w:tcPr>
          <w:p w14:paraId="07D46495">
            <w:r>
              <w:drawing>
                <wp:inline distT="0" distB="0" distL="0" distR="0">
                  <wp:extent cx="5274310" cy="1560830"/>
                  <wp:effectExtent l="0" t="0" r="254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7"/>
                          <a:stretch>
                            <a:fillRect/>
                          </a:stretch>
                        </pic:blipFill>
                        <pic:spPr>
                          <a:xfrm>
                            <a:off x="0" y="0"/>
                            <a:ext cx="5274310" cy="1560830"/>
                          </a:xfrm>
                          <a:prstGeom prst="rect">
                            <a:avLst/>
                          </a:prstGeom>
                        </pic:spPr>
                      </pic:pic>
                    </a:graphicData>
                  </a:graphic>
                </wp:inline>
              </w:drawing>
            </w:r>
          </w:p>
        </w:tc>
      </w:tr>
    </w:tbl>
    <w:p w14:paraId="11D95536"/>
    <w:p w14:paraId="32C384D7">
      <w:pPr>
        <w:pStyle w:val="4"/>
      </w:pPr>
      <w:bookmarkStart w:id="91" w:name="_Toc35133275"/>
      <w:r>
        <w:t>H3C</w:t>
      </w:r>
      <w:r>
        <w:rPr>
          <w:rFonts w:hint="eastAsia"/>
        </w:rPr>
        <w:t>交换机e</w:t>
      </w:r>
      <w:r>
        <w:t>ip_network</w:t>
      </w:r>
      <w:r>
        <w:rPr>
          <w:rFonts w:hint="eastAsia"/>
        </w:rPr>
        <w:t>信息</w:t>
      </w:r>
      <w:bookmarkEnd w:id="91"/>
    </w:p>
    <w:tbl>
      <w:tblPr>
        <w:tblStyle w:val="32"/>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7229"/>
      </w:tblGrid>
      <w:tr w14:paraId="68529652">
        <w:trPr>
          <w:trHeight w:val="68"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1CBEE58">
            <w:pPr>
              <w:widowControl/>
              <w:jc w:val="left"/>
            </w:pPr>
            <w:r>
              <w:rPr>
                <w:rFonts w:hint="eastAsia"/>
              </w:rPr>
              <w:t>检查项</w:t>
            </w:r>
          </w:p>
        </w:tc>
        <w:tc>
          <w:tcPr>
            <w:tcW w:w="7229" w:type="dxa"/>
            <w:tcBorders>
              <w:top w:val="single" w:color="auto" w:sz="4" w:space="0"/>
              <w:left w:val="single" w:color="auto" w:sz="4" w:space="0"/>
              <w:bottom w:val="single" w:color="auto" w:sz="4" w:space="0"/>
              <w:right w:val="single" w:color="auto" w:sz="4" w:space="0"/>
            </w:tcBorders>
            <w:vAlign w:val="center"/>
          </w:tcPr>
          <w:p w14:paraId="57836F53">
            <w:pPr>
              <w:widowControl/>
              <w:jc w:val="left"/>
            </w:pPr>
            <w:r>
              <w:rPr>
                <w:rFonts w:hint="eastAsia"/>
              </w:rPr>
              <w:t>h3c 内看到系统为每个 eip_network 自动创建的 vsi、vsi-interface 及路由等信息</w:t>
            </w:r>
          </w:p>
        </w:tc>
      </w:tr>
      <w:tr w14:paraId="1242DA85">
        <w:trPr>
          <w:trHeight w:val="47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35DB975">
            <w:pPr>
              <w:widowControl/>
              <w:jc w:val="left"/>
            </w:pPr>
            <w:r>
              <w:rPr>
                <w:rFonts w:hint="eastAsia"/>
              </w:rPr>
              <w:t>检查方法</w:t>
            </w:r>
          </w:p>
        </w:tc>
        <w:tc>
          <w:tcPr>
            <w:tcW w:w="7229" w:type="dxa"/>
            <w:tcBorders>
              <w:top w:val="single" w:color="auto" w:sz="4" w:space="0"/>
              <w:left w:val="single" w:color="auto" w:sz="4" w:space="0"/>
              <w:bottom w:val="single" w:color="auto" w:sz="4" w:space="0"/>
              <w:right w:val="single" w:color="auto" w:sz="4" w:space="0"/>
            </w:tcBorders>
            <w:vAlign w:val="center"/>
          </w:tcPr>
          <w:p w14:paraId="7DA08608">
            <w:pPr>
              <w:widowControl/>
              <w:jc w:val="left"/>
            </w:pPr>
            <w:r>
              <w:rPr>
                <w:rFonts w:hint="eastAsia" w:asciiTheme="minorEastAsia" w:hAnsiTheme="minorEastAsia" w:eastAsiaTheme="minorEastAsia" w:cstheme="minorEastAsia"/>
              </w:rPr>
              <w:t>登录h</w:t>
            </w:r>
            <w:r>
              <w:rPr>
                <w:rFonts w:asciiTheme="minorEastAsia" w:hAnsiTheme="minorEastAsia" w:eastAsiaTheme="minorEastAsia" w:cstheme="minorEastAsia"/>
              </w:rPr>
              <w:t>3c</w:t>
            </w:r>
            <w:r>
              <w:rPr>
                <w:rFonts w:hint="eastAsia" w:asciiTheme="minorEastAsia" w:hAnsiTheme="minorEastAsia" w:eastAsiaTheme="minorEastAsia" w:cstheme="minorEastAsia"/>
              </w:rPr>
              <w:t>交换机，执行</w:t>
            </w:r>
            <w:r>
              <w:rPr>
                <w:rFonts w:asciiTheme="minorEastAsia" w:hAnsiTheme="minorEastAsia" w:eastAsiaTheme="minorEastAsia" w:cstheme="minorEastAsia"/>
              </w:rPr>
              <w:t>display current-configuration configuration vsi</w:t>
            </w:r>
            <w:r>
              <w:rPr>
                <w:rFonts w:hint="eastAsia" w:asciiTheme="minorEastAsia" w:hAnsiTheme="minorEastAsia" w:eastAsiaTheme="minorEastAsia" w:cstheme="minorEastAsia"/>
              </w:rPr>
              <w:t>命令</w:t>
            </w:r>
          </w:p>
        </w:tc>
      </w:tr>
      <w:tr w14:paraId="17785932">
        <w:trPr>
          <w:trHeight w:val="407"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9C5CC4D">
            <w:pPr>
              <w:widowControl/>
              <w:jc w:val="left"/>
            </w:pPr>
            <w:r>
              <w:rPr>
                <w:rFonts w:hint="eastAsia"/>
              </w:rPr>
              <w:t>检查结果</w:t>
            </w:r>
          </w:p>
        </w:tc>
        <w:tc>
          <w:tcPr>
            <w:tcW w:w="7229" w:type="dxa"/>
            <w:tcBorders>
              <w:top w:val="single" w:color="auto" w:sz="4" w:space="0"/>
              <w:left w:val="single" w:color="auto" w:sz="4" w:space="0"/>
              <w:bottom w:val="single" w:color="auto" w:sz="4" w:space="0"/>
              <w:right w:val="single" w:color="auto" w:sz="4" w:space="0"/>
            </w:tcBorders>
            <w:vAlign w:val="center"/>
          </w:tcPr>
          <w:p w14:paraId="243B715A">
            <w:pPr>
              <w:widowControl/>
              <w:jc w:val="left"/>
            </w:pPr>
            <w:r>
              <w:rPr>
                <w:rFonts w:hint="eastAsia"/>
              </w:rPr>
              <w:t>列出信息符合预期</w:t>
            </w:r>
          </w:p>
        </w:tc>
      </w:tr>
      <w:tr w14:paraId="0811F95F">
        <w:trPr>
          <w:trHeight w:val="407" w:hRule="atLeast"/>
        </w:trPr>
        <w:tc>
          <w:tcPr>
            <w:tcW w:w="19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F02A249">
            <w:pPr>
              <w:widowControl/>
              <w:jc w:val="left"/>
            </w:pPr>
            <w:r>
              <w:rPr>
                <w:rFonts w:hint="eastAsia"/>
              </w:rPr>
              <w:t>异常处理建议</w:t>
            </w:r>
          </w:p>
        </w:tc>
        <w:tc>
          <w:tcPr>
            <w:tcW w:w="7229" w:type="dxa"/>
            <w:tcBorders>
              <w:top w:val="single" w:color="auto" w:sz="4" w:space="0"/>
              <w:left w:val="single" w:color="auto" w:sz="4" w:space="0"/>
              <w:bottom w:val="single" w:color="auto" w:sz="4" w:space="0"/>
              <w:right w:val="single" w:color="auto" w:sz="4" w:space="0"/>
            </w:tcBorders>
            <w:vAlign w:val="center"/>
          </w:tcPr>
          <w:p w14:paraId="2318C388">
            <w:pPr>
              <w:widowControl/>
              <w:jc w:val="left"/>
            </w:pPr>
          </w:p>
        </w:tc>
      </w:tr>
    </w:tbl>
    <w:p w14:paraId="3498777F"/>
    <w:p w14:paraId="582D0FA3">
      <w:r>
        <w:rPr>
          <w:rFonts w:hint="eastAsia"/>
          <w:szCs w:val="28"/>
        </w:rPr>
        <w:t>环境实际执行结果：</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3353EA0">
        <w:tc>
          <w:tcPr>
            <w:tcW w:w="8522" w:type="dxa"/>
          </w:tcPr>
          <w:p w14:paraId="53BDCB83">
            <w:r>
              <w:drawing>
                <wp:inline distT="0" distB="0" distL="0" distR="0">
                  <wp:extent cx="4909820" cy="5357495"/>
                  <wp:effectExtent l="0" t="0" r="508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8"/>
                          <a:stretch>
                            <a:fillRect/>
                          </a:stretch>
                        </pic:blipFill>
                        <pic:spPr>
                          <a:xfrm>
                            <a:off x="0" y="0"/>
                            <a:ext cx="4910173" cy="5357852"/>
                          </a:xfrm>
                          <a:prstGeom prst="rect">
                            <a:avLst/>
                          </a:prstGeom>
                        </pic:spPr>
                      </pic:pic>
                    </a:graphicData>
                  </a:graphic>
                </wp:inline>
              </w:drawing>
            </w:r>
          </w:p>
        </w:tc>
      </w:tr>
    </w:tbl>
    <w:p w14:paraId="62B0C6B2"/>
    <w:p w14:paraId="213A612B"/>
    <w:p w14:paraId="78709BF6">
      <w:pPr>
        <w:pStyle w:val="2"/>
      </w:pPr>
      <w:bookmarkStart w:id="92" w:name="_Toc35133276"/>
      <w:r>
        <w:rPr>
          <w:rFonts w:hint="eastAsia"/>
        </w:rPr>
        <w:t>I</w:t>
      </w:r>
      <w:r>
        <w:t>AAS</w:t>
      </w:r>
      <w:r>
        <w:rPr>
          <w:rFonts w:hint="eastAsia"/>
        </w:rPr>
        <w:t>巡检总结和建议</w:t>
      </w:r>
      <w:bookmarkEnd w:id="92"/>
    </w:p>
    <w:p w14:paraId="131C1C8A">
      <w:pPr>
        <w:pStyle w:val="3"/>
      </w:pPr>
      <w:bookmarkStart w:id="93" w:name="_Toc35133277"/>
      <w:r>
        <w:rPr>
          <w:rFonts w:hint="eastAsia"/>
        </w:rPr>
        <w:t>巡检总结</w:t>
      </w:r>
      <w:bookmarkEnd w:id="93"/>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95D88F2">
        <w:tc>
          <w:tcPr>
            <w:tcW w:w="8522" w:type="dxa"/>
          </w:tcPr>
          <w:p w14:paraId="387F8A76">
            <w:r>
              <w:rPr>
                <w:rFonts w:hint="eastAsia"/>
              </w:rPr>
              <w:t>分类指出平台问题</w:t>
            </w:r>
          </w:p>
          <w:p w14:paraId="0FEFB0C7"/>
        </w:tc>
      </w:tr>
    </w:tbl>
    <w:p w14:paraId="145BB722"/>
    <w:p w14:paraId="1D8D59B6">
      <w:pPr>
        <w:pStyle w:val="3"/>
      </w:pPr>
      <w:bookmarkStart w:id="94" w:name="_Toc35133278"/>
      <w:r>
        <w:rPr>
          <w:rFonts w:hint="eastAsia"/>
        </w:rPr>
        <w:t>巡检建议</w:t>
      </w:r>
      <w:bookmarkEnd w:id="94"/>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7563"/>
      </w:tblGrid>
      <w:tr w14:paraId="592030D6">
        <w:tc>
          <w:tcPr>
            <w:tcW w:w="959" w:type="dxa"/>
          </w:tcPr>
          <w:p w14:paraId="52B76419">
            <w:r>
              <w:rPr>
                <w:rFonts w:hint="eastAsia"/>
              </w:rPr>
              <w:t>1</w:t>
            </w:r>
          </w:p>
        </w:tc>
        <w:tc>
          <w:tcPr>
            <w:tcW w:w="7563" w:type="dxa"/>
          </w:tcPr>
          <w:p w14:paraId="6087E9C6">
            <w:r>
              <w:rPr>
                <w:rFonts w:hint="eastAsia"/>
              </w:rPr>
              <w:t>平台版本过低，需要升级至最新版本</w:t>
            </w:r>
          </w:p>
        </w:tc>
      </w:tr>
      <w:tr w14:paraId="3CBC59DF">
        <w:tc>
          <w:tcPr>
            <w:tcW w:w="959" w:type="dxa"/>
          </w:tcPr>
          <w:p w14:paraId="42FE6EC3">
            <w:r>
              <w:rPr>
                <w:rFonts w:hint="eastAsia"/>
              </w:rPr>
              <w:t>2</w:t>
            </w:r>
          </w:p>
        </w:tc>
        <w:tc>
          <w:tcPr>
            <w:tcW w:w="7563" w:type="dxa"/>
          </w:tcPr>
          <w:p w14:paraId="35EC13B2">
            <w:r>
              <w:rPr>
                <w:rFonts w:hint="eastAsia"/>
              </w:rPr>
              <w:t>有性能容量问题，需要扩容h</w:t>
            </w:r>
            <w:r>
              <w:t>yper</w:t>
            </w:r>
            <w:r>
              <w:rPr>
                <w:rFonts w:hint="eastAsia"/>
              </w:rPr>
              <w:t>节点</w:t>
            </w:r>
          </w:p>
        </w:tc>
      </w:tr>
    </w:tbl>
    <w:p w14:paraId="20D0A16C"/>
    <w:p w14:paraId="10FA969C"/>
    <w:sectPr>
      <w:pgSz w:w="11906" w:h="16838"/>
      <w:pgMar w:top="1440" w:right="1800" w:bottom="1440" w:left="1800" w:header="851" w:footer="992" w:gutter="0"/>
      <w:cols w:space="720"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Heiti SC Light">
    <w:panose1 w:val="02000000000000000000"/>
    <w:charset w:val="80"/>
    <w:family w:val="auto"/>
    <w:pitch w:val="default"/>
    <w:sig w:usb0="8000002F" w:usb1="0800004A" w:usb2="00000000" w:usb3="00000000" w:csb0="203E0000" w:csb1="00000000"/>
  </w:font>
  <w:font w:name="Helvetica Neue UltraLight">
    <w:panose1 w:val="02000503000000020004"/>
    <w:charset w:val="00"/>
    <w:family w:val="auto"/>
    <w:pitch w:val="default"/>
    <w:sig w:usb0="E50002FF" w:usb1="500079DB" w:usb2="00000010" w:usb3="00000000" w:csb0="00000000" w:csb1="00000000"/>
  </w:font>
  <w:font w:name="Helvetica Neue Light">
    <w:panose1 w:val="02000503000000020004"/>
    <w:charset w:val="00"/>
    <w:family w:val="auto"/>
    <w:pitch w:val="default"/>
    <w:sig w:usb0="E50002FF" w:usb1="500079DB" w:usb2="00000010" w:usb3="00000000" w:csb0="00000000" w:csb1="00000000"/>
  </w:font>
  <w:font w:name="Courier New">
    <w:panose1 w:val="02070409020205090404"/>
    <w:charset w:val="00"/>
    <w:family w:val="modern"/>
    <w:pitch w:val="default"/>
    <w:sig w:usb0="E0000AFF" w:usb1="40007843" w:usb2="00000001" w:usb3="00000000" w:csb0="400001BF" w:csb1="DFF70000"/>
  </w:font>
  <w:font w:name="Helvetica Neue Medium">
    <w:panose1 w:val="02000503000000020004"/>
    <w:charset w:val="00"/>
    <w:family w:val="swiss"/>
    <w:pitch w:val="default"/>
    <w:sig w:usb0="E50002FF" w:usb1="500079DB" w:usb2="00000010" w:usb3="00000000" w:csb0="00000000" w:csb1="00000000"/>
  </w:font>
  <w:font w:name="Arial Unicode MS">
    <w:panose1 w:val="020B0604020202020204"/>
    <w:charset w:val="80"/>
    <w:family w:val="swiss"/>
    <w:pitch w:val="default"/>
    <w:sig w:usb0="FFFFFFFF" w:usb1="E9FFFFFF" w:usb2="0000003F" w:usb3="00000000" w:csb0="603F01FF" w:csb1="FFFF0000"/>
  </w:font>
  <w:font w:name="Helvetica Neue">
    <w:panose1 w:val="02000503000000020004"/>
    <w:charset w:val="00"/>
    <w:family w:val="auto"/>
    <w:pitch w:val="default"/>
    <w:sig w:usb0="E50002FF" w:usb1="500079DB" w:usb2="00000010" w:usb3="00000000" w:csb0="00000000" w:csb1="00000000"/>
  </w:font>
  <w:font w:name="Gill Sans">
    <w:panose1 w:val="020B0502020104020203"/>
    <w:charset w:val="B1"/>
    <w:family w:val="swiss"/>
    <w:pitch w:val="default"/>
    <w:sig w:usb0="80000267" w:usb1="00000000" w:usb2="00000000" w:usb3="00000000" w:csb0="200001F7" w:csb1="CFFE0000"/>
  </w:font>
  <w:font w:name="Helvetica">
    <w:panose1 w:val="00000000000000000000"/>
    <w:charset w:val="00"/>
    <w:family w:val="auto"/>
    <w:pitch w:val="default"/>
    <w:sig w:usb0="E00002FF" w:usb1="5000785B" w:usb2="00000000" w:usb3="00000000" w:csb0="2000019F" w:csb1="4F010000"/>
  </w:font>
  <w:font w:name="微软雅黑">
    <w:altName w:val="汉仪旗黑"/>
    <w:panose1 w:val="020B0503020204020204"/>
    <w:charset w:val="86"/>
    <w:family w:val="swiss"/>
    <w:pitch w:val="default"/>
    <w:sig w:usb0="00000000" w:usb1="00000000"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4"/>
    <w:multiLevelType w:val="multilevel"/>
    <w:tmpl w:val="00000004"/>
    <w:lvl w:ilvl="0" w:tentative="0">
      <w:start w:val="1"/>
      <w:numFmt w:val="upperRoman"/>
      <w:lvlText w:val="%1."/>
      <w:lvlJc w:val="left"/>
      <w:pPr>
        <w:tabs>
          <w:tab w:val="left" w:pos="0"/>
        </w:tabs>
        <w:ind w:left="420" w:hanging="420"/>
      </w:pPr>
      <w:rPr>
        <w:rFonts w:hint="eastAsia"/>
      </w:rPr>
    </w:lvl>
    <w:lvl w:ilvl="1" w:tentative="0">
      <w:start w:val="1"/>
      <w:numFmt w:val="lowerLetter"/>
      <w:lvlText w:val="%2)"/>
      <w:lvlJc w:val="left"/>
      <w:pPr>
        <w:tabs>
          <w:tab w:val="left" w:pos="0"/>
        </w:tabs>
        <w:ind w:left="840" w:hanging="420"/>
      </w:pPr>
    </w:lvl>
    <w:lvl w:ilvl="2" w:tentative="0">
      <w:start w:val="1"/>
      <w:numFmt w:val="lowerRoman"/>
      <w:lvlText w:val="%3."/>
      <w:lvlJc w:val="right"/>
      <w:pPr>
        <w:tabs>
          <w:tab w:val="left" w:pos="0"/>
        </w:tabs>
        <w:ind w:left="1260" w:hanging="420"/>
      </w:pPr>
    </w:lvl>
    <w:lvl w:ilvl="3" w:tentative="0">
      <w:start w:val="1"/>
      <w:numFmt w:val="decimal"/>
      <w:lvlText w:val="%4."/>
      <w:lvlJc w:val="left"/>
      <w:pPr>
        <w:tabs>
          <w:tab w:val="left" w:pos="0"/>
        </w:tabs>
        <w:ind w:left="1680" w:hanging="420"/>
      </w:pPr>
    </w:lvl>
    <w:lvl w:ilvl="4" w:tentative="0">
      <w:start w:val="1"/>
      <w:numFmt w:val="lowerLetter"/>
      <w:lvlText w:val="%5)"/>
      <w:lvlJc w:val="left"/>
      <w:pPr>
        <w:tabs>
          <w:tab w:val="left" w:pos="0"/>
        </w:tabs>
        <w:ind w:left="2100" w:hanging="420"/>
      </w:pPr>
    </w:lvl>
    <w:lvl w:ilvl="5" w:tentative="0">
      <w:start w:val="1"/>
      <w:numFmt w:val="lowerRoman"/>
      <w:lvlText w:val="%6."/>
      <w:lvlJc w:val="right"/>
      <w:pPr>
        <w:tabs>
          <w:tab w:val="left" w:pos="0"/>
        </w:tabs>
        <w:ind w:left="2520" w:hanging="420"/>
      </w:pPr>
    </w:lvl>
    <w:lvl w:ilvl="6" w:tentative="0">
      <w:start w:val="1"/>
      <w:numFmt w:val="decimal"/>
      <w:lvlText w:val="%7."/>
      <w:lvlJc w:val="left"/>
      <w:pPr>
        <w:tabs>
          <w:tab w:val="left" w:pos="0"/>
        </w:tabs>
        <w:ind w:left="2940" w:hanging="420"/>
      </w:pPr>
    </w:lvl>
    <w:lvl w:ilvl="7" w:tentative="0">
      <w:start w:val="1"/>
      <w:numFmt w:val="lowerLetter"/>
      <w:lvlText w:val="%8)"/>
      <w:lvlJc w:val="left"/>
      <w:pPr>
        <w:tabs>
          <w:tab w:val="left" w:pos="0"/>
        </w:tabs>
        <w:ind w:left="3360" w:hanging="420"/>
      </w:pPr>
    </w:lvl>
    <w:lvl w:ilvl="8" w:tentative="0">
      <w:start w:val="1"/>
      <w:numFmt w:val="lowerRoman"/>
      <w:lvlText w:val="%9."/>
      <w:lvlJc w:val="right"/>
      <w:pPr>
        <w:tabs>
          <w:tab w:val="left" w:pos="0"/>
        </w:tabs>
        <w:ind w:left="3780" w:hanging="420"/>
      </w:pPr>
    </w:lvl>
  </w:abstractNum>
  <w:abstractNum w:abstractNumId="1">
    <w:nsid w:val="55D29759"/>
    <w:multiLevelType w:val="singleLevel"/>
    <w:tmpl w:val="55D29759"/>
    <w:lvl w:ilvl="0" w:tentative="0">
      <w:start w:val="1"/>
      <w:numFmt w:val="bullet"/>
      <w:pStyle w:val="15"/>
      <w:lvlText w:val=""/>
      <w:lvlJc w:val="left"/>
      <w:pPr>
        <w:tabs>
          <w:tab w:val="left" w:pos="0"/>
        </w:tabs>
        <w:ind w:left="780" w:hanging="360"/>
      </w:pPr>
      <w:rPr>
        <w:rFonts w:hint="default" w:ascii="Wingdings" w:hAnsi="Wingdings"/>
      </w:rPr>
    </w:lvl>
  </w:abstractNum>
  <w:abstractNum w:abstractNumId="2">
    <w:nsid w:val="5B3A0F0F"/>
    <w:multiLevelType w:val="multilevel"/>
    <w:tmpl w:val="5B3A0F0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77065818"/>
    <w:multiLevelType w:val="multilevel"/>
    <w:tmpl w:val="77065818"/>
    <w:lvl w:ilvl="0" w:tentative="0">
      <w:start w:val="1"/>
      <w:numFmt w:val="decimal"/>
      <w:pStyle w:val="2"/>
      <w:lvlText w:val="%1."/>
      <w:lvlJc w:val="left"/>
      <w:pPr>
        <w:tabs>
          <w:tab w:val="left" w:pos="0"/>
        </w:tabs>
        <w:ind w:left="432" w:hanging="432"/>
      </w:pPr>
      <w:rPr>
        <w:rFonts w:hint="default"/>
      </w:rPr>
    </w:lvl>
    <w:lvl w:ilvl="1" w:tentative="0">
      <w:start w:val="1"/>
      <w:numFmt w:val="decimal"/>
      <w:pStyle w:val="3"/>
      <w:lvlText w:val="%1.%2."/>
      <w:lvlJc w:val="left"/>
      <w:pPr>
        <w:tabs>
          <w:tab w:val="left" w:pos="0"/>
        </w:tabs>
        <w:ind w:left="575" w:hanging="575"/>
      </w:pPr>
      <w:rPr>
        <w:rFonts w:hint="default"/>
      </w:rPr>
    </w:lvl>
    <w:lvl w:ilvl="2" w:tentative="0">
      <w:start w:val="1"/>
      <w:numFmt w:val="decimal"/>
      <w:pStyle w:val="4"/>
      <w:lvlText w:val="%1.%2.%3."/>
      <w:lvlJc w:val="left"/>
      <w:pPr>
        <w:tabs>
          <w:tab w:val="left" w:pos="0"/>
        </w:tabs>
        <w:ind w:left="720" w:hanging="720"/>
      </w:pPr>
      <w:rPr>
        <w:rFonts w:hint="default"/>
      </w:rPr>
    </w:lvl>
    <w:lvl w:ilvl="3" w:tentative="0">
      <w:start w:val="1"/>
      <w:numFmt w:val="decimal"/>
      <w:pStyle w:val="5"/>
      <w:lvlText w:val="%1.%2.%3.%4."/>
      <w:lvlJc w:val="left"/>
      <w:pPr>
        <w:tabs>
          <w:tab w:val="left" w:pos="0"/>
        </w:tabs>
        <w:ind w:left="864" w:hanging="864"/>
      </w:pPr>
      <w:rPr>
        <w:rFonts w:hint="default"/>
      </w:rPr>
    </w:lvl>
    <w:lvl w:ilvl="4" w:tentative="0">
      <w:start w:val="1"/>
      <w:numFmt w:val="decimal"/>
      <w:pStyle w:val="6"/>
      <w:lvlText w:val="%1.%2.%3.%4.%5."/>
      <w:lvlJc w:val="left"/>
      <w:pPr>
        <w:tabs>
          <w:tab w:val="left" w:pos="0"/>
        </w:tabs>
        <w:ind w:left="1008" w:hanging="1008"/>
      </w:pPr>
      <w:rPr>
        <w:rFonts w:hint="default"/>
      </w:rPr>
    </w:lvl>
    <w:lvl w:ilvl="5" w:tentative="0">
      <w:start w:val="1"/>
      <w:numFmt w:val="decimal"/>
      <w:pStyle w:val="7"/>
      <w:lvlText w:val="%1.%2.%3.%4.%5.%6."/>
      <w:lvlJc w:val="left"/>
      <w:pPr>
        <w:tabs>
          <w:tab w:val="left" w:pos="0"/>
        </w:tabs>
        <w:ind w:left="1151" w:hanging="1151"/>
      </w:pPr>
      <w:rPr>
        <w:rFonts w:hint="default"/>
      </w:rPr>
    </w:lvl>
    <w:lvl w:ilvl="6" w:tentative="0">
      <w:start w:val="1"/>
      <w:numFmt w:val="decimal"/>
      <w:pStyle w:val="8"/>
      <w:lvlText w:val="%1.%2.%3.%4.%5.%6.%7."/>
      <w:lvlJc w:val="left"/>
      <w:pPr>
        <w:tabs>
          <w:tab w:val="left" w:pos="0"/>
        </w:tabs>
        <w:ind w:left="1296" w:hanging="1296"/>
      </w:pPr>
      <w:rPr>
        <w:rFonts w:hint="default"/>
      </w:rPr>
    </w:lvl>
    <w:lvl w:ilvl="7" w:tentative="0">
      <w:start w:val="1"/>
      <w:numFmt w:val="decimal"/>
      <w:pStyle w:val="9"/>
      <w:lvlText w:val="%1.%2.%3.%4.%5.%6.%7.%8."/>
      <w:lvlJc w:val="left"/>
      <w:pPr>
        <w:tabs>
          <w:tab w:val="left" w:pos="0"/>
        </w:tabs>
        <w:ind w:left="1440" w:hanging="1440"/>
      </w:pPr>
      <w:rPr>
        <w:rFonts w:hint="default"/>
      </w:rPr>
    </w:lvl>
    <w:lvl w:ilvl="8" w:tentative="0">
      <w:start w:val="1"/>
      <w:numFmt w:val="decimal"/>
      <w:pStyle w:val="10"/>
      <w:lvlText w:val="%1.%2.%3.%4.%5.%6.%7.%8.%9."/>
      <w:lvlJc w:val="left"/>
      <w:pPr>
        <w:tabs>
          <w:tab w:val="left" w:pos="0"/>
        </w:tabs>
        <w:ind w:left="1583" w:hanging="1583"/>
      </w:pPr>
      <w:rPr>
        <w:rFont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bordersDoNotSurroundHeader w:val="1"/>
  <w:bordersDoNotSurroundFooter w:val="1"/>
  <w:documentProtection w:enforcement="0"/>
  <w:defaultTabStop w:val="420"/>
  <w:drawingGridHorizontalSpacing w:val="120"/>
  <w:drawingGridVerticalSpacing w:val="156"/>
  <w:noPunctuationKerning w:val="1"/>
  <w:characterSpacingControl w:val="compressPunctuation"/>
  <w:compat>
    <w:spaceForUL/>
    <w:balanceSingleByteDoubleByteWidth/>
    <w:doNotExpandShiftReturn/>
    <w:adjustLineHeightInTable/>
    <w:doNotWrapTextWithPunct/>
    <w:doNotUseEastAsianBreakRules/>
    <w:growAutofit/>
    <w:useFELayout/>
    <w:doNotUseIndentAsNumberingTabStop/>
    <w:useAltKinsokuLineBreakRules/>
    <w:splitPgBreakAndParaMark/>
    <w:compatSetting w:name="compatibilityMode" w:uri="http://schemas.microsoft.com/office/word" w:val="14"/>
  </w:compat>
  <w:rsids>
    <w:rsidRoot w:val="001C1932"/>
    <w:rsid w:val="0000401A"/>
    <w:rsid w:val="000063BF"/>
    <w:rsid w:val="0001025C"/>
    <w:rsid w:val="00010F2A"/>
    <w:rsid w:val="000160CB"/>
    <w:rsid w:val="00081243"/>
    <w:rsid w:val="00081406"/>
    <w:rsid w:val="00086459"/>
    <w:rsid w:val="00086AA6"/>
    <w:rsid w:val="000930D3"/>
    <w:rsid w:val="00094562"/>
    <w:rsid w:val="0009489E"/>
    <w:rsid w:val="00094D5A"/>
    <w:rsid w:val="00095D79"/>
    <w:rsid w:val="000A1BFB"/>
    <w:rsid w:val="000B0EB3"/>
    <w:rsid w:val="000B598E"/>
    <w:rsid w:val="000C5085"/>
    <w:rsid w:val="000C63AD"/>
    <w:rsid w:val="000D79FE"/>
    <w:rsid w:val="000E3427"/>
    <w:rsid w:val="000E6AD2"/>
    <w:rsid w:val="000E7FF8"/>
    <w:rsid w:val="000F307E"/>
    <w:rsid w:val="00103D26"/>
    <w:rsid w:val="00107421"/>
    <w:rsid w:val="00117F6D"/>
    <w:rsid w:val="0012599D"/>
    <w:rsid w:val="00151919"/>
    <w:rsid w:val="001712B8"/>
    <w:rsid w:val="001742DB"/>
    <w:rsid w:val="00195C06"/>
    <w:rsid w:val="001C1932"/>
    <w:rsid w:val="001D642C"/>
    <w:rsid w:val="001D6503"/>
    <w:rsid w:val="001E42CA"/>
    <w:rsid w:val="001F1A7A"/>
    <w:rsid w:val="002067F1"/>
    <w:rsid w:val="00211DC6"/>
    <w:rsid w:val="002174A0"/>
    <w:rsid w:val="00222957"/>
    <w:rsid w:val="00223163"/>
    <w:rsid w:val="002331C9"/>
    <w:rsid w:val="00235234"/>
    <w:rsid w:val="00237534"/>
    <w:rsid w:val="00244B02"/>
    <w:rsid w:val="00251E1B"/>
    <w:rsid w:val="00260623"/>
    <w:rsid w:val="002610E1"/>
    <w:rsid w:val="00272ACF"/>
    <w:rsid w:val="002747AF"/>
    <w:rsid w:val="00275377"/>
    <w:rsid w:val="00277481"/>
    <w:rsid w:val="00277EDE"/>
    <w:rsid w:val="00282B4C"/>
    <w:rsid w:val="002A5A96"/>
    <w:rsid w:val="002B2D36"/>
    <w:rsid w:val="002B2F8D"/>
    <w:rsid w:val="002B49DB"/>
    <w:rsid w:val="002C2977"/>
    <w:rsid w:val="002C2A5C"/>
    <w:rsid w:val="002C2EF3"/>
    <w:rsid w:val="002C3D83"/>
    <w:rsid w:val="002D2179"/>
    <w:rsid w:val="002D3198"/>
    <w:rsid w:val="002F6D33"/>
    <w:rsid w:val="003050F9"/>
    <w:rsid w:val="00311D7C"/>
    <w:rsid w:val="00335574"/>
    <w:rsid w:val="00347E90"/>
    <w:rsid w:val="003538C7"/>
    <w:rsid w:val="00366A02"/>
    <w:rsid w:val="00366CB9"/>
    <w:rsid w:val="003679BC"/>
    <w:rsid w:val="003900E6"/>
    <w:rsid w:val="0039652C"/>
    <w:rsid w:val="003A4199"/>
    <w:rsid w:val="003A5B44"/>
    <w:rsid w:val="003A7114"/>
    <w:rsid w:val="003B4CA0"/>
    <w:rsid w:val="003B5AA2"/>
    <w:rsid w:val="003D569A"/>
    <w:rsid w:val="003D61E1"/>
    <w:rsid w:val="003E1E4E"/>
    <w:rsid w:val="003F3458"/>
    <w:rsid w:val="003F41F9"/>
    <w:rsid w:val="00414111"/>
    <w:rsid w:val="0043197D"/>
    <w:rsid w:val="00441DEB"/>
    <w:rsid w:val="00443E98"/>
    <w:rsid w:val="00447217"/>
    <w:rsid w:val="0046520A"/>
    <w:rsid w:val="00472F46"/>
    <w:rsid w:val="004801D6"/>
    <w:rsid w:val="00485836"/>
    <w:rsid w:val="00494DCA"/>
    <w:rsid w:val="004B6D38"/>
    <w:rsid w:val="004C2758"/>
    <w:rsid w:val="004D10E6"/>
    <w:rsid w:val="004D1B41"/>
    <w:rsid w:val="004D29B2"/>
    <w:rsid w:val="004E44E6"/>
    <w:rsid w:val="004E4CFF"/>
    <w:rsid w:val="004F6015"/>
    <w:rsid w:val="00500366"/>
    <w:rsid w:val="005056E3"/>
    <w:rsid w:val="005134F8"/>
    <w:rsid w:val="005175BD"/>
    <w:rsid w:val="00525BF7"/>
    <w:rsid w:val="005271BA"/>
    <w:rsid w:val="005277DF"/>
    <w:rsid w:val="00532218"/>
    <w:rsid w:val="005570F3"/>
    <w:rsid w:val="005724CC"/>
    <w:rsid w:val="005732FC"/>
    <w:rsid w:val="0058067B"/>
    <w:rsid w:val="00584A4A"/>
    <w:rsid w:val="005850A0"/>
    <w:rsid w:val="00594604"/>
    <w:rsid w:val="005956E9"/>
    <w:rsid w:val="00597F22"/>
    <w:rsid w:val="005E0AD9"/>
    <w:rsid w:val="005E51CC"/>
    <w:rsid w:val="005E6A43"/>
    <w:rsid w:val="005F3650"/>
    <w:rsid w:val="00607B7D"/>
    <w:rsid w:val="0063153E"/>
    <w:rsid w:val="00646293"/>
    <w:rsid w:val="006462AF"/>
    <w:rsid w:val="00652449"/>
    <w:rsid w:val="00656D4E"/>
    <w:rsid w:val="00660A61"/>
    <w:rsid w:val="0066415E"/>
    <w:rsid w:val="00665FF6"/>
    <w:rsid w:val="00681D91"/>
    <w:rsid w:val="006A1CF5"/>
    <w:rsid w:val="006B0678"/>
    <w:rsid w:val="006B6A39"/>
    <w:rsid w:val="006C0AEC"/>
    <w:rsid w:val="006D1E56"/>
    <w:rsid w:val="006E5F17"/>
    <w:rsid w:val="006E7A02"/>
    <w:rsid w:val="00711FD0"/>
    <w:rsid w:val="00722E9B"/>
    <w:rsid w:val="00731386"/>
    <w:rsid w:val="00731B74"/>
    <w:rsid w:val="00736154"/>
    <w:rsid w:val="00752299"/>
    <w:rsid w:val="0076287B"/>
    <w:rsid w:val="0078711E"/>
    <w:rsid w:val="00790A41"/>
    <w:rsid w:val="0079382F"/>
    <w:rsid w:val="007A2CED"/>
    <w:rsid w:val="007A3EDB"/>
    <w:rsid w:val="007A4DF4"/>
    <w:rsid w:val="007A7C37"/>
    <w:rsid w:val="007B239F"/>
    <w:rsid w:val="007B2875"/>
    <w:rsid w:val="007B5075"/>
    <w:rsid w:val="007C768A"/>
    <w:rsid w:val="007D22BA"/>
    <w:rsid w:val="007D2478"/>
    <w:rsid w:val="007D7311"/>
    <w:rsid w:val="007E13EB"/>
    <w:rsid w:val="007E367B"/>
    <w:rsid w:val="007F7CA2"/>
    <w:rsid w:val="00804612"/>
    <w:rsid w:val="008063BB"/>
    <w:rsid w:val="00824380"/>
    <w:rsid w:val="00824BA4"/>
    <w:rsid w:val="008306A2"/>
    <w:rsid w:val="0084303A"/>
    <w:rsid w:val="008544A3"/>
    <w:rsid w:val="0087333C"/>
    <w:rsid w:val="00880414"/>
    <w:rsid w:val="008829DB"/>
    <w:rsid w:val="00887DE7"/>
    <w:rsid w:val="008A1462"/>
    <w:rsid w:val="008A28BE"/>
    <w:rsid w:val="008B1166"/>
    <w:rsid w:val="008D7F42"/>
    <w:rsid w:val="008F0D84"/>
    <w:rsid w:val="008F1A21"/>
    <w:rsid w:val="008F5F84"/>
    <w:rsid w:val="008F7AA9"/>
    <w:rsid w:val="009164EE"/>
    <w:rsid w:val="00917C37"/>
    <w:rsid w:val="00927215"/>
    <w:rsid w:val="00962745"/>
    <w:rsid w:val="00973ED3"/>
    <w:rsid w:val="00981DCC"/>
    <w:rsid w:val="00990002"/>
    <w:rsid w:val="009B2365"/>
    <w:rsid w:val="009B35F7"/>
    <w:rsid w:val="009E1652"/>
    <w:rsid w:val="009F44DF"/>
    <w:rsid w:val="00A35300"/>
    <w:rsid w:val="00A45E12"/>
    <w:rsid w:val="00A53C7A"/>
    <w:rsid w:val="00A542A9"/>
    <w:rsid w:val="00A55C85"/>
    <w:rsid w:val="00A661B9"/>
    <w:rsid w:val="00A913C8"/>
    <w:rsid w:val="00AE57C0"/>
    <w:rsid w:val="00AE7789"/>
    <w:rsid w:val="00AF4651"/>
    <w:rsid w:val="00B00D06"/>
    <w:rsid w:val="00B01D43"/>
    <w:rsid w:val="00B02B69"/>
    <w:rsid w:val="00B060A9"/>
    <w:rsid w:val="00B519C8"/>
    <w:rsid w:val="00B73CBB"/>
    <w:rsid w:val="00B93FC6"/>
    <w:rsid w:val="00BA4D50"/>
    <w:rsid w:val="00BA64F8"/>
    <w:rsid w:val="00BC24B4"/>
    <w:rsid w:val="00BC4520"/>
    <w:rsid w:val="00BC7B68"/>
    <w:rsid w:val="00BF7CDF"/>
    <w:rsid w:val="00C11667"/>
    <w:rsid w:val="00C13BA0"/>
    <w:rsid w:val="00C144A4"/>
    <w:rsid w:val="00C33BC0"/>
    <w:rsid w:val="00C34468"/>
    <w:rsid w:val="00C40DD7"/>
    <w:rsid w:val="00C42F8C"/>
    <w:rsid w:val="00C50BE2"/>
    <w:rsid w:val="00C52A6C"/>
    <w:rsid w:val="00C81974"/>
    <w:rsid w:val="00C91B44"/>
    <w:rsid w:val="00C93F93"/>
    <w:rsid w:val="00C97CAC"/>
    <w:rsid w:val="00CD20B2"/>
    <w:rsid w:val="00CD3F3C"/>
    <w:rsid w:val="00CE6C7B"/>
    <w:rsid w:val="00CF1EFC"/>
    <w:rsid w:val="00CF6323"/>
    <w:rsid w:val="00D01321"/>
    <w:rsid w:val="00D0417C"/>
    <w:rsid w:val="00D056A4"/>
    <w:rsid w:val="00D1038D"/>
    <w:rsid w:val="00D22AE1"/>
    <w:rsid w:val="00D234F1"/>
    <w:rsid w:val="00D315D7"/>
    <w:rsid w:val="00D45D13"/>
    <w:rsid w:val="00D75FA8"/>
    <w:rsid w:val="00D80756"/>
    <w:rsid w:val="00D841E4"/>
    <w:rsid w:val="00D851DD"/>
    <w:rsid w:val="00DA2934"/>
    <w:rsid w:val="00DA612F"/>
    <w:rsid w:val="00DA75D1"/>
    <w:rsid w:val="00DB08C9"/>
    <w:rsid w:val="00DC1EBC"/>
    <w:rsid w:val="00DC2DB7"/>
    <w:rsid w:val="00DD662D"/>
    <w:rsid w:val="00DF258D"/>
    <w:rsid w:val="00DF2BE6"/>
    <w:rsid w:val="00DF5CEA"/>
    <w:rsid w:val="00E02AAE"/>
    <w:rsid w:val="00E12D01"/>
    <w:rsid w:val="00E3471B"/>
    <w:rsid w:val="00E355DD"/>
    <w:rsid w:val="00E40D8C"/>
    <w:rsid w:val="00E5211E"/>
    <w:rsid w:val="00E5566F"/>
    <w:rsid w:val="00E72492"/>
    <w:rsid w:val="00E94308"/>
    <w:rsid w:val="00EA3F8E"/>
    <w:rsid w:val="00EB27A0"/>
    <w:rsid w:val="00EC0923"/>
    <w:rsid w:val="00ED0D9D"/>
    <w:rsid w:val="00ED3E82"/>
    <w:rsid w:val="00EE2F98"/>
    <w:rsid w:val="00EF080D"/>
    <w:rsid w:val="00F142E0"/>
    <w:rsid w:val="00F36578"/>
    <w:rsid w:val="00F55842"/>
    <w:rsid w:val="00F7078A"/>
    <w:rsid w:val="00F96B0C"/>
    <w:rsid w:val="00FB167F"/>
    <w:rsid w:val="00FE5B5C"/>
    <w:rsid w:val="00FF016E"/>
    <w:rsid w:val="00FF17D4"/>
    <w:rsid w:val="010214B9"/>
    <w:rsid w:val="01397012"/>
    <w:rsid w:val="014718F6"/>
    <w:rsid w:val="01852191"/>
    <w:rsid w:val="01AE2DB5"/>
    <w:rsid w:val="01C37B47"/>
    <w:rsid w:val="01CA16DD"/>
    <w:rsid w:val="01F820D4"/>
    <w:rsid w:val="01FA23BD"/>
    <w:rsid w:val="021F3F01"/>
    <w:rsid w:val="02F67044"/>
    <w:rsid w:val="02FF6427"/>
    <w:rsid w:val="031F51EA"/>
    <w:rsid w:val="035C151F"/>
    <w:rsid w:val="03CE704E"/>
    <w:rsid w:val="044C7FDB"/>
    <w:rsid w:val="048718A2"/>
    <w:rsid w:val="048D1460"/>
    <w:rsid w:val="048E2452"/>
    <w:rsid w:val="053A3FBD"/>
    <w:rsid w:val="05B70FB3"/>
    <w:rsid w:val="05D03666"/>
    <w:rsid w:val="065355E6"/>
    <w:rsid w:val="06745F38"/>
    <w:rsid w:val="0675718F"/>
    <w:rsid w:val="067A7635"/>
    <w:rsid w:val="069B3007"/>
    <w:rsid w:val="06CD5E10"/>
    <w:rsid w:val="071527AC"/>
    <w:rsid w:val="077478D0"/>
    <w:rsid w:val="079B6D73"/>
    <w:rsid w:val="07B915FA"/>
    <w:rsid w:val="07C14F40"/>
    <w:rsid w:val="07D63397"/>
    <w:rsid w:val="07D866E4"/>
    <w:rsid w:val="07FB4BFA"/>
    <w:rsid w:val="08513CB2"/>
    <w:rsid w:val="08A41103"/>
    <w:rsid w:val="08C43A13"/>
    <w:rsid w:val="08C8651E"/>
    <w:rsid w:val="08C959C0"/>
    <w:rsid w:val="08E5381A"/>
    <w:rsid w:val="09781162"/>
    <w:rsid w:val="09953B77"/>
    <w:rsid w:val="09B41FB5"/>
    <w:rsid w:val="0AD1023F"/>
    <w:rsid w:val="0ADE741E"/>
    <w:rsid w:val="0B0348BB"/>
    <w:rsid w:val="0B096A38"/>
    <w:rsid w:val="0B0B43D9"/>
    <w:rsid w:val="0B1A7CCB"/>
    <w:rsid w:val="0B7A3FC9"/>
    <w:rsid w:val="0B9D6904"/>
    <w:rsid w:val="0BDC1845"/>
    <w:rsid w:val="0BEF1EA1"/>
    <w:rsid w:val="0C0371ED"/>
    <w:rsid w:val="0C0632FC"/>
    <w:rsid w:val="0C1B547C"/>
    <w:rsid w:val="0C8D6259"/>
    <w:rsid w:val="0C9F0A72"/>
    <w:rsid w:val="0CE748B0"/>
    <w:rsid w:val="0DB326F9"/>
    <w:rsid w:val="0DBB08CD"/>
    <w:rsid w:val="0DCB29B2"/>
    <w:rsid w:val="0E6F0EDB"/>
    <w:rsid w:val="0E720BA6"/>
    <w:rsid w:val="0F3334ED"/>
    <w:rsid w:val="0F9D76D8"/>
    <w:rsid w:val="0FBA3D82"/>
    <w:rsid w:val="0FFA10D6"/>
    <w:rsid w:val="100E2D3E"/>
    <w:rsid w:val="103E04E1"/>
    <w:rsid w:val="107E385D"/>
    <w:rsid w:val="10C63BAB"/>
    <w:rsid w:val="110E56E0"/>
    <w:rsid w:val="11BB5311"/>
    <w:rsid w:val="11D53398"/>
    <w:rsid w:val="124733F9"/>
    <w:rsid w:val="127C5764"/>
    <w:rsid w:val="127C72C1"/>
    <w:rsid w:val="1311478C"/>
    <w:rsid w:val="1379299B"/>
    <w:rsid w:val="138F592E"/>
    <w:rsid w:val="13906958"/>
    <w:rsid w:val="13A139EE"/>
    <w:rsid w:val="14055A86"/>
    <w:rsid w:val="140B14FD"/>
    <w:rsid w:val="1469640B"/>
    <w:rsid w:val="14AA3EE6"/>
    <w:rsid w:val="14E51552"/>
    <w:rsid w:val="15C817BF"/>
    <w:rsid w:val="16802430"/>
    <w:rsid w:val="16852AD9"/>
    <w:rsid w:val="1687311D"/>
    <w:rsid w:val="16C45377"/>
    <w:rsid w:val="16C700E7"/>
    <w:rsid w:val="16D01722"/>
    <w:rsid w:val="172105C7"/>
    <w:rsid w:val="173456B3"/>
    <w:rsid w:val="17621E4A"/>
    <w:rsid w:val="17733035"/>
    <w:rsid w:val="17844BAF"/>
    <w:rsid w:val="17E66940"/>
    <w:rsid w:val="180A3FE2"/>
    <w:rsid w:val="18133EDF"/>
    <w:rsid w:val="184154C1"/>
    <w:rsid w:val="1874023C"/>
    <w:rsid w:val="18756333"/>
    <w:rsid w:val="18900614"/>
    <w:rsid w:val="18A16FAF"/>
    <w:rsid w:val="18CC01ED"/>
    <w:rsid w:val="18D32EFD"/>
    <w:rsid w:val="198674CA"/>
    <w:rsid w:val="19D31529"/>
    <w:rsid w:val="19ED1DBD"/>
    <w:rsid w:val="19F712C4"/>
    <w:rsid w:val="1A4B3C47"/>
    <w:rsid w:val="1A5C1BBD"/>
    <w:rsid w:val="1AA35CED"/>
    <w:rsid w:val="1AB728AF"/>
    <w:rsid w:val="1B93394A"/>
    <w:rsid w:val="1BC341BB"/>
    <w:rsid w:val="1C086EC8"/>
    <w:rsid w:val="1C0B3FEA"/>
    <w:rsid w:val="1CC320FE"/>
    <w:rsid w:val="1CEC4BD5"/>
    <w:rsid w:val="1D2030BF"/>
    <w:rsid w:val="1D6C0D9C"/>
    <w:rsid w:val="1D71126E"/>
    <w:rsid w:val="1DF9143C"/>
    <w:rsid w:val="1E49146E"/>
    <w:rsid w:val="1E49441D"/>
    <w:rsid w:val="1EC2647D"/>
    <w:rsid w:val="1EE91493"/>
    <w:rsid w:val="1F1944D1"/>
    <w:rsid w:val="1F6E0482"/>
    <w:rsid w:val="1FD24C81"/>
    <w:rsid w:val="1FD511D5"/>
    <w:rsid w:val="1FE30E9D"/>
    <w:rsid w:val="1FE42E5C"/>
    <w:rsid w:val="1FE82612"/>
    <w:rsid w:val="20084C74"/>
    <w:rsid w:val="2012334F"/>
    <w:rsid w:val="203718B0"/>
    <w:rsid w:val="20ED7A02"/>
    <w:rsid w:val="210F0360"/>
    <w:rsid w:val="21682B6C"/>
    <w:rsid w:val="2236199B"/>
    <w:rsid w:val="22952EE9"/>
    <w:rsid w:val="236942B5"/>
    <w:rsid w:val="238A6749"/>
    <w:rsid w:val="23F6268A"/>
    <w:rsid w:val="23FC335F"/>
    <w:rsid w:val="24454DEF"/>
    <w:rsid w:val="24670472"/>
    <w:rsid w:val="248B009C"/>
    <w:rsid w:val="249440DA"/>
    <w:rsid w:val="24AD6D25"/>
    <w:rsid w:val="2523009F"/>
    <w:rsid w:val="25703B1E"/>
    <w:rsid w:val="258404C5"/>
    <w:rsid w:val="25B73CED"/>
    <w:rsid w:val="25C44D95"/>
    <w:rsid w:val="25D042B0"/>
    <w:rsid w:val="26C927FE"/>
    <w:rsid w:val="26FC4F4C"/>
    <w:rsid w:val="278D4743"/>
    <w:rsid w:val="27DF471D"/>
    <w:rsid w:val="27F35BFA"/>
    <w:rsid w:val="283E2F18"/>
    <w:rsid w:val="289509C1"/>
    <w:rsid w:val="28A50669"/>
    <w:rsid w:val="28B556C7"/>
    <w:rsid w:val="28BA0CBA"/>
    <w:rsid w:val="28DC34C6"/>
    <w:rsid w:val="29225ABA"/>
    <w:rsid w:val="29404640"/>
    <w:rsid w:val="29577066"/>
    <w:rsid w:val="29753DCE"/>
    <w:rsid w:val="2981373F"/>
    <w:rsid w:val="29A172E8"/>
    <w:rsid w:val="29F340A1"/>
    <w:rsid w:val="2A503EC6"/>
    <w:rsid w:val="2A863183"/>
    <w:rsid w:val="2A890E19"/>
    <w:rsid w:val="2AD51F4C"/>
    <w:rsid w:val="2AFF61DA"/>
    <w:rsid w:val="2B68041E"/>
    <w:rsid w:val="2B690774"/>
    <w:rsid w:val="2B704107"/>
    <w:rsid w:val="2B8734B1"/>
    <w:rsid w:val="2BB712E3"/>
    <w:rsid w:val="2C59125B"/>
    <w:rsid w:val="2CEB6C32"/>
    <w:rsid w:val="2CF2637F"/>
    <w:rsid w:val="2D4E4F07"/>
    <w:rsid w:val="2E0C18E7"/>
    <w:rsid w:val="2E1568D6"/>
    <w:rsid w:val="2E2E21AD"/>
    <w:rsid w:val="2E722EF9"/>
    <w:rsid w:val="2E7D47B5"/>
    <w:rsid w:val="2EB76FB7"/>
    <w:rsid w:val="2EBC66B7"/>
    <w:rsid w:val="2EF27616"/>
    <w:rsid w:val="2F1E6878"/>
    <w:rsid w:val="2F3C6A8F"/>
    <w:rsid w:val="2F530404"/>
    <w:rsid w:val="2FA874CA"/>
    <w:rsid w:val="2FBE72DF"/>
    <w:rsid w:val="2FEA0A45"/>
    <w:rsid w:val="30036EB5"/>
    <w:rsid w:val="30653508"/>
    <w:rsid w:val="30A34FC0"/>
    <w:rsid w:val="3113433D"/>
    <w:rsid w:val="3119482E"/>
    <w:rsid w:val="31221E3A"/>
    <w:rsid w:val="323E33AC"/>
    <w:rsid w:val="32B6084F"/>
    <w:rsid w:val="32BA6DB8"/>
    <w:rsid w:val="32EF01C0"/>
    <w:rsid w:val="335B5569"/>
    <w:rsid w:val="33A17161"/>
    <w:rsid w:val="33A63080"/>
    <w:rsid w:val="33AC64DC"/>
    <w:rsid w:val="34076BB2"/>
    <w:rsid w:val="34293615"/>
    <w:rsid w:val="343F4C51"/>
    <w:rsid w:val="34CD0A5D"/>
    <w:rsid w:val="34D23B33"/>
    <w:rsid w:val="350B3D38"/>
    <w:rsid w:val="350D39AB"/>
    <w:rsid w:val="35236A1E"/>
    <w:rsid w:val="35432F46"/>
    <w:rsid w:val="35535BEB"/>
    <w:rsid w:val="355454D3"/>
    <w:rsid w:val="35646AA1"/>
    <w:rsid w:val="35DD46CB"/>
    <w:rsid w:val="361810EC"/>
    <w:rsid w:val="36496604"/>
    <w:rsid w:val="365553E6"/>
    <w:rsid w:val="36667877"/>
    <w:rsid w:val="369D158E"/>
    <w:rsid w:val="37004BE8"/>
    <w:rsid w:val="37B337C0"/>
    <w:rsid w:val="37D00B39"/>
    <w:rsid w:val="37E45520"/>
    <w:rsid w:val="37FD3019"/>
    <w:rsid w:val="38731CDD"/>
    <w:rsid w:val="38967195"/>
    <w:rsid w:val="38B2625D"/>
    <w:rsid w:val="395F3DBE"/>
    <w:rsid w:val="39BD2099"/>
    <w:rsid w:val="3A0654D8"/>
    <w:rsid w:val="3A096ED2"/>
    <w:rsid w:val="3A130095"/>
    <w:rsid w:val="3AC11EE3"/>
    <w:rsid w:val="3AC121E1"/>
    <w:rsid w:val="3AF158E5"/>
    <w:rsid w:val="3B0E6878"/>
    <w:rsid w:val="3B241ADB"/>
    <w:rsid w:val="3B3C4262"/>
    <w:rsid w:val="3B572D41"/>
    <w:rsid w:val="3B6D0756"/>
    <w:rsid w:val="3B8C3663"/>
    <w:rsid w:val="3B8F6AF2"/>
    <w:rsid w:val="3BDC2F42"/>
    <w:rsid w:val="3C4C1767"/>
    <w:rsid w:val="3CCF4CF4"/>
    <w:rsid w:val="3D1568B8"/>
    <w:rsid w:val="3D396851"/>
    <w:rsid w:val="3D3C0ED3"/>
    <w:rsid w:val="3D82348D"/>
    <w:rsid w:val="3D9D31EA"/>
    <w:rsid w:val="3DC6710D"/>
    <w:rsid w:val="3DD456AC"/>
    <w:rsid w:val="3DF16884"/>
    <w:rsid w:val="3E0E4A95"/>
    <w:rsid w:val="3E167A6F"/>
    <w:rsid w:val="3EE7132B"/>
    <w:rsid w:val="3F752CEA"/>
    <w:rsid w:val="3F8A2DBF"/>
    <w:rsid w:val="3FBA0F4B"/>
    <w:rsid w:val="3FE10797"/>
    <w:rsid w:val="407216FE"/>
    <w:rsid w:val="40AC13E8"/>
    <w:rsid w:val="40DA3942"/>
    <w:rsid w:val="40FE1CCB"/>
    <w:rsid w:val="410713B9"/>
    <w:rsid w:val="419415E2"/>
    <w:rsid w:val="41A33511"/>
    <w:rsid w:val="41CD50EF"/>
    <w:rsid w:val="424B6F2C"/>
    <w:rsid w:val="426F671B"/>
    <w:rsid w:val="427413B4"/>
    <w:rsid w:val="43006C7F"/>
    <w:rsid w:val="43756209"/>
    <w:rsid w:val="43D054A5"/>
    <w:rsid w:val="43D810DF"/>
    <w:rsid w:val="43E81EBC"/>
    <w:rsid w:val="445979DB"/>
    <w:rsid w:val="44984526"/>
    <w:rsid w:val="44E61DDD"/>
    <w:rsid w:val="45416295"/>
    <w:rsid w:val="4555050E"/>
    <w:rsid w:val="45983A1A"/>
    <w:rsid w:val="45C319C1"/>
    <w:rsid w:val="45EB0B6A"/>
    <w:rsid w:val="45F158C3"/>
    <w:rsid w:val="463B3B4C"/>
    <w:rsid w:val="463F3BB7"/>
    <w:rsid w:val="46623BF4"/>
    <w:rsid w:val="46BC15A9"/>
    <w:rsid w:val="46CA461E"/>
    <w:rsid w:val="46D83EBE"/>
    <w:rsid w:val="471408C8"/>
    <w:rsid w:val="47207E1A"/>
    <w:rsid w:val="47693F8D"/>
    <w:rsid w:val="476D2DE8"/>
    <w:rsid w:val="477144FB"/>
    <w:rsid w:val="47731628"/>
    <w:rsid w:val="47BB295D"/>
    <w:rsid w:val="48057B8E"/>
    <w:rsid w:val="48561EFC"/>
    <w:rsid w:val="48783134"/>
    <w:rsid w:val="48B24B6D"/>
    <w:rsid w:val="48BE3337"/>
    <w:rsid w:val="48F20B7D"/>
    <w:rsid w:val="49385E1B"/>
    <w:rsid w:val="495919AF"/>
    <w:rsid w:val="498503A7"/>
    <w:rsid w:val="49DE0CBE"/>
    <w:rsid w:val="49E22A25"/>
    <w:rsid w:val="4A196F24"/>
    <w:rsid w:val="4A6F4457"/>
    <w:rsid w:val="4AB8016B"/>
    <w:rsid w:val="4AFE453F"/>
    <w:rsid w:val="4B061B04"/>
    <w:rsid w:val="4B0E7121"/>
    <w:rsid w:val="4B2910C6"/>
    <w:rsid w:val="4B8B2381"/>
    <w:rsid w:val="4CCA7D96"/>
    <w:rsid w:val="4CE05875"/>
    <w:rsid w:val="4D104117"/>
    <w:rsid w:val="4D120C94"/>
    <w:rsid w:val="4D295EA5"/>
    <w:rsid w:val="4D4D7A53"/>
    <w:rsid w:val="4D500370"/>
    <w:rsid w:val="4D762AFC"/>
    <w:rsid w:val="4E5E69B4"/>
    <w:rsid w:val="4EBD1B75"/>
    <w:rsid w:val="4EC20135"/>
    <w:rsid w:val="4ED33377"/>
    <w:rsid w:val="4F1046A2"/>
    <w:rsid w:val="4F957815"/>
    <w:rsid w:val="4FA507CC"/>
    <w:rsid w:val="501843D5"/>
    <w:rsid w:val="506929EB"/>
    <w:rsid w:val="50CB31EC"/>
    <w:rsid w:val="50DB6120"/>
    <w:rsid w:val="5106046F"/>
    <w:rsid w:val="51396B97"/>
    <w:rsid w:val="51A95D58"/>
    <w:rsid w:val="51CA5D8C"/>
    <w:rsid w:val="52A7241E"/>
    <w:rsid w:val="52EF7D45"/>
    <w:rsid w:val="53A866E1"/>
    <w:rsid w:val="53AF5333"/>
    <w:rsid w:val="53B50FF3"/>
    <w:rsid w:val="541E70F6"/>
    <w:rsid w:val="54524E4C"/>
    <w:rsid w:val="54C522EB"/>
    <w:rsid w:val="553C6CC0"/>
    <w:rsid w:val="555230A8"/>
    <w:rsid w:val="556907F7"/>
    <w:rsid w:val="557914E0"/>
    <w:rsid w:val="55AB4E5E"/>
    <w:rsid w:val="55BB5B98"/>
    <w:rsid w:val="564C5690"/>
    <w:rsid w:val="564E69F9"/>
    <w:rsid w:val="56693C08"/>
    <w:rsid w:val="57296A76"/>
    <w:rsid w:val="57416653"/>
    <w:rsid w:val="57464883"/>
    <w:rsid w:val="575427B3"/>
    <w:rsid w:val="57794149"/>
    <w:rsid w:val="577D5AE1"/>
    <w:rsid w:val="586A4D9B"/>
    <w:rsid w:val="58B931D9"/>
    <w:rsid w:val="59271BA8"/>
    <w:rsid w:val="593F4FDD"/>
    <w:rsid w:val="594A2B36"/>
    <w:rsid w:val="596236F4"/>
    <w:rsid w:val="596C51A3"/>
    <w:rsid w:val="59714263"/>
    <w:rsid w:val="59A77531"/>
    <w:rsid w:val="59AE0CC1"/>
    <w:rsid w:val="5A915CCD"/>
    <w:rsid w:val="5B295C85"/>
    <w:rsid w:val="5B5E3DAA"/>
    <w:rsid w:val="5C5A6F1E"/>
    <w:rsid w:val="5C5D7DE1"/>
    <w:rsid w:val="5CE6018F"/>
    <w:rsid w:val="5D19739B"/>
    <w:rsid w:val="5D420E40"/>
    <w:rsid w:val="5DD47D94"/>
    <w:rsid w:val="5DEF44ED"/>
    <w:rsid w:val="5E50799C"/>
    <w:rsid w:val="5E754004"/>
    <w:rsid w:val="5EE70BFE"/>
    <w:rsid w:val="5FFE39AE"/>
    <w:rsid w:val="6011521D"/>
    <w:rsid w:val="60137E08"/>
    <w:rsid w:val="60195726"/>
    <w:rsid w:val="608B1DDB"/>
    <w:rsid w:val="60C1266F"/>
    <w:rsid w:val="60DE7815"/>
    <w:rsid w:val="61233E73"/>
    <w:rsid w:val="61407E04"/>
    <w:rsid w:val="61427280"/>
    <w:rsid w:val="6149576E"/>
    <w:rsid w:val="62533ACA"/>
    <w:rsid w:val="62577387"/>
    <w:rsid w:val="627345A3"/>
    <w:rsid w:val="6282556B"/>
    <w:rsid w:val="628F545E"/>
    <w:rsid w:val="62D54786"/>
    <w:rsid w:val="63CF305F"/>
    <w:rsid w:val="644E4698"/>
    <w:rsid w:val="646D05D9"/>
    <w:rsid w:val="64A304E1"/>
    <w:rsid w:val="65CD6DFF"/>
    <w:rsid w:val="65D73A63"/>
    <w:rsid w:val="660B5508"/>
    <w:rsid w:val="662A6FF7"/>
    <w:rsid w:val="66332958"/>
    <w:rsid w:val="66DE070A"/>
    <w:rsid w:val="670E1514"/>
    <w:rsid w:val="67115A27"/>
    <w:rsid w:val="6726306E"/>
    <w:rsid w:val="6745269F"/>
    <w:rsid w:val="679327D6"/>
    <w:rsid w:val="680D79B3"/>
    <w:rsid w:val="682A3B2A"/>
    <w:rsid w:val="682D1335"/>
    <w:rsid w:val="688D2F10"/>
    <w:rsid w:val="69684B66"/>
    <w:rsid w:val="69AB651B"/>
    <w:rsid w:val="69C507C2"/>
    <w:rsid w:val="6A066E80"/>
    <w:rsid w:val="6A437E1F"/>
    <w:rsid w:val="6A5870AA"/>
    <w:rsid w:val="6AC24F9B"/>
    <w:rsid w:val="6AD22B60"/>
    <w:rsid w:val="6AD66FFE"/>
    <w:rsid w:val="6AE72970"/>
    <w:rsid w:val="6B4B0BD6"/>
    <w:rsid w:val="6B864BA6"/>
    <w:rsid w:val="6BE4042D"/>
    <w:rsid w:val="6C040921"/>
    <w:rsid w:val="6C482D3A"/>
    <w:rsid w:val="6C946108"/>
    <w:rsid w:val="6C9F459E"/>
    <w:rsid w:val="6D085C4F"/>
    <w:rsid w:val="6E237EFD"/>
    <w:rsid w:val="6E344A47"/>
    <w:rsid w:val="6E555107"/>
    <w:rsid w:val="6E5C742D"/>
    <w:rsid w:val="6EF70CD5"/>
    <w:rsid w:val="6F3B45B1"/>
    <w:rsid w:val="6FA32670"/>
    <w:rsid w:val="702843D4"/>
    <w:rsid w:val="70D343A0"/>
    <w:rsid w:val="717B29DC"/>
    <w:rsid w:val="71B367AA"/>
    <w:rsid w:val="71BF4BF9"/>
    <w:rsid w:val="71CD2E95"/>
    <w:rsid w:val="721F0119"/>
    <w:rsid w:val="724B25FC"/>
    <w:rsid w:val="736D2EA5"/>
    <w:rsid w:val="7389749D"/>
    <w:rsid w:val="746B0B21"/>
    <w:rsid w:val="74B47795"/>
    <w:rsid w:val="74CD490B"/>
    <w:rsid w:val="74D21EA3"/>
    <w:rsid w:val="74DD6DB8"/>
    <w:rsid w:val="75142BF5"/>
    <w:rsid w:val="751D083F"/>
    <w:rsid w:val="75332B13"/>
    <w:rsid w:val="754A1FAA"/>
    <w:rsid w:val="75596735"/>
    <w:rsid w:val="757270E5"/>
    <w:rsid w:val="75B04FEB"/>
    <w:rsid w:val="75E25A9E"/>
    <w:rsid w:val="75F25CA0"/>
    <w:rsid w:val="76173CAF"/>
    <w:rsid w:val="76202073"/>
    <w:rsid w:val="76311350"/>
    <w:rsid w:val="7634521A"/>
    <w:rsid w:val="76400A40"/>
    <w:rsid w:val="76490B06"/>
    <w:rsid w:val="769758AD"/>
    <w:rsid w:val="76AF0B01"/>
    <w:rsid w:val="76EE6747"/>
    <w:rsid w:val="77131525"/>
    <w:rsid w:val="77267137"/>
    <w:rsid w:val="772D0249"/>
    <w:rsid w:val="77D55C29"/>
    <w:rsid w:val="78574181"/>
    <w:rsid w:val="78765DF6"/>
    <w:rsid w:val="78C34137"/>
    <w:rsid w:val="78D10A09"/>
    <w:rsid w:val="791F32E6"/>
    <w:rsid w:val="79AF249D"/>
    <w:rsid w:val="7A175149"/>
    <w:rsid w:val="7A715244"/>
    <w:rsid w:val="7B5253BF"/>
    <w:rsid w:val="7B8755B1"/>
    <w:rsid w:val="7BB55D65"/>
    <w:rsid w:val="7BC32E02"/>
    <w:rsid w:val="7BF22309"/>
    <w:rsid w:val="7C1E6462"/>
    <w:rsid w:val="7CD62398"/>
    <w:rsid w:val="7D28239D"/>
    <w:rsid w:val="7FAD61DD"/>
    <w:rsid w:val="B6EE0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nhideWhenUsed="0" w:uiPriority="0" w:semiHidden="0" w:name="Table Web 3"/>
    <w:lsdException w:qFormat="1"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next w:val="1"/>
    <w:qFormat/>
    <w:uiPriority w:val="0"/>
    <w:pPr>
      <w:keepNext/>
      <w:keepLines/>
      <w:numPr>
        <w:ilvl w:val="0"/>
        <w:numId w:val="1"/>
      </w:numPr>
      <w:spacing w:before="340" w:after="330" w:line="578" w:lineRule="auto"/>
      <w:outlineLvl w:val="0"/>
    </w:pPr>
    <w:rPr>
      <w:rFonts w:ascii="Times New Roman" w:hAnsi="Times New Roman" w:eastAsia="黑体" w:cs="Times New Roman"/>
      <w:b/>
      <w:bCs/>
      <w:kern w:val="44"/>
      <w:sz w:val="44"/>
      <w:szCs w:val="44"/>
      <w:lang w:val="en-US" w:eastAsia="zh-CN" w:bidi="ar-SA"/>
    </w:rPr>
  </w:style>
  <w:style w:type="paragraph" w:styleId="3">
    <w:name w:val="heading 2"/>
    <w:basedOn w:val="2"/>
    <w:next w:val="1"/>
    <w:link w:val="39"/>
    <w:qFormat/>
    <w:uiPriority w:val="0"/>
    <w:pPr>
      <w:widowControl w:val="0"/>
      <w:numPr>
        <w:ilvl w:val="1"/>
      </w:numPr>
      <w:spacing w:before="260" w:after="260" w:line="413" w:lineRule="auto"/>
      <w:outlineLvl w:val="1"/>
    </w:pPr>
    <w:rPr>
      <w:rFonts w:ascii="Arial" w:hAnsi="Arial"/>
      <w:sz w:val="36"/>
    </w:rPr>
  </w:style>
  <w:style w:type="paragraph" w:styleId="4">
    <w:name w:val="heading 3"/>
    <w:basedOn w:val="3"/>
    <w:next w:val="1"/>
    <w:qFormat/>
    <w:uiPriority w:val="0"/>
    <w:pPr>
      <w:numPr>
        <w:ilvl w:val="2"/>
      </w:numPr>
      <w:tabs>
        <w:tab w:val="left" w:pos="432"/>
      </w:tabs>
      <w:outlineLvl w:val="2"/>
    </w:pPr>
    <w:rPr>
      <w:sz w:val="32"/>
    </w:rPr>
  </w:style>
  <w:style w:type="paragraph" w:styleId="5">
    <w:name w:val="heading 4"/>
    <w:basedOn w:val="4"/>
    <w:next w:val="1"/>
    <w:qFormat/>
    <w:uiPriority w:val="0"/>
    <w:pPr>
      <w:numPr>
        <w:ilvl w:val="3"/>
      </w:numPr>
      <w:spacing w:before="280" w:after="290" w:line="372" w:lineRule="auto"/>
      <w:outlineLvl w:val="3"/>
    </w:pPr>
    <w:rPr>
      <w:sz w:val="30"/>
    </w:rPr>
  </w:style>
  <w:style w:type="paragraph" w:styleId="6">
    <w:name w:val="heading 5"/>
    <w:basedOn w:val="5"/>
    <w:next w:val="1"/>
    <w:qFormat/>
    <w:uiPriority w:val="0"/>
    <w:pPr>
      <w:numPr>
        <w:ilvl w:val="4"/>
      </w:numPr>
      <w:outlineLvl w:val="4"/>
    </w:pPr>
    <w:rPr>
      <w:sz w:val="28"/>
    </w:rPr>
  </w:style>
  <w:style w:type="paragraph" w:styleId="7">
    <w:name w:val="heading 6"/>
    <w:basedOn w:val="1"/>
    <w:next w:val="1"/>
    <w:qFormat/>
    <w:uiPriority w:val="0"/>
    <w:pPr>
      <w:keepNext/>
      <w:keepLines/>
      <w:numPr>
        <w:ilvl w:val="5"/>
        <w:numId w:val="1"/>
      </w:numPr>
      <w:tabs>
        <w:tab w:val="left" w:pos="432"/>
      </w:tabs>
      <w:spacing w:before="240" w:after="64" w:line="317" w:lineRule="auto"/>
      <w:outlineLvl w:val="5"/>
    </w:pPr>
    <w:rPr>
      <w:rFonts w:ascii="Arial" w:hAnsi="Arial" w:eastAsia="黑体"/>
      <w:b/>
    </w:rPr>
  </w:style>
  <w:style w:type="paragraph" w:styleId="8">
    <w:name w:val="heading 7"/>
    <w:basedOn w:val="1"/>
    <w:next w:val="1"/>
    <w:qFormat/>
    <w:uiPriority w:val="0"/>
    <w:pPr>
      <w:keepNext/>
      <w:keepLines/>
      <w:numPr>
        <w:ilvl w:val="6"/>
        <w:numId w:val="1"/>
      </w:numPr>
      <w:tabs>
        <w:tab w:val="left" w:pos="432"/>
      </w:tabs>
      <w:spacing w:before="240" w:after="64" w:line="317" w:lineRule="auto"/>
      <w:outlineLvl w:val="6"/>
    </w:pPr>
    <w:rPr>
      <w:b/>
    </w:rPr>
  </w:style>
  <w:style w:type="paragraph" w:styleId="9">
    <w:name w:val="heading 8"/>
    <w:basedOn w:val="1"/>
    <w:next w:val="1"/>
    <w:qFormat/>
    <w:uiPriority w:val="0"/>
    <w:pPr>
      <w:keepNext/>
      <w:keepLines/>
      <w:numPr>
        <w:ilvl w:val="7"/>
        <w:numId w:val="1"/>
      </w:numPr>
      <w:tabs>
        <w:tab w:val="left" w:pos="432"/>
      </w:tabs>
      <w:spacing w:before="240" w:after="64" w:line="317" w:lineRule="auto"/>
      <w:outlineLvl w:val="7"/>
    </w:pPr>
    <w:rPr>
      <w:rFonts w:ascii="Arial" w:hAnsi="Arial" w:eastAsia="黑体"/>
    </w:rPr>
  </w:style>
  <w:style w:type="paragraph" w:styleId="10">
    <w:name w:val="heading 9"/>
    <w:basedOn w:val="1"/>
    <w:next w:val="1"/>
    <w:qFormat/>
    <w:uiPriority w:val="0"/>
    <w:pPr>
      <w:keepNext/>
      <w:keepLines/>
      <w:numPr>
        <w:ilvl w:val="8"/>
        <w:numId w:val="1"/>
      </w:numPr>
      <w:tabs>
        <w:tab w:val="left" w:pos="432"/>
      </w:tabs>
      <w:spacing w:before="240" w:after="64" w:line="317" w:lineRule="auto"/>
      <w:outlineLvl w:val="8"/>
    </w:pPr>
    <w:rPr>
      <w:rFonts w:ascii="Arial" w:hAnsi="Arial" w:eastAsia="黑体"/>
    </w:rPr>
  </w:style>
  <w:style w:type="character" w:default="1" w:styleId="34">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11">
    <w:name w:val="toc 7"/>
    <w:basedOn w:val="1"/>
    <w:next w:val="1"/>
    <w:qFormat/>
    <w:uiPriority w:val="39"/>
    <w:pPr>
      <w:ind w:left="1200" w:leftChars="1200"/>
    </w:pPr>
  </w:style>
  <w:style w:type="paragraph" w:styleId="12">
    <w:name w:val="Normal Indent"/>
    <w:basedOn w:val="1"/>
    <w:qFormat/>
    <w:uiPriority w:val="0"/>
    <w:pPr>
      <w:ind w:firstLine="200" w:firstLineChars="200"/>
    </w:pPr>
  </w:style>
  <w:style w:type="paragraph" w:styleId="13">
    <w:name w:val="Body Text"/>
    <w:basedOn w:val="1"/>
    <w:qFormat/>
    <w:uiPriority w:val="0"/>
    <w:pPr>
      <w:spacing w:before="240" w:after="60"/>
    </w:pPr>
    <w:rPr>
      <w:rFonts w:ascii="宋体"/>
      <w:szCs w:val="21"/>
    </w:rPr>
  </w:style>
  <w:style w:type="paragraph" w:styleId="14">
    <w:name w:val="Body Text Indent"/>
    <w:basedOn w:val="1"/>
    <w:qFormat/>
    <w:uiPriority w:val="0"/>
    <w:pPr>
      <w:spacing w:after="120"/>
      <w:ind w:left="200" w:leftChars="200"/>
    </w:pPr>
  </w:style>
  <w:style w:type="paragraph" w:styleId="15">
    <w:name w:val="List Bullet 2"/>
    <w:basedOn w:val="1"/>
    <w:qFormat/>
    <w:uiPriority w:val="0"/>
    <w:pPr>
      <w:numPr>
        <w:ilvl w:val="0"/>
        <w:numId w:val="2"/>
      </w:numPr>
    </w:pPr>
  </w:style>
  <w:style w:type="paragraph" w:styleId="16">
    <w:name w:val="toc 5"/>
    <w:basedOn w:val="1"/>
    <w:next w:val="1"/>
    <w:qFormat/>
    <w:uiPriority w:val="39"/>
    <w:pPr>
      <w:ind w:left="800" w:leftChars="800"/>
    </w:pPr>
  </w:style>
  <w:style w:type="paragraph" w:styleId="17">
    <w:name w:val="toc 3"/>
    <w:basedOn w:val="1"/>
    <w:next w:val="1"/>
    <w:qFormat/>
    <w:uiPriority w:val="39"/>
    <w:pPr>
      <w:ind w:left="400" w:leftChars="400"/>
    </w:pPr>
  </w:style>
  <w:style w:type="paragraph" w:styleId="18">
    <w:name w:val="toc 8"/>
    <w:basedOn w:val="1"/>
    <w:next w:val="1"/>
    <w:qFormat/>
    <w:uiPriority w:val="39"/>
    <w:pPr>
      <w:ind w:left="1400" w:leftChars="1400"/>
    </w:pPr>
  </w:style>
  <w:style w:type="paragraph" w:styleId="19">
    <w:name w:val="Balloon Text"/>
    <w:basedOn w:val="1"/>
    <w:qFormat/>
    <w:uiPriority w:val="0"/>
    <w:rPr>
      <w:rFonts w:ascii="Heiti SC Light" w:hAnsi="Heiti SC Light" w:eastAsia="Heiti SC Light"/>
      <w:sz w:val="18"/>
      <w:szCs w:val="18"/>
    </w:rPr>
  </w:style>
  <w:style w:type="paragraph" w:styleId="20">
    <w:name w:val="footer"/>
    <w:basedOn w:val="1"/>
    <w:qFormat/>
    <w:uiPriority w:val="0"/>
    <w:pPr>
      <w:tabs>
        <w:tab w:val="center" w:pos="4153"/>
        <w:tab w:val="right" w:pos="8306"/>
      </w:tabs>
      <w:snapToGrid w:val="0"/>
      <w:jc w:val="left"/>
    </w:pPr>
    <w:rPr>
      <w:sz w:val="18"/>
    </w:rPr>
  </w:style>
  <w:style w:type="paragraph" w:styleId="21">
    <w:name w:val="header"/>
    <w:basedOn w:val="1"/>
    <w:qFormat/>
    <w:uiPriority w:val="0"/>
    <w:pPr>
      <w:pBdr>
        <w:bottom w:val="single" w:color="auto" w:sz="6" w:space="1"/>
      </w:pBdr>
      <w:tabs>
        <w:tab w:val="center" w:pos="4153"/>
        <w:tab w:val="right" w:pos="8306"/>
      </w:tabs>
      <w:snapToGrid w:val="0"/>
      <w:jc w:val="center"/>
    </w:pPr>
    <w:rPr>
      <w:sz w:val="18"/>
    </w:rPr>
  </w:style>
  <w:style w:type="paragraph" w:styleId="22">
    <w:name w:val="toc 1"/>
    <w:basedOn w:val="1"/>
    <w:next w:val="1"/>
    <w:qFormat/>
    <w:uiPriority w:val="39"/>
  </w:style>
  <w:style w:type="paragraph" w:styleId="23">
    <w:name w:val="toc 4"/>
    <w:basedOn w:val="1"/>
    <w:next w:val="1"/>
    <w:qFormat/>
    <w:uiPriority w:val="39"/>
    <w:pPr>
      <w:ind w:left="600" w:leftChars="600"/>
    </w:pPr>
  </w:style>
  <w:style w:type="paragraph" w:styleId="24">
    <w:name w:val="toc 6"/>
    <w:basedOn w:val="1"/>
    <w:next w:val="1"/>
    <w:qFormat/>
    <w:uiPriority w:val="39"/>
    <w:pPr>
      <w:ind w:left="1000" w:leftChars="1000"/>
    </w:pPr>
  </w:style>
  <w:style w:type="paragraph" w:styleId="25">
    <w:name w:val="toc 2"/>
    <w:basedOn w:val="1"/>
    <w:next w:val="1"/>
    <w:qFormat/>
    <w:uiPriority w:val="39"/>
    <w:pPr>
      <w:ind w:left="200" w:leftChars="200"/>
    </w:pPr>
  </w:style>
  <w:style w:type="paragraph" w:styleId="26">
    <w:name w:val="toc 9"/>
    <w:basedOn w:val="1"/>
    <w:next w:val="1"/>
    <w:qFormat/>
    <w:uiPriority w:val="39"/>
    <w:pPr>
      <w:ind w:left="1600" w:leftChars="1600"/>
    </w:pPr>
  </w:style>
  <w:style w:type="paragraph" w:styleId="27">
    <w:name w:val="Normal (Web)"/>
    <w:basedOn w:val="1"/>
    <w:qFormat/>
    <w:uiPriority w:val="0"/>
    <w:pPr>
      <w:spacing w:before="100" w:beforeAutospacing="1" w:after="100" w:afterAutospacing="1"/>
      <w:jc w:val="left"/>
    </w:pPr>
    <w:rPr>
      <w:kern w:val="0"/>
    </w:rPr>
  </w:style>
  <w:style w:type="paragraph" w:styleId="28">
    <w:name w:val="Title"/>
    <w:next w:val="29"/>
    <w:qFormat/>
    <w:uiPriority w:val="0"/>
    <w:pPr>
      <w:spacing w:line="288" w:lineRule="auto"/>
    </w:pPr>
    <w:rPr>
      <w:rFonts w:ascii="Helvetica Neue UltraLight" w:hAnsi="Helvetica Neue UltraLight" w:eastAsia="Helvetica Neue UltraLight" w:cs="Helvetica Neue UltraLight"/>
      <w:color w:val="4EAA72"/>
      <w:spacing w:val="11"/>
      <w:sz w:val="40"/>
      <w:szCs w:val="40"/>
      <w:lang w:val="en-US" w:eastAsia="zh-CN" w:bidi="ar-SA"/>
    </w:rPr>
  </w:style>
  <w:style w:type="paragraph" w:customStyle="1" w:styleId="29">
    <w:name w:val="正文 2"/>
    <w:qFormat/>
    <w:uiPriority w:val="0"/>
    <w:pPr>
      <w:suppressAutoHyphens/>
      <w:spacing w:after="180" w:line="288" w:lineRule="auto"/>
    </w:pPr>
    <w:rPr>
      <w:rFonts w:ascii="Helvetica Neue Light" w:hAnsi="Helvetica Neue Light" w:eastAsia="Helvetica Neue Light" w:cs="Helvetica Neue Light"/>
      <w:color w:val="000000"/>
      <w:lang w:val="en-US" w:eastAsia="zh-CN" w:bidi="ar-SA"/>
    </w:rPr>
  </w:style>
  <w:style w:type="paragraph" w:styleId="30">
    <w:name w:val="Body Text First Indent"/>
    <w:basedOn w:val="13"/>
    <w:qFormat/>
    <w:uiPriority w:val="0"/>
    <w:pPr>
      <w:spacing w:before="0" w:after="120"/>
      <w:ind w:firstLine="100" w:firstLineChars="100"/>
    </w:pPr>
    <w:rPr>
      <w:rFonts w:ascii="Times New Roman"/>
      <w:sz w:val="24"/>
      <w:szCs w:val="24"/>
      <w:lang w:eastAsia="en-US"/>
    </w:rPr>
  </w:style>
  <w:style w:type="paragraph" w:styleId="31">
    <w:name w:val="Body Text First Indent 2"/>
    <w:basedOn w:val="14"/>
    <w:qFormat/>
    <w:uiPriority w:val="0"/>
    <w:pPr>
      <w:ind w:firstLine="200" w:firstLineChars="200"/>
    </w:pPr>
  </w:style>
  <w:style w:type="table" w:styleId="33">
    <w:name w:val="Table Grid"/>
    <w:basedOn w:val="32"/>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5">
    <w:name w:val="Strong"/>
    <w:qFormat/>
    <w:uiPriority w:val="0"/>
    <w:rPr>
      <w:b/>
    </w:rPr>
  </w:style>
  <w:style w:type="character" w:styleId="36">
    <w:name w:val="page number"/>
    <w:basedOn w:val="34"/>
    <w:qFormat/>
    <w:uiPriority w:val="0"/>
  </w:style>
  <w:style w:type="character" w:styleId="37">
    <w:name w:val="Hyperlink"/>
    <w:qFormat/>
    <w:uiPriority w:val="99"/>
    <w:rPr>
      <w:color w:val="0000FF"/>
      <w:u w:val="single"/>
    </w:rPr>
  </w:style>
  <w:style w:type="character" w:styleId="38">
    <w:name w:val="HTML Code"/>
    <w:basedOn w:val="34"/>
    <w:qFormat/>
    <w:uiPriority w:val="0"/>
    <w:rPr>
      <w:rFonts w:ascii="Courier New" w:hAnsi="Courier New"/>
      <w:sz w:val="20"/>
    </w:rPr>
  </w:style>
  <w:style w:type="character" w:customStyle="1" w:styleId="39">
    <w:name w:val="标题 2 字符"/>
    <w:link w:val="3"/>
    <w:qFormat/>
    <w:uiPriority w:val="0"/>
    <w:rPr>
      <w:rFonts w:ascii="Arial" w:hAnsi="Arial" w:eastAsia="黑体"/>
      <w:b/>
      <w:bCs/>
      <w:kern w:val="44"/>
      <w:sz w:val="36"/>
      <w:szCs w:val="44"/>
    </w:rPr>
  </w:style>
  <w:style w:type="paragraph" w:customStyle="1" w:styleId="40">
    <w:name w:val="_Style 58"/>
    <w:basedOn w:val="1"/>
    <w:qFormat/>
    <w:uiPriority w:val="0"/>
    <w:pPr>
      <w:spacing w:before="50" w:beforeLines="50"/>
      <w:ind w:firstLine="200" w:firstLineChars="200"/>
    </w:pPr>
  </w:style>
  <w:style w:type="paragraph" w:customStyle="1" w:styleId="41">
    <w:name w:val="Block Label"/>
    <w:basedOn w:val="1"/>
    <w:next w:val="1"/>
    <w:qFormat/>
    <w:uiPriority w:val="0"/>
    <w:pPr>
      <w:overflowPunct w:val="0"/>
      <w:autoSpaceDE w:val="0"/>
      <w:autoSpaceDN w:val="0"/>
      <w:adjustRightInd w:val="0"/>
      <w:spacing w:after="120"/>
      <w:jc w:val="left"/>
      <w:textAlignment w:val="baseline"/>
    </w:pPr>
    <w:rPr>
      <w:b/>
      <w:kern w:val="0"/>
      <w:sz w:val="22"/>
    </w:rPr>
  </w:style>
  <w:style w:type="paragraph" w:customStyle="1" w:styleId="42">
    <w:name w:val="页眉与页脚"/>
    <w:qFormat/>
    <w:uiPriority w:val="0"/>
    <w:pPr>
      <w:tabs>
        <w:tab w:val="right" w:pos="9020"/>
      </w:tabs>
      <w:spacing w:line="288" w:lineRule="auto"/>
    </w:pPr>
    <w:rPr>
      <w:rFonts w:ascii="Helvetica Neue Medium" w:hAnsi="Helvetica Neue Medium" w:eastAsia="Arial Unicode MS" w:cs="Arial Unicode MS"/>
      <w:color w:val="5F5F5F"/>
      <w:lang w:val="en-US" w:eastAsia="zh-CN" w:bidi="ar-SA"/>
    </w:rPr>
  </w:style>
  <w:style w:type="paragraph" w:customStyle="1" w:styleId="43">
    <w:name w:val="副题目"/>
    <w:next w:val="29"/>
    <w:qFormat/>
    <w:uiPriority w:val="0"/>
    <w:pPr>
      <w:spacing w:line="288" w:lineRule="auto"/>
      <w:outlineLvl w:val="0"/>
    </w:pPr>
    <w:rPr>
      <w:rFonts w:ascii="Arial Unicode MS" w:hAnsi="Arial Unicode MS" w:eastAsia="Helvetica Neue" w:cs="Arial Unicode MS"/>
      <w:b/>
      <w:bCs/>
      <w:caps/>
      <w:color w:val="4EAA72"/>
      <w:spacing w:val="4"/>
      <w:sz w:val="22"/>
      <w:szCs w:val="22"/>
      <w:lang w:val="zh-CN" w:eastAsia="zh-CN" w:bidi="ar-SA"/>
    </w:rPr>
  </w:style>
  <w:style w:type="paragraph" w:customStyle="1" w:styleId="44">
    <w:name w:val="表格正文"/>
    <w:basedOn w:val="1"/>
    <w:qFormat/>
    <w:uiPriority w:val="0"/>
    <w:pPr>
      <w:snapToGrid w:val="0"/>
      <w:spacing w:line="300" w:lineRule="auto"/>
    </w:pPr>
  </w:style>
  <w:style w:type="paragraph" w:customStyle="1" w:styleId="45">
    <w:name w:val="tablebody"/>
    <w:basedOn w:val="1"/>
    <w:qFormat/>
    <w:uiPriority w:val="0"/>
    <w:pPr>
      <w:widowControl/>
      <w:overflowPunct w:val="0"/>
      <w:autoSpaceDE w:val="0"/>
      <w:autoSpaceDN w:val="0"/>
      <w:adjustRightInd w:val="0"/>
      <w:spacing w:before="40" w:after="20" w:line="216" w:lineRule="auto"/>
      <w:jc w:val="left"/>
      <w:textAlignment w:val="baseline"/>
    </w:pPr>
    <w:rPr>
      <w:rFonts w:ascii="Gill Sans" w:hAnsi="Gill Sans"/>
      <w:kern w:val="0"/>
      <w:sz w:val="22"/>
    </w:rPr>
  </w:style>
  <w:style w:type="paragraph" w:customStyle="1" w:styleId="46">
    <w:name w:val="默认"/>
    <w:qFormat/>
    <w:uiPriority w:val="0"/>
    <w:rPr>
      <w:rFonts w:ascii="Arial Unicode MS" w:hAnsi="Arial Unicode MS" w:eastAsia="Helvetica" w:cs="Arial Unicode MS"/>
      <w:color w:val="000000"/>
      <w:sz w:val="22"/>
      <w:szCs w:val="22"/>
      <w:lang w:val="zh-CN" w:eastAsia="zh-CN" w:bidi="ar-SA"/>
    </w:rPr>
  </w:style>
  <w:style w:type="paragraph" w:customStyle="1" w:styleId="47">
    <w:name w:val="List Paragraph1"/>
    <w:basedOn w:val="1"/>
    <w:qFormat/>
    <w:uiPriority w:val="0"/>
    <w:pPr>
      <w:ind w:firstLine="200" w:firstLineChars="200"/>
    </w:pPr>
  </w:style>
  <w:style w:type="paragraph" w:customStyle="1" w:styleId="48">
    <w:name w:val="自由格式"/>
    <w:qFormat/>
    <w:uiPriority w:val="0"/>
    <w:rPr>
      <w:rFonts w:ascii="Helvetica Neue Light" w:hAnsi="Helvetica Neue Light" w:eastAsia="Helvetica Neue Light" w:cs="Helvetica Neue Light"/>
      <w:color w:val="000000"/>
      <w:lang w:val="en-US" w:eastAsia="zh-CN" w:bidi="ar-SA"/>
    </w:rPr>
  </w:style>
  <w:style w:type="character" w:customStyle="1" w:styleId="49">
    <w:name w:val="font11"/>
    <w:qFormat/>
    <w:uiPriority w:val="0"/>
    <w:rPr>
      <w:rFonts w:ascii="Times New Roman" w:hAnsi="Times New Roman" w:cs="Times New Roman"/>
      <w:color w:val="000000"/>
      <w:sz w:val="20"/>
      <w:szCs w:val="20"/>
      <w:u w:val="none"/>
    </w:rPr>
  </w:style>
  <w:style w:type="paragraph" w:customStyle="1" w:styleId="50">
    <w:name w:val="列表段落1"/>
    <w:basedOn w:val="1"/>
    <w:qFormat/>
    <w:uiPriority w:val="0"/>
    <w:pPr>
      <w:ind w:firstLine="200" w:firstLineChars="200"/>
    </w:pPr>
  </w:style>
  <w:style w:type="paragraph" w:customStyle="1" w:styleId="51">
    <w:name w:val="WPSOffice手动目录 1"/>
    <w:qFormat/>
    <w:uiPriority w:val="0"/>
    <w:rPr>
      <w:rFonts w:asciiTheme="minorHAnsi" w:hAnsiTheme="minorHAnsi" w:eastAsiaTheme="minorEastAsia" w:cstheme="minorBidi"/>
      <w:lang w:val="en-US" w:eastAsia="zh-CN" w:bidi="ar-SA"/>
    </w:rPr>
  </w:style>
  <w:style w:type="paragraph" w:customStyle="1" w:styleId="52">
    <w:name w:val="WPSOffice手动目录 2"/>
    <w:qFormat/>
    <w:uiPriority w:val="0"/>
    <w:pPr>
      <w:ind w:left="200" w:leftChars="200"/>
    </w:pPr>
    <w:rPr>
      <w:rFonts w:asciiTheme="minorHAnsi" w:hAnsiTheme="minorHAnsi" w:eastAsiaTheme="minorEastAsia" w:cstheme="minorBidi"/>
      <w:lang w:val="en-US" w:eastAsia="zh-CN" w:bidi="ar-SA"/>
    </w:rPr>
  </w:style>
  <w:style w:type="paragraph" w:customStyle="1" w:styleId="53">
    <w:name w:val="WPSOffice手动目录 3"/>
    <w:qFormat/>
    <w:uiPriority w:val="0"/>
    <w:pPr>
      <w:ind w:left="400" w:leftChars="400"/>
    </w:pPr>
    <w:rPr>
      <w:rFonts w:asciiTheme="minorHAnsi" w:hAnsiTheme="minorHAnsi" w:eastAsiaTheme="minorEastAsia" w:cstheme="minorBidi"/>
      <w:lang w:val="en-US" w:eastAsia="zh-CN" w:bidi="ar-SA"/>
    </w:rPr>
  </w:style>
  <w:style w:type="character" w:customStyle="1" w:styleId="54">
    <w:name w:val="Unresolved Mention"/>
    <w:basedOn w:val="34"/>
    <w:semiHidden/>
    <w:unhideWhenUsed/>
    <w:uiPriority w:val="99"/>
    <w:rPr>
      <w:color w:val="605E5C"/>
      <w:shd w:val="clear" w:color="auto" w:fill="E1DFDD"/>
    </w:rPr>
  </w:style>
  <w:style w:type="paragraph" w:styleId="55">
    <w:name w:val="List Paragraph"/>
    <w:basedOn w:val="1"/>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D26FC99E-940A-AF47-AE2A-AE82228F4CE4}">
  <ds:schemaRefs/>
</ds:datastoreItem>
</file>

<file path=docProps/app.xml><?xml version="1.0" encoding="utf-8"?>
<Properties xmlns="http://schemas.openxmlformats.org/officeDocument/2006/extended-properties" xmlns:vt="http://schemas.openxmlformats.org/officeDocument/2006/docPropsVTypes">
  <Template>Normal.dotm</Template>
  <Company>Lenovo</Company>
  <Pages>42</Pages>
  <Words>5479</Words>
  <Characters>31231</Characters>
  <Lines>260</Lines>
  <Paragraphs>73</Paragraphs>
  <TotalTime>2557</TotalTime>
  <ScaleCrop>false</ScaleCrop>
  <LinksUpToDate>false</LinksUpToDate>
  <CharactersWithSpaces>36637</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2016-08-13T18:53:00Z</dcterms:created>
  <dc:creator>Data</dc:creator>
  <cp:lastModifiedBy>Arabella</cp:lastModifiedBy>
  <cp:lastPrinted>2020-03-06T11:26:00Z</cp:lastPrinted>
  <dcterms:modified xsi:type="dcterms:W3CDTF">2025-02-13T14:18:38Z</dcterms:modified>
  <dc:title>项目目标</dc:title>
  <cp:revision>304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6FE17BAED13A2222BE8EAD67DD06DA4C_42</vt:lpwstr>
  </property>
</Properties>
</file>