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Custom Domain Deployment &amp; DNS Provisioning Guide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CAW-DEPLOY-DOM-2026-01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Domain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caseace.adviceintelligence.tech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API Subdomain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api.caseace.adviceintelligence.tech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Cloud Region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Google Cloud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(London, United Kingdom)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Operations Guide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Technical Operations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Domain Architecture &amp; Network Topology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[ User / Adviser Browser 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┌───────────────────────┴───────────────────────┐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│ HTTPS / TLS 1.3                               │ HTTPS / TLS 1.3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▼                                               ▼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https://caseace.adviceintelligence.tech         https://api.caseace.adviceintelligence.tech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┌─────────────────────────────────────┐         ┌─────────────────────────────────────┐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Single Page Application (SPA)       │         │ Stateless Backend Proxy (Node.js)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- Pure in-browser execution         │         │ - Ephemeral GCP STS Token Issuer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- Whisper WASM + Local NER          │         │ - Strict 0-PII Audit Logger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- Volatile RAM Storage (Zero-Disk)  │         │ - Entra ID Auth Validation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└──────────────────┬──────────────────┘         └──────────────────┬──────────────────┘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│                            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│ Direct Ephemeral Scoped API Calls             │ gRPC / TLS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▼                                               ▼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┌─────────────────────────────────────────────────────────────────────────────────────┐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                      GOOGLE CLOUD PLATFORM (europe-west2 London) 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 • Cloud Speech-to-Text v2 (Verified Redacted LINEAR16 Audio Only)   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  • Cloud Vertex AI Gemini 1.5 (Surrogate Tokenised Text Prompts Only)               │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└─────────────────────────────────────────────────────────────────────────────────────┘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DNS Zone Record Configuration (</w:t>
      </w:r>
      <w:r>
        <w:rPr>
          <w:rFonts w:ascii="Consolas" w:cs="Consolas" w:eastAsia="Consolas" w:hAnsi="Consolas"/>
          <w:b/>
          <w:bCs/>
          <w:color w:val="006699"/>
          <w:sz w:val="27"/>
          <w:szCs w:val="27"/>
          <w:shd w:fill="E2E8F0" w:val="clear"/>
        </w:rPr>
        <w:t xml:space="preserve">adviceintelligence.tech</w:t>
      </w: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DNS for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adviceintelligence.tech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registered and served by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IONOS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Both hostnames are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CNAME records pointing at their Firebase Hosting sites. These records are in place and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resolving.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Host / Name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 / Value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TTL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caseace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case-ace-app.web.app.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300s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 place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api.caseace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case-ace-api.web.app.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300s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 place</w:t>
            </w:r>
          </w:p>
        </w:tc>
      </w:tr>
    </w:tbl>
    <w:p>
      <w:pPr>
        <w:spacing w:after="14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DNS resolving is necessary but not sufficient. Each hostname must also be registered against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its site inside Firebase Hosting. If it is not, the site answers “Site Not Found” even though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CNAME resolves correctly. Firebase issues and renews the TLS certificate automatically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once the domain is connected and DNS has propagated.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Hosting &amp; Deployment Model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The route in use: Firebase Hosting in front of Cloud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Run domain mappings are not available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The custom domains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therefore cannot be mapped directly onto the Cloud Run service. Firebase Hosting provides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custom domain and TLS, and rewrites requests to the Cloud Run service behind it.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caseace.adviceintelligence.tech      api.caseace.adviceintelligence.tech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|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Firebase Hosting site                    Firebase Hosting site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case-ace-app                             case-ace-api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|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serves client/dist (static SPA)      rewrites ** to Cloud Run service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case-ace-api (europe-west2)</w:t>
            </w:r>
          </w:p>
        </w:tc>
      </w:tr>
    </w:tbl>
    <w:p>
      <w:pPr>
        <w:spacing w:after="12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Both sites live on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case-ace-v2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project and are described by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firebase.json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at the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repository root, so the routing and the security headers are version controlled rather than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configured by hand in a console.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1: Deploy the backend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Build compiles the container image in Google Cloud from repository source. No local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Docker installation is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gcloud run deploy case-ace-api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--project=case-ace-v2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--region=europe-west2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--source=.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--dockerfile=infrastructure/docker/Dockerfile.backend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--service-account=case-ace-api-sa@case-ace-v2.iam.gserviceaccount.com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--allow-unauthenticated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--set-env-vars=APP_ENV=pilot,GCP_REGION=europe-west2,GCP_PROJECT_ID=case-ace-v2,ALLOW_TOTP_IN_PILOT=true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--set-secrets=JWT_SECRET=case-ace-jwt-secret:latest</w:t>
            </w:r>
          </w:p>
        </w:tc>
      </w:tr>
    </w:tbl>
    <w:p>
      <w:pPr>
        <w:spacing w:after="12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Step 2: Build and deploy the SPA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VITE_APP_ENV=pilot npm run build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firebase deploy --only hosting --project case-ace-v2</w:t>
            </w:r>
          </w:p>
        </w:tc>
      </w:tr>
    </w:tbl>
    <w:p>
      <w:pPr>
        <w:spacing w:after="120"/>
      </w:pPr>
    </w:p>
    <w:p>
      <w:pPr>
        <w:spacing w:after="100" w:line="270"/>
      </w:pP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VITE_APP_ENV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required.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client/src/config/environments.ts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fails closed to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local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environment, so a build without it produces an SPA pointing at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http://localhost:8080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Residency caveat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Run, Speech-to-Text and Vertex AI are pinned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Firebase Hosting is a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global anycast CDN, so TLS terminates at the Google edge nearest the adviser, which may be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outside the United Kingdom.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regional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external Application Load Balancer in</w:t>
      </w:r>
      <w:r>
        <w:br/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would keep termination inside the UK. A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global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external load balancer would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not, since it terminates at the same global edge. This is an open decision that should be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settled and recorded in the DPIA before the pilot processes real client consultations.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Updating Identity &amp; Telephony Integrations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After provisioning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caseace.adviceintelligence.tech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update the external identity and telephony OAuth callbacks: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1. Microsoft Entra ID App Registration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Navigate to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Microsoft Entra Admin Center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https://entra.microsoft.com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Go to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Identity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 registrations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Select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Consultation Assistant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Authentication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Redirect URIs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Add Web / SPA Redirect URI:</w:t>
      </w:r>
      <w:r>
        <w:br/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https://caseace.adviceintelligence.tech/auth/callback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Single Sign-On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ensure ID tokens and Access tokens are permitted for PKCE authorization flows.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Save changes.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2. Cisco Webex Developer Portal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Navigate to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Webex Developer Portal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https://developer.webex.com/my-apps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Select your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 Ace Telephony Ingest Integration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Under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Redirect URI(s)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Add: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https://caseace.adviceintelligence.tech/api/auth/webex/callback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Add: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https://api.caseace.adviceintelligence.tech/api/auth/webex/callback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Save changes.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Post-Deployment Verification &amp; Smoke Test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the following verification suite from your terminal once DNS propagation is complete: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1. Test HTTPS &amp; TLS 1.3 Handshake on Frontend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curl -s -I https://caseace.adviceintelligence.tech | grep -iE "http/|content-security-policy|strict-transport-security"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Expected Output: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HTTP/2 200 (or HTTP/1.1 200 OK)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strict-transport-security: max-age=63072000; includeSubDomains; preload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content-security-policy: default-src 'none'; script-src 'self' 'wasm-unsafe-eval'...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2. Test Backend Health Check &amp; Region Pinning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curl -s https://api.caseace.adviceintelligence.tech/health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Expected Output: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{"status":"healthy","environment":"pilot","gcpRegion":"europe-west2",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 "isSyntheticOnly":false,"timestamp":"2026-..."}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An HTML page headed "Congratulations | Cloud Run" means the placeholder image is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still deployed and the backend deployment has not taken effect.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3. Test Ephemeral Credential Minting Endpoint (Authenticated)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curl -s -X POST https://api.caseace.adviceintelligence.tech/api/v1/credentials/issue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-H "Authorization: Bearer &lt;ADVISER_JWT&gt;" \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-d '{"purpose":"speech-to-text"}'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Expected Output: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{"accessToken":"gcp_sts_...","expiresInSeconds":300,"region":"europe-west2"}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6. Ongoing Maintenance &amp; Health Monitoring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SSL Expiry Alerting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Automated monitoring via uptime check probes testing TLS validity every 24 hours.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Downtime Fallback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caseace.adviceintelligence.tech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unreachable, advisers immediately execute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Business Continuity Procedure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switch to manual note-taking in Casebook CRM. Advice delivery is never delayed.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2026-09-03T19:41:07.532Z</dcterms:created>
  <dcterms:modified xsi:type="dcterms:W3CDTF">2026-09-03T19:41:07.532Z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