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571D58" w14:textId="4B1EFCDD" w:rsidR="006B00E8" w:rsidRDefault="006B00E8" w:rsidP="00D64FDC">
      <w:pPr>
        <w:pStyle w:val="Heading1"/>
      </w:pPr>
      <w:r>
        <w:t>Overview</w:t>
      </w:r>
    </w:p>
    <w:p w14:paraId="60DCF179" w14:textId="29EEAC57" w:rsidR="00B20597" w:rsidRDefault="009152BE" w:rsidP="006B00E8">
      <w:r>
        <w:t xml:space="preserve">A schedule is </w:t>
      </w:r>
      <w:r w:rsidR="00B20597">
        <w:t xml:space="preserve">merely </w:t>
      </w:r>
      <w:r>
        <w:t xml:space="preserve">a to-do list until you add resources to it. A resource is the person or entity who performs the work. The process of adding resources drives calculations in </w:t>
      </w:r>
      <w:r w:rsidR="00B20597">
        <w:t>P</w:t>
      </w:r>
      <w:r>
        <w:t>roject which may include the duration or work values.</w:t>
      </w:r>
      <w:r w:rsidR="008F545D">
        <w:t xml:space="preserve"> </w:t>
      </w:r>
    </w:p>
    <w:p w14:paraId="02962E62" w14:textId="38984AD0" w:rsidR="009152BE" w:rsidRDefault="008F545D" w:rsidP="006B00E8">
      <w:r>
        <w:t>Becoming familiar with task type and effort</w:t>
      </w:r>
      <w:r w:rsidR="00B20597">
        <w:t>-</w:t>
      </w:r>
      <w:r>
        <w:t xml:space="preserve">driven settings before you assign resources will help ensure your schedule is calculated using your preferred method. There are a number of ways to assign resources which allow for single or multiple assignments at once. You can choose a variety of assignment methods based on specific task circumstances. </w:t>
      </w:r>
    </w:p>
    <w:p w14:paraId="4F1BCFAF" w14:textId="77777777" w:rsidR="00F70342" w:rsidRDefault="00F70342" w:rsidP="00D64FDC">
      <w:pPr>
        <w:pStyle w:val="Heading1"/>
      </w:pPr>
      <w:r>
        <w:lastRenderedPageBreak/>
        <w:t>What is an Assignment?</w:t>
      </w:r>
    </w:p>
    <w:p w14:paraId="78FB40B7" w14:textId="3234B2E2" w:rsidR="00F70342" w:rsidRDefault="00F70342" w:rsidP="00F70342">
      <w:r>
        <w:t xml:space="preserve">The “what” of the project are the tasks which represent what work needs to be accomplished. The resources are the “who” or who will perform the work. The assignment is applying the </w:t>
      </w:r>
      <w:r w:rsidR="00816182">
        <w:t>resource</w:t>
      </w:r>
      <w:r>
        <w:t xml:space="preserve"> to the task to create the “when” and for “how much” (cost and time). How the assignment is created will result in different outcomes for the values in the assignment. The values used in creating the assignment will drive the result for the duration, work and quantity of the resource assigned to the task. In this chapter, we will discuss techniques you can apply to generate the desired calculation result.</w:t>
      </w:r>
    </w:p>
    <w:p w14:paraId="59EEAC02" w14:textId="77777777" w:rsidR="00F70342" w:rsidRDefault="00F70342" w:rsidP="00D64FDC">
      <w:pPr>
        <w:pStyle w:val="Heading2"/>
      </w:pPr>
      <w:r>
        <w:t>Review of Task Types and Effort-Driven Scheduling</w:t>
      </w:r>
    </w:p>
    <w:p w14:paraId="3449A869" w14:textId="77777777" w:rsidR="00F70342" w:rsidRDefault="00F70342" w:rsidP="00F70342">
      <w:r>
        <w:t>Understanding task types and effort-driven settings are essential to understanding how Project performs calculations. Earlier we discussed what these terms mean and it would be helpful to review them before we create work assignments.</w:t>
      </w:r>
    </w:p>
    <w:p w14:paraId="08CE9C44" w14:textId="77777777" w:rsidR="00F70342" w:rsidRDefault="00F70342" w:rsidP="00F70342">
      <w:r w:rsidRPr="006E38AD">
        <w:rPr>
          <w:rStyle w:val="Importantterm"/>
        </w:rPr>
        <w:t>Effort-driven</w:t>
      </w:r>
      <w:r>
        <w:t>: A task set to effort driven means resources are able to work together on a task and therefore hours should be divided across the resources. Effort-driven can be turned on or off with Fixed Duration and Fixed Units tasks.</w:t>
      </w:r>
    </w:p>
    <w:p w14:paraId="794D8131" w14:textId="77777777" w:rsidR="00F70342" w:rsidRDefault="00F70342" w:rsidP="00F70342">
      <w:r>
        <w:t>Project 2013 allows for 3 task types for scheduling:</w:t>
      </w:r>
    </w:p>
    <w:p w14:paraId="2D622040" w14:textId="77777777" w:rsidR="00F70342" w:rsidRDefault="00F70342" w:rsidP="00257045">
      <w:pPr>
        <w:pStyle w:val="UnorderedList1"/>
      </w:pPr>
      <w:r w:rsidRPr="00257045">
        <w:rPr>
          <w:rStyle w:val="Importantterm"/>
        </w:rPr>
        <w:t>Fixed Duration</w:t>
      </w:r>
      <w:r>
        <w:t xml:space="preserve">: A fixed duration task is a task created with a fixed length of time. </w:t>
      </w:r>
    </w:p>
    <w:p w14:paraId="287BFCDC" w14:textId="77777777" w:rsidR="00F70342" w:rsidRDefault="00F70342" w:rsidP="00257045">
      <w:pPr>
        <w:pStyle w:val="UnorderedList1"/>
      </w:pPr>
      <w:r w:rsidRPr="00257045">
        <w:rPr>
          <w:rStyle w:val="Importantterm"/>
        </w:rPr>
        <w:t>Fixed Units</w:t>
      </w:r>
      <w:r>
        <w:t xml:space="preserve">: Fixed Units is the quantity of resource assigned to a task and is the default task type. The quantity can be expressed in hours or a percentage of a whole resource. </w:t>
      </w:r>
    </w:p>
    <w:p w14:paraId="37A053F2" w14:textId="77777777" w:rsidR="00F70342" w:rsidRDefault="00F70342" w:rsidP="00257045">
      <w:pPr>
        <w:pStyle w:val="UnorderedList1"/>
      </w:pPr>
      <w:r w:rsidRPr="00257045">
        <w:rPr>
          <w:rStyle w:val="Importantterm"/>
        </w:rPr>
        <w:t>Fixed Work</w:t>
      </w:r>
      <w:r>
        <w:t xml:space="preserve">: The work of the task is fixed. Fixed work tasks are always effort-driven by default. The more resources assigned to the task, the less time the task will take to be completed because the work is divided over the resources. </w:t>
      </w:r>
    </w:p>
    <w:p w14:paraId="1CC14475" w14:textId="77777777" w:rsidR="00F70342" w:rsidRDefault="00F70342" w:rsidP="00F70342">
      <w:r>
        <w:lastRenderedPageBreak/>
        <w:t>When coupled with the effort-driven option, the scheduling engine allows for 5 combinations of task type, effort-driven settings:</w:t>
      </w:r>
    </w:p>
    <w:p w14:paraId="3D6BF24E" w14:textId="77777777" w:rsidR="00F70342" w:rsidRDefault="00F70342" w:rsidP="00257045">
      <w:pPr>
        <w:pStyle w:val="UnorderedList1"/>
      </w:pPr>
      <w:r>
        <w:t>Fixed Duration, Effort-driven on</w:t>
      </w:r>
    </w:p>
    <w:p w14:paraId="713B5DD8" w14:textId="77777777" w:rsidR="00F70342" w:rsidRDefault="00F70342" w:rsidP="00257045">
      <w:pPr>
        <w:pStyle w:val="UnorderedList1"/>
      </w:pPr>
      <w:r>
        <w:t>Fixed Duration, Effort-driven off</w:t>
      </w:r>
    </w:p>
    <w:p w14:paraId="0D8C1A90" w14:textId="77777777" w:rsidR="00F70342" w:rsidRDefault="00F70342" w:rsidP="00257045">
      <w:pPr>
        <w:pStyle w:val="UnorderedList1"/>
      </w:pPr>
      <w:r>
        <w:t>Fixed Units, Effort-driven on</w:t>
      </w:r>
    </w:p>
    <w:p w14:paraId="52E3B9CA" w14:textId="77777777" w:rsidR="00F70342" w:rsidRDefault="00F70342" w:rsidP="00257045">
      <w:pPr>
        <w:pStyle w:val="UnorderedList1"/>
      </w:pPr>
      <w:r>
        <w:t>Fixed Units, Effort-driven off</w:t>
      </w:r>
    </w:p>
    <w:p w14:paraId="055B4C0F" w14:textId="77777777" w:rsidR="00F70342" w:rsidRDefault="00F70342" w:rsidP="00257045">
      <w:pPr>
        <w:pStyle w:val="UnorderedList1"/>
      </w:pPr>
      <w:r>
        <w:t>Fixed Work, Effort-driven on</w:t>
      </w:r>
    </w:p>
    <w:p w14:paraId="1A818E7A" w14:textId="1DEA76BF" w:rsidR="00F70342" w:rsidRDefault="00F70342" w:rsidP="00F70342">
      <w:r>
        <w:t>To create effective resource scheduling assignments it is impera</w:t>
      </w:r>
      <w:r w:rsidR="00257045">
        <w:t>tive that the task types and ef</w:t>
      </w:r>
      <w:r>
        <w:t xml:space="preserve">fect-driven settings for the tasks are correct. Different settings deliver different results during assignment creation. </w:t>
      </w:r>
    </w:p>
    <w:p w14:paraId="7743AC8B" w14:textId="2ABF6218" w:rsidR="00F70342" w:rsidRDefault="002F495F" w:rsidP="002F495F">
      <w:pPr>
        <w:pStyle w:val="CalloutNote"/>
      </w:pPr>
      <w:r w:rsidRPr="002F495F">
        <w:t>Summary tasks are always Fixed Duration and cannot be changed.</w:t>
      </w:r>
    </w:p>
    <w:p w14:paraId="7A3F429C" w14:textId="77777777" w:rsidR="00F70342" w:rsidRDefault="00F70342" w:rsidP="00597F30">
      <w:r>
        <w:t>Manually scheduled tasks vs. Automatic scheduled tasks:</w:t>
      </w:r>
    </w:p>
    <w:p w14:paraId="67EB4D16" w14:textId="77777777" w:rsidR="00F70342" w:rsidRDefault="00F70342" w:rsidP="00CB11CA">
      <w:pPr>
        <w:pStyle w:val="UnorderedList1"/>
      </w:pPr>
      <w:r>
        <w:t>The scheduling engine ignores task type and effort-driven flags for manually scheduled tasks. These values apply only to automatically scheduled tasks.</w:t>
      </w:r>
    </w:p>
    <w:p w14:paraId="48F92CEB" w14:textId="501122EE" w:rsidR="00F70342" w:rsidRDefault="00F70342" w:rsidP="00F70342">
      <w:r>
        <w:t>If a task is changed from manual scheduling to automatic scheduling, the task type and effort-driven values become meaningful. The value for these fields will be picked up from the options default settings when the task is entered. These values should be rechecked when switching modes to ensure correctness.</w:t>
      </w:r>
    </w:p>
    <w:p w14:paraId="1A3D0ABD" w14:textId="77777777" w:rsidR="00F70342" w:rsidRDefault="00F70342" w:rsidP="00C87974">
      <w:pPr>
        <w:pStyle w:val="Heading1"/>
      </w:pPr>
      <w:r>
        <w:lastRenderedPageBreak/>
        <w:t>Task Type Scenarios</w:t>
      </w:r>
    </w:p>
    <w:p w14:paraId="32D1C68F" w14:textId="55425FAC" w:rsidR="00F70342" w:rsidRDefault="00F70342" w:rsidP="00F70342">
      <w:r>
        <w:t xml:space="preserve">As discussed in </w:t>
      </w:r>
      <w:r w:rsidRPr="00F72414">
        <w:rPr>
          <w:rStyle w:val="Cross-Reference"/>
        </w:rPr>
        <w:t>Scheduling Options on page 105</w:t>
      </w:r>
      <w:r>
        <w:t xml:space="preserve">, Project is set up for planning tasks by duration. This is the reason why there are question mark icons in each duration cell: they are a reminder that you did not enter a value for that task. The question mark symbol goes away after a number is entered. Typically, new and beginning users follow this approach. If a schedule is created that will not use resources, this is also the recommended approach. </w:t>
      </w:r>
    </w:p>
    <w:p w14:paraId="34BB23E2" w14:textId="77777777" w:rsidR="00F70342" w:rsidRDefault="00F70342" w:rsidP="00F70342">
      <w:r>
        <w:t xml:space="preserve">This chapter introduces you to creating resources and assigning them to tasks. With the introduction of resources, your task estimating approach becomes important because as soon as a resource is assigned the scheduling engine performs a calculation. </w:t>
      </w:r>
    </w:p>
    <w:p w14:paraId="0A5C56F8" w14:textId="1AEF70C7" w:rsidR="00F70342" w:rsidRDefault="00F70342" w:rsidP="00F70342">
      <w:r>
        <w:t xml:space="preserve">The following scenarios will help you ensure that your preferred approach is applied when </w:t>
      </w:r>
      <w:r w:rsidR="00816182">
        <w:t>resource</w:t>
      </w:r>
      <w:r>
        <w:t>s are assigned.</w:t>
      </w:r>
    </w:p>
    <w:p w14:paraId="13810E9C" w14:textId="77777777" w:rsidR="00F70342" w:rsidRDefault="00F70342" w:rsidP="00D828DB">
      <w:pPr>
        <w:pStyle w:val="Heading2"/>
      </w:pPr>
      <w:r>
        <w:t>Scenario 1: Entering a Constant Duration Value</w:t>
      </w:r>
    </w:p>
    <w:p w14:paraId="591A3815" w14:textId="4562B43B" w:rsidR="00F70342" w:rsidRDefault="00F70342" w:rsidP="00F70342">
      <w:r>
        <w:t xml:space="preserve">Let’s say you would like to enter a duration value that remains constant regardless of the </w:t>
      </w:r>
      <w:r w:rsidR="00816182">
        <w:t>resource</w:t>
      </w:r>
      <w:r>
        <w:t xml:space="preserve">s that are added or subtracted. </w:t>
      </w:r>
    </w:p>
    <w:p w14:paraId="5DE66D6C" w14:textId="77777777" w:rsidR="00F70342" w:rsidRDefault="00F70342" w:rsidP="00F70342">
      <w:r>
        <w:t xml:space="preserve">The recommended practice is to estimate the task by entering a duration value, set the task type to Fixed Duration and then assign the resources. </w:t>
      </w:r>
    </w:p>
    <w:p w14:paraId="6C00A25F" w14:textId="77777777" w:rsidR="00F70342" w:rsidRDefault="00F70342" w:rsidP="00F70342">
      <w:r>
        <w:t xml:space="preserve">This will cause total work for the task to be calculated. </w:t>
      </w:r>
    </w:p>
    <w:p w14:paraId="756F28A3" w14:textId="22D45A11" w:rsidR="002D78DF" w:rsidRDefault="002D78DF" w:rsidP="00F70342">
      <w:r>
        <w:rPr>
          <w:noProof/>
        </w:rPr>
        <w:drawing>
          <wp:inline distT="0" distB="0" distL="0" distR="0" wp14:anchorId="47901372" wp14:editId="00DDB750">
            <wp:extent cx="4114800" cy="139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 View Fixed Duration Task.tiff"/>
                    <pic:cNvPicPr/>
                  </pic:nvPicPr>
                  <pic:blipFill>
                    <a:blip r:embed="rId10">
                      <a:extLst>
                        <a:ext uri="{28A0092B-C50C-407E-A947-70E740481C1C}">
                          <a14:useLocalDpi xmlns:a14="http://schemas.microsoft.com/office/drawing/2010/main" val="0"/>
                        </a:ext>
                      </a:extLst>
                    </a:blip>
                    <a:stretch>
                      <a:fillRect/>
                    </a:stretch>
                  </pic:blipFill>
                  <pic:spPr>
                    <a:xfrm>
                      <a:off x="0" y="0"/>
                      <a:ext cx="4114800" cy="1397000"/>
                    </a:xfrm>
                    <a:prstGeom prst="rect">
                      <a:avLst/>
                    </a:prstGeom>
                  </pic:spPr>
                </pic:pic>
              </a:graphicData>
            </a:graphic>
          </wp:inline>
        </w:drawing>
      </w:r>
    </w:p>
    <w:p w14:paraId="1E427C5B" w14:textId="4EA6CB00" w:rsidR="00F70342" w:rsidRDefault="00E1382D" w:rsidP="00D828DB">
      <w:pPr>
        <w:pStyle w:val="FigureCaption"/>
      </w:pPr>
      <w:r>
        <w:lastRenderedPageBreak/>
        <w:t xml:space="preserve">Gantt </w:t>
      </w:r>
      <w:proofErr w:type="gramStart"/>
      <w:r>
        <w:t>Chart</w:t>
      </w:r>
      <w:proofErr w:type="gramEnd"/>
      <w:r>
        <w:t xml:space="preserve"> View Fixed Duration Task</w:t>
      </w:r>
      <w:r w:rsidR="00F70342">
        <w:t>.</w:t>
      </w:r>
      <w:r w:rsidR="00D828DB">
        <w:t xml:space="preserve"> [</w:t>
      </w:r>
      <w:commentRangeStart w:id="0"/>
      <w:r w:rsidR="002D78DF">
        <w:t>Gantt Chart View Fixed Duration Task.tiff</w:t>
      </w:r>
      <w:commentRangeEnd w:id="0"/>
      <w:r w:rsidR="00B829A8">
        <w:rPr>
          <w:rStyle w:val="CommentReference"/>
          <w:b w:val="0"/>
          <w:color w:val="auto"/>
        </w:rPr>
        <w:commentReference w:id="0"/>
      </w:r>
      <w:r w:rsidR="00D828DB">
        <w:t>]</w:t>
      </w:r>
    </w:p>
    <w:p w14:paraId="77A97EDB" w14:textId="5712C425" w:rsidR="00F70342" w:rsidRDefault="00CD7A9F" w:rsidP="00CD7A9F">
      <w:pPr>
        <w:pStyle w:val="CalloutNote"/>
      </w:pPr>
      <w:r w:rsidRPr="00CD7A9F">
        <w:t>The Effort Driven option provides a shortcut to divide the total work for the task across the resources assigned. This is useful for organizations that track costs or track resource assignments in detail.</w:t>
      </w:r>
    </w:p>
    <w:p w14:paraId="3C74828F" w14:textId="20CD5A36" w:rsidR="00F70342" w:rsidRDefault="00CD7A9F" w:rsidP="00CD7A9F">
      <w:pPr>
        <w:pStyle w:val="CalloutTip"/>
      </w:pPr>
      <w:r w:rsidRPr="00CD7A9F">
        <w:t xml:space="preserve">To follow this approach, insert the Type and Effort Driven columns in the Entry table of Gantt </w:t>
      </w:r>
      <w:proofErr w:type="gramStart"/>
      <w:r w:rsidRPr="00CD7A9F">
        <w:t>Chart</w:t>
      </w:r>
      <w:proofErr w:type="gramEnd"/>
      <w:r w:rsidRPr="00CD7A9F">
        <w:t xml:space="preserve"> view or display Task Entry view which provides these fields in the lower pane. For more information about modifying views, refer to </w:t>
      </w:r>
      <w:r w:rsidRPr="00CD7A9F">
        <w:rPr>
          <w:rStyle w:val="Cross-Reference"/>
        </w:rPr>
        <w:t>Overview of Common Views on page 43</w:t>
      </w:r>
      <w:r w:rsidRPr="00CD7A9F">
        <w:t xml:space="preserve"> and </w:t>
      </w:r>
      <w:r w:rsidRPr="00CD7A9F">
        <w:rPr>
          <w:rStyle w:val="Cross-Reference"/>
        </w:rPr>
        <w:t>Popular View Adjustments and Navigation on page 53</w:t>
      </w:r>
      <w:r w:rsidRPr="00CD7A9F">
        <w:t>.</w:t>
      </w:r>
    </w:p>
    <w:p w14:paraId="5CC16A1C" w14:textId="77777777" w:rsidR="00F70342" w:rsidRDefault="00F70342" w:rsidP="000C4F66">
      <w:pPr>
        <w:pStyle w:val="Heading2"/>
      </w:pPr>
      <w:r>
        <w:t>Scenario 2: Entering a Constant Work Value</w:t>
      </w:r>
    </w:p>
    <w:p w14:paraId="03109CED" w14:textId="77777777" w:rsidR="00F70342" w:rsidRDefault="00F70342" w:rsidP="00F70342">
      <w:r>
        <w:t xml:space="preserve">You also have the choice to enter a total work value for the task that remains constant regardless of the resources that are added or subtracted. This is also called effort-driven estimating. </w:t>
      </w:r>
    </w:p>
    <w:p w14:paraId="2F60E107" w14:textId="77777777" w:rsidR="00F70342" w:rsidRDefault="00F70342" w:rsidP="00F70342">
      <w:r>
        <w:t>The recommended practice is to estimate the task by entering a Work value, set the task type to Fixed Work, and then assign the resources.</w:t>
      </w:r>
    </w:p>
    <w:p w14:paraId="32A5947A" w14:textId="77777777" w:rsidR="00F70342" w:rsidRDefault="00F70342" w:rsidP="00F70342">
      <w:r>
        <w:t xml:space="preserve">This will cause total duration for the task to be calculated. </w:t>
      </w:r>
    </w:p>
    <w:p w14:paraId="4A9480D9" w14:textId="6A999C87" w:rsidR="00886FE1" w:rsidRDefault="00886FE1" w:rsidP="00F70342">
      <w:r>
        <w:rPr>
          <w:noProof/>
        </w:rPr>
        <w:drawing>
          <wp:inline distT="0" distB="0" distL="0" distR="0" wp14:anchorId="2216E97F" wp14:editId="55275DEA">
            <wp:extent cx="411480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 View Fixed Work Task.tiff"/>
                    <pic:cNvPicPr/>
                  </pic:nvPicPr>
                  <pic:blipFill>
                    <a:blip r:embed="rId13">
                      <a:extLst>
                        <a:ext uri="{28A0092B-C50C-407E-A947-70E740481C1C}">
                          <a14:useLocalDpi xmlns:a14="http://schemas.microsoft.com/office/drawing/2010/main" val="0"/>
                        </a:ext>
                      </a:extLst>
                    </a:blip>
                    <a:stretch>
                      <a:fillRect/>
                    </a:stretch>
                  </pic:blipFill>
                  <pic:spPr>
                    <a:xfrm>
                      <a:off x="0" y="0"/>
                      <a:ext cx="4114800" cy="1358265"/>
                    </a:xfrm>
                    <a:prstGeom prst="rect">
                      <a:avLst/>
                    </a:prstGeom>
                  </pic:spPr>
                </pic:pic>
              </a:graphicData>
            </a:graphic>
          </wp:inline>
        </w:drawing>
      </w:r>
    </w:p>
    <w:p w14:paraId="7E5556DF" w14:textId="1F8B75DB" w:rsidR="00F70342" w:rsidRDefault="00B829A8" w:rsidP="00886FE1">
      <w:pPr>
        <w:pStyle w:val="FigureCaption"/>
      </w:pPr>
      <w:r>
        <w:t xml:space="preserve">Gantt </w:t>
      </w:r>
      <w:proofErr w:type="gramStart"/>
      <w:r>
        <w:t>Chart</w:t>
      </w:r>
      <w:proofErr w:type="gramEnd"/>
      <w:r>
        <w:t xml:space="preserve"> View Fixed Work Task</w:t>
      </w:r>
      <w:r w:rsidR="00F70342">
        <w:t>.</w:t>
      </w:r>
      <w:r w:rsidR="000C4F66">
        <w:t xml:space="preserve"> [</w:t>
      </w:r>
      <w:commentRangeStart w:id="1"/>
      <w:r w:rsidR="00886FE1" w:rsidRPr="00886FE1">
        <w:t>Gantt Chart View Fixed Work Task</w:t>
      </w:r>
      <w:r>
        <w:t>.tiff</w:t>
      </w:r>
      <w:bookmarkStart w:id="2" w:name="_GoBack"/>
      <w:bookmarkEnd w:id="2"/>
      <w:commentRangeEnd w:id="1"/>
      <w:r>
        <w:rPr>
          <w:rStyle w:val="CommentReference"/>
          <w:b w:val="0"/>
          <w:color w:val="auto"/>
        </w:rPr>
        <w:commentReference w:id="1"/>
      </w:r>
      <w:r w:rsidR="000C4F66">
        <w:t>]</w:t>
      </w:r>
    </w:p>
    <w:p w14:paraId="4DD61F32" w14:textId="77777777" w:rsidR="000C4F66" w:rsidRDefault="000C4F66" w:rsidP="000C4F66">
      <w:pPr>
        <w:pStyle w:val="CalloutTip"/>
      </w:pPr>
      <w:r>
        <w:t xml:space="preserve">To follow this approach, insert the Work column in the Entry table of Gantt </w:t>
      </w:r>
      <w:proofErr w:type="gramStart"/>
      <w:r>
        <w:t>Chart</w:t>
      </w:r>
      <w:proofErr w:type="gramEnd"/>
      <w:r>
        <w:t xml:space="preserve"> view. This is where you will enter your total Work estimate. </w:t>
      </w:r>
    </w:p>
    <w:p w14:paraId="2A77B169" w14:textId="77777777" w:rsidR="000C4F66" w:rsidRDefault="000C4F66" w:rsidP="000C4F66">
      <w:pPr>
        <w:pStyle w:val="CalloutTip"/>
      </w:pPr>
      <w:r>
        <w:lastRenderedPageBreak/>
        <w:t xml:space="preserve">Do not enter anything in the Duration field. The Type field is also needed and may be inserted as a column or displayed in Task Entry view. </w:t>
      </w:r>
    </w:p>
    <w:p w14:paraId="2AF2A099" w14:textId="4CDDC05E" w:rsidR="00F70342" w:rsidRDefault="000C4F66" w:rsidP="000C4F66">
      <w:pPr>
        <w:pStyle w:val="CalloutTip"/>
      </w:pPr>
      <w:r>
        <w:t xml:space="preserve">For more information about modifying views, refer to </w:t>
      </w:r>
      <w:r w:rsidRPr="000C4F66">
        <w:rPr>
          <w:rStyle w:val="Cross-Reference"/>
        </w:rPr>
        <w:t>Overview of Common Views on page 43</w:t>
      </w:r>
      <w:r>
        <w:t xml:space="preserve"> and </w:t>
      </w:r>
      <w:r w:rsidRPr="000C4F66">
        <w:rPr>
          <w:rStyle w:val="Cross-Reference"/>
        </w:rPr>
        <w:t>Popular View Adjustments and Navigation on page 53</w:t>
      </w:r>
      <w:r>
        <w:t>.</w:t>
      </w:r>
    </w:p>
    <w:p w14:paraId="3907E387" w14:textId="77777777" w:rsidR="00F70342" w:rsidRDefault="00F70342" w:rsidP="00F70342">
      <w:r>
        <w:t xml:space="preserve">For a more detailed discussion of Task Types, refer to </w:t>
      </w:r>
      <w:r w:rsidRPr="00D22F0B">
        <w:rPr>
          <w:rStyle w:val="Cross-Reference"/>
        </w:rPr>
        <w:t>Chapter 3, Advanced Work with Task Types</w:t>
      </w:r>
      <w:r>
        <w:t xml:space="preserve"> in our </w:t>
      </w:r>
      <w:r w:rsidRPr="00D22F0B">
        <w:rPr>
          <w:rStyle w:val="Cross-Reference"/>
        </w:rPr>
        <w:t>Advanced Scheduling with Microsoft Project: Power Scheduling from Project MVPs book</w:t>
      </w:r>
      <w:r>
        <w:t>.</w:t>
      </w:r>
    </w:p>
    <w:p w14:paraId="7EB072A1" w14:textId="77777777" w:rsidR="00F70342" w:rsidRDefault="00F70342" w:rsidP="00863B76">
      <w:pPr>
        <w:pStyle w:val="Heading1"/>
      </w:pPr>
      <w:r>
        <w:lastRenderedPageBreak/>
        <w:t>Techniques to Assign Resources</w:t>
      </w:r>
    </w:p>
    <w:p w14:paraId="522A7A5B" w14:textId="77777777" w:rsidR="00F70342" w:rsidRDefault="00F70342" w:rsidP="00F70342">
      <w:r>
        <w:t>Project provides multiple techniques to assign resources to tasks. Some methods are very quick, while other methods are more involved. Each method has advantages and disadvantages. You should decide which approach you prefer when making an assignment.</w:t>
      </w:r>
    </w:p>
    <w:p w14:paraId="42A4D63E" w14:textId="77FB501B" w:rsidR="00F70342" w:rsidRDefault="00863B76" w:rsidP="00863B76">
      <w:pPr>
        <w:pStyle w:val="CalloutTip"/>
      </w:pPr>
      <w:r w:rsidRPr="00863B76">
        <w:t>Task Entry view or a custom Entry table with added columns are preferred when you want to see Duration, Work, Task Type, and Effort Driven fields displayed at the same time.</w:t>
      </w:r>
    </w:p>
    <w:p w14:paraId="48BBD28D" w14:textId="77777777" w:rsidR="00F70342" w:rsidRDefault="00F70342" w:rsidP="00863B76">
      <w:pPr>
        <w:pStyle w:val="Heading2"/>
      </w:pPr>
      <w:r>
        <w:t>Assignments Using the Resource Names Column</w:t>
      </w:r>
    </w:p>
    <w:p w14:paraId="688956BE" w14:textId="77777777" w:rsidR="00F70342" w:rsidRDefault="00F70342" w:rsidP="00F70342">
      <w:r>
        <w:t>This technique is the quickest way to make an assignment; however, additional options such as units and work for the resource are not editable.</w:t>
      </w:r>
    </w:p>
    <w:p w14:paraId="77D1A9F6" w14:textId="77777777" w:rsidR="00F70342" w:rsidRDefault="00F70342" w:rsidP="00FD1FE1">
      <w:pPr>
        <w:pStyle w:val="OrderedList1"/>
      </w:pPr>
      <w:r>
        <w:t xml:space="preserve">Click the </w:t>
      </w:r>
      <w:r w:rsidRPr="00FD1FE1">
        <w:rPr>
          <w:rStyle w:val="UIInteraction"/>
        </w:rPr>
        <w:t>Task</w:t>
      </w:r>
      <w:r>
        <w:t xml:space="preserve"> tab</w:t>
      </w:r>
    </w:p>
    <w:p w14:paraId="417234A2" w14:textId="77777777" w:rsidR="00F70342" w:rsidRDefault="00F70342" w:rsidP="00FD1FE1">
      <w:pPr>
        <w:pStyle w:val="OrderedList1"/>
      </w:pPr>
      <w:r>
        <w:t xml:space="preserve">Click </w:t>
      </w:r>
      <w:r w:rsidRPr="00FD1FE1">
        <w:rPr>
          <w:rStyle w:val="UIInteraction"/>
        </w:rPr>
        <w:t>Gantt Chart</w:t>
      </w:r>
      <w:r>
        <w:t xml:space="preserve"> in the View group</w:t>
      </w:r>
    </w:p>
    <w:p w14:paraId="555A04D7" w14:textId="77777777" w:rsidR="00F70342" w:rsidRDefault="00F70342" w:rsidP="00FD1FE1">
      <w:pPr>
        <w:pStyle w:val="OrderedList1"/>
      </w:pPr>
      <w:r>
        <w:t>For the desired task, click the drop-down arrow in the Resource Names column and click to assign each desired resource</w:t>
      </w:r>
    </w:p>
    <w:p w14:paraId="79788BB6" w14:textId="77777777" w:rsidR="00F70342" w:rsidRDefault="00F70342" w:rsidP="00CF6BDB">
      <w:pPr>
        <w:pStyle w:val="Heading2"/>
      </w:pPr>
      <w:r>
        <w:t>Assignments Using Task Information</w:t>
      </w:r>
    </w:p>
    <w:p w14:paraId="2094BCA1" w14:textId="77777777" w:rsidR="00F70342" w:rsidRDefault="00F70342" w:rsidP="00F70342">
      <w:r>
        <w:t>This technique is also a fast way to make an assignment. It is especially useful when working with cost resources so you can enter the value following the assignment.</w:t>
      </w:r>
    </w:p>
    <w:p w14:paraId="05153B8B" w14:textId="77777777" w:rsidR="00F70342" w:rsidRDefault="00F70342" w:rsidP="005764A4">
      <w:pPr>
        <w:pStyle w:val="OrderedList1"/>
        <w:numPr>
          <w:ilvl w:val="0"/>
          <w:numId w:val="20"/>
        </w:numPr>
      </w:pPr>
      <w:r>
        <w:t xml:space="preserve">Click the </w:t>
      </w:r>
      <w:r w:rsidRPr="005764A4">
        <w:rPr>
          <w:rStyle w:val="UIInteraction"/>
        </w:rPr>
        <w:t>Task</w:t>
      </w:r>
      <w:r>
        <w:t xml:space="preserve"> tab</w:t>
      </w:r>
    </w:p>
    <w:p w14:paraId="1A99E8D0" w14:textId="77777777" w:rsidR="00F70342" w:rsidRDefault="00F70342" w:rsidP="005764A4">
      <w:pPr>
        <w:pStyle w:val="OrderedList1"/>
      </w:pPr>
      <w:r>
        <w:t xml:space="preserve">Click </w:t>
      </w:r>
      <w:r w:rsidRPr="005764A4">
        <w:rPr>
          <w:rStyle w:val="UIInteraction"/>
        </w:rPr>
        <w:t>Gantt Chart</w:t>
      </w:r>
      <w:r>
        <w:t xml:space="preserve"> in the View group</w:t>
      </w:r>
    </w:p>
    <w:p w14:paraId="1D853893" w14:textId="77777777" w:rsidR="00F70342" w:rsidRDefault="00F70342" w:rsidP="005764A4">
      <w:pPr>
        <w:pStyle w:val="OrderedList1"/>
      </w:pPr>
      <w:r>
        <w:t>Double-click the desired task</w:t>
      </w:r>
    </w:p>
    <w:p w14:paraId="1AD81E0C" w14:textId="77777777" w:rsidR="00F70342" w:rsidRDefault="00F70342" w:rsidP="005764A4">
      <w:pPr>
        <w:pStyle w:val="OrderedList1"/>
      </w:pPr>
      <w:r>
        <w:t>Click the Resources tab</w:t>
      </w:r>
    </w:p>
    <w:p w14:paraId="70056023" w14:textId="77777777" w:rsidR="00F70342" w:rsidRDefault="00F70342" w:rsidP="005764A4">
      <w:pPr>
        <w:pStyle w:val="OrderedList1"/>
      </w:pPr>
      <w:r>
        <w:lastRenderedPageBreak/>
        <w:t xml:space="preserve">On a blank row, click the drop-down arrow in the </w:t>
      </w:r>
      <w:r w:rsidRPr="001475B1">
        <w:rPr>
          <w:rStyle w:val="UIInteraction"/>
        </w:rPr>
        <w:t>Resource Name</w:t>
      </w:r>
      <w:r>
        <w:t xml:space="preserve"> column and click to assign one resource</w:t>
      </w:r>
    </w:p>
    <w:p w14:paraId="19461E3F" w14:textId="77777777" w:rsidR="00F70342" w:rsidRDefault="00F70342" w:rsidP="005764A4">
      <w:pPr>
        <w:pStyle w:val="OrderedList1"/>
      </w:pPr>
      <w:r>
        <w:t xml:space="preserve">Modify the values in </w:t>
      </w:r>
      <w:r w:rsidRPr="009670B6">
        <w:rPr>
          <w:rStyle w:val="UIInteraction"/>
        </w:rPr>
        <w:t>Units</w:t>
      </w:r>
      <w:r>
        <w:t xml:space="preserve"> or </w:t>
      </w:r>
      <w:r w:rsidRPr="009670B6">
        <w:rPr>
          <w:rStyle w:val="UIInteraction"/>
        </w:rPr>
        <w:t>Cost</w:t>
      </w:r>
      <w:r>
        <w:t xml:space="preserve"> if desired</w:t>
      </w:r>
    </w:p>
    <w:p w14:paraId="32031035" w14:textId="77777777" w:rsidR="00F70342" w:rsidRDefault="00F70342" w:rsidP="005764A4">
      <w:pPr>
        <w:pStyle w:val="OrderedList1"/>
      </w:pPr>
      <w:r>
        <w:t>Repeat if needed</w:t>
      </w:r>
    </w:p>
    <w:p w14:paraId="3A91995F" w14:textId="77777777" w:rsidR="00F70342" w:rsidRDefault="00F70342" w:rsidP="005764A4">
      <w:pPr>
        <w:pStyle w:val="OrderedList1"/>
      </w:pPr>
      <w:r>
        <w:t xml:space="preserve">Click </w:t>
      </w:r>
      <w:r w:rsidRPr="00723358">
        <w:rPr>
          <w:rStyle w:val="UIInteraction"/>
        </w:rPr>
        <w:t>OK</w:t>
      </w:r>
    </w:p>
    <w:p w14:paraId="7EB59C5D" w14:textId="77777777" w:rsidR="00F70342" w:rsidRDefault="00F70342" w:rsidP="008D6C6D">
      <w:pPr>
        <w:pStyle w:val="Heading2"/>
      </w:pPr>
      <w:r>
        <w:t>Assignments Using the Assign Resources Dialog Box</w:t>
      </w:r>
    </w:p>
    <w:p w14:paraId="183C873C" w14:textId="279FBA1F" w:rsidR="00F70342" w:rsidRDefault="00F70342" w:rsidP="00F70342">
      <w:r>
        <w:t xml:space="preserve">This technique is a good way to make an assignment when you want to assign one resource to multiple tasks or multiple resources to multiple tasks. The dialog box remains open after you complete an assignment to allow you to immediately make an additional assignment. </w:t>
      </w:r>
      <w:r w:rsidR="00163428">
        <w:t xml:space="preserve">A </w:t>
      </w:r>
      <w:r>
        <w:t xml:space="preserve">Units value can be manually entered in the Units field if desired when assigning a </w:t>
      </w:r>
      <w:r w:rsidR="00816182">
        <w:t>resource</w:t>
      </w:r>
      <w:r>
        <w:t>.</w:t>
      </w:r>
    </w:p>
    <w:p w14:paraId="651CCE67" w14:textId="77777777" w:rsidR="00F70342" w:rsidRDefault="00F70342" w:rsidP="008D6C6D">
      <w:pPr>
        <w:pStyle w:val="OrderedList1"/>
        <w:numPr>
          <w:ilvl w:val="0"/>
          <w:numId w:val="21"/>
        </w:numPr>
      </w:pPr>
      <w:r>
        <w:t xml:space="preserve">Click the </w:t>
      </w:r>
      <w:r w:rsidRPr="008D6C6D">
        <w:rPr>
          <w:rStyle w:val="UIInteraction"/>
        </w:rPr>
        <w:t>Task</w:t>
      </w:r>
      <w:r>
        <w:t xml:space="preserve"> tab</w:t>
      </w:r>
    </w:p>
    <w:p w14:paraId="1D273BCF" w14:textId="77777777" w:rsidR="00F70342" w:rsidRDefault="00F70342" w:rsidP="008D6C6D">
      <w:pPr>
        <w:pStyle w:val="OrderedList1"/>
      </w:pPr>
      <w:r>
        <w:t xml:space="preserve">Click </w:t>
      </w:r>
      <w:r w:rsidRPr="008D6C6D">
        <w:rPr>
          <w:rStyle w:val="UIInteraction"/>
        </w:rPr>
        <w:t>Gantt Chart</w:t>
      </w:r>
      <w:r>
        <w:t xml:space="preserve"> in the View group</w:t>
      </w:r>
    </w:p>
    <w:p w14:paraId="052E2761" w14:textId="77777777" w:rsidR="00F70342" w:rsidRDefault="00F70342" w:rsidP="008D6C6D">
      <w:pPr>
        <w:pStyle w:val="OrderedList1"/>
      </w:pPr>
      <w:r>
        <w:t xml:space="preserve">Click the </w:t>
      </w:r>
      <w:r w:rsidRPr="008D6C6D">
        <w:rPr>
          <w:rStyle w:val="UIInteraction"/>
        </w:rPr>
        <w:t>Resource</w:t>
      </w:r>
      <w:r>
        <w:t xml:space="preserve"> tab</w:t>
      </w:r>
    </w:p>
    <w:p w14:paraId="56A96A09" w14:textId="77777777" w:rsidR="00F70342" w:rsidRDefault="00F70342" w:rsidP="008D6C6D">
      <w:pPr>
        <w:pStyle w:val="OrderedList1"/>
      </w:pPr>
      <w:r>
        <w:t xml:space="preserve">Click </w:t>
      </w:r>
      <w:r w:rsidRPr="008D6C6D">
        <w:rPr>
          <w:rStyle w:val="UIInteraction"/>
        </w:rPr>
        <w:t>Assign Resources</w:t>
      </w:r>
      <w:r>
        <w:t xml:space="preserve"> in the Assignments group</w:t>
      </w:r>
    </w:p>
    <w:p w14:paraId="3C55C525" w14:textId="77777777" w:rsidR="00F70342" w:rsidRDefault="00F70342" w:rsidP="008D6C6D">
      <w:pPr>
        <w:pStyle w:val="OrderedList1"/>
      </w:pPr>
      <w:r>
        <w:t xml:space="preserve">Highlight the desired tasks, highlight the desired resources and click </w:t>
      </w:r>
      <w:r w:rsidRPr="008D6C6D">
        <w:rPr>
          <w:rStyle w:val="UIInteraction"/>
        </w:rPr>
        <w:t>Assign</w:t>
      </w:r>
    </w:p>
    <w:p w14:paraId="4178E92B" w14:textId="77777777" w:rsidR="00F70342" w:rsidRDefault="00F70342" w:rsidP="008D6C6D">
      <w:pPr>
        <w:pStyle w:val="OrderedList1"/>
      </w:pPr>
      <w:r>
        <w:t xml:space="preserve">Modify the </w:t>
      </w:r>
      <w:r w:rsidRPr="008D6C6D">
        <w:rPr>
          <w:rStyle w:val="UIInteraction"/>
        </w:rPr>
        <w:t>Units</w:t>
      </w:r>
      <w:r>
        <w:t xml:space="preserve"> value if desired</w:t>
      </w:r>
    </w:p>
    <w:p w14:paraId="5695F076" w14:textId="77777777" w:rsidR="00F70342" w:rsidRDefault="00F70342" w:rsidP="008D6C6D">
      <w:pPr>
        <w:pStyle w:val="OrderedList1"/>
      </w:pPr>
      <w:r>
        <w:t>Repeat if needed</w:t>
      </w:r>
    </w:p>
    <w:p w14:paraId="5136B08A" w14:textId="77777777" w:rsidR="00F70342" w:rsidRDefault="00F70342" w:rsidP="008D6C6D">
      <w:pPr>
        <w:pStyle w:val="OrderedList1"/>
      </w:pPr>
      <w:r>
        <w:t xml:space="preserve">Click </w:t>
      </w:r>
      <w:r w:rsidRPr="008D6C6D">
        <w:rPr>
          <w:rStyle w:val="UIInteraction"/>
        </w:rPr>
        <w:t>Close</w:t>
      </w:r>
      <w:r>
        <w:t xml:space="preserve"> when done</w:t>
      </w:r>
    </w:p>
    <w:p w14:paraId="3A1F7786" w14:textId="0F27F10C" w:rsidR="00F70342" w:rsidRDefault="00B04354" w:rsidP="00B04354">
      <w:pPr>
        <w:pStyle w:val="CalloutTip"/>
      </w:pPr>
      <w:r w:rsidRPr="00B04354">
        <w:t xml:space="preserve">Use the </w:t>
      </w:r>
      <w:r w:rsidRPr="00B04354">
        <w:rPr>
          <w:rStyle w:val="Code"/>
        </w:rPr>
        <w:t>Shift</w:t>
      </w:r>
      <w:r w:rsidRPr="00B04354">
        <w:t xml:space="preserve"> key to select adjacent tasks or resources. Use the </w:t>
      </w:r>
      <w:r w:rsidRPr="00B04354">
        <w:rPr>
          <w:rStyle w:val="Code"/>
        </w:rPr>
        <w:t>Ctrl</w:t>
      </w:r>
      <w:r w:rsidRPr="00B04354">
        <w:t xml:space="preserve"> key to select non-adjacent tasks or resources.</w:t>
      </w:r>
    </w:p>
    <w:p w14:paraId="64391DE7" w14:textId="77777777" w:rsidR="00F70342" w:rsidRDefault="00F70342" w:rsidP="005A6995">
      <w:pPr>
        <w:pStyle w:val="Heading2"/>
      </w:pPr>
      <w:r>
        <w:t>Assignments Using Task Entry View</w:t>
      </w:r>
    </w:p>
    <w:p w14:paraId="7E3D1908" w14:textId="7554F66D" w:rsidR="00F70342" w:rsidRDefault="00F70342" w:rsidP="00F70342">
      <w:r>
        <w:t>This technique is a good way to make an assignment when you want to focus on one task but create one or several resource assignments. It is a useful view because both the Work and Units fields are displayed an</w:t>
      </w:r>
      <w:r w:rsidR="0038718F">
        <w:t>d</w:t>
      </w:r>
      <w:r>
        <w:t xml:space="preserve"> editable if desired. This option allows you to make multiple changes before you trigger the recalculation by Project. Notice the OK button is shown which indicates Project is waiting for you to finish your edits. </w:t>
      </w:r>
    </w:p>
    <w:p w14:paraId="08F63A40" w14:textId="77777777" w:rsidR="00F70342" w:rsidRDefault="00F70342" w:rsidP="005A6995">
      <w:pPr>
        <w:pStyle w:val="OrderedList1"/>
        <w:numPr>
          <w:ilvl w:val="0"/>
          <w:numId w:val="22"/>
        </w:numPr>
      </w:pPr>
      <w:r>
        <w:lastRenderedPageBreak/>
        <w:t xml:space="preserve">Click the </w:t>
      </w:r>
      <w:r w:rsidRPr="005A6995">
        <w:rPr>
          <w:rStyle w:val="UIInteraction"/>
        </w:rPr>
        <w:t>Task</w:t>
      </w:r>
      <w:r>
        <w:t xml:space="preserve"> tab</w:t>
      </w:r>
    </w:p>
    <w:p w14:paraId="692563C4" w14:textId="77777777" w:rsidR="00F70342" w:rsidRDefault="00F70342" w:rsidP="005A6995">
      <w:pPr>
        <w:pStyle w:val="OrderedList1"/>
      </w:pPr>
      <w:r>
        <w:t xml:space="preserve">Click the drop-down arrow on </w:t>
      </w:r>
      <w:r w:rsidRPr="005A6995">
        <w:rPr>
          <w:rStyle w:val="UIInteraction"/>
        </w:rPr>
        <w:t>Gantt Chart</w:t>
      </w:r>
      <w:r>
        <w:t xml:space="preserve"> in the View group</w:t>
      </w:r>
    </w:p>
    <w:p w14:paraId="5A715116" w14:textId="77777777" w:rsidR="00F70342" w:rsidRDefault="00F70342" w:rsidP="005A6995">
      <w:pPr>
        <w:pStyle w:val="OrderedList1"/>
      </w:pPr>
      <w:r>
        <w:t xml:space="preserve">Click </w:t>
      </w:r>
      <w:r w:rsidRPr="005A6995">
        <w:rPr>
          <w:rStyle w:val="UIInteraction"/>
        </w:rPr>
        <w:t>More Views</w:t>
      </w:r>
    </w:p>
    <w:p w14:paraId="48408EA3" w14:textId="77777777" w:rsidR="00F70342" w:rsidRDefault="00F70342" w:rsidP="005A6995">
      <w:pPr>
        <w:pStyle w:val="OrderedList1"/>
      </w:pPr>
      <w:r>
        <w:t xml:space="preserve">Click </w:t>
      </w:r>
      <w:r w:rsidRPr="005A6995">
        <w:rPr>
          <w:rStyle w:val="UIInteraction"/>
        </w:rPr>
        <w:t>Task Entry</w:t>
      </w:r>
      <w:r>
        <w:t xml:space="preserve"> in the Views list</w:t>
      </w:r>
    </w:p>
    <w:p w14:paraId="6FACCE4A" w14:textId="77777777" w:rsidR="00F70342" w:rsidRDefault="00F70342" w:rsidP="005A6995">
      <w:pPr>
        <w:pStyle w:val="OrderedList1"/>
      </w:pPr>
      <w:r>
        <w:t xml:space="preserve">Click </w:t>
      </w:r>
      <w:r w:rsidRPr="005A6995">
        <w:rPr>
          <w:rStyle w:val="UIInteraction"/>
        </w:rPr>
        <w:t>Apply</w:t>
      </w:r>
    </w:p>
    <w:p w14:paraId="5372ED3C" w14:textId="77777777" w:rsidR="00F70342" w:rsidRDefault="00F70342" w:rsidP="005A6995">
      <w:pPr>
        <w:pStyle w:val="OrderedList1"/>
      </w:pPr>
      <w:r>
        <w:t>Click the desired task in the upper pane</w:t>
      </w:r>
    </w:p>
    <w:p w14:paraId="7B03F67A" w14:textId="77777777" w:rsidR="00F70342" w:rsidRDefault="00F70342" w:rsidP="005A6995">
      <w:pPr>
        <w:pStyle w:val="OrderedList1"/>
      </w:pPr>
      <w:r>
        <w:t xml:space="preserve">On a blank row, click the drop-down arrow in the </w:t>
      </w:r>
      <w:r w:rsidRPr="005A6995">
        <w:rPr>
          <w:rStyle w:val="UIInteraction"/>
        </w:rPr>
        <w:t>Resource Name</w:t>
      </w:r>
      <w:r>
        <w:t xml:space="preserve"> column and click to assign one resource</w:t>
      </w:r>
    </w:p>
    <w:p w14:paraId="6213A4CC" w14:textId="77777777" w:rsidR="00F70342" w:rsidRDefault="00F70342" w:rsidP="005A6995">
      <w:pPr>
        <w:pStyle w:val="OrderedList1"/>
      </w:pPr>
      <w:r>
        <w:t xml:space="preserve">Modify the values in </w:t>
      </w:r>
      <w:r w:rsidRPr="005A6995">
        <w:rPr>
          <w:rStyle w:val="UIInteraction"/>
        </w:rPr>
        <w:t>Units</w:t>
      </w:r>
      <w:r>
        <w:t xml:space="preserve"> or </w:t>
      </w:r>
      <w:r w:rsidRPr="005A6995">
        <w:rPr>
          <w:rStyle w:val="UIInteraction"/>
        </w:rPr>
        <w:t>Work</w:t>
      </w:r>
      <w:r>
        <w:t xml:space="preserve"> if desired</w:t>
      </w:r>
    </w:p>
    <w:p w14:paraId="26A61754" w14:textId="77777777" w:rsidR="00F70342" w:rsidRDefault="00F70342" w:rsidP="005A6995">
      <w:pPr>
        <w:pStyle w:val="OrderedList1"/>
      </w:pPr>
      <w:r>
        <w:t>Repeat if needed</w:t>
      </w:r>
    </w:p>
    <w:p w14:paraId="4CD9B699" w14:textId="77777777" w:rsidR="00F70342" w:rsidRDefault="00F70342" w:rsidP="005A6995">
      <w:pPr>
        <w:pStyle w:val="OrderedList1"/>
      </w:pPr>
      <w:r>
        <w:t xml:space="preserve">Click </w:t>
      </w:r>
      <w:r w:rsidRPr="005A6995">
        <w:rPr>
          <w:rStyle w:val="UIInteraction"/>
        </w:rPr>
        <w:t>OK</w:t>
      </w:r>
    </w:p>
    <w:p w14:paraId="573EF78D" w14:textId="47C69CF7" w:rsidR="00F70342" w:rsidRDefault="005A6995" w:rsidP="005A6995">
      <w:pPr>
        <w:pStyle w:val="CalloutTip"/>
      </w:pPr>
      <w:r w:rsidRPr="005A6995">
        <w:t xml:space="preserve">Clicking another task or pressing the </w:t>
      </w:r>
      <w:r w:rsidRPr="005A6995">
        <w:rPr>
          <w:rStyle w:val="Code"/>
        </w:rPr>
        <w:t>Enter</w:t>
      </w:r>
      <w:r w:rsidRPr="005A6995">
        <w:t xml:space="preserve"> key twice on the keyboard is the same as clicking the </w:t>
      </w:r>
      <w:r w:rsidRPr="005A6995">
        <w:rPr>
          <w:rStyle w:val="UIInteraction"/>
        </w:rPr>
        <w:t>OK</w:t>
      </w:r>
      <w:r w:rsidRPr="005A6995">
        <w:t xml:space="preserve"> button.</w:t>
      </w:r>
    </w:p>
    <w:p w14:paraId="5932CB0C" w14:textId="408B1BB6" w:rsidR="00F70342" w:rsidRDefault="00F70342" w:rsidP="007009EA">
      <w:pPr>
        <w:pStyle w:val="CalloutNote"/>
      </w:pPr>
    </w:p>
    <w:p w14:paraId="74BA37EC" w14:textId="50A3607D" w:rsidR="002C7F07" w:rsidRDefault="002C7F07" w:rsidP="002C7F07">
      <w:pPr>
        <w:pStyle w:val="Heading1"/>
      </w:pPr>
      <w:r>
        <w:lastRenderedPageBreak/>
        <w:t>Key Points to Remember</w:t>
      </w:r>
    </w:p>
    <w:p w14:paraId="305E1DA3" w14:textId="25A3C710" w:rsidR="001E4AE6" w:rsidRDefault="001E4AE6" w:rsidP="002C7F07">
      <w:pPr>
        <w:pStyle w:val="UnorderedList1"/>
      </w:pPr>
      <w:r>
        <w:t>Applying a resource to a task is an assignment.</w:t>
      </w:r>
    </w:p>
    <w:p w14:paraId="17188A48" w14:textId="63A33C71" w:rsidR="001E4AE6" w:rsidRDefault="001E4AE6" w:rsidP="002C7F07">
      <w:pPr>
        <w:pStyle w:val="UnorderedList1"/>
      </w:pPr>
      <w:r>
        <w:t xml:space="preserve">Task types </w:t>
      </w:r>
      <w:r w:rsidR="00A516E0">
        <w:t>and</w:t>
      </w:r>
      <w:r>
        <w:t xml:space="preserve"> effort driven settings can drive schedule calculations.</w:t>
      </w:r>
    </w:p>
    <w:p w14:paraId="237D9AFD" w14:textId="56D739F9" w:rsidR="001E4AE6" w:rsidRDefault="001E4AE6" w:rsidP="002C7F07">
      <w:pPr>
        <w:pStyle w:val="UnorderedList1"/>
      </w:pPr>
      <w:r>
        <w:t>Effort driven means resources will work together</w:t>
      </w:r>
      <w:r w:rsidR="00940A9F">
        <w:t xml:space="preserve"> on a task to accomplish it in a shorter duration.</w:t>
      </w:r>
    </w:p>
    <w:p w14:paraId="7003A4D4" w14:textId="48C9AD0F" w:rsidR="00940A9F" w:rsidRDefault="007B68A2" w:rsidP="002C7F07">
      <w:pPr>
        <w:pStyle w:val="UnorderedList1"/>
      </w:pPr>
      <w:r>
        <w:t xml:space="preserve">To plan a task with a constant duration value, choose the task type Fixed Duration. </w:t>
      </w:r>
    </w:p>
    <w:p w14:paraId="62FD6099" w14:textId="33C39A60" w:rsidR="007B68A2" w:rsidRDefault="007B68A2" w:rsidP="002C7F07">
      <w:pPr>
        <w:pStyle w:val="UnorderedList1"/>
      </w:pPr>
      <w:r>
        <w:t xml:space="preserve">To plan a task with a constant work value, choose the task type Fixed Work. </w:t>
      </w:r>
    </w:p>
    <w:p w14:paraId="4BBA753E" w14:textId="26D1351A" w:rsidR="00A516E0" w:rsidRDefault="00A516E0" w:rsidP="002C7F07">
      <w:pPr>
        <w:pStyle w:val="UnorderedList1"/>
      </w:pPr>
      <w:r>
        <w:t>Resources can be quickly assigned using the check boxes in the Resource Names column.</w:t>
      </w:r>
    </w:p>
    <w:p w14:paraId="4B30B65F" w14:textId="4D4E5160" w:rsidR="00A516E0" w:rsidRDefault="00A52A5B" w:rsidP="002C7F07">
      <w:pPr>
        <w:pStyle w:val="UnorderedList1"/>
      </w:pPr>
      <w:r>
        <w:t>Double-click a task to assign resources with task information.</w:t>
      </w:r>
    </w:p>
    <w:p w14:paraId="5094ABD0" w14:textId="1E167D80" w:rsidR="00A52A5B" w:rsidRDefault="00A52A5B" w:rsidP="002C7F07">
      <w:pPr>
        <w:pStyle w:val="UnorderedList1"/>
      </w:pPr>
      <w:r>
        <w:t>Use the Assign Resources dialog box to do multiple task or multiple resource assignments at once.</w:t>
      </w:r>
    </w:p>
    <w:p w14:paraId="270046A8" w14:textId="58D7B934" w:rsidR="002C7F07" w:rsidRPr="002C7F07" w:rsidRDefault="00A52A5B" w:rsidP="00EF26AE">
      <w:pPr>
        <w:pStyle w:val="UnorderedList1"/>
      </w:pPr>
      <w:r>
        <w:t xml:space="preserve">Task Entry view is a split screen option for assigning resources. </w:t>
      </w:r>
    </w:p>
    <w:sectPr w:rsidR="002C7F07" w:rsidRPr="002C7F07"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ff Jacobson" w:date="2014-06-13T16:22:00Z" w:initials="JJ">
    <w:p w14:paraId="443513E5" w14:textId="678474B6" w:rsidR="00B829A8" w:rsidRDefault="00B829A8">
      <w:pPr>
        <w:pStyle w:val="CommentText"/>
      </w:pPr>
      <w:r>
        <w:rPr>
          <w:rStyle w:val="CommentReference"/>
        </w:rPr>
        <w:annotationRef/>
      </w:r>
      <w:r>
        <w:t>NOTE TO JEFF: new graphic.</w:t>
      </w:r>
    </w:p>
  </w:comment>
  <w:comment w:id="1" w:author="Jeff Jacobson" w:date="2014-06-13T16:22:00Z" w:initials="JJ">
    <w:p w14:paraId="5F7E5749" w14:textId="27E58108" w:rsidR="00B829A8" w:rsidRDefault="00B829A8">
      <w:pPr>
        <w:pStyle w:val="CommentText"/>
      </w:pPr>
      <w:r>
        <w:rPr>
          <w:rStyle w:val="CommentReference"/>
        </w:rPr>
        <w:annotationRef/>
      </w:r>
      <w:r>
        <w:t>NOTE TO JEFF: new graphic.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3513E5" w15:done="0"/>
  <w15:commentEx w15:paraId="5F7E57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58723A"/>
    <w:multiLevelType w:val="hybridMultilevel"/>
    <w:tmpl w:val="BD08970C"/>
    <w:lvl w:ilvl="0" w:tplc="DBBC6BE4">
      <w:start w:val="1"/>
      <w:numFmt w:val="bullet"/>
      <w:pStyle w:val="Unorder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D81670"/>
    <w:multiLevelType w:val="hybridMultilevel"/>
    <w:tmpl w:val="1C54065A"/>
    <w:lvl w:ilvl="0" w:tplc="0C927CA4">
      <w:start w:val="1"/>
      <w:numFmt w:val="bullet"/>
      <w:pStyle w:val="UnorderedList1"/>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F282D37"/>
    <w:multiLevelType w:val="hybridMultilevel"/>
    <w:tmpl w:val="A5BA4EF2"/>
    <w:lvl w:ilvl="0" w:tplc="78748744">
      <w:start w:val="1"/>
      <w:numFmt w:val="bullet"/>
      <w:pStyle w:val="UnorderedList3"/>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5"/>
  </w:num>
  <w:num w:numId="2">
    <w:abstractNumId w:val="2"/>
    <w:lvlOverride w:ilvl="0">
      <w:startOverride w:val="1"/>
    </w:lvlOverride>
  </w:num>
  <w:num w:numId="3">
    <w:abstractNumId w:val="0"/>
    <w:lvlOverride w:ilvl="0">
      <w:startOverride w:val="1"/>
    </w:lvlOverride>
  </w:num>
  <w:num w:numId="4">
    <w:abstractNumId w:val="2"/>
    <w:lvlOverride w:ilvl="0">
      <w:startOverride w:val="1"/>
    </w:lvlOverride>
  </w:num>
  <w:num w:numId="5">
    <w:abstractNumId w:val="0"/>
    <w:lvlOverride w:ilvl="0">
      <w:startOverride w:val="1"/>
    </w:lvlOverride>
  </w:num>
  <w:num w:numId="6">
    <w:abstractNumId w:val="0"/>
    <w:lvlOverride w:ilvl="0">
      <w:startOverride w:val="1"/>
    </w:lvlOverride>
  </w:num>
  <w:num w:numId="7">
    <w:abstractNumId w:val="2"/>
    <w:lvlOverride w:ilvl="0">
      <w:startOverride w:val="1"/>
    </w:lvlOverride>
  </w:num>
  <w:num w:numId="8">
    <w:abstractNumId w:val="1"/>
  </w:num>
  <w:num w:numId="9">
    <w:abstractNumId w:val="2"/>
  </w:num>
  <w:num w:numId="10">
    <w:abstractNumId w:val="0"/>
  </w:num>
  <w:num w:numId="11">
    <w:abstractNumId w:val="4"/>
  </w:num>
  <w:num w:numId="12">
    <w:abstractNumId w:val="3"/>
  </w:num>
  <w:num w:numId="13">
    <w:abstractNumId w:val="5"/>
  </w:num>
  <w:num w:numId="14">
    <w:abstractNumId w:val="5"/>
  </w:num>
  <w:num w:numId="15">
    <w:abstractNumId w:val="4"/>
  </w:num>
  <w:num w:numId="16">
    <w:abstractNumId w:val="6"/>
  </w:num>
  <w:num w:numId="17">
    <w:abstractNumId w:val="5"/>
  </w:num>
  <w:num w:numId="18">
    <w:abstractNumId w:val="4"/>
  </w:num>
  <w:num w:numId="19">
    <w:abstractNumId w:val="6"/>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342"/>
    <w:rsid w:val="00025B72"/>
    <w:rsid w:val="00035409"/>
    <w:rsid w:val="000362F0"/>
    <w:rsid w:val="00055168"/>
    <w:rsid w:val="00064750"/>
    <w:rsid w:val="00074C3B"/>
    <w:rsid w:val="00084E61"/>
    <w:rsid w:val="000A7D65"/>
    <w:rsid w:val="000C4468"/>
    <w:rsid w:val="000C4F66"/>
    <w:rsid w:val="000E446C"/>
    <w:rsid w:val="000F795B"/>
    <w:rsid w:val="00114808"/>
    <w:rsid w:val="001267E6"/>
    <w:rsid w:val="001278F0"/>
    <w:rsid w:val="00133FB1"/>
    <w:rsid w:val="00136EB2"/>
    <w:rsid w:val="001475B1"/>
    <w:rsid w:val="00156C0F"/>
    <w:rsid w:val="00163428"/>
    <w:rsid w:val="001858B7"/>
    <w:rsid w:val="001860DB"/>
    <w:rsid w:val="001A4C7F"/>
    <w:rsid w:val="001D1587"/>
    <w:rsid w:val="001D2C2B"/>
    <w:rsid w:val="001E4AE6"/>
    <w:rsid w:val="002014E9"/>
    <w:rsid w:val="00226FDD"/>
    <w:rsid w:val="002364AE"/>
    <w:rsid w:val="002377E2"/>
    <w:rsid w:val="00243ACF"/>
    <w:rsid w:val="00257045"/>
    <w:rsid w:val="002A2A04"/>
    <w:rsid w:val="002B112D"/>
    <w:rsid w:val="002C447B"/>
    <w:rsid w:val="002C7F07"/>
    <w:rsid w:val="002D78DF"/>
    <w:rsid w:val="002E1560"/>
    <w:rsid w:val="002E26CD"/>
    <w:rsid w:val="002E3112"/>
    <w:rsid w:val="002F0ECA"/>
    <w:rsid w:val="002F495F"/>
    <w:rsid w:val="00305C36"/>
    <w:rsid w:val="0031453D"/>
    <w:rsid w:val="00315AC7"/>
    <w:rsid w:val="003225CD"/>
    <w:rsid w:val="00323217"/>
    <w:rsid w:val="00326C9C"/>
    <w:rsid w:val="00330174"/>
    <w:rsid w:val="00332CE4"/>
    <w:rsid w:val="00337776"/>
    <w:rsid w:val="0036225E"/>
    <w:rsid w:val="0038718F"/>
    <w:rsid w:val="003B7022"/>
    <w:rsid w:val="003B76D9"/>
    <w:rsid w:val="003C1C0E"/>
    <w:rsid w:val="003C41DB"/>
    <w:rsid w:val="003D565B"/>
    <w:rsid w:val="003E0226"/>
    <w:rsid w:val="003E4190"/>
    <w:rsid w:val="0041252F"/>
    <w:rsid w:val="004156D6"/>
    <w:rsid w:val="00425F3E"/>
    <w:rsid w:val="00444369"/>
    <w:rsid w:val="004452CA"/>
    <w:rsid w:val="00461A7F"/>
    <w:rsid w:val="00471354"/>
    <w:rsid w:val="004A6299"/>
    <w:rsid w:val="004D074E"/>
    <w:rsid w:val="004D22A5"/>
    <w:rsid w:val="005116E1"/>
    <w:rsid w:val="005154EF"/>
    <w:rsid w:val="0053131E"/>
    <w:rsid w:val="005506AC"/>
    <w:rsid w:val="005764A4"/>
    <w:rsid w:val="00583417"/>
    <w:rsid w:val="00597F30"/>
    <w:rsid w:val="005A6995"/>
    <w:rsid w:val="005B32EB"/>
    <w:rsid w:val="005B44E3"/>
    <w:rsid w:val="005C7BB0"/>
    <w:rsid w:val="005E052F"/>
    <w:rsid w:val="0060310A"/>
    <w:rsid w:val="00604D6D"/>
    <w:rsid w:val="00611EE4"/>
    <w:rsid w:val="00626C80"/>
    <w:rsid w:val="0063237E"/>
    <w:rsid w:val="00632B49"/>
    <w:rsid w:val="006507D6"/>
    <w:rsid w:val="00653A6B"/>
    <w:rsid w:val="00667180"/>
    <w:rsid w:val="006749B0"/>
    <w:rsid w:val="00694469"/>
    <w:rsid w:val="006B00E8"/>
    <w:rsid w:val="006B229A"/>
    <w:rsid w:val="006D07BF"/>
    <w:rsid w:val="006E38AD"/>
    <w:rsid w:val="006F33A3"/>
    <w:rsid w:val="006F367A"/>
    <w:rsid w:val="006F39F1"/>
    <w:rsid w:val="006F4EA9"/>
    <w:rsid w:val="006F4F13"/>
    <w:rsid w:val="007009EA"/>
    <w:rsid w:val="00710D18"/>
    <w:rsid w:val="00723358"/>
    <w:rsid w:val="007262F5"/>
    <w:rsid w:val="00732904"/>
    <w:rsid w:val="007468B4"/>
    <w:rsid w:val="00752B20"/>
    <w:rsid w:val="00753CBD"/>
    <w:rsid w:val="00764823"/>
    <w:rsid w:val="00771448"/>
    <w:rsid w:val="00791C3F"/>
    <w:rsid w:val="007A2B35"/>
    <w:rsid w:val="007A7656"/>
    <w:rsid w:val="007B36CE"/>
    <w:rsid w:val="007B68A2"/>
    <w:rsid w:val="007C6C05"/>
    <w:rsid w:val="007D286B"/>
    <w:rsid w:val="007F1B1E"/>
    <w:rsid w:val="00810FEF"/>
    <w:rsid w:val="00813319"/>
    <w:rsid w:val="00815E2B"/>
    <w:rsid w:val="00816182"/>
    <w:rsid w:val="00816F14"/>
    <w:rsid w:val="00844544"/>
    <w:rsid w:val="00854845"/>
    <w:rsid w:val="008562E1"/>
    <w:rsid w:val="00857A5E"/>
    <w:rsid w:val="00861462"/>
    <w:rsid w:val="00863B76"/>
    <w:rsid w:val="00872675"/>
    <w:rsid w:val="0088660B"/>
    <w:rsid w:val="00886EAD"/>
    <w:rsid w:val="00886FE1"/>
    <w:rsid w:val="00897863"/>
    <w:rsid w:val="008B72CE"/>
    <w:rsid w:val="008D3B09"/>
    <w:rsid w:val="008D6C6D"/>
    <w:rsid w:val="008F545D"/>
    <w:rsid w:val="0090385B"/>
    <w:rsid w:val="00910E53"/>
    <w:rsid w:val="00914C3B"/>
    <w:rsid w:val="009152BE"/>
    <w:rsid w:val="00940A9F"/>
    <w:rsid w:val="009564F6"/>
    <w:rsid w:val="00964FDE"/>
    <w:rsid w:val="009670B6"/>
    <w:rsid w:val="00987EB6"/>
    <w:rsid w:val="009B24DB"/>
    <w:rsid w:val="009B317F"/>
    <w:rsid w:val="009C4DC1"/>
    <w:rsid w:val="009F26AD"/>
    <w:rsid w:val="009F64DE"/>
    <w:rsid w:val="009F677F"/>
    <w:rsid w:val="00A0637B"/>
    <w:rsid w:val="00A06D03"/>
    <w:rsid w:val="00A26C02"/>
    <w:rsid w:val="00A4109B"/>
    <w:rsid w:val="00A4353E"/>
    <w:rsid w:val="00A516E0"/>
    <w:rsid w:val="00A51A30"/>
    <w:rsid w:val="00A5256D"/>
    <w:rsid w:val="00A52A5B"/>
    <w:rsid w:val="00A62511"/>
    <w:rsid w:val="00A753DB"/>
    <w:rsid w:val="00A962DC"/>
    <w:rsid w:val="00A97803"/>
    <w:rsid w:val="00AA4847"/>
    <w:rsid w:val="00AF1600"/>
    <w:rsid w:val="00B00F76"/>
    <w:rsid w:val="00B04354"/>
    <w:rsid w:val="00B079CC"/>
    <w:rsid w:val="00B1787A"/>
    <w:rsid w:val="00B20597"/>
    <w:rsid w:val="00B47557"/>
    <w:rsid w:val="00B50C90"/>
    <w:rsid w:val="00B717A1"/>
    <w:rsid w:val="00B72CEF"/>
    <w:rsid w:val="00B8253A"/>
    <w:rsid w:val="00B829A8"/>
    <w:rsid w:val="00B87436"/>
    <w:rsid w:val="00B971F4"/>
    <w:rsid w:val="00B97C47"/>
    <w:rsid w:val="00BB3F9D"/>
    <w:rsid w:val="00BC5409"/>
    <w:rsid w:val="00BD2E4B"/>
    <w:rsid w:val="00C3650C"/>
    <w:rsid w:val="00C44F52"/>
    <w:rsid w:val="00C579F0"/>
    <w:rsid w:val="00C86345"/>
    <w:rsid w:val="00C87974"/>
    <w:rsid w:val="00C96356"/>
    <w:rsid w:val="00CA45B4"/>
    <w:rsid w:val="00CB05F7"/>
    <w:rsid w:val="00CB0950"/>
    <w:rsid w:val="00CB11CA"/>
    <w:rsid w:val="00CB30CB"/>
    <w:rsid w:val="00CB4E6F"/>
    <w:rsid w:val="00CB68AF"/>
    <w:rsid w:val="00CD4CBC"/>
    <w:rsid w:val="00CD7A9F"/>
    <w:rsid w:val="00CF1469"/>
    <w:rsid w:val="00CF1F60"/>
    <w:rsid w:val="00CF496D"/>
    <w:rsid w:val="00CF6BDB"/>
    <w:rsid w:val="00D00531"/>
    <w:rsid w:val="00D03857"/>
    <w:rsid w:val="00D04804"/>
    <w:rsid w:val="00D1413B"/>
    <w:rsid w:val="00D2037A"/>
    <w:rsid w:val="00D22F0B"/>
    <w:rsid w:val="00D31C00"/>
    <w:rsid w:val="00D36E3A"/>
    <w:rsid w:val="00D40AB0"/>
    <w:rsid w:val="00D4155C"/>
    <w:rsid w:val="00D60415"/>
    <w:rsid w:val="00D62E84"/>
    <w:rsid w:val="00D64FDC"/>
    <w:rsid w:val="00D739F4"/>
    <w:rsid w:val="00D82554"/>
    <w:rsid w:val="00D828DB"/>
    <w:rsid w:val="00D83829"/>
    <w:rsid w:val="00D9311B"/>
    <w:rsid w:val="00D97DD1"/>
    <w:rsid w:val="00DA764E"/>
    <w:rsid w:val="00DB37AB"/>
    <w:rsid w:val="00DC007F"/>
    <w:rsid w:val="00DE0D34"/>
    <w:rsid w:val="00DE6345"/>
    <w:rsid w:val="00DF0EE1"/>
    <w:rsid w:val="00DF6E7C"/>
    <w:rsid w:val="00E03D58"/>
    <w:rsid w:val="00E0687F"/>
    <w:rsid w:val="00E1382D"/>
    <w:rsid w:val="00E14DC4"/>
    <w:rsid w:val="00E22A3A"/>
    <w:rsid w:val="00E3760C"/>
    <w:rsid w:val="00E57080"/>
    <w:rsid w:val="00E73CE3"/>
    <w:rsid w:val="00E85138"/>
    <w:rsid w:val="00E9046A"/>
    <w:rsid w:val="00ED4DAD"/>
    <w:rsid w:val="00EE66F3"/>
    <w:rsid w:val="00EF26AE"/>
    <w:rsid w:val="00EF2810"/>
    <w:rsid w:val="00F05035"/>
    <w:rsid w:val="00F15AC9"/>
    <w:rsid w:val="00F37BEE"/>
    <w:rsid w:val="00F4473A"/>
    <w:rsid w:val="00F564E9"/>
    <w:rsid w:val="00F70342"/>
    <w:rsid w:val="00F72414"/>
    <w:rsid w:val="00F830E0"/>
    <w:rsid w:val="00F92AD2"/>
    <w:rsid w:val="00FD1FE1"/>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75AC"/>
  <w15:docId w15:val="{C3DE734E-9F2B-4AFA-9623-B533E1E5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23" w:unhideWhenUsed="1"/>
    <w:lsdException w:name="heading 6" w:semiHidden="1" w:uiPriority="23" w:unhideWhenUsed="1"/>
    <w:lsdException w:name="heading 7" w:semiHidden="1" w:uiPriority="23" w:unhideWhenUsed="1"/>
    <w:lsdException w:name="heading 8" w:semiHidden="1" w:uiPriority="23" w:unhideWhenUsed="1"/>
    <w:lsdException w:name="heading 9" w:semiHidden="1" w:uiPriority="23"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11B"/>
  </w:style>
  <w:style w:type="paragraph" w:styleId="Heading1">
    <w:name w:val="heading 1"/>
    <w:basedOn w:val="Normal"/>
    <w:next w:val="Normal"/>
    <w:link w:val="Heading1Char"/>
    <w:uiPriority w:val="5"/>
    <w:qFormat/>
    <w:rsid w:val="00D9311B"/>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D9311B"/>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D9311B"/>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D9311B"/>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D931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D931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D931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D9311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D931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11B"/>
    <w:rPr>
      <w:color w:val="0000FF" w:themeColor="hyperlink"/>
      <w:u w:val="single"/>
    </w:rPr>
  </w:style>
  <w:style w:type="paragraph" w:customStyle="1" w:styleId="UnorderedList1">
    <w:name w:val="Unordered List 1"/>
    <w:basedOn w:val="ListParagraph"/>
    <w:uiPriority w:val="6"/>
    <w:qFormat/>
    <w:rsid w:val="00D64FDC"/>
    <w:pPr>
      <w:numPr>
        <w:numId w:val="17"/>
      </w:numPr>
      <w:spacing w:after="0"/>
      <w:ind w:left="720"/>
    </w:pPr>
  </w:style>
  <w:style w:type="character" w:customStyle="1" w:styleId="Heading1Char">
    <w:name w:val="Heading 1 Char"/>
    <w:basedOn w:val="DefaultParagraphFont"/>
    <w:link w:val="Heading1"/>
    <w:uiPriority w:val="5"/>
    <w:rsid w:val="00D9311B"/>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D9311B"/>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D9311B"/>
    <w:pPr>
      <w:ind w:left="720"/>
      <w:contextualSpacing/>
    </w:pPr>
  </w:style>
  <w:style w:type="paragraph" w:styleId="BalloonText">
    <w:name w:val="Balloon Text"/>
    <w:basedOn w:val="Normal"/>
    <w:link w:val="BalloonTextChar"/>
    <w:uiPriority w:val="99"/>
    <w:semiHidden/>
    <w:rsid w:val="00D93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11B"/>
    <w:rPr>
      <w:rFonts w:ascii="Tahoma" w:hAnsi="Tahoma" w:cs="Tahoma"/>
      <w:sz w:val="16"/>
      <w:szCs w:val="16"/>
    </w:rPr>
  </w:style>
  <w:style w:type="paragraph" w:customStyle="1" w:styleId="FigureCaption">
    <w:name w:val="Figure Caption"/>
    <w:basedOn w:val="Normal"/>
    <w:uiPriority w:val="4"/>
    <w:qFormat/>
    <w:rsid w:val="00D9311B"/>
    <w:pPr>
      <w:numPr>
        <w:numId w:val="8"/>
      </w:numPr>
    </w:pPr>
    <w:rPr>
      <w:b/>
      <w:color w:val="595959" w:themeColor="text1" w:themeTint="A6"/>
    </w:rPr>
  </w:style>
  <w:style w:type="paragraph" w:styleId="DocumentMap">
    <w:name w:val="Document Map"/>
    <w:basedOn w:val="Normal"/>
    <w:link w:val="DocumentMapChar"/>
    <w:uiPriority w:val="99"/>
    <w:semiHidden/>
    <w:rsid w:val="00D9311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11B"/>
    <w:rPr>
      <w:rFonts w:ascii="Tahoma" w:hAnsi="Tahoma" w:cs="Tahoma"/>
      <w:sz w:val="16"/>
      <w:szCs w:val="16"/>
    </w:rPr>
  </w:style>
  <w:style w:type="character" w:customStyle="1" w:styleId="Heading3Char">
    <w:name w:val="Heading 3 Char"/>
    <w:basedOn w:val="DefaultParagraphFont"/>
    <w:link w:val="Heading3"/>
    <w:uiPriority w:val="5"/>
    <w:rsid w:val="00D9311B"/>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D9311B"/>
    <w:rPr>
      <w:b/>
      <w:bCs/>
    </w:rPr>
  </w:style>
  <w:style w:type="character" w:customStyle="1" w:styleId="Importantterm">
    <w:name w:val="Important term"/>
    <w:basedOn w:val="DefaultParagraphFont"/>
    <w:uiPriority w:val="1"/>
    <w:qFormat/>
    <w:rsid w:val="00D9311B"/>
    <w:rPr>
      <w:b/>
      <w:i w:val="0"/>
      <w:iCs/>
      <w:color w:val="943634" w:themeColor="accent2" w:themeShade="BF"/>
    </w:rPr>
  </w:style>
  <w:style w:type="character" w:customStyle="1" w:styleId="Code">
    <w:name w:val="Code"/>
    <w:basedOn w:val="DefaultParagraphFont"/>
    <w:uiPriority w:val="2"/>
    <w:qFormat/>
    <w:rsid w:val="00D9311B"/>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D9311B"/>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D931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D931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D931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D931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D9311B"/>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D9311B"/>
    <w:pPr>
      <w:numPr>
        <w:numId w:val="9"/>
      </w:numPr>
      <w:spacing w:after="0"/>
    </w:pPr>
  </w:style>
  <w:style w:type="paragraph" w:customStyle="1" w:styleId="OrderedList2">
    <w:name w:val="Ordered List 2"/>
    <w:basedOn w:val="OrderedList1"/>
    <w:uiPriority w:val="7"/>
    <w:qFormat/>
    <w:rsid w:val="00D9311B"/>
    <w:pPr>
      <w:numPr>
        <w:numId w:val="10"/>
      </w:numPr>
    </w:pPr>
  </w:style>
  <w:style w:type="paragraph" w:customStyle="1" w:styleId="UnorderedList2">
    <w:name w:val="Unordered List 2"/>
    <w:basedOn w:val="UnorderedList1"/>
    <w:uiPriority w:val="6"/>
    <w:unhideWhenUsed/>
    <w:qFormat/>
    <w:rsid w:val="00D64FDC"/>
    <w:pPr>
      <w:numPr>
        <w:numId w:val="18"/>
      </w:numPr>
      <w:ind w:left="1080"/>
    </w:pPr>
  </w:style>
  <w:style w:type="paragraph" w:customStyle="1" w:styleId="UnorderedList3">
    <w:name w:val="Unordered List 3"/>
    <w:basedOn w:val="UnorderedList2"/>
    <w:uiPriority w:val="6"/>
    <w:unhideWhenUsed/>
    <w:qFormat/>
    <w:rsid w:val="00D64FDC"/>
    <w:pPr>
      <w:numPr>
        <w:numId w:val="19"/>
      </w:numPr>
      <w:ind w:left="1400"/>
    </w:pPr>
  </w:style>
  <w:style w:type="character" w:customStyle="1" w:styleId="Cite">
    <w:name w:val="Cite"/>
    <w:basedOn w:val="DefaultParagraphFont"/>
    <w:uiPriority w:val="3"/>
    <w:qFormat/>
    <w:rsid w:val="00D9311B"/>
    <w:rPr>
      <w:i/>
    </w:rPr>
  </w:style>
  <w:style w:type="paragraph" w:customStyle="1" w:styleId="CalloutPMBOK">
    <w:name w:val="Callout | PMBOK"/>
    <w:basedOn w:val="Normal"/>
    <w:uiPriority w:val="9"/>
    <w:qFormat/>
    <w:rsid w:val="00D9311B"/>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D9311B"/>
    <w:pPr>
      <w:shd w:val="clear" w:color="F2F2F2" w:themeColor="background1" w:themeShade="F2" w:fill="D9D9D9" w:themeFill="background1" w:themeFillShade="D9"/>
    </w:pPr>
  </w:style>
  <w:style w:type="paragraph" w:customStyle="1" w:styleId="CalloutTip">
    <w:name w:val="Callout | Tip"/>
    <w:basedOn w:val="CalloutNote"/>
    <w:uiPriority w:val="9"/>
    <w:qFormat/>
    <w:rsid w:val="00D9311B"/>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D9311B"/>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D9311B"/>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D9311B"/>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D9311B"/>
    <w:pPr>
      <w:ind w:left="1080"/>
    </w:pPr>
  </w:style>
  <w:style w:type="paragraph" w:customStyle="1" w:styleId="ListParagraph1">
    <w:name w:val="List Paragraph 1"/>
    <w:basedOn w:val="ListParagraph"/>
    <w:uiPriority w:val="8"/>
    <w:qFormat/>
    <w:rsid w:val="00D9311B"/>
  </w:style>
  <w:style w:type="paragraph" w:customStyle="1" w:styleId="ListParagraph3">
    <w:name w:val="List Paragraph 3"/>
    <w:basedOn w:val="ListParagraph2"/>
    <w:uiPriority w:val="8"/>
    <w:qFormat/>
    <w:rsid w:val="00D9311B"/>
    <w:pPr>
      <w:ind w:left="1440"/>
    </w:pPr>
  </w:style>
  <w:style w:type="table" w:styleId="TableGrid">
    <w:name w:val="Table Grid"/>
    <w:basedOn w:val="TableNormal"/>
    <w:uiPriority w:val="59"/>
    <w:rsid w:val="00D9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D9311B"/>
    <w:pPr>
      <w:keepNext/>
      <w:numPr>
        <w:numId w:val="12"/>
      </w:numPr>
      <w:spacing w:before="200" w:after="0"/>
    </w:pPr>
    <w:rPr>
      <w:color w:val="262626" w:themeColor="text1" w:themeTint="D9"/>
    </w:rPr>
  </w:style>
  <w:style w:type="paragraph" w:customStyle="1" w:styleId="CalloutTextmain">
    <w:name w:val="Callout Text (main)"/>
    <w:basedOn w:val="Normal"/>
    <w:uiPriority w:val="99"/>
    <w:semiHidden/>
    <w:rsid w:val="00D9311B"/>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styleId="CommentReference">
    <w:name w:val="annotation reference"/>
    <w:basedOn w:val="DefaultParagraphFont"/>
    <w:uiPriority w:val="99"/>
    <w:semiHidden/>
    <w:rsid w:val="00AF1600"/>
    <w:rPr>
      <w:sz w:val="16"/>
      <w:szCs w:val="16"/>
    </w:rPr>
  </w:style>
  <w:style w:type="paragraph" w:styleId="CommentText">
    <w:name w:val="annotation text"/>
    <w:basedOn w:val="Normal"/>
    <w:link w:val="CommentTextChar"/>
    <w:uiPriority w:val="99"/>
    <w:semiHidden/>
    <w:rsid w:val="00AF1600"/>
    <w:pPr>
      <w:spacing w:line="240" w:lineRule="auto"/>
    </w:pPr>
    <w:rPr>
      <w:sz w:val="20"/>
      <w:szCs w:val="20"/>
    </w:rPr>
  </w:style>
  <w:style w:type="character" w:customStyle="1" w:styleId="CommentTextChar">
    <w:name w:val="Comment Text Char"/>
    <w:basedOn w:val="DefaultParagraphFont"/>
    <w:link w:val="CommentText"/>
    <w:uiPriority w:val="99"/>
    <w:semiHidden/>
    <w:rsid w:val="00AF1600"/>
    <w:rPr>
      <w:sz w:val="20"/>
      <w:szCs w:val="20"/>
    </w:rPr>
  </w:style>
  <w:style w:type="paragraph" w:styleId="CommentSubject">
    <w:name w:val="annotation subject"/>
    <w:basedOn w:val="CommentText"/>
    <w:next w:val="CommentText"/>
    <w:link w:val="CommentSubjectChar"/>
    <w:uiPriority w:val="99"/>
    <w:semiHidden/>
    <w:rsid w:val="00AF1600"/>
    <w:rPr>
      <w:b/>
      <w:bCs/>
    </w:rPr>
  </w:style>
  <w:style w:type="character" w:customStyle="1" w:styleId="CommentSubjectChar">
    <w:name w:val="Comment Subject Char"/>
    <w:basedOn w:val="CommentTextChar"/>
    <w:link w:val="CommentSubject"/>
    <w:uiPriority w:val="99"/>
    <w:semiHidden/>
    <w:rsid w:val="00AF16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iff"/><Relationship Id="rId3" Type="http://schemas.openxmlformats.org/officeDocument/2006/relationships/customXml" Target="../customXml/item3.xml"/><Relationship Id="rId7" Type="http://schemas.openxmlformats.org/officeDocument/2006/relationships/styles" Target="styles.xml"/><Relationship Id="rId12"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comments" Target="comments.xml"/><Relationship Id="rId5" Type="http://schemas.openxmlformats.org/officeDocument/2006/relationships/customXml" Target="../customXml/item5.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THEVAULT-437-10</_dlc_DocId>
    <_dlc_DocIdUrl xmlns="93c2c0a6-ca45-4a0e-8e57-b246e65d93c6">
      <Url>https://intranet.advisicon.com:447/dept/Authoring/_layouts/DocIdRedir.aspx?ID=THEVAULT-437-10</Url>
      <Description>THEVAULT-437-10</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2F455-AAF3-433F-B556-03324BEADC33}">
  <ds:schemaRefs>
    <ds:schemaRef ds:uri="http://schemas.microsoft.com/sharepoint/events"/>
  </ds:schemaRefs>
</ds:datastoreItem>
</file>

<file path=customXml/itemProps2.xml><?xml version="1.0" encoding="utf-8"?>
<ds:datastoreItem xmlns:ds="http://schemas.openxmlformats.org/officeDocument/2006/customXml" ds:itemID="{7A4ED879-DC38-4A44-B451-9AE87454B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102C8C-7FFE-4C34-8ACD-E39872570373}">
  <ds:schemaRefs>
    <ds:schemaRef ds:uri="http://purl.org/dc/elements/1.1/"/>
    <ds:schemaRef ds:uri="http://schemas.microsoft.com/office/2006/documentManagement/types"/>
    <ds:schemaRef ds:uri="http://schemas.openxmlformats.org/package/2006/metadata/core-properties"/>
    <ds:schemaRef ds:uri="93c2c0a6-ca45-4a0e-8e57-b246e65d93c6"/>
    <ds:schemaRef ds:uri="http://purl.org/dc/terms/"/>
    <ds:schemaRef ds:uri="http://www.w3.org/XML/1998/namespace"/>
    <ds:schemaRef ds:uri="http://schemas.microsoft.com/office/infopath/2007/PartnerControl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20BA3E23-0A2E-417C-8342-1A06762D657C}">
  <ds:schemaRefs>
    <ds:schemaRef ds:uri="http://schemas.microsoft.com/sharepoint/v3/contenttype/forms"/>
  </ds:schemaRefs>
</ds:datastoreItem>
</file>

<file path=customXml/itemProps5.xml><?xml version="1.0" encoding="utf-8"?>
<ds:datastoreItem xmlns:ds="http://schemas.openxmlformats.org/officeDocument/2006/customXml" ds:itemID="{3E6CFF41-1242-471A-9086-C052E9391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1647</TotalTime>
  <Pages>10</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Work Assignments</vt:lpstr>
    </vt:vector>
  </TitlesOfParts>
  <Company>Advisicon Inc.</Company>
  <LinksUpToDate>false</LinksUpToDate>
  <CharactersWithSpaces>10081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Assignments</dc:title>
  <dc:creator>Jeff Jacobson</dc:creator>
  <cp:keywords>Project 2013;MPwMP</cp:keywords>
  <cp:lastModifiedBy>Jeff Jacobson</cp:lastModifiedBy>
  <cp:revision>87</cp:revision>
  <dcterms:created xsi:type="dcterms:W3CDTF">2013-07-22T23:55:00Z</dcterms:created>
  <dcterms:modified xsi:type="dcterms:W3CDTF">2014-06-13T23:23:00Z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0x01010064CFE27B9B22A446B03437D5E4C9A423</vt:lpwstr>
  </property>
  <property fmtid="{D5CDD505-2E9C-101B-9397-08002B2CF9AE}" pid="3" name="_dlc_DocIdItemGuid">
    <vt:lpwstr>d8355f18-da9b-4e7e-adc1-0254c0affde6</vt:lpwstr>
  </property>
</Properties>
</file>