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52" w:rsidRPr="00F316E1" w:rsidRDefault="00FB3B52" w:rsidP="00893213">
      <w:pPr>
        <w:pStyle w:val="ModNumber"/>
        <w:framePr w:wrap="notBeside"/>
      </w:pPr>
      <w:bookmarkStart w:id="0" w:name="_GoBack"/>
      <w:bookmarkEnd w:id="0"/>
      <w:r w:rsidRPr="00F316E1">
        <w:t xml:space="preserve">Module </w:t>
      </w:r>
      <w:r w:rsidR="006C33D3">
        <w:t>1</w:t>
      </w:r>
      <w:r w:rsidRPr="00F316E1">
        <w:t>:</w:t>
      </w:r>
    </w:p>
    <w:p w:rsidR="009E352D" w:rsidRPr="00F316E1" w:rsidRDefault="006C33D3" w:rsidP="00F316E1">
      <w:pPr>
        <w:pStyle w:val="ModTitle"/>
        <w:framePr w:wrap="around"/>
      </w:pPr>
      <w:r>
        <w:t xml:space="preserve">Overview of </w:t>
      </w:r>
      <w:r w:rsidR="00BC2BA8">
        <w:t xml:space="preserve">Microsoft Project </w:t>
      </w:r>
      <w:r w:rsidR="00DC6782">
        <w:t>2010</w:t>
      </w:r>
    </w:p>
    <w:p w:rsidR="007041B0" w:rsidRPr="00FD1504" w:rsidRDefault="006C4F3A" w:rsidP="00D5348C">
      <w:pPr>
        <w:pStyle w:val="TOCTitle"/>
        <w:framePr w:wrap="notBeside" w:x="4321" w:y="5761" w:anchorLock="0"/>
      </w:pPr>
      <w:r w:rsidRPr="00FD1504">
        <w:t>Content</w:t>
      </w:r>
      <w:r w:rsidR="00FD1504">
        <w:t>s</w:t>
      </w:r>
    </w:p>
    <w:p w:rsidR="00BD7113" w:rsidRDefault="00BD7113" w:rsidP="00BD7113">
      <w:pPr>
        <w:pStyle w:val="TOC1"/>
        <w:framePr w:w="6408" w:wrap="notBeside" w:x="4321" w:y="5761" w:anchorLock="0"/>
        <w:rPr>
          <w:rFonts w:asciiTheme="minorHAnsi" w:eastAsiaTheme="minorEastAsia" w:hAnsiTheme="minorHAnsi" w:cstheme="minorBidi"/>
          <w:b w:val="0"/>
          <w:sz w:val="22"/>
          <w:szCs w:val="22"/>
        </w:rPr>
      </w:pPr>
      <w:r w:rsidRPr="00BD7113">
        <w:fldChar w:fldCharType="begin"/>
      </w:r>
      <w:r w:rsidR="00FB3B52">
        <w:instrText xml:space="preserve"> TOC \o "1-2" \h \z \u </w:instrText>
      </w:r>
      <w:r w:rsidRPr="00BD7113">
        <w:fldChar w:fldCharType="separate"/>
      </w:r>
      <w:hyperlink w:anchor="_Toc265831568" w:history="1">
        <w:r w:rsidR="00DC107C" w:rsidRPr="00A42D06">
          <w:rPr>
            <w:rStyle w:val="Hyperlink"/>
          </w:rPr>
          <w:t>Module Overview</w:t>
        </w:r>
        <w:r w:rsidR="00DC107C">
          <w:rPr>
            <w:webHidden/>
          </w:rPr>
          <w:tab/>
        </w:r>
        <w:r>
          <w:rPr>
            <w:webHidden/>
          </w:rPr>
          <w:fldChar w:fldCharType="begin"/>
        </w:r>
        <w:r w:rsidR="00DC107C">
          <w:rPr>
            <w:webHidden/>
          </w:rPr>
          <w:instrText xml:space="preserve"> PAGEREF _Toc265831568 \h </w:instrText>
        </w:r>
        <w:r>
          <w:rPr>
            <w:webHidden/>
          </w:rPr>
        </w:r>
        <w:r>
          <w:rPr>
            <w:webHidden/>
          </w:rPr>
          <w:fldChar w:fldCharType="separate"/>
        </w:r>
        <w:r w:rsidR="00DC107C">
          <w:rPr>
            <w:webHidden/>
          </w:rPr>
          <w:t>1</w:t>
        </w:r>
        <w:r>
          <w:rPr>
            <w:webHidden/>
          </w:rPr>
          <w:fldChar w:fldCharType="end"/>
        </w:r>
      </w:hyperlink>
    </w:p>
    <w:p w:rsidR="00BD7113" w:rsidRDefault="00BD7113" w:rsidP="00BD7113">
      <w:pPr>
        <w:pStyle w:val="TOC1"/>
        <w:framePr w:w="6408" w:wrap="notBeside" w:x="4321" w:y="5761" w:anchorLock="0"/>
        <w:rPr>
          <w:rFonts w:asciiTheme="minorHAnsi" w:eastAsiaTheme="minorEastAsia" w:hAnsiTheme="minorHAnsi" w:cstheme="minorBidi"/>
          <w:b w:val="0"/>
          <w:sz w:val="22"/>
          <w:szCs w:val="22"/>
        </w:rPr>
      </w:pPr>
      <w:hyperlink w:anchor="_Toc265831569" w:history="1">
        <w:r w:rsidR="00DC107C" w:rsidRPr="00A42D06">
          <w:rPr>
            <w:rStyle w:val="Hyperlink"/>
          </w:rPr>
          <w:t>Lesson 1: Success Factors of Project Management</w:t>
        </w:r>
        <w:r w:rsidR="00DC107C">
          <w:rPr>
            <w:webHidden/>
          </w:rPr>
          <w:tab/>
        </w:r>
        <w:r>
          <w:rPr>
            <w:webHidden/>
          </w:rPr>
          <w:fldChar w:fldCharType="begin"/>
        </w:r>
        <w:r w:rsidR="00DC107C">
          <w:rPr>
            <w:webHidden/>
          </w:rPr>
          <w:instrText xml:space="preserve"> PAGEREF _Toc265831569 \h </w:instrText>
        </w:r>
        <w:r>
          <w:rPr>
            <w:webHidden/>
          </w:rPr>
        </w:r>
        <w:r>
          <w:rPr>
            <w:webHidden/>
          </w:rPr>
          <w:fldChar w:fldCharType="separate"/>
        </w:r>
        <w:r w:rsidR="00DC107C">
          <w:rPr>
            <w:webHidden/>
          </w:rPr>
          <w:t>2</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70" w:history="1">
        <w:r w:rsidR="00DC107C" w:rsidRPr="00A42D06">
          <w:rPr>
            <w:rStyle w:val="Hyperlink"/>
          </w:rPr>
          <w:t>What is a Project?</w:t>
        </w:r>
        <w:r w:rsidR="00DC107C">
          <w:rPr>
            <w:webHidden/>
          </w:rPr>
          <w:tab/>
        </w:r>
        <w:r>
          <w:rPr>
            <w:webHidden/>
          </w:rPr>
          <w:fldChar w:fldCharType="begin"/>
        </w:r>
        <w:r w:rsidR="00DC107C">
          <w:rPr>
            <w:webHidden/>
          </w:rPr>
          <w:instrText xml:space="preserve"> PAGEREF _Toc265831570 \h </w:instrText>
        </w:r>
        <w:r>
          <w:rPr>
            <w:webHidden/>
          </w:rPr>
        </w:r>
        <w:r>
          <w:rPr>
            <w:webHidden/>
          </w:rPr>
          <w:fldChar w:fldCharType="separate"/>
        </w:r>
        <w:r w:rsidR="00DC107C">
          <w:rPr>
            <w:webHidden/>
          </w:rPr>
          <w:t>3</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71" w:history="1">
        <w:r w:rsidR="00DC107C" w:rsidRPr="00A42D06">
          <w:rPr>
            <w:rStyle w:val="Hyperlink"/>
          </w:rPr>
          <w:t>Project Management Tools (Why use Project 2010)</w:t>
        </w:r>
        <w:r w:rsidR="00DC107C">
          <w:rPr>
            <w:webHidden/>
          </w:rPr>
          <w:tab/>
        </w:r>
        <w:r>
          <w:rPr>
            <w:webHidden/>
          </w:rPr>
          <w:fldChar w:fldCharType="begin"/>
        </w:r>
        <w:r w:rsidR="00DC107C">
          <w:rPr>
            <w:webHidden/>
          </w:rPr>
          <w:instrText xml:space="preserve"> PAGEREF _Toc265831571 \h </w:instrText>
        </w:r>
        <w:r>
          <w:rPr>
            <w:webHidden/>
          </w:rPr>
        </w:r>
        <w:r>
          <w:rPr>
            <w:webHidden/>
          </w:rPr>
          <w:fldChar w:fldCharType="separate"/>
        </w:r>
        <w:r w:rsidR="00DC107C">
          <w:rPr>
            <w:webHidden/>
          </w:rPr>
          <w:t>4</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72" w:history="1">
        <w:r w:rsidR="00DC107C" w:rsidRPr="00A42D06">
          <w:rPr>
            <w:rStyle w:val="Hyperlink"/>
          </w:rPr>
          <w:t>Formulate a Strategy</w:t>
        </w:r>
        <w:r w:rsidR="00DC107C">
          <w:rPr>
            <w:webHidden/>
          </w:rPr>
          <w:tab/>
        </w:r>
        <w:r>
          <w:rPr>
            <w:webHidden/>
          </w:rPr>
          <w:fldChar w:fldCharType="begin"/>
        </w:r>
        <w:r w:rsidR="00DC107C">
          <w:rPr>
            <w:webHidden/>
          </w:rPr>
          <w:instrText xml:space="preserve"> PAGEREF _Toc265831572 \h </w:instrText>
        </w:r>
        <w:r>
          <w:rPr>
            <w:webHidden/>
          </w:rPr>
        </w:r>
        <w:r>
          <w:rPr>
            <w:webHidden/>
          </w:rPr>
          <w:fldChar w:fldCharType="separate"/>
        </w:r>
        <w:r w:rsidR="00DC107C">
          <w:rPr>
            <w:webHidden/>
          </w:rPr>
          <w:t>6</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73" w:history="1">
        <w:r w:rsidR="00DC107C" w:rsidRPr="00A42D06">
          <w:rPr>
            <w:rStyle w:val="Hyperlink"/>
          </w:rPr>
          <w:t>Success Checklist</w:t>
        </w:r>
        <w:r w:rsidR="00DC107C">
          <w:rPr>
            <w:webHidden/>
          </w:rPr>
          <w:tab/>
        </w:r>
        <w:r>
          <w:rPr>
            <w:webHidden/>
          </w:rPr>
          <w:fldChar w:fldCharType="begin"/>
        </w:r>
        <w:r w:rsidR="00DC107C">
          <w:rPr>
            <w:webHidden/>
          </w:rPr>
          <w:instrText xml:space="preserve"> PAGEREF _Toc265831573 \h </w:instrText>
        </w:r>
        <w:r>
          <w:rPr>
            <w:webHidden/>
          </w:rPr>
        </w:r>
        <w:r>
          <w:rPr>
            <w:webHidden/>
          </w:rPr>
          <w:fldChar w:fldCharType="separate"/>
        </w:r>
        <w:r w:rsidR="00DC107C">
          <w:rPr>
            <w:webHidden/>
          </w:rPr>
          <w:t>7</w:t>
        </w:r>
        <w:r>
          <w:rPr>
            <w:webHidden/>
          </w:rPr>
          <w:fldChar w:fldCharType="end"/>
        </w:r>
      </w:hyperlink>
    </w:p>
    <w:p w:rsidR="00BD7113" w:rsidRDefault="00BD7113" w:rsidP="00BD7113">
      <w:pPr>
        <w:pStyle w:val="TOC1"/>
        <w:framePr w:w="6408" w:wrap="notBeside" w:x="4321" w:y="5761" w:anchorLock="0"/>
        <w:rPr>
          <w:rFonts w:asciiTheme="minorHAnsi" w:eastAsiaTheme="minorEastAsia" w:hAnsiTheme="minorHAnsi" w:cstheme="minorBidi"/>
          <w:b w:val="0"/>
          <w:sz w:val="22"/>
          <w:szCs w:val="22"/>
        </w:rPr>
      </w:pPr>
      <w:hyperlink w:anchor="_Toc265831574" w:history="1">
        <w:r w:rsidR="00DC107C" w:rsidRPr="00A42D06">
          <w:rPr>
            <w:rStyle w:val="Hyperlink"/>
          </w:rPr>
          <w:t>Lesson 2: Exploring the ribbon</w:t>
        </w:r>
        <w:r w:rsidR="00DC107C">
          <w:rPr>
            <w:webHidden/>
          </w:rPr>
          <w:tab/>
        </w:r>
        <w:r>
          <w:rPr>
            <w:webHidden/>
          </w:rPr>
          <w:fldChar w:fldCharType="begin"/>
        </w:r>
        <w:r w:rsidR="00DC107C">
          <w:rPr>
            <w:webHidden/>
          </w:rPr>
          <w:instrText xml:space="preserve"> PAGEREF _Toc265831574 \h </w:instrText>
        </w:r>
        <w:r>
          <w:rPr>
            <w:webHidden/>
          </w:rPr>
        </w:r>
        <w:r>
          <w:rPr>
            <w:webHidden/>
          </w:rPr>
          <w:fldChar w:fldCharType="separate"/>
        </w:r>
        <w:r w:rsidR="00DC107C">
          <w:rPr>
            <w:webHidden/>
          </w:rPr>
          <w:t>9</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75" w:history="1">
        <w:r w:rsidR="00DC107C" w:rsidRPr="00A42D06">
          <w:rPr>
            <w:rStyle w:val="Hyperlink"/>
          </w:rPr>
          <w:t>Task Tab</w:t>
        </w:r>
        <w:r w:rsidR="00DC107C">
          <w:rPr>
            <w:webHidden/>
          </w:rPr>
          <w:tab/>
        </w:r>
        <w:r>
          <w:rPr>
            <w:webHidden/>
          </w:rPr>
          <w:fldChar w:fldCharType="begin"/>
        </w:r>
        <w:r w:rsidR="00DC107C">
          <w:rPr>
            <w:webHidden/>
          </w:rPr>
          <w:instrText xml:space="preserve"> PAGEREF _Toc265831575 \h </w:instrText>
        </w:r>
        <w:r>
          <w:rPr>
            <w:webHidden/>
          </w:rPr>
        </w:r>
        <w:r>
          <w:rPr>
            <w:webHidden/>
          </w:rPr>
          <w:fldChar w:fldCharType="separate"/>
        </w:r>
        <w:r w:rsidR="00DC107C">
          <w:rPr>
            <w:webHidden/>
          </w:rPr>
          <w:t>10</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76" w:history="1">
        <w:r w:rsidR="00DC107C" w:rsidRPr="00A42D06">
          <w:rPr>
            <w:rStyle w:val="Hyperlink"/>
          </w:rPr>
          <w:t>Resource Tab</w:t>
        </w:r>
        <w:r w:rsidR="00DC107C">
          <w:rPr>
            <w:webHidden/>
          </w:rPr>
          <w:tab/>
        </w:r>
        <w:r>
          <w:rPr>
            <w:webHidden/>
          </w:rPr>
          <w:fldChar w:fldCharType="begin"/>
        </w:r>
        <w:r w:rsidR="00DC107C">
          <w:rPr>
            <w:webHidden/>
          </w:rPr>
          <w:instrText xml:space="preserve"> PAGEREF _Toc265831576 \h </w:instrText>
        </w:r>
        <w:r>
          <w:rPr>
            <w:webHidden/>
          </w:rPr>
        </w:r>
        <w:r>
          <w:rPr>
            <w:webHidden/>
          </w:rPr>
          <w:fldChar w:fldCharType="separate"/>
        </w:r>
        <w:r w:rsidR="00DC107C">
          <w:rPr>
            <w:webHidden/>
          </w:rPr>
          <w:t>11</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77" w:history="1">
        <w:r w:rsidR="00DC107C" w:rsidRPr="00A42D06">
          <w:rPr>
            <w:rStyle w:val="Hyperlink"/>
          </w:rPr>
          <w:t>Project Tab</w:t>
        </w:r>
        <w:r w:rsidR="00DC107C">
          <w:rPr>
            <w:webHidden/>
          </w:rPr>
          <w:tab/>
        </w:r>
        <w:r>
          <w:rPr>
            <w:webHidden/>
          </w:rPr>
          <w:fldChar w:fldCharType="begin"/>
        </w:r>
        <w:r w:rsidR="00DC107C">
          <w:rPr>
            <w:webHidden/>
          </w:rPr>
          <w:instrText xml:space="preserve"> PAGEREF _Toc265831577 \h </w:instrText>
        </w:r>
        <w:r>
          <w:rPr>
            <w:webHidden/>
          </w:rPr>
        </w:r>
        <w:r>
          <w:rPr>
            <w:webHidden/>
          </w:rPr>
          <w:fldChar w:fldCharType="separate"/>
        </w:r>
        <w:r w:rsidR="00DC107C">
          <w:rPr>
            <w:webHidden/>
          </w:rPr>
          <w:t>12</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78" w:history="1">
        <w:r w:rsidR="00DC107C" w:rsidRPr="00A42D06">
          <w:rPr>
            <w:rStyle w:val="Hyperlink"/>
          </w:rPr>
          <w:t>View Tab</w:t>
        </w:r>
        <w:r w:rsidR="00DC107C">
          <w:rPr>
            <w:webHidden/>
          </w:rPr>
          <w:tab/>
        </w:r>
        <w:r>
          <w:rPr>
            <w:webHidden/>
          </w:rPr>
          <w:fldChar w:fldCharType="begin"/>
        </w:r>
        <w:r w:rsidR="00DC107C">
          <w:rPr>
            <w:webHidden/>
          </w:rPr>
          <w:instrText xml:space="preserve"> PAGEREF _Toc265831578 \h </w:instrText>
        </w:r>
        <w:r>
          <w:rPr>
            <w:webHidden/>
          </w:rPr>
        </w:r>
        <w:r>
          <w:rPr>
            <w:webHidden/>
          </w:rPr>
          <w:fldChar w:fldCharType="separate"/>
        </w:r>
        <w:r w:rsidR="00DC107C">
          <w:rPr>
            <w:webHidden/>
          </w:rPr>
          <w:t>13</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79" w:history="1">
        <w:r w:rsidR="00DC107C" w:rsidRPr="00A42D06">
          <w:rPr>
            <w:rStyle w:val="Hyperlink"/>
          </w:rPr>
          <w:t>Format Tab</w:t>
        </w:r>
        <w:r w:rsidR="00DC107C">
          <w:rPr>
            <w:webHidden/>
          </w:rPr>
          <w:tab/>
        </w:r>
        <w:r>
          <w:rPr>
            <w:webHidden/>
          </w:rPr>
          <w:fldChar w:fldCharType="begin"/>
        </w:r>
        <w:r w:rsidR="00DC107C">
          <w:rPr>
            <w:webHidden/>
          </w:rPr>
          <w:instrText xml:space="preserve"> PAGEREF _Toc265831579 \h </w:instrText>
        </w:r>
        <w:r>
          <w:rPr>
            <w:webHidden/>
          </w:rPr>
        </w:r>
        <w:r>
          <w:rPr>
            <w:webHidden/>
          </w:rPr>
          <w:fldChar w:fldCharType="separate"/>
        </w:r>
        <w:r w:rsidR="00DC107C">
          <w:rPr>
            <w:webHidden/>
          </w:rPr>
          <w:t>14</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80" w:history="1">
        <w:r w:rsidR="00DC107C" w:rsidRPr="00A42D06">
          <w:rPr>
            <w:rStyle w:val="Hyperlink"/>
          </w:rPr>
          <w:t>Backstage Tab</w:t>
        </w:r>
        <w:r w:rsidR="00DC107C">
          <w:rPr>
            <w:webHidden/>
          </w:rPr>
          <w:tab/>
        </w:r>
        <w:r>
          <w:rPr>
            <w:webHidden/>
          </w:rPr>
          <w:fldChar w:fldCharType="begin"/>
        </w:r>
        <w:r w:rsidR="00DC107C">
          <w:rPr>
            <w:webHidden/>
          </w:rPr>
          <w:instrText xml:space="preserve"> PAGEREF _Toc265831580 \h </w:instrText>
        </w:r>
        <w:r>
          <w:rPr>
            <w:webHidden/>
          </w:rPr>
        </w:r>
        <w:r>
          <w:rPr>
            <w:webHidden/>
          </w:rPr>
          <w:fldChar w:fldCharType="separate"/>
        </w:r>
        <w:r w:rsidR="00DC107C">
          <w:rPr>
            <w:webHidden/>
          </w:rPr>
          <w:t>15</w:t>
        </w:r>
        <w:r>
          <w:rPr>
            <w:webHidden/>
          </w:rPr>
          <w:fldChar w:fldCharType="end"/>
        </w:r>
      </w:hyperlink>
    </w:p>
    <w:p w:rsidR="00BD7113" w:rsidRDefault="00BD7113" w:rsidP="00BD7113">
      <w:pPr>
        <w:pStyle w:val="TOC1"/>
        <w:framePr w:w="6408" w:wrap="notBeside" w:x="4321" w:y="5761" w:anchorLock="0"/>
        <w:rPr>
          <w:rFonts w:asciiTheme="minorHAnsi" w:eastAsiaTheme="minorEastAsia" w:hAnsiTheme="minorHAnsi" w:cstheme="minorBidi"/>
          <w:b w:val="0"/>
          <w:sz w:val="22"/>
          <w:szCs w:val="22"/>
        </w:rPr>
      </w:pPr>
      <w:hyperlink w:anchor="_Toc265831581" w:history="1">
        <w:r w:rsidR="00DC107C" w:rsidRPr="00A42D06">
          <w:rPr>
            <w:rStyle w:val="Hyperlink"/>
          </w:rPr>
          <w:t>Lesson 3: Exploring the Project Database (.MPP file)</w:t>
        </w:r>
        <w:r w:rsidR="00DC107C">
          <w:rPr>
            <w:webHidden/>
          </w:rPr>
          <w:tab/>
        </w:r>
        <w:r>
          <w:rPr>
            <w:webHidden/>
          </w:rPr>
          <w:fldChar w:fldCharType="begin"/>
        </w:r>
        <w:r w:rsidR="00DC107C">
          <w:rPr>
            <w:webHidden/>
          </w:rPr>
          <w:instrText xml:space="preserve"> PAGEREF _Toc265831581 \h </w:instrText>
        </w:r>
        <w:r>
          <w:rPr>
            <w:webHidden/>
          </w:rPr>
        </w:r>
        <w:r>
          <w:rPr>
            <w:webHidden/>
          </w:rPr>
          <w:fldChar w:fldCharType="separate"/>
        </w:r>
        <w:r w:rsidR="00DC107C">
          <w:rPr>
            <w:webHidden/>
          </w:rPr>
          <w:t>17</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82" w:history="1">
        <w:r w:rsidR="00DC107C" w:rsidRPr="00A42D06">
          <w:rPr>
            <w:rStyle w:val="Hyperlink"/>
          </w:rPr>
          <w:t>Project Data</w:t>
        </w:r>
        <w:r w:rsidR="00DC107C">
          <w:rPr>
            <w:webHidden/>
          </w:rPr>
          <w:tab/>
        </w:r>
        <w:r>
          <w:rPr>
            <w:webHidden/>
          </w:rPr>
          <w:fldChar w:fldCharType="begin"/>
        </w:r>
        <w:r w:rsidR="00DC107C">
          <w:rPr>
            <w:webHidden/>
          </w:rPr>
          <w:instrText xml:space="preserve"> PAGEREF _Toc265831582 \h </w:instrText>
        </w:r>
        <w:r>
          <w:rPr>
            <w:webHidden/>
          </w:rPr>
        </w:r>
        <w:r>
          <w:rPr>
            <w:webHidden/>
          </w:rPr>
          <w:fldChar w:fldCharType="separate"/>
        </w:r>
        <w:r w:rsidR="00DC107C">
          <w:rPr>
            <w:webHidden/>
          </w:rPr>
          <w:t>18</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83" w:history="1">
        <w:r w:rsidR="00DC107C" w:rsidRPr="00A42D06">
          <w:rPr>
            <w:rStyle w:val="Hyperlink"/>
          </w:rPr>
          <w:t>Task Data</w:t>
        </w:r>
        <w:r w:rsidR="00DC107C">
          <w:rPr>
            <w:webHidden/>
          </w:rPr>
          <w:tab/>
        </w:r>
        <w:r>
          <w:rPr>
            <w:webHidden/>
          </w:rPr>
          <w:fldChar w:fldCharType="begin"/>
        </w:r>
        <w:r w:rsidR="00DC107C">
          <w:rPr>
            <w:webHidden/>
          </w:rPr>
          <w:instrText xml:space="preserve"> PAGEREF _Toc265831583 \h </w:instrText>
        </w:r>
        <w:r>
          <w:rPr>
            <w:webHidden/>
          </w:rPr>
        </w:r>
        <w:r>
          <w:rPr>
            <w:webHidden/>
          </w:rPr>
          <w:fldChar w:fldCharType="separate"/>
        </w:r>
        <w:r w:rsidR="00DC107C">
          <w:rPr>
            <w:webHidden/>
          </w:rPr>
          <w:t>19</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84" w:history="1">
        <w:r w:rsidR="00DC107C" w:rsidRPr="00A42D06">
          <w:rPr>
            <w:rStyle w:val="Hyperlink"/>
          </w:rPr>
          <w:t>Resource Data</w:t>
        </w:r>
        <w:r w:rsidR="00DC107C">
          <w:rPr>
            <w:webHidden/>
          </w:rPr>
          <w:tab/>
        </w:r>
        <w:r>
          <w:rPr>
            <w:webHidden/>
          </w:rPr>
          <w:fldChar w:fldCharType="begin"/>
        </w:r>
        <w:r w:rsidR="00DC107C">
          <w:rPr>
            <w:webHidden/>
          </w:rPr>
          <w:instrText xml:space="preserve"> PAGEREF _Toc265831584 \h </w:instrText>
        </w:r>
        <w:r>
          <w:rPr>
            <w:webHidden/>
          </w:rPr>
        </w:r>
        <w:r>
          <w:rPr>
            <w:webHidden/>
          </w:rPr>
          <w:fldChar w:fldCharType="separate"/>
        </w:r>
        <w:r w:rsidR="00DC107C">
          <w:rPr>
            <w:webHidden/>
          </w:rPr>
          <w:t>20</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85" w:history="1">
        <w:r w:rsidR="00DC107C" w:rsidRPr="00A42D06">
          <w:rPr>
            <w:rStyle w:val="Hyperlink"/>
          </w:rPr>
          <w:t>Assignment Data</w:t>
        </w:r>
        <w:r w:rsidR="00DC107C">
          <w:rPr>
            <w:webHidden/>
          </w:rPr>
          <w:tab/>
        </w:r>
        <w:r>
          <w:rPr>
            <w:webHidden/>
          </w:rPr>
          <w:fldChar w:fldCharType="begin"/>
        </w:r>
        <w:r w:rsidR="00DC107C">
          <w:rPr>
            <w:webHidden/>
          </w:rPr>
          <w:instrText xml:space="preserve"> PAGEREF _Toc265831585 \h </w:instrText>
        </w:r>
        <w:r>
          <w:rPr>
            <w:webHidden/>
          </w:rPr>
        </w:r>
        <w:r>
          <w:rPr>
            <w:webHidden/>
          </w:rPr>
          <w:fldChar w:fldCharType="separate"/>
        </w:r>
        <w:r w:rsidR="00DC107C">
          <w:rPr>
            <w:webHidden/>
          </w:rPr>
          <w:t>21</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86" w:history="1">
        <w:r w:rsidR="00DC107C" w:rsidRPr="00A42D06">
          <w:rPr>
            <w:rStyle w:val="Hyperlink"/>
          </w:rPr>
          <w:t>Custom Fields</w:t>
        </w:r>
        <w:r w:rsidR="00DC107C">
          <w:rPr>
            <w:webHidden/>
          </w:rPr>
          <w:tab/>
        </w:r>
        <w:r>
          <w:rPr>
            <w:webHidden/>
          </w:rPr>
          <w:fldChar w:fldCharType="begin"/>
        </w:r>
        <w:r w:rsidR="00DC107C">
          <w:rPr>
            <w:webHidden/>
          </w:rPr>
          <w:instrText xml:space="preserve"> PAGEREF _Toc265831586 \h </w:instrText>
        </w:r>
        <w:r>
          <w:rPr>
            <w:webHidden/>
          </w:rPr>
        </w:r>
        <w:r>
          <w:rPr>
            <w:webHidden/>
          </w:rPr>
          <w:fldChar w:fldCharType="separate"/>
        </w:r>
        <w:r w:rsidR="00DC107C">
          <w:rPr>
            <w:webHidden/>
          </w:rPr>
          <w:t>22</w:t>
        </w:r>
        <w:r>
          <w:rPr>
            <w:webHidden/>
          </w:rPr>
          <w:fldChar w:fldCharType="end"/>
        </w:r>
      </w:hyperlink>
    </w:p>
    <w:p w:rsidR="00BD7113" w:rsidRDefault="00BD7113" w:rsidP="00BD7113">
      <w:pPr>
        <w:pStyle w:val="TOC1"/>
        <w:framePr w:w="6408" w:wrap="notBeside" w:x="4321" w:y="5761" w:anchorLock="0"/>
        <w:rPr>
          <w:rFonts w:asciiTheme="minorHAnsi" w:eastAsiaTheme="minorEastAsia" w:hAnsiTheme="minorHAnsi" w:cstheme="minorBidi"/>
          <w:b w:val="0"/>
          <w:sz w:val="22"/>
          <w:szCs w:val="22"/>
        </w:rPr>
      </w:pPr>
      <w:hyperlink w:anchor="_Toc265831587" w:history="1">
        <w:r w:rsidR="00DC107C" w:rsidRPr="00A42D06">
          <w:rPr>
            <w:rStyle w:val="Hyperlink"/>
          </w:rPr>
          <w:t>Lesson 4: Exploring Database Views</w:t>
        </w:r>
        <w:r w:rsidR="00DC107C">
          <w:rPr>
            <w:webHidden/>
          </w:rPr>
          <w:tab/>
        </w:r>
        <w:r>
          <w:rPr>
            <w:webHidden/>
          </w:rPr>
          <w:fldChar w:fldCharType="begin"/>
        </w:r>
        <w:r w:rsidR="00DC107C">
          <w:rPr>
            <w:webHidden/>
          </w:rPr>
          <w:instrText xml:space="preserve"> PAGEREF _Toc265831587 \h </w:instrText>
        </w:r>
        <w:r>
          <w:rPr>
            <w:webHidden/>
          </w:rPr>
        </w:r>
        <w:r>
          <w:rPr>
            <w:webHidden/>
          </w:rPr>
          <w:fldChar w:fldCharType="separate"/>
        </w:r>
        <w:r w:rsidR="00DC107C">
          <w:rPr>
            <w:webHidden/>
          </w:rPr>
          <w:t>23</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88" w:history="1">
        <w:r w:rsidR="00DC107C" w:rsidRPr="00A42D06">
          <w:rPr>
            <w:rStyle w:val="Hyperlink"/>
          </w:rPr>
          <w:t>What is a Database View?</w:t>
        </w:r>
        <w:r w:rsidR="00DC107C">
          <w:rPr>
            <w:webHidden/>
          </w:rPr>
          <w:tab/>
        </w:r>
        <w:r>
          <w:rPr>
            <w:webHidden/>
          </w:rPr>
          <w:fldChar w:fldCharType="begin"/>
        </w:r>
        <w:r w:rsidR="00DC107C">
          <w:rPr>
            <w:webHidden/>
          </w:rPr>
          <w:instrText xml:space="preserve"> PAGEREF _Toc265831588 \h </w:instrText>
        </w:r>
        <w:r>
          <w:rPr>
            <w:webHidden/>
          </w:rPr>
        </w:r>
        <w:r>
          <w:rPr>
            <w:webHidden/>
          </w:rPr>
          <w:fldChar w:fldCharType="separate"/>
        </w:r>
        <w:r w:rsidR="00DC107C">
          <w:rPr>
            <w:webHidden/>
          </w:rPr>
          <w:t>24</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89" w:history="1">
        <w:r w:rsidR="00DC107C" w:rsidRPr="00A42D06">
          <w:rPr>
            <w:rStyle w:val="Hyperlink"/>
          </w:rPr>
          <w:t>Task Views</w:t>
        </w:r>
        <w:r w:rsidR="00DC107C">
          <w:rPr>
            <w:webHidden/>
          </w:rPr>
          <w:tab/>
        </w:r>
        <w:r>
          <w:rPr>
            <w:webHidden/>
          </w:rPr>
          <w:fldChar w:fldCharType="begin"/>
        </w:r>
        <w:r w:rsidR="00DC107C">
          <w:rPr>
            <w:webHidden/>
          </w:rPr>
          <w:instrText xml:space="preserve"> PAGEREF _Toc265831589 \h </w:instrText>
        </w:r>
        <w:r>
          <w:rPr>
            <w:webHidden/>
          </w:rPr>
        </w:r>
        <w:r>
          <w:rPr>
            <w:webHidden/>
          </w:rPr>
          <w:fldChar w:fldCharType="separate"/>
        </w:r>
        <w:r w:rsidR="00DC107C">
          <w:rPr>
            <w:webHidden/>
          </w:rPr>
          <w:t>25</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90" w:history="1">
        <w:r w:rsidR="00DC107C" w:rsidRPr="00A42D06">
          <w:rPr>
            <w:rStyle w:val="Hyperlink"/>
          </w:rPr>
          <w:t>Resource Views</w:t>
        </w:r>
        <w:r w:rsidR="00DC107C">
          <w:rPr>
            <w:webHidden/>
          </w:rPr>
          <w:tab/>
        </w:r>
        <w:r>
          <w:rPr>
            <w:webHidden/>
          </w:rPr>
          <w:fldChar w:fldCharType="begin"/>
        </w:r>
        <w:r w:rsidR="00DC107C">
          <w:rPr>
            <w:webHidden/>
          </w:rPr>
          <w:instrText xml:space="preserve"> PAGEREF _Toc265831590 \h </w:instrText>
        </w:r>
        <w:r>
          <w:rPr>
            <w:webHidden/>
          </w:rPr>
        </w:r>
        <w:r>
          <w:rPr>
            <w:webHidden/>
          </w:rPr>
          <w:fldChar w:fldCharType="separate"/>
        </w:r>
        <w:r w:rsidR="00DC107C">
          <w:rPr>
            <w:webHidden/>
          </w:rPr>
          <w:t>29</w:t>
        </w:r>
        <w:r>
          <w:rPr>
            <w:webHidden/>
          </w:rPr>
          <w:fldChar w:fldCharType="end"/>
        </w:r>
      </w:hyperlink>
    </w:p>
    <w:p w:rsidR="00BD7113" w:rsidRDefault="00BD7113" w:rsidP="00BD7113">
      <w:pPr>
        <w:pStyle w:val="TOC2"/>
        <w:framePr w:w="6408" w:wrap="notBeside" w:x="4321" w:y="5761" w:anchorLock="0"/>
        <w:rPr>
          <w:rFonts w:asciiTheme="minorHAnsi" w:eastAsiaTheme="minorEastAsia" w:hAnsiTheme="minorHAnsi" w:cstheme="minorBidi"/>
        </w:rPr>
      </w:pPr>
      <w:hyperlink w:anchor="_Toc265831591" w:history="1">
        <w:r w:rsidR="00DC107C" w:rsidRPr="00A42D06">
          <w:rPr>
            <w:rStyle w:val="Hyperlink"/>
          </w:rPr>
          <w:t>More Views</w:t>
        </w:r>
        <w:r w:rsidR="00DC107C">
          <w:rPr>
            <w:webHidden/>
          </w:rPr>
          <w:tab/>
        </w:r>
        <w:r>
          <w:rPr>
            <w:webHidden/>
          </w:rPr>
          <w:fldChar w:fldCharType="begin"/>
        </w:r>
        <w:r w:rsidR="00DC107C">
          <w:rPr>
            <w:webHidden/>
          </w:rPr>
          <w:instrText xml:space="preserve"> PAGEREF _Toc265831591 \h </w:instrText>
        </w:r>
        <w:r>
          <w:rPr>
            <w:webHidden/>
          </w:rPr>
        </w:r>
        <w:r>
          <w:rPr>
            <w:webHidden/>
          </w:rPr>
          <w:fldChar w:fldCharType="separate"/>
        </w:r>
        <w:r w:rsidR="00DC107C">
          <w:rPr>
            <w:webHidden/>
          </w:rPr>
          <w:t>32</w:t>
        </w:r>
        <w:r>
          <w:rPr>
            <w:webHidden/>
          </w:rPr>
          <w:fldChar w:fldCharType="end"/>
        </w:r>
      </w:hyperlink>
    </w:p>
    <w:p w:rsidR="00BD7113" w:rsidRDefault="00BD7113" w:rsidP="00BD7113">
      <w:pPr>
        <w:pStyle w:val="TOC1"/>
        <w:framePr w:w="6408" w:wrap="notBeside" w:x="4321" w:y="5761" w:anchorLock="0"/>
        <w:rPr>
          <w:rFonts w:asciiTheme="minorHAnsi" w:eastAsiaTheme="minorEastAsia" w:hAnsiTheme="minorHAnsi" w:cstheme="minorBidi"/>
          <w:b w:val="0"/>
          <w:sz w:val="22"/>
          <w:szCs w:val="22"/>
        </w:rPr>
      </w:pPr>
      <w:hyperlink w:anchor="_Toc265831592" w:history="1">
        <w:r w:rsidR="00DC107C" w:rsidRPr="00A42D06">
          <w:rPr>
            <w:rStyle w:val="Hyperlink"/>
          </w:rPr>
          <w:t>Practice: Title of Practice</w:t>
        </w:r>
        <w:r w:rsidR="00DC107C">
          <w:rPr>
            <w:webHidden/>
          </w:rPr>
          <w:tab/>
        </w:r>
        <w:r>
          <w:rPr>
            <w:webHidden/>
          </w:rPr>
          <w:fldChar w:fldCharType="begin"/>
        </w:r>
        <w:r w:rsidR="00DC107C">
          <w:rPr>
            <w:webHidden/>
          </w:rPr>
          <w:instrText xml:space="preserve"> PAGEREF _Toc265831592 \h </w:instrText>
        </w:r>
        <w:r>
          <w:rPr>
            <w:webHidden/>
          </w:rPr>
        </w:r>
        <w:r>
          <w:rPr>
            <w:webHidden/>
          </w:rPr>
          <w:fldChar w:fldCharType="separate"/>
        </w:r>
        <w:r w:rsidR="00DC107C">
          <w:rPr>
            <w:webHidden/>
          </w:rPr>
          <w:t>34</w:t>
        </w:r>
        <w:r>
          <w:rPr>
            <w:webHidden/>
          </w:rPr>
          <w:fldChar w:fldCharType="end"/>
        </w:r>
      </w:hyperlink>
    </w:p>
    <w:p w:rsidR="00BD7113" w:rsidRDefault="00BD7113" w:rsidP="00BD7113">
      <w:pPr>
        <w:pStyle w:val="TOC1"/>
        <w:framePr w:w="6408" w:wrap="notBeside" w:x="4321" w:y="5761" w:anchorLock="0"/>
        <w:rPr>
          <w:rFonts w:asciiTheme="minorHAnsi" w:eastAsiaTheme="minorEastAsia" w:hAnsiTheme="minorHAnsi" w:cstheme="minorBidi"/>
          <w:b w:val="0"/>
          <w:sz w:val="22"/>
          <w:szCs w:val="22"/>
        </w:rPr>
      </w:pPr>
      <w:hyperlink w:anchor="_Toc265831593" w:history="1">
        <w:r w:rsidR="00DC107C" w:rsidRPr="00A42D06">
          <w:rPr>
            <w:rStyle w:val="Hyperlink"/>
          </w:rPr>
          <w:t>Summary</w:t>
        </w:r>
        <w:r w:rsidR="00DC107C">
          <w:rPr>
            <w:webHidden/>
          </w:rPr>
          <w:tab/>
        </w:r>
        <w:r>
          <w:rPr>
            <w:webHidden/>
          </w:rPr>
          <w:fldChar w:fldCharType="begin"/>
        </w:r>
        <w:r w:rsidR="00DC107C">
          <w:rPr>
            <w:webHidden/>
          </w:rPr>
          <w:instrText xml:space="preserve"> PAGEREF _Toc265831593 \h </w:instrText>
        </w:r>
        <w:r>
          <w:rPr>
            <w:webHidden/>
          </w:rPr>
        </w:r>
        <w:r>
          <w:rPr>
            <w:webHidden/>
          </w:rPr>
          <w:fldChar w:fldCharType="separate"/>
        </w:r>
        <w:r w:rsidR="00DC107C">
          <w:rPr>
            <w:webHidden/>
          </w:rPr>
          <w:t>35</w:t>
        </w:r>
        <w:r>
          <w:rPr>
            <w:webHidden/>
          </w:rPr>
          <w:fldChar w:fldCharType="end"/>
        </w:r>
      </w:hyperlink>
    </w:p>
    <w:p w:rsidR="0074270B" w:rsidRDefault="00BD7113" w:rsidP="00FC7907">
      <w:pPr>
        <w:pStyle w:val="Art"/>
        <w:jc w:val="right"/>
      </w:pPr>
      <w:r>
        <w:fldChar w:fldCharType="end"/>
      </w:r>
    </w:p>
    <w:p w:rsidR="00F4796D" w:rsidRPr="00513BAB" w:rsidRDefault="006C33D3" w:rsidP="00F4796D">
      <w:pPr>
        <w:pStyle w:val="ModNum"/>
        <w:framePr w:wrap="notBeside" w:x="1480" w:y="2656"/>
        <w:rPr>
          <w:color w:val="FFFFFF" w:themeColor="background1"/>
        </w:rPr>
      </w:pPr>
      <w:r>
        <w:rPr>
          <w:color w:val="FFFFFF" w:themeColor="background1"/>
        </w:rPr>
        <w:t>1</w:t>
      </w:r>
    </w:p>
    <w:p w:rsidR="00D5348C" w:rsidRPr="00D5348C" w:rsidRDefault="00D5348C" w:rsidP="00D5348C">
      <w:pPr>
        <w:pStyle w:val="Rule"/>
        <w:sectPr w:rsidR="00D5348C" w:rsidRPr="00D5348C" w:rsidSect="0074270B">
          <w:headerReference w:type="default" r:id="rId8"/>
          <w:footerReference w:type="even" r:id="rId9"/>
          <w:footerReference w:type="default" r:id="rId10"/>
          <w:headerReference w:type="first" r:id="rId11"/>
          <w:footerReference w:type="first" r:id="rId12"/>
          <w:pgSz w:w="12240" w:h="15840" w:code="1"/>
          <w:pgMar w:top="720" w:right="1080" w:bottom="1440" w:left="1440" w:header="720" w:footer="720" w:gutter="0"/>
          <w:cols w:space="720"/>
          <w:titlePg/>
          <w:docGrid w:linePitch="360"/>
        </w:sectPr>
      </w:pPr>
    </w:p>
    <w:p w:rsidR="00132DC9" w:rsidRPr="00123743" w:rsidRDefault="00BC6ADF" w:rsidP="00132DC9">
      <w:pPr>
        <w:pStyle w:val="Legal"/>
      </w:pPr>
      <w:r>
        <w:rPr>
          <w:noProof/>
        </w:rPr>
        <w:lastRenderedPageBreak/>
        <w:drawing>
          <wp:inline distT="0" distB="0" distL="0" distR="0">
            <wp:extent cx="5318760" cy="6130290"/>
            <wp:effectExtent l="0" t="0" r="0" b="0"/>
            <wp:docPr id="27"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18760" cy="613029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r w:rsidR="00132DC9">
        <w:t>.</w:t>
      </w:r>
    </w:p>
    <w:p w:rsidR="00132DC9" w:rsidRDefault="00132DC9" w:rsidP="00132DC9"/>
    <w:p w:rsidR="00A1462A" w:rsidRDefault="00A1462A" w:rsidP="00624D36"/>
    <w:p w:rsidR="000B4173" w:rsidRDefault="000B4173" w:rsidP="00624D36">
      <w:pPr>
        <w:sectPr w:rsidR="000B4173" w:rsidSect="00AB18CD">
          <w:headerReference w:type="first" r:id="rId14"/>
          <w:footerReference w:type="first" r:id="rId15"/>
          <w:pgSz w:w="12240" w:h="15840" w:code="1"/>
          <w:pgMar w:top="1440" w:right="1440" w:bottom="1440" w:left="1440" w:header="720" w:footer="720" w:gutter="0"/>
          <w:cols w:space="720"/>
          <w:titlePg/>
          <w:docGrid w:linePitch="360"/>
        </w:sectPr>
      </w:pPr>
    </w:p>
    <w:p w:rsidR="00507AA7" w:rsidRPr="00420EC9" w:rsidRDefault="00507AA7" w:rsidP="00507AA7">
      <w:pPr>
        <w:pStyle w:val="Pb"/>
        <w:framePr w:wrap="around"/>
      </w:pPr>
      <w:bookmarkStart w:id="1" w:name="_Toc450120485"/>
      <w:bookmarkStart w:id="2" w:name="_Toc198693456"/>
    </w:p>
    <w:p w:rsidR="00575383" w:rsidRDefault="007D1C2E" w:rsidP="00746E8E">
      <w:pPr>
        <w:pStyle w:val="Heading1"/>
      </w:pPr>
      <w:bookmarkStart w:id="3" w:name="_Toc199305933"/>
      <w:bookmarkStart w:id="4" w:name="_Toc265831568"/>
      <w:bookmarkStart w:id="5" w:name="_Hlk198955201"/>
      <w:bookmarkEnd w:id="1"/>
      <w:bookmarkEnd w:id="2"/>
      <w:r>
        <w:t xml:space="preserve">Module </w:t>
      </w:r>
      <w:r w:rsidR="00F4796D" w:rsidRPr="00C07BD4">
        <w:t>Overview</w:t>
      </w:r>
      <w:bookmarkEnd w:id="3"/>
      <w:bookmarkEnd w:id="4"/>
    </w:p>
    <w:bookmarkEnd w:id="5"/>
    <w:p w:rsidR="007D1C2E" w:rsidRDefault="00BC6ADF" w:rsidP="007D1C2E">
      <w:pPr>
        <w:pStyle w:val="FormatPPT"/>
      </w:pPr>
      <w:r>
        <w:drawing>
          <wp:inline distT="0" distB="0" distL="0" distR="0">
            <wp:extent cx="3643630" cy="2299970"/>
            <wp:effectExtent l="0" t="0" r="0" b="0"/>
            <wp:docPr id="26"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CF2CC8" w:rsidRDefault="00CF2CC8" w:rsidP="007D1C2E">
      <w:pPr>
        <w:pStyle w:val="Rule"/>
      </w:pPr>
    </w:p>
    <w:p w:rsidR="00CF2CC8" w:rsidRDefault="00CF2CC8" w:rsidP="00CF2CC8">
      <w:r>
        <w:t>Microsoft Project</w:t>
      </w:r>
      <w:r w:rsidR="00DC6782">
        <w:t xml:space="preserve"> (Project</w:t>
      </w:r>
      <w:r w:rsidR="00C84681">
        <w:t xml:space="preserve"> 2010</w:t>
      </w:r>
      <w:r w:rsidR="00DC6782">
        <w:t>)</w:t>
      </w:r>
      <w:r>
        <w:t xml:space="preserve"> is a very robust project scheduling and schedule management </w:t>
      </w:r>
      <w:r w:rsidR="00C84681">
        <w:t>software</w:t>
      </w:r>
      <w:r>
        <w:t>.  It is design</w:t>
      </w:r>
      <w:r w:rsidR="00D278BF">
        <w:t>ed</w:t>
      </w:r>
      <w:r>
        <w:t xml:space="preserve"> to create, plan and manage any type of project you would want to perform.  </w:t>
      </w:r>
    </w:p>
    <w:p w:rsidR="00CF2CC8" w:rsidRPr="00A6606D" w:rsidRDefault="00CF2CC8" w:rsidP="00CF2CC8">
      <w:r>
        <w:t>Project</w:t>
      </w:r>
      <w:r w:rsidR="00C84681">
        <w:t xml:space="preserve"> 2010</w:t>
      </w:r>
      <w:r>
        <w:t xml:space="preserve"> is a product that functions best when the “rules” are followed.  This course is designed to teach the user the best practices of creating and managing projects using M</w:t>
      </w:r>
      <w:r w:rsidR="00C84681">
        <w:t>icrosoft</w:t>
      </w:r>
      <w:r>
        <w:t xml:space="preserve"> Project Standard 2010</w:t>
      </w:r>
      <w:r w:rsidR="004E497D">
        <w:t xml:space="preserve"> and Microsoft Project Professional 2010</w:t>
      </w:r>
      <w:r>
        <w:t xml:space="preserve">.   </w:t>
      </w:r>
      <w:r w:rsidR="004E497D">
        <w:t xml:space="preserve">Differences will be noted when necessary during this course. </w:t>
      </w:r>
    </w:p>
    <w:p w:rsidR="007D1C2E" w:rsidRDefault="00CF2CC8" w:rsidP="00CF2CC8">
      <w:r>
        <w:t xml:space="preserve">In this lesson the topics to be addressed are: </w:t>
      </w:r>
    </w:p>
    <w:p w:rsidR="00CF2CC8" w:rsidRDefault="00CF2CC8" w:rsidP="00CF2CC8">
      <w:pPr>
        <w:pStyle w:val="ListParagraph"/>
        <w:numPr>
          <w:ilvl w:val="0"/>
          <w:numId w:val="10"/>
        </w:numPr>
      </w:pPr>
      <w:r>
        <w:t>Project Management overview</w:t>
      </w:r>
    </w:p>
    <w:p w:rsidR="00CF2CC8" w:rsidRDefault="00CF2CC8" w:rsidP="00CF2CC8">
      <w:pPr>
        <w:pStyle w:val="ListParagraph"/>
        <w:numPr>
          <w:ilvl w:val="0"/>
          <w:numId w:val="10"/>
        </w:numPr>
      </w:pPr>
      <w:r>
        <w:t>Success factors for your project schedule</w:t>
      </w:r>
    </w:p>
    <w:p w:rsidR="00CF2CC8" w:rsidRDefault="00CF2CC8" w:rsidP="00CF2CC8">
      <w:pPr>
        <w:pStyle w:val="ListParagraph"/>
        <w:numPr>
          <w:ilvl w:val="0"/>
          <w:numId w:val="10"/>
        </w:numPr>
      </w:pPr>
      <w:r>
        <w:t xml:space="preserve">Overview of </w:t>
      </w:r>
      <w:r w:rsidR="00C84681">
        <w:t>Project</w:t>
      </w:r>
      <w:r>
        <w:t xml:space="preserve"> 2010 </w:t>
      </w:r>
      <w:r w:rsidR="000911FC">
        <w:t>ribbon</w:t>
      </w:r>
      <w:r>
        <w:t xml:space="preserve"> or the Fluent Interface</w:t>
      </w:r>
    </w:p>
    <w:p w:rsidR="00CF2CC8" w:rsidRDefault="00CF2CC8" w:rsidP="00CF2CC8">
      <w:pPr>
        <w:pStyle w:val="ListParagraph"/>
        <w:numPr>
          <w:ilvl w:val="0"/>
          <w:numId w:val="10"/>
        </w:numPr>
      </w:pPr>
      <w:r>
        <w:t xml:space="preserve">Exploring the </w:t>
      </w:r>
      <w:r w:rsidR="00C84681">
        <w:t>Project</w:t>
      </w:r>
      <w:r>
        <w:t xml:space="preserve"> 2010 database (.mpp file)</w:t>
      </w:r>
    </w:p>
    <w:p w:rsidR="00CF2CC8" w:rsidRDefault="00CF2CC8" w:rsidP="00CF2CC8">
      <w:pPr>
        <w:pStyle w:val="ListParagraph"/>
        <w:numPr>
          <w:ilvl w:val="0"/>
          <w:numId w:val="10"/>
        </w:numPr>
      </w:pPr>
      <w:r>
        <w:t xml:space="preserve">Exploring the </w:t>
      </w:r>
      <w:r w:rsidR="00C84681">
        <w:t>Project</w:t>
      </w:r>
      <w:r>
        <w:t xml:space="preserve"> 2010 views and tables </w:t>
      </w:r>
    </w:p>
    <w:p w:rsidR="00CF2CC8" w:rsidRPr="00CF2CC8" w:rsidRDefault="00CF2CC8" w:rsidP="00CF2CC8"/>
    <w:p w:rsidR="00F4796D" w:rsidRDefault="00F4796D" w:rsidP="00F4796D">
      <w:pPr>
        <w:pStyle w:val="Pb"/>
        <w:framePr w:wrap="around"/>
      </w:pPr>
    </w:p>
    <w:p w:rsidR="00575383" w:rsidRDefault="00F4796D" w:rsidP="00746E8E">
      <w:pPr>
        <w:pStyle w:val="Heading1"/>
      </w:pPr>
      <w:bookmarkStart w:id="6" w:name="_Toc235254615"/>
      <w:bookmarkStart w:id="7" w:name="_Toc265831569"/>
      <w:r>
        <w:t xml:space="preserve">Lesson 1: </w:t>
      </w:r>
      <w:bookmarkEnd w:id="6"/>
      <w:r w:rsidR="006C33D3" w:rsidRPr="006C33D3">
        <w:t xml:space="preserve">Success Factors </w:t>
      </w:r>
      <w:r w:rsidR="00D278BF">
        <w:t>of</w:t>
      </w:r>
      <w:r w:rsidR="006C33D3" w:rsidRPr="006C33D3">
        <w:t xml:space="preserve"> Project Management</w:t>
      </w:r>
      <w:bookmarkEnd w:id="7"/>
    </w:p>
    <w:p w:rsidR="007D1C2E" w:rsidRDefault="00BC6ADF" w:rsidP="007D1C2E">
      <w:pPr>
        <w:pStyle w:val="FormatPPT"/>
      </w:pPr>
      <w:r>
        <w:drawing>
          <wp:inline distT="0" distB="0" distL="0" distR="0">
            <wp:extent cx="3643630" cy="2299970"/>
            <wp:effectExtent l="0" t="0" r="0" b="0"/>
            <wp:docPr id="22"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CF2CC8" w:rsidRDefault="00CF2CC8" w:rsidP="007D1C2E">
      <w:pPr>
        <w:pStyle w:val="Rule"/>
      </w:pPr>
    </w:p>
    <w:p w:rsidR="00D74842" w:rsidRDefault="00F10F2A" w:rsidP="00F10F2A">
      <w:pPr>
        <w:ind w:left="1260"/>
      </w:pPr>
      <w:r>
        <w:t>If you were going to build a house would you buy a piece of land, hire some contractors and tell them to build you a house?  If that was your approach</w:t>
      </w:r>
      <w:r w:rsidR="00D278BF">
        <w:t xml:space="preserve"> to building a house</w:t>
      </w:r>
      <w:r>
        <w:t xml:space="preserve">, what kind of house would you have built? Would </w:t>
      </w:r>
      <w:r w:rsidR="00A57ED7">
        <w:t>it be the house you envisioned?</w:t>
      </w:r>
      <w:r>
        <w:t xml:space="preserve">  </w:t>
      </w:r>
    </w:p>
    <w:p w:rsidR="00F10F2A" w:rsidRDefault="00F10F2A" w:rsidP="00F10F2A">
      <w:pPr>
        <w:ind w:left="1260"/>
      </w:pPr>
      <w:r>
        <w:t xml:space="preserve">Another approach would be to pre-plan and design the type of house you would like and then buy the land and plan out how it would be built.  You would </w:t>
      </w:r>
      <w:r w:rsidR="00D74842">
        <w:t xml:space="preserve">define the work of the project and </w:t>
      </w:r>
      <w:r>
        <w:t xml:space="preserve">hire the contractors </w:t>
      </w:r>
      <w:r w:rsidR="00D74842">
        <w:t>as needed for the work they will be performing.</w:t>
      </w:r>
      <w:r>
        <w:t xml:space="preserve">  You would hire the right type of contractors for the job and you would be able to estimate </w:t>
      </w:r>
      <w:r w:rsidR="00A57ED7">
        <w:t xml:space="preserve">the </w:t>
      </w:r>
      <w:r>
        <w:t xml:space="preserve">cost and timeline of the work. </w:t>
      </w:r>
    </w:p>
    <w:p w:rsidR="00F10F2A" w:rsidRDefault="00C84681" w:rsidP="00D74842">
      <w:pPr>
        <w:ind w:left="1260"/>
      </w:pPr>
      <w:r>
        <w:t>Project</w:t>
      </w:r>
      <w:r w:rsidR="00DC6782">
        <w:t xml:space="preserve"> 2010</w:t>
      </w:r>
      <w:r w:rsidR="00F10F2A">
        <w:t xml:space="preserve"> is a very powerful scheduling tool.  To gain the most benefit from the software, pre-planning your schedules will allow you to set goals for the output of your schedules</w:t>
      </w:r>
      <w:r w:rsidR="00DB79C5">
        <w:t xml:space="preserve"> and deliver better results</w:t>
      </w:r>
      <w:r w:rsidR="00F10F2A">
        <w:t xml:space="preserve">.  </w:t>
      </w:r>
    </w:p>
    <w:p w:rsidR="00CF2CC8" w:rsidRDefault="00CF2CC8" w:rsidP="00D74842">
      <w:pPr>
        <w:ind w:left="1260"/>
      </w:pPr>
      <w:r>
        <w:t xml:space="preserve">In this lesson, Project Management and Project Schedule success factors will be discussed.  </w:t>
      </w:r>
      <w:r w:rsidR="008740B5">
        <w:t>T</w:t>
      </w:r>
      <w:r>
        <w:t xml:space="preserve">opics will </w:t>
      </w:r>
      <w:r w:rsidR="008740B5">
        <w:t>include</w:t>
      </w:r>
      <w:r>
        <w:t xml:space="preserve">: </w:t>
      </w:r>
    </w:p>
    <w:p w:rsidR="00CF2CC8" w:rsidRDefault="00CF2CC8" w:rsidP="008740B5">
      <w:pPr>
        <w:pStyle w:val="ListParagraph"/>
        <w:numPr>
          <w:ilvl w:val="0"/>
          <w:numId w:val="11"/>
        </w:numPr>
      </w:pPr>
      <w:r>
        <w:t xml:space="preserve">What is a Project? </w:t>
      </w:r>
    </w:p>
    <w:p w:rsidR="008740B5" w:rsidRDefault="008740B5" w:rsidP="008740B5">
      <w:pPr>
        <w:pStyle w:val="ListParagraph"/>
        <w:numPr>
          <w:ilvl w:val="0"/>
          <w:numId w:val="11"/>
        </w:numPr>
      </w:pPr>
      <w:r>
        <w:t xml:space="preserve">Why use </w:t>
      </w:r>
      <w:r w:rsidR="00C84681">
        <w:t>Project 2010</w:t>
      </w:r>
      <w:r>
        <w:t>?</w:t>
      </w:r>
    </w:p>
    <w:p w:rsidR="008740B5" w:rsidRDefault="008740B5" w:rsidP="008740B5">
      <w:pPr>
        <w:pStyle w:val="ListParagraph"/>
        <w:numPr>
          <w:ilvl w:val="0"/>
          <w:numId w:val="11"/>
        </w:numPr>
      </w:pPr>
      <w:r>
        <w:t>Formulate your individual project strategy</w:t>
      </w:r>
    </w:p>
    <w:p w:rsidR="008740B5" w:rsidRDefault="008740B5" w:rsidP="008740B5">
      <w:pPr>
        <w:pStyle w:val="ListParagraph"/>
        <w:numPr>
          <w:ilvl w:val="0"/>
          <w:numId w:val="11"/>
        </w:numPr>
      </w:pPr>
      <w:r>
        <w:t>Check list to achieve your success factors</w:t>
      </w:r>
    </w:p>
    <w:p w:rsidR="00CF2CC8" w:rsidRPr="00CF2CC8" w:rsidRDefault="00CF2CC8" w:rsidP="00CF2CC8">
      <w:pPr>
        <w:ind w:firstLine="720"/>
      </w:pPr>
    </w:p>
    <w:p w:rsidR="00F4796D" w:rsidRDefault="00F4796D" w:rsidP="00F4796D">
      <w:pPr>
        <w:pStyle w:val="Pb"/>
        <w:framePr w:wrap="around"/>
      </w:pPr>
    </w:p>
    <w:p w:rsidR="00FB76A2" w:rsidRDefault="00C8346A" w:rsidP="00F4796D">
      <w:pPr>
        <w:pStyle w:val="Heading2"/>
      </w:pPr>
      <w:bookmarkStart w:id="8" w:name="_Toc265831570"/>
      <w:r w:rsidRPr="00C8346A">
        <w:t>What is a Project?</w:t>
      </w:r>
      <w:bookmarkEnd w:id="8"/>
    </w:p>
    <w:p w:rsidR="00FB76A2" w:rsidRDefault="00BC6ADF" w:rsidP="00FB76A2">
      <w:pPr>
        <w:pStyle w:val="FormatPPT"/>
      </w:pPr>
      <w:r>
        <w:drawing>
          <wp:inline distT="0" distB="0" distL="0" distR="0">
            <wp:extent cx="3643630" cy="2299970"/>
            <wp:effectExtent l="0" t="0" r="0" b="0"/>
            <wp:docPr id="21"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214D65" w:rsidRDefault="00F62B8F" w:rsidP="00214D65">
      <w:r>
        <w:t>A “Project” is</w:t>
      </w:r>
      <w:r w:rsidR="00DA4F24">
        <w:t xml:space="preserve"> a</w:t>
      </w:r>
      <w:r>
        <w:t xml:space="preserve"> temporary undertaking </w:t>
      </w:r>
      <w:r w:rsidR="00DA4F24">
        <w:t>that</w:t>
      </w:r>
      <w:r>
        <w:t xml:space="preserve"> result</w:t>
      </w:r>
      <w:r w:rsidR="00DA4F24">
        <w:t>s</w:t>
      </w:r>
      <w:r>
        <w:t xml:space="preserve"> in the production of a product, process or event.  Projects differ from on-going work or business operations in that </w:t>
      </w:r>
      <w:r w:rsidR="00DA4F24">
        <w:t>a project</w:t>
      </w:r>
      <w:r>
        <w:t xml:space="preserve"> has a beginning and an ending.  Usually</w:t>
      </w:r>
      <w:r w:rsidR="00DA4F24">
        <w:t>,</w:t>
      </w:r>
      <w:r>
        <w:t xml:space="preserve"> unique talents are needed in the performance of a project and when the project has concluded, these unique talents are released from the project. </w:t>
      </w:r>
    </w:p>
    <w:p w:rsidR="00F62B8F" w:rsidRDefault="00F62B8F" w:rsidP="00214D65">
      <w:r>
        <w:t>Everyone plans and executes projects</w:t>
      </w:r>
      <w:r w:rsidR="00C03BFA">
        <w:t xml:space="preserve"> at different levels of detail</w:t>
      </w:r>
      <w:r>
        <w:t>.  Whether projects are planning a trip, building a house or developing a new software module</w:t>
      </w:r>
      <w:r w:rsidR="00DA4F24">
        <w:t>,</w:t>
      </w:r>
      <w:r w:rsidR="00C03BFA">
        <w:t xml:space="preserve"> a</w:t>
      </w:r>
      <w:r>
        <w:t xml:space="preserve">ll projects have the following traits: </w:t>
      </w:r>
      <w:r w:rsidR="00C03BFA">
        <w:br/>
      </w:r>
    </w:p>
    <w:p w:rsidR="00F62B8F" w:rsidRDefault="00F62B8F" w:rsidP="001457C6">
      <w:pPr>
        <w:pStyle w:val="ListParagraph"/>
        <w:numPr>
          <w:ilvl w:val="0"/>
          <w:numId w:val="7"/>
        </w:numPr>
      </w:pPr>
      <w:r>
        <w:t xml:space="preserve">A project </w:t>
      </w:r>
      <w:r w:rsidR="00CF2CC8">
        <w:t xml:space="preserve">concept </w:t>
      </w:r>
      <w:r>
        <w:t xml:space="preserve">is researched and a decision is made to </w:t>
      </w:r>
      <w:r w:rsidR="00DA4F24">
        <w:t xml:space="preserve">carry out </w:t>
      </w:r>
      <w:r>
        <w:t>the project</w:t>
      </w:r>
      <w:r w:rsidR="00CF2CC8">
        <w:t>. Requirements as to the content of the project are described</w:t>
      </w:r>
      <w:r w:rsidR="00DA4F24">
        <w:t>,</w:t>
      </w:r>
      <w:r w:rsidR="00CF2CC8">
        <w:t xml:space="preserve"> and success goals for the project are </w:t>
      </w:r>
      <w:r w:rsidR="00C03BFA">
        <w:t>de</w:t>
      </w:r>
      <w:r w:rsidR="00DA4F24">
        <w:t>termined</w:t>
      </w:r>
      <w:r w:rsidR="00CF2CC8">
        <w:t>.</w:t>
      </w:r>
      <w:r w:rsidR="00C03BFA">
        <w:br/>
      </w:r>
    </w:p>
    <w:p w:rsidR="00F62B8F" w:rsidRDefault="00F62B8F" w:rsidP="001457C6">
      <w:pPr>
        <w:pStyle w:val="ListParagraph"/>
        <w:numPr>
          <w:ilvl w:val="0"/>
          <w:numId w:val="7"/>
        </w:numPr>
      </w:pPr>
      <w:r>
        <w:t xml:space="preserve">Detail planning is performed to fully understand the nuances of the work </w:t>
      </w:r>
      <w:r w:rsidR="00DA4F24">
        <w:t xml:space="preserve">required </w:t>
      </w:r>
      <w:r>
        <w:t xml:space="preserve">of the project and </w:t>
      </w:r>
      <w:r w:rsidR="00C03BFA">
        <w:t>what</w:t>
      </w:r>
      <w:r w:rsidR="00CF2CC8">
        <w:t xml:space="preserve"> it</w:t>
      </w:r>
      <w:r>
        <w:t xml:space="preserve"> will take to accomplish the project. </w:t>
      </w:r>
      <w:r w:rsidR="00C03BFA">
        <w:t xml:space="preserve"> Other considerations are</w:t>
      </w:r>
      <w:r w:rsidR="00DA4F24">
        <w:t xml:space="preserve"> the</w:t>
      </w:r>
      <w:r w:rsidR="00AB4088">
        <w:t xml:space="preserve"> </w:t>
      </w:r>
      <w:r w:rsidR="00C03BFA">
        <w:t xml:space="preserve">amount of resources (workers) it will take to accomplish the project work, cost, risk, quality of the product being developed and timeline for the project. </w:t>
      </w:r>
      <w:r w:rsidR="00C03BFA">
        <w:br/>
      </w:r>
    </w:p>
    <w:p w:rsidR="00F62B8F" w:rsidRDefault="00F62B8F" w:rsidP="001457C6">
      <w:pPr>
        <w:pStyle w:val="ListParagraph"/>
        <w:numPr>
          <w:ilvl w:val="0"/>
          <w:numId w:val="7"/>
        </w:numPr>
      </w:pPr>
      <w:r>
        <w:t xml:space="preserve">The actual performance of the project with controls to bring the project to a successful conclusion. </w:t>
      </w:r>
      <w:r w:rsidR="00C03BFA">
        <w:br/>
      </w:r>
    </w:p>
    <w:p w:rsidR="00F62B8F" w:rsidRDefault="00F62B8F" w:rsidP="001457C6">
      <w:pPr>
        <w:pStyle w:val="ListParagraph"/>
        <w:numPr>
          <w:ilvl w:val="0"/>
          <w:numId w:val="7"/>
        </w:numPr>
      </w:pPr>
      <w:r>
        <w:t xml:space="preserve">Looking back at the project and learning from successes and errors to manage projects more successfully in the future. </w:t>
      </w:r>
    </w:p>
    <w:p w:rsidR="00F62B8F" w:rsidRDefault="00F62B8F" w:rsidP="00214D65"/>
    <w:p w:rsidR="00F62B8F" w:rsidRDefault="00FA5F5B" w:rsidP="00214D65">
      <w:r>
        <w:t xml:space="preserve">There are many project management methodologies available and organizations will decide which methodology will best fit the needs of the organization. </w:t>
      </w:r>
    </w:p>
    <w:p w:rsidR="00214D65" w:rsidRDefault="00214D65" w:rsidP="00F4796D"/>
    <w:p w:rsidR="00F4796D" w:rsidRDefault="00F4796D" w:rsidP="00F4796D">
      <w:pPr>
        <w:pStyle w:val="Pb"/>
        <w:framePr w:wrap="around"/>
      </w:pPr>
    </w:p>
    <w:p w:rsidR="00F4796D" w:rsidRDefault="00F4796D" w:rsidP="00F4796D">
      <w:pPr>
        <w:pStyle w:val="Pb"/>
        <w:framePr w:wrap="around"/>
      </w:pPr>
      <w:bookmarkStart w:id="9" w:name="_Toc235254617"/>
    </w:p>
    <w:p w:rsidR="00FB76A2" w:rsidRDefault="00C8346A" w:rsidP="00FB76A2">
      <w:pPr>
        <w:pStyle w:val="Heading2"/>
      </w:pPr>
      <w:bookmarkStart w:id="10" w:name="_Toc265831571"/>
      <w:bookmarkEnd w:id="9"/>
      <w:r w:rsidRPr="00C8346A">
        <w:t>Project Management Tools (Why use Project 2010)</w:t>
      </w:r>
      <w:bookmarkEnd w:id="10"/>
    </w:p>
    <w:p w:rsidR="00FB76A2" w:rsidRDefault="00BC6ADF" w:rsidP="00FB76A2">
      <w:pPr>
        <w:pStyle w:val="FormatPPT"/>
      </w:pPr>
      <w:r>
        <w:drawing>
          <wp:inline distT="0" distB="0" distL="0" distR="0">
            <wp:extent cx="3643630" cy="2299970"/>
            <wp:effectExtent l="0" t="0" r="0" b="0"/>
            <wp:docPr id="20"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62B8F" w:rsidRDefault="00F62B8F" w:rsidP="00F4796D">
      <w:pPr>
        <w:pStyle w:val="Rule"/>
      </w:pPr>
    </w:p>
    <w:p w:rsidR="00997F90" w:rsidRDefault="009B4C00" w:rsidP="00F62B8F">
      <w:r w:rsidRPr="009B4C00">
        <w:rPr>
          <w:highlight w:val="yellow"/>
        </w:rPr>
        <w:t>&lt;Rolly:  we should have a slide that shows the MSP/MSPS system for 2010.  I want to show that MSP is part of the big picture.  Got one???&gt;</w:t>
      </w:r>
    </w:p>
    <w:p w:rsidR="00997F90" w:rsidRDefault="00997F90" w:rsidP="00F62B8F"/>
    <w:p w:rsidR="00F4796D" w:rsidRDefault="00C84681" w:rsidP="00F62B8F">
      <w:r>
        <w:t xml:space="preserve">Project </w:t>
      </w:r>
      <w:r w:rsidR="004E497D">
        <w:t xml:space="preserve">2010 </w:t>
      </w:r>
      <w:r w:rsidR="00F62B8F">
        <w:t xml:space="preserve">was designed </w:t>
      </w:r>
      <w:r w:rsidR="00C03BFA">
        <w:t xml:space="preserve">to help the </w:t>
      </w:r>
      <w:r w:rsidR="009E4F1F">
        <w:t>P</w:t>
      </w:r>
      <w:r w:rsidR="00C03BFA">
        <w:t xml:space="preserve">roject </w:t>
      </w:r>
      <w:r w:rsidR="009E4F1F">
        <w:t>M</w:t>
      </w:r>
      <w:r w:rsidR="00C03BFA">
        <w:t>anager schedule the work of a</w:t>
      </w:r>
      <w:r w:rsidR="00F62B8F">
        <w:t xml:space="preserve"> </w:t>
      </w:r>
      <w:r w:rsidR="00CF6DB3">
        <w:t xml:space="preserve">project </w:t>
      </w:r>
      <w:r w:rsidR="00C03BFA">
        <w:t>and monitor the progress of the project</w:t>
      </w:r>
      <w:r w:rsidR="00F62B8F">
        <w:t xml:space="preserve">.  Some of the high level capabilities of </w:t>
      </w:r>
      <w:r>
        <w:t>Project</w:t>
      </w:r>
      <w:r w:rsidR="00F62B8F">
        <w:t xml:space="preserve"> 2010 are: </w:t>
      </w:r>
    </w:p>
    <w:p w:rsidR="00F62B8F" w:rsidRDefault="00F62B8F" w:rsidP="001457C6">
      <w:pPr>
        <w:pStyle w:val="ListParagraph"/>
        <w:numPr>
          <w:ilvl w:val="0"/>
          <w:numId w:val="8"/>
        </w:numPr>
      </w:pPr>
      <w:r>
        <w:t xml:space="preserve">The ability to plan </w:t>
      </w:r>
      <w:r w:rsidR="007D39E1">
        <w:t xml:space="preserve">and manage </w:t>
      </w:r>
      <w:r w:rsidR="00CF6DB3">
        <w:t>a project using Work Breakdown Structure (outline) format</w:t>
      </w:r>
    </w:p>
    <w:p w:rsidR="00CF6DB3" w:rsidRDefault="00CF6DB3" w:rsidP="001457C6">
      <w:pPr>
        <w:pStyle w:val="ListParagraph"/>
        <w:numPr>
          <w:ilvl w:val="0"/>
          <w:numId w:val="8"/>
        </w:numPr>
      </w:pPr>
      <w:r>
        <w:t>Work, duration and cost planning, forecasting</w:t>
      </w:r>
      <w:r w:rsidRPr="00CF6DB3">
        <w:t xml:space="preserve"> </w:t>
      </w:r>
      <w:r>
        <w:t>and tracking</w:t>
      </w:r>
    </w:p>
    <w:p w:rsidR="00CF6DB3" w:rsidRDefault="00CF6DB3" w:rsidP="001457C6">
      <w:pPr>
        <w:pStyle w:val="ListParagraph"/>
        <w:numPr>
          <w:ilvl w:val="0"/>
          <w:numId w:val="8"/>
        </w:numPr>
      </w:pPr>
      <w:r>
        <w:t>Flexible reporting capabilities and customization</w:t>
      </w:r>
    </w:p>
    <w:p w:rsidR="00CF6DB3" w:rsidRDefault="00CF6DB3" w:rsidP="001457C6">
      <w:pPr>
        <w:pStyle w:val="ListParagraph"/>
        <w:numPr>
          <w:ilvl w:val="0"/>
          <w:numId w:val="8"/>
        </w:numPr>
      </w:pPr>
      <w:r>
        <w:t xml:space="preserve">Ability to interface with </w:t>
      </w:r>
      <w:r w:rsidR="00C84681">
        <w:t>Project</w:t>
      </w:r>
      <w:r>
        <w:t xml:space="preserve"> Server and </w:t>
      </w:r>
      <w:r w:rsidR="00C84681">
        <w:t>Project</w:t>
      </w:r>
      <w:r>
        <w:t xml:space="preserve"> Portfolio Servers to allow for integration of projects and resource management within an organization</w:t>
      </w:r>
      <w:r w:rsidR="00097422">
        <w:t xml:space="preserve"> (Professional version only)</w:t>
      </w:r>
    </w:p>
    <w:p w:rsidR="00CF6DB3" w:rsidRDefault="00C84681" w:rsidP="001457C6">
      <w:pPr>
        <w:pStyle w:val="ListParagraph"/>
        <w:numPr>
          <w:ilvl w:val="0"/>
          <w:numId w:val="8"/>
        </w:numPr>
      </w:pPr>
      <w:r>
        <w:t>Project</w:t>
      </w:r>
      <w:r w:rsidR="00CF6DB3">
        <w:t xml:space="preserve"> 2010 </w:t>
      </w:r>
      <w:r w:rsidR="007D39E1">
        <w:t>allows for both manual and automatic</w:t>
      </w:r>
      <w:r w:rsidR="00097422">
        <w:t xml:space="preserve"> project </w:t>
      </w:r>
      <w:r w:rsidR="007D39E1">
        <w:t>scheduling</w:t>
      </w:r>
    </w:p>
    <w:p w:rsidR="007D39E1" w:rsidRDefault="007D39E1" w:rsidP="001457C6">
      <w:pPr>
        <w:pStyle w:val="ListParagraph"/>
        <w:numPr>
          <w:ilvl w:val="0"/>
          <w:numId w:val="8"/>
        </w:numPr>
      </w:pPr>
      <w:r>
        <w:t>Resource management</w:t>
      </w:r>
      <w:r w:rsidR="008740B5">
        <w:t xml:space="preserve"> – planning</w:t>
      </w:r>
      <w:r w:rsidR="00097422">
        <w:t xml:space="preserve"> and </w:t>
      </w:r>
      <w:r w:rsidR="008740B5">
        <w:t>forecasting</w:t>
      </w:r>
    </w:p>
    <w:p w:rsidR="007D39E1" w:rsidRDefault="007D39E1" w:rsidP="001457C6">
      <w:pPr>
        <w:pStyle w:val="ListParagraph"/>
        <w:numPr>
          <w:ilvl w:val="0"/>
          <w:numId w:val="8"/>
        </w:numPr>
      </w:pPr>
      <w:r>
        <w:t>Budget forecasting and tracking</w:t>
      </w:r>
    </w:p>
    <w:p w:rsidR="00097422" w:rsidRDefault="00097422" w:rsidP="001457C6">
      <w:pPr>
        <w:pStyle w:val="ListParagraph"/>
        <w:numPr>
          <w:ilvl w:val="0"/>
          <w:numId w:val="8"/>
        </w:numPr>
      </w:pPr>
      <w:r>
        <w:t>Baseline and variance reporting</w:t>
      </w:r>
    </w:p>
    <w:p w:rsidR="007D39E1" w:rsidRDefault="007D39E1" w:rsidP="001457C6">
      <w:pPr>
        <w:pStyle w:val="ListParagraph"/>
        <w:numPr>
          <w:ilvl w:val="0"/>
          <w:numId w:val="8"/>
        </w:numPr>
      </w:pPr>
      <w:r>
        <w:t>Schedule predictability and what-if scenarios</w:t>
      </w:r>
    </w:p>
    <w:p w:rsidR="007D39E1" w:rsidRDefault="008740B5" w:rsidP="001457C6">
      <w:pPr>
        <w:pStyle w:val="ListParagraph"/>
        <w:numPr>
          <w:ilvl w:val="0"/>
          <w:numId w:val="8"/>
        </w:numPr>
      </w:pPr>
      <w:r>
        <w:t>Dynamic schedule management</w:t>
      </w:r>
    </w:p>
    <w:p w:rsidR="00BD7113" w:rsidRDefault="00FA5F5B" w:rsidP="00BD7113">
      <w:r>
        <w:t>Project management software has a flow which reflects the project management process</w:t>
      </w:r>
      <w:r w:rsidR="00097422">
        <w:t>:</w:t>
      </w:r>
      <w:r>
        <w:t xml:space="preserve">  </w:t>
      </w:r>
    </w:p>
    <w:p w:rsidR="00BD7113" w:rsidRDefault="00FA5F5B" w:rsidP="00BD7113">
      <w:pPr>
        <w:pStyle w:val="ListParagraph"/>
        <w:numPr>
          <w:ilvl w:val="0"/>
          <w:numId w:val="28"/>
        </w:numPr>
      </w:pPr>
      <w:r>
        <w:t xml:space="preserve">Projects are defined and the decision </w:t>
      </w:r>
      <w:r w:rsidR="00097422">
        <w:t>is made to perform the project</w:t>
      </w:r>
    </w:p>
    <w:p w:rsidR="00BD7113" w:rsidRDefault="00FA5F5B" w:rsidP="00BD7113">
      <w:pPr>
        <w:pStyle w:val="ListParagraph"/>
        <w:numPr>
          <w:ilvl w:val="0"/>
          <w:numId w:val="28"/>
        </w:numPr>
      </w:pPr>
      <w:r>
        <w:t>More indept planning is conducted to elaborate the tasks</w:t>
      </w:r>
      <w:r w:rsidR="00097422">
        <w:t>, resources</w:t>
      </w:r>
      <w:r>
        <w:t xml:space="preserve"> and work </w:t>
      </w:r>
      <w:r w:rsidR="00097422">
        <w:t xml:space="preserve">required </w:t>
      </w:r>
      <w:r>
        <w:t>to complete the project</w:t>
      </w:r>
    </w:p>
    <w:p w:rsidR="00BD7113" w:rsidRDefault="00FA5F5B" w:rsidP="00BD7113">
      <w:pPr>
        <w:pStyle w:val="ListParagraph"/>
        <w:numPr>
          <w:ilvl w:val="0"/>
          <w:numId w:val="28"/>
        </w:numPr>
      </w:pPr>
      <w:r>
        <w:t xml:space="preserve">Projects will </w:t>
      </w:r>
      <w:r w:rsidR="00097422">
        <w:t>start to be performed</w:t>
      </w:r>
    </w:p>
    <w:p w:rsidR="00BD7113" w:rsidRDefault="00FA5F5B" w:rsidP="00BD7113">
      <w:pPr>
        <w:pStyle w:val="ListParagraph"/>
        <w:numPr>
          <w:ilvl w:val="0"/>
          <w:numId w:val="28"/>
        </w:numPr>
      </w:pPr>
      <w:r>
        <w:t>Tracking information of how the working is getting accomplished is feed back to the project manager</w:t>
      </w:r>
      <w:r w:rsidR="00097422">
        <w:t xml:space="preserve"> and updated into the schedule</w:t>
      </w:r>
      <w:r>
        <w:t xml:space="preserve"> </w:t>
      </w:r>
    </w:p>
    <w:p w:rsidR="00BD7113" w:rsidRDefault="00FA5F5B" w:rsidP="00BD7113">
      <w:pPr>
        <w:pStyle w:val="ListParagraph"/>
        <w:numPr>
          <w:ilvl w:val="0"/>
          <w:numId w:val="28"/>
        </w:numPr>
      </w:pPr>
      <w:r>
        <w:t>Stakeholders request changes to the product of the project</w:t>
      </w:r>
    </w:p>
    <w:p w:rsidR="00BD7113" w:rsidRDefault="00FA5F5B" w:rsidP="00BD7113">
      <w:pPr>
        <w:pStyle w:val="ListParagraph"/>
        <w:numPr>
          <w:ilvl w:val="0"/>
          <w:numId w:val="28"/>
        </w:numPr>
      </w:pPr>
      <w:r>
        <w:t xml:space="preserve">Reports are produced to reflect project status and </w:t>
      </w:r>
      <w:r w:rsidR="00097422">
        <w:t>schedule</w:t>
      </w:r>
    </w:p>
    <w:p w:rsidR="00BD7113" w:rsidRDefault="00097422" w:rsidP="00BD7113">
      <w:pPr>
        <w:pStyle w:val="ListParagraph"/>
        <w:numPr>
          <w:ilvl w:val="0"/>
          <w:numId w:val="28"/>
        </w:numPr>
      </w:pPr>
      <w:r>
        <w:t>Steps 4-6 are repeated until the project is completed</w:t>
      </w:r>
    </w:p>
    <w:p w:rsidR="00BD7113" w:rsidRDefault="00097422" w:rsidP="00BD7113">
      <w:pPr>
        <w:pStyle w:val="ListParagraph"/>
        <w:numPr>
          <w:ilvl w:val="0"/>
          <w:numId w:val="28"/>
        </w:numPr>
      </w:pPr>
      <w:r>
        <w:lastRenderedPageBreak/>
        <w:t xml:space="preserve">When the project is completed a transition will be made to incorporate the product of the project into the businss process. </w:t>
      </w:r>
    </w:p>
    <w:p w:rsidR="00BD7113" w:rsidRDefault="00097422" w:rsidP="00BD7113">
      <w:pPr>
        <w:pStyle w:val="ListParagraph"/>
        <w:numPr>
          <w:ilvl w:val="0"/>
          <w:numId w:val="28"/>
        </w:numPr>
      </w:pPr>
      <w:r>
        <w:t xml:space="preserve">Reflection is made as to how the project was performed looking for process improvement. </w:t>
      </w:r>
      <w:r w:rsidR="00FA5F5B">
        <w:t xml:space="preserve"> </w:t>
      </w:r>
    </w:p>
    <w:p w:rsidR="00BD7113" w:rsidRDefault="00BD7113" w:rsidP="00BD7113">
      <w:pPr>
        <w:ind w:left="1440"/>
      </w:pPr>
    </w:p>
    <w:p w:rsidR="00BD7113" w:rsidRDefault="00BD7113" w:rsidP="00BD7113">
      <w:r w:rsidRPr="00BD7113">
        <w:rPr>
          <w:highlight w:val="yellow"/>
        </w:rPr>
        <w:t>Rolly – I would try to make this diagram look better if you can.</w:t>
      </w:r>
      <w:r w:rsidR="00097422">
        <w:t xml:space="preserve"> </w:t>
      </w:r>
    </w:p>
    <w:p w:rsidR="00BD7113" w:rsidRDefault="00BD7113" w:rsidP="00BD7113"/>
    <w:p w:rsidR="00BD7113" w:rsidRDefault="007F63B3" w:rsidP="00BD7113">
      <w:pPr>
        <w:pStyle w:val="Art"/>
      </w:pPr>
      <w:r>
        <w:rPr>
          <w:noProof/>
        </w:rPr>
        <w:drawing>
          <wp:inline distT="0" distB="0" distL="0" distR="0">
            <wp:extent cx="5715000" cy="3226288"/>
            <wp:effectExtent l="19050" t="0" r="0" b="0"/>
            <wp:docPr id="3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775200"/>
                      <a:chOff x="152400" y="1565275"/>
                      <a:chExt cx="8458200" cy="4775200"/>
                    </a:xfrm>
                  </a:grpSpPr>
                  <a:grpSp>
                    <a:nvGrpSpPr>
                      <a:cNvPr id="24" name="Group 23"/>
                      <a:cNvGrpSpPr/>
                    </a:nvGrpSpPr>
                    <a:grpSpPr>
                      <a:xfrm>
                        <a:off x="152400" y="1565275"/>
                        <a:ext cx="8458200" cy="4775200"/>
                        <a:chOff x="152400" y="1565275"/>
                        <a:chExt cx="8458200" cy="4775200"/>
                      </a:xfrm>
                    </a:grpSpPr>
                    <a:sp>
                      <a:nvSpPr>
                        <a:cNvPr id="17413" name="Rectangle 5"/>
                        <a:cNvSpPr>
                          <a:spLocks noChangeArrowheads="1"/>
                        </a:cNvSpPr>
                      </a:nvSpPr>
                      <a:spPr bwMode="auto">
                        <a:xfrm>
                          <a:off x="381000" y="3013075"/>
                          <a:ext cx="1371600" cy="935038"/>
                        </a:xfrm>
                        <a:prstGeom prst="rect">
                          <a:avLst/>
                        </a:prstGeom>
                        <a:solidFill>
                          <a:schemeClr val="bg1"/>
                        </a:solidFill>
                        <a:ln w="19050">
                          <a:solidFill>
                            <a:schemeClr val="tx1"/>
                          </a:solidFill>
                          <a:miter lim="800000"/>
                          <a:headEnd/>
                          <a:tailEnd/>
                        </a:ln>
                        <a:effectLst/>
                      </a:spPr>
                      <a:txSp>
                        <a:txBody>
                          <a:bodyPr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1800" b="1" dirty="0">
                                <a:solidFill>
                                  <a:schemeClr val="tx1"/>
                                </a:solidFill>
                              </a:rPr>
                              <a:t>Create </a:t>
                            </a:r>
                            <a:r>
                              <a:rPr lang="en-US" sz="1800" b="1" dirty="0">
                                <a:solidFill>
                                  <a:schemeClr val="tx1"/>
                                </a:solidFill>
                              </a:rPr>
                              <a:t>Definition</a:t>
                            </a:r>
                            <a:r>
                              <a:rPr lang="en-US" sz="1800" b="1" dirty="0">
                                <a:solidFill>
                                  <a:schemeClr val="tx1"/>
                                </a:solidFill>
                              </a:rPr>
                              <a:t> Doc. </a:t>
                            </a:r>
                          </a:p>
                        </a:txBody>
                        <a:useSpRect/>
                      </a:txSp>
                    </a:sp>
                    <a:sp>
                      <a:nvSpPr>
                        <a:cNvPr id="17414" name="Rectangle 6"/>
                        <a:cNvSpPr>
                          <a:spLocks noChangeArrowheads="1"/>
                        </a:cNvSpPr>
                      </a:nvSpPr>
                      <a:spPr bwMode="auto">
                        <a:xfrm>
                          <a:off x="2057400" y="3008313"/>
                          <a:ext cx="1219200" cy="935037"/>
                        </a:xfrm>
                        <a:prstGeom prst="rect">
                          <a:avLst/>
                        </a:prstGeom>
                        <a:solidFill>
                          <a:schemeClr val="bg1"/>
                        </a:solidFill>
                        <a:ln w="19050">
                          <a:solidFill>
                            <a:schemeClr val="tx1"/>
                          </a:solidFill>
                          <a:miter lim="800000"/>
                          <a:headEnd/>
                          <a:tailEnd/>
                        </a:ln>
                        <a:effectLst/>
                      </a:spPr>
                      <a:txSp>
                        <a:txBody>
                          <a:bodyPr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None/>
                            </a:pPr>
                            <a:r>
                              <a:rPr lang="en-US" sz="1800" b="1" dirty="0">
                                <a:solidFill>
                                  <a:schemeClr val="tx1"/>
                                </a:solidFill>
                              </a:rPr>
                              <a:t>Plan &amp; Organize Project</a:t>
                            </a:r>
                          </a:p>
                        </a:txBody>
                        <a:useSpRect/>
                      </a:txSp>
                    </a:sp>
                    <a:sp>
                      <a:nvSpPr>
                        <a:cNvPr id="17415" name="Rectangle 7"/>
                        <a:cNvSpPr>
                          <a:spLocks noChangeArrowheads="1"/>
                        </a:cNvSpPr>
                      </a:nvSpPr>
                      <a:spPr bwMode="auto">
                        <a:xfrm>
                          <a:off x="3581400" y="5680075"/>
                          <a:ext cx="1219200" cy="660400"/>
                        </a:xfrm>
                        <a:prstGeom prst="rect">
                          <a:avLst/>
                        </a:prstGeom>
                        <a:solidFill>
                          <a:schemeClr val="bg1"/>
                        </a:solidFill>
                        <a:ln w="19050">
                          <a:solidFill>
                            <a:schemeClr val="tx1"/>
                          </a:solidFill>
                          <a:miter lim="800000"/>
                          <a:headEnd/>
                          <a:tailEnd/>
                        </a:ln>
                        <a:effectLst/>
                      </a:spPr>
                      <a:txSp>
                        <a:txBody>
                          <a:bodyPr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1800" b="1" dirty="0">
                                <a:solidFill>
                                  <a:schemeClr val="tx1"/>
                                </a:solidFill>
                              </a:rPr>
                              <a:t>Improve </a:t>
                            </a:r>
                            <a:r>
                              <a:rPr lang="en-US" sz="1800" b="1" dirty="0">
                                <a:solidFill>
                                  <a:schemeClr val="tx1"/>
                                </a:solidFill>
                              </a:rPr>
                              <a:t>Process</a:t>
                            </a:r>
                          </a:p>
                        </a:txBody>
                        <a:useSpRect/>
                      </a:txSp>
                    </a:sp>
                    <a:sp>
                      <a:nvSpPr>
                        <a:cNvPr id="17416" name="Rectangle 8"/>
                        <a:cNvSpPr>
                          <a:spLocks noChangeArrowheads="1"/>
                        </a:cNvSpPr>
                      </a:nvSpPr>
                      <a:spPr bwMode="auto">
                        <a:xfrm>
                          <a:off x="3810000" y="3140075"/>
                          <a:ext cx="1219200" cy="660400"/>
                        </a:xfrm>
                        <a:prstGeom prst="rect">
                          <a:avLst/>
                        </a:prstGeom>
                        <a:solidFill>
                          <a:schemeClr val="bg1"/>
                        </a:solidFill>
                        <a:ln w="19050">
                          <a:solidFill>
                            <a:schemeClr val="tx1"/>
                          </a:solidFill>
                          <a:miter lim="800000"/>
                          <a:headEnd/>
                          <a:tailEnd/>
                        </a:ln>
                        <a:effectLst/>
                      </a:spPr>
                      <a:txSp>
                        <a:txBody>
                          <a:bodyPr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None/>
                            </a:pPr>
                            <a:r>
                              <a:rPr lang="en-US" sz="1800" b="1" dirty="0">
                                <a:solidFill>
                                  <a:schemeClr val="tx1"/>
                                </a:solidFill>
                              </a:rPr>
                              <a:t>Track Status</a:t>
                            </a:r>
                          </a:p>
                        </a:txBody>
                        <a:useSpRect/>
                      </a:txSp>
                    </a:sp>
                    <a:sp>
                      <a:nvSpPr>
                        <a:cNvPr id="17418" name="Rectangle 10"/>
                        <a:cNvSpPr>
                          <a:spLocks noChangeArrowheads="1"/>
                        </a:cNvSpPr>
                      </a:nvSpPr>
                      <a:spPr bwMode="auto">
                        <a:xfrm>
                          <a:off x="7010400" y="4279900"/>
                          <a:ext cx="1600200" cy="660400"/>
                        </a:xfrm>
                        <a:prstGeom prst="rect">
                          <a:avLst/>
                        </a:prstGeom>
                        <a:solidFill>
                          <a:schemeClr val="bg1"/>
                        </a:solidFill>
                        <a:ln w="19050">
                          <a:solidFill>
                            <a:schemeClr val="tx1"/>
                          </a:solidFill>
                          <a:miter lim="800000"/>
                          <a:headEnd/>
                          <a:tailEnd/>
                        </a:ln>
                        <a:effectLst/>
                      </a:spPr>
                      <a:txSp>
                        <a:txBody>
                          <a:bodyPr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1800" b="1" dirty="0">
                                <a:solidFill>
                                  <a:schemeClr val="tx1"/>
                                </a:solidFill>
                              </a:rPr>
                              <a:t>Conduct</a:t>
                            </a:r>
                            <a:r>
                              <a:rPr lang="en-US" sz="1800" b="1" dirty="0">
                                <a:solidFill>
                                  <a:schemeClr val="tx1"/>
                                </a:solidFill>
                              </a:rPr>
                              <a:t> </a:t>
                            </a:r>
                            <a:r>
                              <a:rPr lang="en-US" sz="1800" b="1" dirty="0">
                                <a:solidFill>
                                  <a:schemeClr val="tx1"/>
                                </a:solidFill>
                              </a:rPr>
                              <a:t>Transition</a:t>
                            </a:r>
                          </a:p>
                        </a:txBody>
                        <a:useSpRect/>
                      </a:txSp>
                    </a:sp>
                    <a:sp>
                      <a:nvSpPr>
                        <a:cNvPr id="17419" name="Rectangle 11"/>
                        <a:cNvSpPr>
                          <a:spLocks noChangeArrowheads="1"/>
                        </a:cNvSpPr>
                      </a:nvSpPr>
                      <a:spPr bwMode="auto">
                        <a:xfrm>
                          <a:off x="5105400" y="4359275"/>
                          <a:ext cx="1219200" cy="660400"/>
                        </a:xfrm>
                        <a:prstGeom prst="rect">
                          <a:avLst/>
                        </a:prstGeom>
                        <a:solidFill>
                          <a:schemeClr val="bg1"/>
                        </a:solidFill>
                        <a:ln w="19050">
                          <a:solidFill>
                            <a:schemeClr val="tx1"/>
                          </a:solidFill>
                          <a:miter lim="800000"/>
                          <a:headEnd/>
                          <a:tailEnd/>
                        </a:ln>
                        <a:effectLst/>
                      </a:spPr>
                      <a:txSp>
                        <a:txBody>
                          <a:bodyPr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1800" b="1" dirty="0">
                                <a:solidFill>
                                  <a:schemeClr val="tx1"/>
                                </a:solidFill>
                              </a:rPr>
                              <a:t>Manage</a:t>
                            </a:r>
                            <a:r>
                              <a:rPr lang="en-US" sz="1800" b="1" dirty="0">
                                <a:solidFill>
                                  <a:schemeClr val="tx1"/>
                                </a:solidFill>
                              </a:rPr>
                              <a:t> </a:t>
                            </a:r>
                            <a:r>
                              <a:rPr lang="en-US" sz="1800" b="1" dirty="0">
                                <a:solidFill>
                                  <a:schemeClr val="tx1"/>
                                </a:solidFill>
                              </a:rPr>
                              <a:t>Scope</a:t>
                            </a:r>
                          </a:p>
                        </a:txBody>
                        <a:useSpRect/>
                      </a:txSp>
                    </a:sp>
                    <a:sp>
                      <a:nvSpPr>
                        <a:cNvPr id="17420" name="Rectangle 12"/>
                        <a:cNvSpPr>
                          <a:spLocks noChangeArrowheads="1"/>
                        </a:cNvSpPr>
                      </a:nvSpPr>
                      <a:spPr bwMode="auto">
                        <a:xfrm>
                          <a:off x="6248400" y="3013075"/>
                          <a:ext cx="1219200" cy="660400"/>
                        </a:xfrm>
                        <a:prstGeom prst="rect">
                          <a:avLst/>
                        </a:prstGeom>
                        <a:solidFill>
                          <a:schemeClr val="bg1"/>
                        </a:solidFill>
                        <a:ln w="19050">
                          <a:solidFill>
                            <a:schemeClr val="tx1"/>
                          </a:solidFill>
                          <a:miter lim="800000"/>
                          <a:headEnd/>
                          <a:tailEnd/>
                        </a:ln>
                        <a:effectLst/>
                      </a:spPr>
                      <a:txSp>
                        <a:txBody>
                          <a:bodyPr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None/>
                            </a:pPr>
                            <a:r>
                              <a:rPr lang="en-US" sz="1800" b="1" dirty="0">
                                <a:solidFill>
                                  <a:schemeClr val="tx1"/>
                                </a:solidFill>
                              </a:rPr>
                              <a:t>Report Status</a:t>
                            </a:r>
                          </a:p>
                        </a:txBody>
                        <a:useSpRect/>
                      </a:txSp>
                    </a:sp>
                    <a:sp>
                      <a:nvSpPr>
                        <a:cNvPr id="17421" name="Rectangle 13"/>
                        <a:cNvSpPr>
                          <a:spLocks noChangeArrowheads="1"/>
                        </a:cNvSpPr>
                      </a:nvSpPr>
                      <a:spPr bwMode="auto">
                        <a:xfrm>
                          <a:off x="5181600" y="2251075"/>
                          <a:ext cx="1219200" cy="660400"/>
                        </a:xfrm>
                        <a:prstGeom prst="rect">
                          <a:avLst/>
                        </a:prstGeom>
                        <a:solidFill>
                          <a:schemeClr val="bg1"/>
                        </a:solidFill>
                        <a:ln w="19050">
                          <a:solidFill>
                            <a:schemeClr val="tx1"/>
                          </a:solidFill>
                          <a:miter lim="800000"/>
                          <a:headEnd/>
                          <a:tailEnd/>
                        </a:ln>
                        <a:effectLst/>
                      </a:spPr>
                      <a:txSp>
                        <a:txBody>
                          <a:bodyPr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None/>
                            </a:pPr>
                            <a:r>
                              <a:rPr lang="en-US" sz="1800" b="1" dirty="0">
                                <a:solidFill>
                                  <a:schemeClr val="tx1"/>
                                </a:solidFill>
                              </a:rPr>
                              <a:t>Analyze &amp; Revise</a:t>
                            </a:r>
                          </a:p>
                        </a:txBody>
                        <a:useSpRect/>
                      </a:txSp>
                    </a:sp>
                    <a:sp>
                      <a:nvSpPr>
                        <a:cNvPr id="17422" name="Rectangle 14"/>
                        <a:cNvSpPr>
                          <a:spLocks noChangeArrowheads="1"/>
                        </a:cNvSpPr>
                      </a:nvSpPr>
                      <a:spPr bwMode="auto">
                        <a:xfrm>
                          <a:off x="609600" y="1717675"/>
                          <a:ext cx="2743200" cy="1066800"/>
                        </a:xfrm>
                        <a:prstGeom prst="rect">
                          <a:avLst/>
                        </a:prstGeom>
                        <a:noFill/>
                        <a:ln w="9525">
                          <a:noFill/>
                          <a:miter lim="800000"/>
                          <a:headEnd/>
                          <a:tailEnd/>
                        </a:ln>
                        <a:effectLst/>
                      </a:spPr>
                      <a:txSp>
                        <a:txBody>
                          <a:bodyPr wrap="none" anchor="ct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2400" b="1" dirty="0">
                                <a:solidFill>
                                  <a:schemeClr val="tx1"/>
                                </a:solidFill>
                              </a:rPr>
                              <a:t>Definition &amp; Planning</a:t>
                            </a:r>
                          </a:p>
                        </a:txBody>
                        <a:useSpRect/>
                      </a:txSp>
                    </a:sp>
                    <a:sp>
                      <a:nvSpPr>
                        <a:cNvPr id="17423" name="Line 15"/>
                        <a:cNvSpPr>
                          <a:spLocks noChangeShapeType="1"/>
                        </a:cNvSpPr>
                      </a:nvSpPr>
                      <a:spPr bwMode="auto">
                        <a:xfrm>
                          <a:off x="1752600" y="3470275"/>
                          <a:ext cx="304800" cy="0"/>
                        </a:xfrm>
                        <a:prstGeom prst="line">
                          <a:avLst/>
                        </a:prstGeom>
                        <a:noFill/>
                        <a:ln w="9525">
                          <a:solidFill>
                            <a:schemeClr val="tx1"/>
                          </a:solidFill>
                          <a:round/>
                          <a:headEnd/>
                          <a:tailEnd type="triangle" w="med" len="med"/>
                        </a:ln>
                        <a:effectLst/>
                      </a:spPr>
                      <a:txSp>
                        <a:txBody>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endParaRPr lang="en-US"/>
                          </a:p>
                        </a:txBody>
                        <a:useSpRect/>
                      </a:txSp>
                    </a:sp>
                    <a:sp>
                      <a:nvSpPr>
                        <a:cNvPr id="17424" name="Line 16"/>
                        <a:cNvSpPr>
                          <a:spLocks noChangeShapeType="1"/>
                        </a:cNvSpPr>
                      </a:nvSpPr>
                      <a:spPr bwMode="auto">
                        <a:xfrm>
                          <a:off x="3276600" y="3394075"/>
                          <a:ext cx="609600" cy="0"/>
                        </a:xfrm>
                        <a:prstGeom prst="line">
                          <a:avLst/>
                        </a:prstGeom>
                        <a:noFill/>
                        <a:ln w="19050">
                          <a:solidFill>
                            <a:schemeClr val="tx1"/>
                          </a:solidFill>
                          <a:round/>
                          <a:headEnd/>
                          <a:tailEnd type="triangle" w="med" len="med"/>
                        </a:ln>
                        <a:effectLst/>
                      </a:spPr>
                      <a:txSp>
                        <a:txBody>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endParaRPr lang="en-US"/>
                          </a:p>
                        </a:txBody>
                        <a:useSpRect/>
                      </a:txSp>
                    </a:sp>
                    <a:sp>
                      <a:nvSpPr>
                        <a:cNvPr id="17425" name="Rectangle 17"/>
                        <a:cNvSpPr>
                          <a:spLocks noChangeArrowheads="1"/>
                        </a:cNvSpPr>
                      </a:nvSpPr>
                      <a:spPr bwMode="auto">
                        <a:xfrm>
                          <a:off x="4419600" y="1565275"/>
                          <a:ext cx="2438400" cy="457200"/>
                        </a:xfrm>
                        <a:prstGeom prst="rect">
                          <a:avLst/>
                        </a:prstGeom>
                        <a:noFill/>
                        <a:ln w="9525">
                          <a:noFill/>
                          <a:miter lim="800000"/>
                          <a:headEnd/>
                          <a:tailEnd/>
                        </a:ln>
                        <a:effectLst/>
                      </a:spPr>
                      <a:txSp>
                        <a:txBody>
                          <a:bodyPr wrap="none" anchor="ct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2400" b="1">
                                <a:solidFill>
                                  <a:schemeClr val="tx1"/>
                                </a:solidFill>
                              </a:rPr>
                              <a:t>Control Stage</a:t>
                            </a:r>
                          </a:p>
                        </a:txBody>
                        <a:useSpRect/>
                      </a:txSp>
                    </a:sp>
                    <a:cxnSp>
                      <a:nvCxnSpPr>
                        <a:cNvPr id="17426" name="AutoShape 18"/>
                        <a:cNvCxnSpPr>
                          <a:cxnSpLocks noChangeShapeType="1"/>
                          <a:stCxn id="17416" idx="0"/>
                          <a:endCxn id="17421" idx="1"/>
                        </a:cNvCxnSpPr>
                      </a:nvCxnSpPr>
                      <a:spPr bwMode="auto">
                        <a:xfrm rot="16200000">
                          <a:off x="4521200" y="2479675"/>
                          <a:ext cx="549275" cy="752475"/>
                        </a:xfrm>
                        <a:prstGeom prst="bentConnector2">
                          <a:avLst/>
                        </a:prstGeom>
                        <a:noFill/>
                        <a:ln w="19050">
                          <a:solidFill>
                            <a:schemeClr val="tx1"/>
                          </a:solidFill>
                          <a:miter lim="800000"/>
                          <a:headEnd/>
                          <a:tailEnd type="triangle" w="med" len="med"/>
                        </a:ln>
                        <a:effectLst/>
                      </a:spPr>
                    </a:cxnSp>
                    <a:cxnSp>
                      <a:nvCxnSpPr>
                        <a:cNvPr id="17427" name="AutoShape 19"/>
                        <a:cNvCxnSpPr>
                          <a:cxnSpLocks noChangeShapeType="1"/>
                          <a:stCxn id="17421" idx="3"/>
                          <a:endCxn id="17420" idx="0"/>
                        </a:cNvCxnSpPr>
                      </a:nvCxnSpPr>
                      <a:spPr bwMode="auto">
                        <a:xfrm>
                          <a:off x="6410325" y="2581275"/>
                          <a:ext cx="447675" cy="422275"/>
                        </a:xfrm>
                        <a:prstGeom prst="bentConnector2">
                          <a:avLst/>
                        </a:prstGeom>
                        <a:noFill/>
                        <a:ln w="19050">
                          <a:solidFill>
                            <a:schemeClr val="tx1"/>
                          </a:solidFill>
                          <a:miter lim="800000"/>
                          <a:headEnd/>
                          <a:tailEnd type="triangle" w="med" len="med"/>
                        </a:ln>
                        <a:effectLst/>
                      </a:spPr>
                    </a:cxnSp>
                    <a:cxnSp>
                      <a:nvCxnSpPr>
                        <a:cNvPr id="17430" name="AutoShape 22"/>
                        <a:cNvCxnSpPr>
                          <a:cxnSpLocks noChangeShapeType="1"/>
                          <a:stCxn id="17416" idx="2"/>
                          <a:endCxn id="17419" idx="1"/>
                        </a:cNvCxnSpPr>
                      </a:nvCxnSpPr>
                      <a:spPr bwMode="auto">
                        <a:xfrm rot="16200000" flipH="1">
                          <a:off x="4318000" y="3911600"/>
                          <a:ext cx="879475" cy="676275"/>
                        </a:xfrm>
                        <a:prstGeom prst="bentConnector2">
                          <a:avLst/>
                        </a:prstGeom>
                        <a:noFill/>
                        <a:ln w="19050">
                          <a:solidFill>
                            <a:schemeClr val="tx1"/>
                          </a:solidFill>
                          <a:miter lim="800000"/>
                          <a:headEnd/>
                          <a:tailEnd type="triangle" w="med" len="med"/>
                        </a:ln>
                        <a:effectLst/>
                      </a:spPr>
                    </a:cxnSp>
                    <a:cxnSp>
                      <a:nvCxnSpPr>
                        <a:cNvPr id="17431" name="AutoShape 23"/>
                        <a:cNvCxnSpPr>
                          <a:cxnSpLocks noChangeShapeType="1"/>
                          <a:stCxn id="17419" idx="3"/>
                          <a:endCxn id="17420" idx="2"/>
                        </a:cNvCxnSpPr>
                      </a:nvCxnSpPr>
                      <a:spPr bwMode="auto">
                        <a:xfrm flipV="1">
                          <a:off x="6334125" y="3683000"/>
                          <a:ext cx="523875" cy="1006475"/>
                        </a:xfrm>
                        <a:prstGeom prst="bentConnector2">
                          <a:avLst/>
                        </a:prstGeom>
                        <a:noFill/>
                        <a:ln w="19050">
                          <a:solidFill>
                            <a:schemeClr val="tx1"/>
                          </a:solidFill>
                          <a:miter lim="800000"/>
                          <a:headEnd/>
                          <a:tailEnd type="triangle" w="med" len="med"/>
                        </a:ln>
                        <a:effectLst/>
                      </a:spPr>
                    </a:cxnSp>
                    <a:cxnSp>
                      <a:nvCxnSpPr>
                        <a:cNvPr id="17432" name="AutoShape 24"/>
                        <a:cNvCxnSpPr>
                          <a:cxnSpLocks noChangeShapeType="1"/>
                          <a:stCxn id="17420" idx="3"/>
                          <a:endCxn id="17418" idx="0"/>
                        </a:cNvCxnSpPr>
                      </a:nvCxnSpPr>
                      <a:spPr bwMode="auto">
                        <a:xfrm>
                          <a:off x="7477125" y="3343275"/>
                          <a:ext cx="333375" cy="927100"/>
                        </a:xfrm>
                        <a:prstGeom prst="bentConnector2">
                          <a:avLst/>
                        </a:prstGeom>
                        <a:noFill/>
                        <a:ln w="9525">
                          <a:solidFill>
                            <a:schemeClr val="tx1"/>
                          </a:solidFill>
                          <a:miter lim="800000"/>
                          <a:headEnd/>
                          <a:tailEnd type="triangle" w="med" len="med"/>
                        </a:ln>
                        <a:effectLst/>
                      </a:spPr>
                    </a:cxnSp>
                    <a:cxnSp>
                      <a:nvCxnSpPr>
                        <a:cNvPr id="17433" name="AutoShape 25"/>
                        <a:cNvCxnSpPr>
                          <a:cxnSpLocks noChangeShapeType="1"/>
                          <a:stCxn id="17418" idx="2"/>
                          <a:endCxn id="17415" idx="3"/>
                        </a:cNvCxnSpPr>
                      </a:nvCxnSpPr>
                      <a:spPr bwMode="auto">
                        <a:xfrm rot="5400000">
                          <a:off x="5780088" y="3979862"/>
                          <a:ext cx="1060450" cy="3000375"/>
                        </a:xfrm>
                        <a:prstGeom prst="bentConnector2">
                          <a:avLst/>
                        </a:prstGeom>
                        <a:noFill/>
                        <a:ln w="19050">
                          <a:solidFill>
                            <a:schemeClr val="tx1"/>
                          </a:solidFill>
                          <a:miter lim="800000"/>
                          <a:headEnd/>
                          <a:tailEnd type="triangle" w="med" len="med"/>
                        </a:ln>
                        <a:effectLst/>
                      </a:spPr>
                    </a:cxnSp>
                    <a:cxnSp>
                      <a:nvCxnSpPr>
                        <a:cNvPr id="17434" name="AutoShape 26"/>
                        <a:cNvCxnSpPr>
                          <a:cxnSpLocks noChangeShapeType="1"/>
                          <a:stCxn id="17415" idx="1"/>
                          <a:endCxn id="17413" idx="2"/>
                        </a:cNvCxnSpPr>
                      </a:nvCxnSpPr>
                      <a:spPr bwMode="auto">
                        <a:xfrm rot="10800000">
                          <a:off x="1066800" y="3957638"/>
                          <a:ext cx="2505075" cy="2052637"/>
                        </a:xfrm>
                        <a:prstGeom prst="bentConnector2">
                          <a:avLst/>
                        </a:prstGeom>
                        <a:noFill/>
                        <a:ln w="19050">
                          <a:solidFill>
                            <a:schemeClr val="tx1"/>
                          </a:solidFill>
                          <a:miter lim="800000"/>
                          <a:headEnd/>
                          <a:tailEnd type="triangle" w="med" len="med"/>
                        </a:ln>
                        <a:effectLst/>
                      </a:spPr>
                    </a:cxnSp>
                    <a:sp>
                      <a:nvSpPr>
                        <a:cNvPr id="17435" name="Rectangle 27"/>
                        <a:cNvSpPr>
                          <a:spLocks noChangeArrowheads="1"/>
                        </a:cNvSpPr>
                      </a:nvSpPr>
                      <a:spPr bwMode="auto">
                        <a:xfrm>
                          <a:off x="152400" y="1717675"/>
                          <a:ext cx="3429000" cy="2971800"/>
                        </a:xfrm>
                        <a:prstGeom prst="rect">
                          <a:avLst/>
                        </a:prstGeom>
                        <a:noFill/>
                        <a:ln w="19050">
                          <a:solidFill>
                            <a:schemeClr val="tx1"/>
                          </a:solidFill>
                          <a:miter lim="800000"/>
                          <a:headEnd/>
                          <a:tailEnd/>
                        </a:ln>
                        <a:effectLst/>
                      </a:spPr>
                      <a:txSp>
                        <a:txBody>
                          <a:bodyPr wrap="none" anchor="ct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endParaRPr lang="en-US"/>
                          </a:p>
                        </a:txBody>
                        <a:useSpRect/>
                      </a:txSp>
                    </a:sp>
                  </a:grpSp>
                </lc:lockedCanvas>
              </a:graphicData>
            </a:graphic>
          </wp:inline>
        </w:drawing>
      </w:r>
    </w:p>
    <w:p w:rsidR="00BD7113" w:rsidRDefault="00BD7113" w:rsidP="00BD7113"/>
    <w:p w:rsidR="007E7B75" w:rsidRDefault="00C84681" w:rsidP="00C03BFA">
      <w:r>
        <w:t>Project</w:t>
      </w:r>
      <w:r w:rsidR="00C03BFA">
        <w:t xml:space="preserve"> 2010 </w:t>
      </w:r>
      <w:r w:rsidR="007E7B75">
        <w:t>was developed</w:t>
      </w:r>
      <w:r w:rsidR="00C03BFA">
        <w:t xml:space="preserve"> in two versions of </w:t>
      </w:r>
      <w:r w:rsidR="00DC107C">
        <w:t>project management software:</w:t>
      </w:r>
      <w:r w:rsidR="00C03BFA">
        <w:t xml:space="preserve">  </w:t>
      </w:r>
    </w:p>
    <w:p w:rsidR="004E497D" w:rsidRDefault="00C84681" w:rsidP="007E7B75">
      <w:pPr>
        <w:pStyle w:val="ListParagraph"/>
        <w:numPr>
          <w:ilvl w:val="0"/>
          <w:numId w:val="26"/>
        </w:numPr>
      </w:pPr>
      <w:r>
        <w:t>Project</w:t>
      </w:r>
      <w:r w:rsidR="00C03BFA">
        <w:t xml:space="preserve"> 2010 Standard is a desktop application and is considered </w:t>
      </w:r>
      <w:r w:rsidR="007E7B75">
        <w:t>a stand alone schedule management tool</w:t>
      </w:r>
      <w:r w:rsidR="00C03BFA">
        <w:t xml:space="preserve">.  </w:t>
      </w:r>
      <w:r w:rsidR="007E7B75">
        <w:t xml:space="preserve">There </w:t>
      </w:r>
      <w:r w:rsidR="003C592B">
        <w:t>are</w:t>
      </w:r>
      <w:r w:rsidR="007E7B75">
        <w:t xml:space="preserve"> capabilities for </w:t>
      </w:r>
      <w:r w:rsidR="004E497D">
        <w:t xml:space="preserve">managing individual projects as well as </w:t>
      </w:r>
      <w:r w:rsidR="00916E10">
        <w:t xml:space="preserve">management of </w:t>
      </w:r>
      <w:r w:rsidR="004E497D">
        <w:t>multiple projects with a shared resource pool.</w:t>
      </w:r>
      <w:r w:rsidR="004E497D">
        <w:br/>
      </w:r>
    </w:p>
    <w:p w:rsidR="00BD7113" w:rsidRDefault="00C84681" w:rsidP="00BD7113">
      <w:pPr>
        <w:pStyle w:val="ListParagraph"/>
        <w:numPr>
          <w:ilvl w:val="0"/>
          <w:numId w:val="26"/>
        </w:numPr>
      </w:pPr>
      <w:r>
        <w:t>Project</w:t>
      </w:r>
      <w:r w:rsidR="00C03BFA">
        <w:t xml:space="preserve"> 2010 Professional has </w:t>
      </w:r>
      <w:r w:rsidR="004E497D">
        <w:t xml:space="preserve">all of the features of Project 2010 </w:t>
      </w:r>
      <w:r w:rsidR="00916E10">
        <w:t>S</w:t>
      </w:r>
      <w:r w:rsidR="004E497D">
        <w:t xml:space="preserve">tandard </w:t>
      </w:r>
      <w:r w:rsidR="00916E10">
        <w:t xml:space="preserve">and </w:t>
      </w:r>
      <w:r w:rsidR="004E497D">
        <w:t xml:space="preserve">has the </w:t>
      </w:r>
      <w:r w:rsidR="00C03BFA">
        <w:t>ability to allow publishing of project</w:t>
      </w:r>
      <w:r w:rsidR="007E7B75">
        <w:t>s</w:t>
      </w:r>
      <w:r w:rsidR="00C03BFA">
        <w:t xml:space="preserve"> to a server environment.  </w:t>
      </w:r>
      <w:r w:rsidR="00AD13A6">
        <w:t>This</w:t>
      </w:r>
      <w:r w:rsidR="007E7B75">
        <w:t xml:space="preserve"> allow</w:t>
      </w:r>
      <w:r w:rsidR="00AD13A6">
        <w:t>s</w:t>
      </w:r>
      <w:r w:rsidR="007E7B75">
        <w:t xml:space="preserve"> for collaboration, communication and resource sharing across projects.  </w:t>
      </w:r>
      <w:r w:rsidR="00DC107C">
        <w:t xml:space="preserve">A web application is available for on-line project planning, resource updates, and inquiries. </w:t>
      </w:r>
    </w:p>
    <w:p w:rsidR="00575383" w:rsidRDefault="00575383" w:rsidP="00575383">
      <w:pPr>
        <w:pStyle w:val="Pb"/>
        <w:framePr w:wrap="around"/>
      </w:pPr>
    </w:p>
    <w:p w:rsidR="00E72409" w:rsidRDefault="00C8346A" w:rsidP="00E72409">
      <w:pPr>
        <w:pStyle w:val="Heading2"/>
      </w:pPr>
      <w:bookmarkStart w:id="11" w:name="_Toc265831572"/>
      <w:r w:rsidRPr="00C8346A">
        <w:t xml:space="preserve">Formulate </w:t>
      </w:r>
      <w:r>
        <w:t xml:space="preserve">a </w:t>
      </w:r>
      <w:r w:rsidRPr="00C8346A">
        <w:t>Strategy</w:t>
      </w:r>
      <w:bookmarkEnd w:id="11"/>
    </w:p>
    <w:p w:rsidR="00E72409" w:rsidRDefault="00E72409" w:rsidP="00E72409">
      <w:pPr>
        <w:pStyle w:val="FormatPPT"/>
      </w:pPr>
      <w:r>
        <w:drawing>
          <wp:inline distT="0" distB="0" distL="0" distR="0">
            <wp:extent cx="3650615" cy="2306320"/>
            <wp:effectExtent l="19050" t="0" r="6985" b="0"/>
            <wp:docPr id="81" name="Objec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1"/>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E72409" w:rsidRPr="004E497D" w:rsidRDefault="007D39E1" w:rsidP="00E72409">
      <w:pPr>
        <w:rPr>
          <w:highlight w:val="yellow"/>
        </w:rPr>
      </w:pPr>
      <w:r>
        <w:t xml:space="preserve">Before a project schedule is created, </w:t>
      </w:r>
      <w:r w:rsidR="00916E10">
        <w:t xml:space="preserve">define what information you are hoping your schedule will return for the work and time you devote to the using the schedule.   </w:t>
      </w:r>
      <w:r w:rsidR="00BD7113" w:rsidRPr="00BD7113">
        <w:rPr>
          <w:highlight w:val="yellow"/>
        </w:rPr>
        <w:t xml:space="preserve">.  </w:t>
      </w:r>
    </w:p>
    <w:p w:rsidR="005B49B1" w:rsidRPr="004E497D" w:rsidRDefault="00BD7113" w:rsidP="00E72409">
      <w:pPr>
        <w:rPr>
          <w:highlight w:val="yellow"/>
        </w:rPr>
      </w:pPr>
      <w:r w:rsidRPr="00BD7113">
        <w:rPr>
          <w:highlight w:val="yellow"/>
        </w:rPr>
        <w:t xml:space="preserve">Set your goals for the project schedule: </w:t>
      </w:r>
    </w:p>
    <w:p w:rsidR="005B49B1" w:rsidRPr="004E497D" w:rsidRDefault="00916E10" w:rsidP="001457C6">
      <w:pPr>
        <w:pStyle w:val="ListParagraph"/>
        <w:numPr>
          <w:ilvl w:val="0"/>
          <w:numId w:val="9"/>
        </w:numPr>
        <w:rPr>
          <w:highlight w:val="yellow"/>
        </w:rPr>
      </w:pPr>
      <w:r>
        <w:rPr>
          <w:highlight w:val="yellow"/>
        </w:rPr>
        <w:t>Define the type of information your project schedule should return</w:t>
      </w:r>
      <w:r w:rsidR="00BD7113" w:rsidRPr="00BD7113">
        <w:rPr>
          <w:highlight w:val="yellow"/>
        </w:rPr>
        <w:t xml:space="preserve">?  </w:t>
      </w:r>
    </w:p>
    <w:p w:rsidR="005B49B1" w:rsidRDefault="00BD7113" w:rsidP="001457C6">
      <w:pPr>
        <w:pStyle w:val="ListParagraph"/>
        <w:numPr>
          <w:ilvl w:val="1"/>
          <w:numId w:val="9"/>
        </w:numPr>
      </w:pPr>
      <w:r w:rsidRPr="00BD7113">
        <w:rPr>
          <w:highlight w:val="yellow"/>
        </w:rPr>
        <w:t>When performing home remodeling you might be int</w:t>
      </w:r>
      <w:r w:rsidR="005B49B1">
        <w:t>erested in when to schedule the contractors.</w:t>
      </w:r>
    </w:p>
    <w:p w:rsidR="00C655D9" w:rsidRDefault="005B49B1" w:rsidP="001457C6">
      <w:pPr>
        <w:pStyle w:val="ListParagraph"/>
        <w:numPr>
          <w:ilvl w:val="1"/>
          <w:numId w:val="9"/>
        </w:numPr>
      </w:pPr>
      <w:r>
        <w:t xml:space="preserve">When developing a software module you might be interested </w:t>
      </w:r>
      <w:r w:rsidR="005753FA">
        <w:t xml:space="preserve">in </w:t>
      </w:r>
      <w:r>
        <w:t xml:space="preserve">estimating work hours of resources and costing. </w:t>
      </w:r>
    </w:p>
    <w:p w:rsidR="005B49B1" w:rsidRDefault="00C655D9" w:rsidP="001457C6">
      <w:pPr>
        <w:pStyle w:val="ListParagraph"/>
        <w:numPr>
          <w:ilvl w:val="1"/>
          <w:numId w:val="9"/>
        </w:numPr>
      </w:pPr>
      <w:r>
        <w:t xml:space="preserve">When performing annual maintenance of machinery you might be interested in </w:t>
      </w:r>
      <w:r w:rsidR="005753FA">
        <w:t xml:space="preserve">the </w:t>
      </w:r>
      <w:r w:rsidR="00906EC5">
        <w:t>timeline</w:t>
      </w:r>
      <w:r w:rsidR="005753FA">
        <w:t xml:space="preserve"> and </w:t>
      </w:r>
      <w:r w:rsidR="00906EC5">
        <w:t xml:space="preserve">the </w:t>
      </w:r>
      <w:r w:rsidR="005753FA">
        <w:t xml:space="preserve">number of resources </w:t>
      </w:r>
      <w:r>
        <w:t>need</w:t>
      </w:r>
      <w:r w:rsidR="001616F7">
        <w:t>ed</w:t>
      </w:r>
      <w:r>
        <w:t xml:space="preserve"> to accomplish the project. </w:t>
      </w:r>
      <w:r>
        <w:br/>
      </w:r>
    </w:p>
    <w:p w:rsidR="005B49B1" w:rsidRDefault="00C655D9" w:rsidP="00C655D9">
      <w:pPr>
        <w:pStyle w:val="ListParagraph"/>
        <w:numPr>
          <w:ilvl w:val="0"/>
          <w:numId w:val="9"/>
        </w:numPr>
      </w:pPr>
      <w:r>
        <w:t>D</w:t>
      </w:r>
      <w:r w:rsidR="005B49B1">
        <w:t xml:space="preserve">ifferent </w:t>
      </w:r>
      <w:r>
        <w:t>projects</w:t>
      </w:r>
      <w:r w:rsidR="00855A53">
        <w:t>, by nature,</w:t>
      </w:r>
      <w:r>
        <w:t xml:space="preserve"> require different </w:t>
      </w:r>
      <w:r w:rsidR="005B49B1">
        <w:t>levels of detail and tracking</w:t>
      </w:r>
      <w:r w:rsidR="001457C6">
        <w:t xml:space="preserve">. </w:t>
      </w:r>
      <w:r>
        <w:t xml:space="preserve"> Decide what is right for the project you need to accomplish.  </w:t>
      </w:r>
      <w:r w:rsidR="00906EC5">
        <w:t xml:space="preserve">The more detail the more complex the schedule will become. </w:t>
      </w:r>
      <w:r>
        <w:br/>
      </w:r>
    </w:p>
    <w:p w:rsidR="005B49B1" w:rsidRDefault="005B49B1" w:rsidP="001457C6">
      <w:pPr>
        <w:pStyle w:val="ListParagraph"/>
        <w:numPr>
          <w:ilvl w:val="0"/>
          <w:numId w:val="9"/>
        </w:numPr>
      </w:pPr>
      <w:r>
        <w:t xml:space="preserve">What type of metrics (field values ie:  work, cost, duration, </w:t>
      </w:r>
      <w:r w:rsidR="00C655D9">
        <w:t xml:space="preserve">earned value, </w:t>
      </w:r>
      <w:r>
        <w:t xml:space="preserve">etc) will your </w:t>
      </w:r>
      <w:r w:rsidR="00906EC5">
        <w:t xml:space="preserve">project management and </w:t>
      </w:r>
      <w:r>
        <w:t xml:space="preserve">post-project reporting require? </w:t>
      </w:r>
      <w:r w:rsidR="007E7B75">
        <w:br/>
      </w:r>
    </w:p>
    <w:p w:rsidR="005B49B1" w:rsidRDefault="005B49B1" w:rsidP="001457C6">
      <w:pPr>
        <w:pStyle w:val="ListParagraph"/>
        <w:numPr>
          <w:ilvl w:val="0"/>
          <w:numId w:val="9"/>
        </w:numPr>
      </w:pPr>
      <w:r>
        <w:t xml:space="preserve">How will you track your project? </w:t>
      </w:r>
      <w:r w:rsidR="007E7B75">
        <w:br/>
      </w:r>
    </w:p>
    <w:p w:rsidR="005B49B1" w:rsidRDefault="005B49B1" w:rsidP="001457C6">
      <w:pPr>
        <w:pStyle w:val="ListParagraph"/>
        <w:numPr>
          <w:ilvl w:val="0"/>
          <w:numId w:val="9"/>
        </w:numPr>
      </w:pPr>
      <w:r>
        <w:t xml:space="preserve">What are your </w:t>
      </w:r>
      <w:r w:rsidR="00BE4EC2">
        <w:t>S</w:t>
      </w:r>
      <w:r>
        <w:t>takeholders status reporting</w:t>
      </w:r>
      <w:r w:rsidR="00BE4EC2">
        <w:t xml:space="preserve"> expectations</w:t>
      </w:r>
      <w:r>
        <w:t xml:space="preserve">? </w:t>
      </w:r>
      <w:r w:rsidR="00C655D9">
        <w:t xml:space="preserve"> Define at the column level. </w:t>
      </w:r>
      <w:r w:rsidR="007E7B75">
        <w:br/>
      </w:r>
    </w:p>
    <w:p w:rsidR="005B49B1" w:rsidRDefault="005B49B1" w:rsidP="001457C6">
      <w:pPr>
        <w:pStyle w:val="ListParagraph"/>
        <w:numPr>
          <w:ilvl w:val="0"/>
          <w:numId w:val="9"/>
        </w:numPr>
      </w:pPr>
      <w:r>
        <w:t xml:space="preserve">How much work are you as a project manager willing to do </w:t>
      </w:r>
      <w:r w:rsidR="001457C6">
        <w:t xml:space="preserve">to </w:t>
      </w:r>
      <w:r w:rsidR="00CE2257">
        <w:t>achieve</w:t>
      </w:r>
      <w:r w:rsidR="001457C6">
        <w:t xml:space="preserve"> </w:t>
      </w:r>
      <w:r w:rsidR="002B05BB">
        <w:t xml:space="preserve">desired </w:t>
      </w:r>
      <w:r w:rsidR="001457C6">
        <w:t xml:space="preserve">results? </w:t>
      </w:r>
    </w:p>
    <w:p w:rsidR="001457C6" w:rsidRDefault="001457C6" w:rsidP="001457C6">
      <w:r>
        <w:t xml:space="preserve">If Project Managers preplan the requirements and the outputs of the project schedule, the schedule will be more productive and result in more valid data.  </w:t>
      </w:r>
    </w:p>
    <w:p w:rsidR="00E72409" w:rsidRDefault="001457C6" w:rsidP="00E72409">
      <w:r>
        <w:t xml:space="preserve">Project Managers have a tendency to make the project schedule become the project.  Preplanning will help project managers avoid this pitfall. </w:t>
      </w:r>
    </w:p>
    <w:p w:rsidR="00E72409" w:rsidRDefault="00E72409" w:rsidP="00E72409">
      <w:pPr>
        <w:pStyle w:val="Pb"/>
        <w:framePr w:wrap="around"/>
      </w:pPr>
    </w:p>
    <w:p w:rsidR="00BA74BA" w:rsidRDefault="00C8346A" w:rsidP="00BA74BA">
      <w:pPr>
        <w:pStyle w:val="Heading2"/>
      </w:pPr>
      <w:bookmarkStart w:id="12" w:name="_Toc265831573"/>
      <w:r w:rsidRPr="00C8346A">
        <w:t>Success Checklist</w:t>
      </w:r>
      <w:bookmarkEnd w:id="12"/>
    </w:p>
    <w:p w:rsidR="00BA74BA" w:rsidRDefault="00BC6ADF" w:rsidP="00BA74BA">
      <w:pPr>
        <w:pStyle w:val="FormatPPT"/>
      </w:pPr>
      <w:r>
        <w:drawing>
          <wp:inline distT="0" distB="0" distL="0" distR="0">
            <wp:extent cx="3643630" cy="2299970"/>
            <wp:effectExtent l="0" t="0" r="0" b="0"/>
            <wp:docPr id="19"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FD0210" w:rsidRDefault="00F4796D" w:rsidP="00F4796D">
      <w:pPr>
        <w:pStyle w:val="Rule"/>
        <w:rPr>
          <w:b/>
        </w:rPr>
      </w:pPr>
    </w:p>
    <w:p w:rsidR="00117BE1" w:rsidRDefault="000460A2" w:rsidP="00117BE1">
      <w:r>
        <w:t xml:space="preserve">Checklist </w:t>
      </w:r>
      <w:r w:rsidR="00AA47F5">
        <w:t xml:space="preserve">to help plan a schedule more effectively: </w:t>
      </w:r>
    </w:p>
    <w:p w:rsidR="00AA47F5" w:rsidRDefault="009B4C00" w:rsidP="00652861">
      <w:pPr>
        <w:pStyle w:val="ListParagraph"/>
        <w:numPr>
          <w:ilvl w:val="0"/>
          <w:numId w:val="15"/>
        </w:numPr>
      </w:pPr>
      <w:r w:rsidRPr="009B4C00">
        <w:rPr>
          <w:b/>
        </w:rPr>
        <w:t>Goals:</w:t>
      </w:r>
      <w:r w:rsidR="00617285">
        <w:t xml:space="preserve">  </w:t>
      </w:r>
      <w:r w:rsidR="00AA47F5">
        <w:t xml:space="preserve">Set </w:t>
      </w:r>
      <w:r w:rsidR="00CE2257">
        <w:t>the output goals</w:t>
      </w:r>
      <w:r w:rsidR="00CC3DAD">
        <w:t xml:space="preserve"> of the schedule. Ask </w:t>
      </w:r>
      <w:r w:rsidR="00FC6F40">
        <w:t>you</w:t>
      </w:r>
      <w:r w:rsidR="00CC3DAD">
        <w:t xml:space="preserve">rself: </w:t>
      </w:r>
      <w:r w:rsidR="002B05BB">
        <w:t>M</w:t>
      </w:r>
      <w:r w:rsidR="00FC6F40">
        <w:t xml:space="preserve">anagement of the schedule </w:t>
      </w:r>
      <w:r w:rsidR="00CC3DAD">
        <w:t xml:space="preserve">is </w:t>
      </w:r>
      <w:r w:rsidR="002C4001">
        <w:t xml:space="preserve">useful </w:t>
      </w:r>
      <w:r w:rsidR="00FC6F40">
        <w:t xml:space="preserve">when </w:t>
      </w:r>
      <w:r w:rsidR="00CE2257">
        <w:t>I</w:t>
      </w:r>
      <w:r w:rsidR="00FC6F40">
        <w:t xml:space="preserve"> get what type of information from the schedule</w:t>
      </w:r>
      <w:r w:rsidR="002B05BB">
        <w:t>?</w:t>
      </w:r>
      <w:r w:rsidR="00FC6F40">
        <w:t xml:space="preserve"> </w:t>
      </w:r>
      <w:r w:rsidR="00C655D9">
        <w:br/>
      </w:r>
    </w:p>
    <w:p w:rsidR="00AA47F5" w:rsidRDefault="009B4C00" w:rsidP="00652861">
      <w:pPr>
        <w:pStyle w:val="ListParagraph"/>
        <w:numPr>
          <w:ilvl w:val="0"/>
          <w:numId w:val="15"/>
        </w:numPr>
      </w:pPr>
      <w:r w:rsidRPr="009B4C00">
        <w:rPr>
          <w:b/>
        </w:rPr>
        <w:t>Schedule:</w:t>
      </w:r>
      <w:r w:rsidR="00617285">
        <w:t xml:space="preserve">  </w:t>
      </w:r>
      <w:r w:rsidR="00AA47F5">
        <w:t xml:space="preserve">Is the schedule a checklist of activities or is it </w:t>
      </w:r>
      <w:r w:rsidR="00CC3DAD">
        <w:t xml:space="preserve">tasks that will be managed? If it is a checklist, should it be an Excel list? </w:t>
      </w:r>
      <w:r w:rsidR="006F2F9A">
        <w:t xml:space="preserve"> If one task is late, should it change the dates for future related tasks?  </w:t>
      </w:r>
      <w:r w:rsidR="002C4001">
        <w:br/>
      </w:r>
    </w:p>
    <w:p w:rsidR="00AA47F5" w:rsidRDefault="009B4C00" w:rsidP="00652861">
      <w:pPr>
        <w:pStyle w:val="ListParagraph"/>
        <w:numPr>
          <w:ilvl w:val="0"/>
          <w:numId w:val="15"/>
        </w:numPr>
      </w:pPr>
      <w:r w:rsidRPr="009B4C00">
        <w:rPr>
          <w:b/>
        </w:rPr>
        <w:t>Reporting:</w:t>
      </w:r>
      <w:r w:rsidR="00617285">
        <w:t xml:space="preserve">  </w:t>
      </w:r>
      <w:r w:rsidR="00AA47F5">
        <w:t xml:space="preserve">Request details </w:t>
      </w:r>
      <w:r w:rsidR="00617285">
        <w:t>of</w:t>
      </w:r>
      <w:r w:rsidR="00AA47F5">
        <w:t xml:space="preserve"> the content of status reporting required for the project</w:t>
      </w:r>
      <w:r w:rsidR="00C655D9">
        <w:t xml:space="preserve"> from management</w:t>
      </w:r>
      <w:r w:rsidR="00AA47F5">
        <w:t xml:space="preserve">. </w:t>
      </w:r>
      <w:r w:rsidR="00C655D9">
        <w:t xml:space="preserve"> </w:t>
      </w:r>
      <w:r w:rsidR="00617285">
        <w:t>This</w:t>
      </w:r>
      <w:r w:rsidR="006F2F9A">
        <w:t xml:space="preserve"> will help </w:t>
      </w:r>
      <w:r w:rsidR="002E3022">
        <w:t>in</w:t>
      </w:r>
      <w:r w:rsidR="006F2F9A">
        <w:t xml:space="preserve"> know</w:t>
      </w:r>
      <w:r w:rsidR="002E3022">
        <w:t>ing</w:t>
      </w:r>
      <w:r w:rsidR="006F2F9A">
        <w:t xml:space="preserve"> which pieces of information you will need to focus on during schedule creation and management.  </w:t>
      </w:r>
      <w:r w:rsidR="00C655D9">
        <w:t xml:space="preserve">It will </w:t>
      </w:r>
      <w:r w:rsidR="006F2F9A">
        <w:t xml:space="preserve">also </w:t>
      </w:r>
      <w:r w:rsidR="00C655D9">
        <w:t xml:space="preserve">help set expectations for stakeholders. </w:t>
      </w:r>
      <w:r w:rsidR="00C655D9">
        <w:br/>
      </w:r>
    </w:p>
    <w:p w:rsidR="00AA47F5" w:rsidRDefault="009B4C00" w:rsidP="00652861">
      <w:pPr>
        <w:pStyle w:val="ListParagraph"/>
        <w:numPr>
          <w:ilvl w:val="0"/>
          <w:numId w:val="15"/>
        </w:numPr>
      </w:pPr>
      <w:r w:rsidRPr="009B4C00">
        <w:rPr>
          <w:b/>
        </w:rPr>
        <w:t>Data:</w:t>
      </w:r>
      <w:r w:rsidR="00617285">
        <w:t xml:space="preserve">  </w:t>
      </w:r>
      <w:r w:rsidR="002C4001">
        <w:t xml:space="preserve">Gather requirements for </w:t>
      </w:r>
      <w:r w:rsidR="00AA47F5">
        <w:t xml:space="preserve">data </w:t>
      </w:r>
      <w:r w:rsidR="002C4001">
        <w:t>reports</w:t>
      </w:r>
      <w:r w:rsidR="00AA47F5">
        <w:t>:  by week</w:t>
      </w:r>
      <w:r w:rsidR="00BC7ED7">
        <w:t>?</w:t>
      </w:r>
      <w:r w:rsidR="00AA47F5">
        <w:t xml:space="preserve"> </w:t>
      </w:r>
      <w:r w:rsidR="0003583E">
        <w:t xml:space="preserve">by </w:t>
      </w:r>
      <w:r w:rsidR="00AA47F5">
        <w:t>department</w:t>
      </w:r>
      <w:r w:rsidR="00BC7ED7">
        <w:t>?</w:t>
      </w:r>
      <w:r w:rsidR="00AA47F5">
        <w:t xml:space="preserve"> </w:t>
      </w:r>
      <w:r w:rsidR="0003583E">
        <w:t xml:space="preserve">by </w:t>
      </w:r>
      <w:r w:rsidR="00AA47F5">
        <w:t>variance to baseline</w:t>
      </w:r>
      <w:r w:rsidR="0003583E">
        <w:t>?</w:t>
      </w:r>
      <w:r w:rsidR="00AA47F5">
        <w:t xml:space="preserve"> etc. </w:t>
      </w:r>
      <w:r w:rsidR="00C655D9">
        <w:t xml:space="preserve"> </w:t>
      </w:r>
      <w:r w:rsidR="006F2F9A">
        <w:t>Some</w:t>
      </w:r>
      <w:r w:rsidR="00C655D9">
        <w:t xml:space="preserve"> of this information will be standard in </w:t>
      </w:r>
      <w:r w:rsidR="00C84681">
        <w:t>Project</w:t>
      </w:r>
      <w:r w:rsidR="00C655D9">
        <w:t xml:space="preserve"> 2010 and some will be created using customization features. </w:t>
      </w:r>
      <w:r w:rsidR="00C655D9">
        <w:br/>
      </w:r>
    </w:p>
    <w:p w:rsidR="00AA47F5" w:rsidRDefault="009B4C00" w:rsidP="00652861">
      <w:pPr>
        <w:pStyle w:val="ListParagraph"/>
        <w:numPr>
          <w:ilvl w:val="0"/>
          <w:numId w:val="15"/>
        </w:numPr>
      </w:pPr>
      <w:r w:rsidRPr="009B4C00">
        <w:rPr>
          <w:b/>
        </w:rPr>
        <w:t>Tracking:</w:t>
      </w:r>
      <w:r w:rsidR="00AA47F5">
        <w:t xml:space="preserve">  </w:t>
      </w:r>
      <w:r w:rsidR="002C4001">
        <w:t>Are</w:t>
      </w:r>
      <w:r w:rsidR="00FC6F40">
        <w:t xml:space="preserve"> </w:t>
      </w:r>
      <w:r w:rsidR="00A55626">
        <w:t xml:space="preserve">tasks </w:t>
      </w:r>
      <w:r w:rsidR="002C4001">
        <w:t>required</w:t>
      </w:r>
      <w:r w:rsidR="00FC6F40">
        <w:t xml:space="preserve"> to </w:t>
      </w:r>
      <w:r w:rsidR="00A55626">
        <w:t xml:space="preserve">be tracked by the </w:t>
      </w:r>
      <w:r w:rsidR="00FC6F40">
        <w:t xml:space="preserve">number of hours worked per task or </w:t>
      </w:r>
      <w:r w:rsidR="00A55626">
        <w:t>is tracking by</w:t>
      </w:r>
      <w:r w:rsidR="00FC6F40">
        <w:t xml:space="preserve"> percent complete</w:t>
      </w:r>
      <w:r w:rsidR="00A55626">
        <w:t xml:space="preserve"> </w:t>
      </w:r>
      <w:r w:rsidR="002C4001">
        <w:t>sufficient</w:t>
      </w:r>
      <w:r w:rsidR="00FC6F40">
        <w:t>?</w:t>
      </w:r>
      <w:r w:rsidR="00C655D9">
        <w:t xml:space="preserve">  Defining the tracking of the project will be tied to the type of metrics that the project schedule will produce. </w:t>
      </w:r>
      <w:r w:rsidR="00C655D9">
        <w:br/>
      </w:r>
    </w:p>
    <w:p w:rsidR="00FC6F40" w:rsidRDefault="009B4C00" w:rsidP="00652861">
      <w:pPr>
        <w:pStyle w:val="ListParagraph"/>
        <w:numPr>
          <w:ilvl w:val="0"/>
          <w:numId w:val="15"/>
        </w:numPr>
      </w:pPr>
      <w:r w:rsidRPr="009B4C00">
        <w:rPr>
          <w:b/>
        </w:rPr>
        <w:t>Earned Value (EV):</w:t>
      </w:r>
      <w:r w:rsidR="00FC6F40">
        <w:t xml:space="preserve">  if </w:t>
      </w:r>
      <w:r w:rsidR="00A55626">
        <w:t xml:space="preserve">measuring </w:t>
      </w:r>
      <w:r w:rsidR="00FC6F40">
        <w:t xml:space="preserve">EV is </w:t>
      </w:r>
      <w:r w:rsidR="00A55626">
        <w:t>a requirement</w:t>
      </w:r>
      <w:r w:rsidR="00FC6F40">
        <w:t xml:space="preserve">, more task details, estimating, baseline and tracking details will be required.  </w:t>
      </w:r>
      <w:r w:rsidR="006F2F9A">
        <w:t xml:space="preserve">This will </w:t>
      </w:r>
      <w:r w:rsidR="00617285">
        <w:t>likely</w:t>
      </w:r>
      <w:r w:rsidR="006F2F9A">
        <w:t xml:space="preserve"> result in more work for the project manager.  </w:t>
      </w:r>
      <w:r w:rsidR="00FC6F40">
        <w:t xml:space="preserve">Is help available for managing the project </w:t>
      </w:r>
      <w:r w:rsidR="00C655D9">
        <w:t>schedule?</w:t>
      </w:r>
      <w:r w:rsidR="00FC6F40">
        <w:t xml:space="preserve"> </w:t>
      </w:r>
      <w:r w:rsidR="006F2F9A">
        <w:br/>
      </w:r>
    </w:p>
    <w:p w:rsidR="00FC6F40" w:rsidRPr="00126840" w:rsidRDefault="009B4C00" w:rsidP="006F2F9A">
      <w:pPr>
        <w:pStyle w:val="ListParagraph"/>
        <w:numPr>
          <w:ilvl w:val="0"/>
          <w:numId w:val="15"/>
        </w:numPr>
        <w:rPr>
          <w:highlight w:val="yellow"/>
        </w:rPr>
      </w:pPr>
      <w:commentRangeStart w:id="13"/>
      <w:r w:rsidRPr="009B4C00">
        <w:rPr>
          <w:b/>
          <w:highlight w:val="yellow"/>
        </w:rPr>
        <w:t>Resources:</w:t>
      </w:r>
      <w:r w:rsidRPr="009B4C00">
        <w:rPr>
          <w:highlight w:val="yellow"/>
        </w:rPr>
        <w:t xml:space="preserve">  </w:t>
      </w:r>
      <w:r w:rsidR="00906EC5">
        <w:rPr>
          <w:highlight w:val="yellow"/>
        </w:rPr>
        <w:t>What kind of r</w:t>
      </w:r>
      <w:r w:rsidRPr="009B4C00">
        <w:rPr>
          <w:highlight w:val="yellow"/>
        </w:rPr>
        <w:t xml:space="preserve">eporting requirements </w:t>
      </w:r>
      <w:r w:rsidR="00906EC5">
        <w:rPr>
          <w:highlight w:val="yellow"/>
        </w:rPr>
        <w:t>will resources be responsible for during the project</w:t>
      </w:r>
      <w:r w:rsidR="00C27BB6">
        <w:rPr>
          <w:highlight w:val="yellow"/>
        </w:rPr>
        <w:t xml:space="preserve"> and how will the data be used</w:t>
      </w:r>
      <w:r w:rsidR="00906EC5">
        <w:rPr>
          <w:highlight w:val="yellow"/>
        </w:rPr>
        <w:t>.  Will resource availability be</w:t>
      </w:r>
      <w:r w:rsidR="00C27BB6">
        <w:rPr>
          <w:highlight w:val="yellow"/>
        </w:rPr>
        <w:t xml:space="preserve"> updated collected and updated</w:t>
      </w:r>
      <w:r w:rsidR="002C4001">
        <w:rPr>
          <w:highlight w:val="yellow"/>
        </w:rPr>
        <w:t xml:space="preserve"> to the project schedule?</w:t>
      </w:r>
      <w:r w:rsidR="00C27BB6">
        <w:rPr>
          <w:highlight w:val="yellow"/>
        </w:rPr>
        <w:t xml:space="preserve">  </w:t>
      </w:r>
      <w:r w:rsidR="00DB79C5">
        <w:rPr>
          <w:rStyle w:val="CommentReference"/>
        </w:rPr>
        <w:commentReference w:id="14"/>
      </w:r>
      <w:commentRangeEnd w:id="13"/>
      <w:r w:rsidR="00126840">
        <w:rPr>
          <w:rStyle w:val="CommentReference"/>
        </w:rPr>
        <w:commentReference w:id="13"/>
      </w:r>
    </w:p>
    <w:p w:rsidR="00F4796D" w:rsidRDefault="006F2F9A" w:rsidP="00F4796D">
      <w:r>
        <w:lastRenderedPageBreak/>
        <w:t xml:space="preserve">Defining </w:t>
      </w:r>
      <w:r w:rsidR="00DC229E">
        <w:t>output</w:t>
      </w:r>
      <w:r>
        <w:t xml:space="preserve"> requirements </w:t>
      </w:r>
      <w:r w:rsidR="00DC229E">
        <w:t>o</w:t>
      </w:r>
      <w:r>
        <w:t xml:space="preserve">f </w:t>
      </w:r>
      <w:r w:rsidR="00DC229E">
        <w:t>the</w:t>
      </w:r>
      <w:r>
        <w:t xml:space="preserve"> schedule will</w:t>
      </w:r>
      <w:r w:rsidR="00DC229E">
        <w:t xml:space="preserve"> in turn</w:t>
      </w:r>
      <w:r>
        <w:t xml:space="preserve"> define the benefits of creating and maintaining the schedule.  Establishing these goals will help the project manager focus on the </w:t>
      </w:r>
      <w:r w:rsidR="00C27BB6">
        <w:t xml:space="preserve">benefits of the schedule for each specific project. </w:t>
      </w:r>
    </w:p>
    <w:p w:rsidR="00F4796D" w:rsidRDefault="00F4796D" w:rsidP="00F4796D">
      <w:pPr>
        <w:pStyle w:val="Pb"/>
        <w:framePr w:wrap="around"/>
      </w:pPr>
    </w:p>
    <w:p w:rsidR="00F4796D" w:rsidRDefault="00F4796D" w:rsidP="00F4796D">
      <w:pPr>
        <w:pStyle w:val="Pb"/>
        <w:framePr w:wrap="around"/>
      </w:pPr>
    </w:p>
    <w:p w:rsidR="006C33D3" w:rsidRDefault="00F4796D" w:rsidP="006C33D3">
      <w:pPr>
        <w:pStyle w:val="Heading1"/>
      </w:pPr>
      <w:bookmarkStart w:id="15" w:name="_Toc235254619"/>
      <w:bookmarkStart w:id="16" w:name="_Toc265831574"/>
      <w:r>
        <w:t xml:space="preserve">Lesson 2: </w:t>
      </w:r>
      <w:bookmarkEnd w:id="15"/>
      <w:r w:rsidR="006C33D3" w:rsidRPr="006C33D3">
        <w:t xml:space="preserve">Exploring the </w:t>
      </w:r>
      <w:r w:rsidR="000911FC">
        <w:t>ribbon</w:t>
      </w:r>
      <w:bookmarkEnd w:id="16"/>
    </w:p>
    <w:p w:rsidR="006C33D3" w:rsidRDefault="006C33D3" w:rsidP="006C33D3">
      <w:pPr>
        <w:pStyle w:val="FormatPPT"/>
      </w:pPr>
      <w:r>
        <w:drawing>
          <wp:inline distT="0" distB="0" distL="0" distR="0">
            <wp:extent cx="3650615" cy="2306320"/>
            <wp:effectExtent l="19050" t="0" r="6985" b="0"/>
            <wp:docPr id="48" name="Objec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8"/>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CC3DAD" w:rsidRDefault="00CC3DAD" w:rsidP="006C33D3">
      <w:pPr>
        <w:pStyle w:val="Rule"/>
      </w:pPr>
    </w:p>
    <w:p w:rsidR="006C33D3" w:rsidRDefault="00C84681" w:rsidP="00CC3DAD">
      <w:r>
        <w:t>Project</w:t>
      </w:r>
      <w:r w:rsidR="00DC6782">
        <w:t xml:space="preserve"> 2010</w:t>
      </w:r>
      <w:r w:rsidR="00CC3DAD">
        <w:t xml:space="preserve"> contains a </w:t>
      </w:r>
      <w:r w:rsidR="00B923BB">
        <w:t xml:space="preserve">new </w:t>
      </w:r>
      <w:r w:rsidR="00CC3DAD">
        <w:t xml:space="preserve">feature called the Fluent Interface (FI).  This feature replaces the toolbars that were used in earlier </w:t>
      </w:r>
      <w:r w:rsidR="00B923BB">
        <w:t xml:space="preserve">versions </w:t>
      </w:r>
      <w:r w:rsidR="00CC3DAD">
        <w:t xml:space="preserve">of </w:t>
      </w:r>
      <w:r>
        <w:t>Project</w:t>
      </w:r>
      <w:r w:rsidR="00C27BB6">
        <w:t xml:space="preserve">. </w:t>
      </w:r>
      <w:r w:rsidR="00CC3DAD">
        <w:t xml:space="preserve"> </w:t>
      </w:r>
      <w:r w:rsidR="00B713E5">
        <w:t xml:space="preserve">Pull down menus which contained </w:t>
      </w:r>
      <w:r w:rsidR="00CC4EF5">
        <w:t xml:space="preserve">additional </w:t>
      </w:r>
      <w:r w:rsidR="00B713E5">
        <w:t xml:space="preserve">features </w:t>
      </w:r>
      <w:r w:rsidR="006F2F9A">
        <w:t xml:space="preserve">in older </w:t>
      </w:r>
      <w:r w:rsidR="00B923BB">
        <w:t>versions</w:t>
      </w:r>
      <w:r w:rsidR="006F2F9A">
        <w:t xml:space="preserve"> of </w:t>
      </w:r>
      <w:r>
        <w:t>Project</w:t>
      </w:r>
      <w:r w:rsidR="006F2F9A">
        <w:t xml:space="preserve"> </w:t>
      </w:r>
      <w:r w:rsidR="00B713E5">
        <w:t xml:space="preserve">are now included within the FI.  </w:t>
      </w:r>
    </w:p>
    <w:p w:rsidR="00B713E5" w:rsidRDefault="00B713E5" w:rsidP="00CC3DAD">
      <w:r>
        <w:t>The FI is divided into several sections</w:t>
      </w:r>
      <w:r w:rsidR="00CC4EF5">
        <w:t xml:space="preserve"> or tabs</w:t>
      </w:r>
      <w:r>
        <w:t xml:space="preserve">.  These sections are consistent throughout all of the MS Office </w:t>
      </w:r>
      <w:r w:rsidR="003000C8">
        <w:t xml:space="preserve">products </w:t>
      </w:r>
      <w:r w:rsidR="006F2F9A">
        <w:t xml:space="preserve">as well as </w:t>
      </w:r>
      <w:r w:rsidR="00C84681">
        <w:t>Project</w:t>
      </w:r>
      <w:r w:rsidR="006F2F9A">
        <w:t xml:space="preserve"> </w:t>
      </w:r>
      <w:r w:rsidR="00CC4EF5">
        <w:t xml:space="preserve">and Project </w:t>
      </w:r>
      <w:r w:rsidR="006F2F9A">
        <w:t xml:space="preserve">Server </w:t>
      </w:r>
      <w:r w:rsidR="00CC4EF5">
        <w:t>software</w:t>
      </w:r>
      <w:r>
        <w:t xml:space="preserve">: </w:t>
      </w:r>
    </w:p>
    <w:p w:rsidR="00B713E5" w:rsidRDefault="00B713E5" w:rsidP="00CC3DAD">
      <w:r>
        <w:t xml:space="preserve"> The FI</w:t>
      </w:r>
      <w:r w:rsidR="003000C8">
        <w:t>,</w:t>
      </w:r>
      <w:r>
        <w:t xml:space="preserve"> also known as the </w:t>
      </w:r>
      <w:r w:rsidR="000911FC">
        <w:rPr>
          <w:i/>
        </w:rPr>
        <w:t>ribbon</w:t>
      </w:r>
      <w:r>
        <w:t xml:space="preserve"> includes</w:t>
      </w:r>
      <w:r w:rsidR="008459B8">
        <w:t xml:space="preserve"> the following sections: </w:t>
      </w:r>
    </w:p>
    <w:p w:rsidR="008459B8" w:rsidRDefault="009B4C00" w:rsidP="008740B5">
      <w:pPr>
        <w:pStyle w:val="ListParagraph"/>
        <w:numPr>
          <w:ilvl w:val="0"/>
          <w:numId w:val="12"/>
        </w:numPr>
      </w:pPr>
      <w:r w:rsidRPr="009B4C00">
        <w:rPr>
          <w:b/>
        </w:rPr>
        <w:t>Task:</w:t>
      </w:r>
      <w:r w:rsidR="008459B8">
        <w:t xml:space="preserve">  buttons to aid the user in building schedules and tracking schedules</w:t>
      </w:r>
    </w:p>
    <w:p w:rsidR="008459B8" w:rsidRDefault="009B4C00" w:rsidP="008740B5">
      <w:pPr>
        <w:pStyle w:val="ListParagraph"/>
        <w:numPr>
          <w:ilvl w:val="0"/>
          <w:numId w:val="12"/>
        </w:numPr>
      </w:pPr>
      <w:r w:rsidRPr="009B4C00">
        <w:rPr>
          <w:b/>
        </w:rPr>
        <w:t>Resource:</w:t>
      </w:r>
      <w:r w:rsidR="008459B8">
        <w:t xml:space="preserve">  buttons to aid in adding resources, leveling and sharing resources</w:t>
      </w:r>
    </w:p>
    <w:p w:rsidR="008459B8" w:rsidRDefault="009B4C00" w:rsidP="008740B5">
      <w:pPr>
        <w:pStyle w:val="ListParagraph"/>
        <w:numPr>
          <w:ilvl w:val="0"/>
          <w:numId w:val="12"/>
        </w:numPr>
      </w:pPr>
      <w:r w:rsidRPr="009B4C00">
        <w:rPr>
          <w:b/>
        </w:rPr>
        <w:t xml:space="preserve">Project:  </w:t>
      </w:r>
      <w:r w:rsidR="008459B8">
        <w:t>custom fields, links between projects, reporting and tracking</w:t>
      </w:r>
    </w:p>
    <w:p w:rsidR="008459B8" w:rsidRDefault="009B4C00" w:rsidP="008740B5">
      <w:pPr>
        <w:pStyle w:val="ListParagraph"/>
        <w:numPr>
          <w:ilvl w:val="0"/>
          <w:numId w:val="12"/>
        </w:numPr>
      </w:pPr>
      <w:r w:rsidRPr="009B4C00">
        <w:rPr>
          <w:b/>
        </w:rPr>
        <w:t>View:</w:t>
      </w:r>
      <w:r w:rsidR="008459B8">
        <w:t xml:space="preserve">  buttons to aid in different ways </w:t>
      </w:r>
      <w:r w:rsidR="001C4632">
        <w:t xml:space="preserve">of </w:t>
      </w:r>
      <w:r w:rsidR="008459B8">
        <w:t>view</w:t>
      </w:r>
      <w:r w:rsidR="001C4632">
        <w:t>ing</w:t>
      </w:r>
      <w:r w:rsidR="008459B8">
        <w:t xml:space="preserve"> schedule data</w:t>
      </w:r>
    </w:p>
    <w:p w:rsidR="008740B5" w:rsidRDefault="009B4C00" w:rsidP="008740B5">
      <w:pPr>
        <w:pStyle w:val="ListParagraph"/>
        <w:numPr>
          <w:ilvl w:val="0"/>
          <w:numId w:val="12"/>
        </w:numPr>
      </w:pPr>
      <w:r w:rsidRPr="009B4C00">
        <w:rPr>
          <w:b/>
        </w:rPr>
        <w:t>Format:</w:t>
      </w:r>
      <w:r w:rsidR="008459B8">
        <w:t xml:space="preserve">  formatting views, format styles, visual options</w:t>
      </w:r>
      <w:r w:rsidR="00CC4EF5">
        <w:t xml:space="preserve"> which change with views</w:t>
      </w:r>
      <w:r w:rsidR="008740B5" w:rsidRPr="008740B5">
        <w:t xml:space="preserve"> </w:t>
      </w:r>
    </w:p>
    <w:p w:rsidR="008459B8" w:rsidRDefault="009B4C00" w:rsidP="00CC3DAD">
      <w:pPr>
        <w:pStyle w:val="ListParagraph"/>
        <w:numPr>
          <w:ilvl w:val="0"/>
          <w:numId w:val="12"/>
        </w:numPr>
      </w:pPr>
      <w:r w:rsidRPr="009B4C00">
        <w:rPr>
          <w:b/>
        </w:rPr>
        <w:t>Backstage:</w:t>
      </w:r>
      <w:r w:rsidR="008740B5">
        <w:t xml:space="preserve"> </w:t>
      </w:r>
      <w:r w:rsidR="004E0FB9">
        <w:t>s</w:t>
      </w:r>
      <w:r w:rsidR="008740B5">
        <w:t xml:space="preserve">ave, open, close, </w:t>
      </w:r>
      <w:r w:rsidR="00C84681">
        <w:t>Project</w:t>
      </w:r>
      <w:r w:rsidR="008740B5">
        <w:t xml:space="preserve"> print options, program options, help</w:t>
      </w:r>
    </w:p>
    <w:p w:rsidR="00E96B32" w:rsidRDefault="00E96B32" w:rsidP="00CC3DAD">
      <w:r>
        <w:t xml:space="preserve">The standard </w:t>
      </w:r>
      <w:r w:rsidR="000911FC">
        <w:t>ribbon</w:t>
      </w:r>
      <w:r>
        <w:t xml:space="preserve"> may</w:t>
      </w:r>
      <w:r w:rsidR="00B63449">
        <w:t xml:space="preserve"> </w:t>
      </w:r>
      <w:r>
        <w:t xml:space="preserve">be adjusted on a limited basis.  If more buttons are needed or if you can’t find what you are looking for, a customized section </w:t>
      </w:r>
      <w:r w:rsidR="00CC4EF5">
        <w:t xml:space="preserve">or bar </w:t>
      </w:r>
      <w:r>
        <w:t xml:space="preserve">may be created and buttons added as required.  Buttons for macros may also be added.  </w:t>
      </w:r>
      <w:r w:rsidR="00CC4EF5">
        <w:t>Exporting customized ribbon</w:t>
      </w:r>
      <w:r w:rsidR="0007333E">
        <w:t xml:space="preserve">s </w:t>
      </w:r>
      <w:r w:rsidR="00CC4EF5">
        <w:t xml:space="preserve">to a file provides a method for backing up ribbon bars and </w:t>
      </w:r>
      <w:r w:rsidR="0007333E">
        <w:t>sharing</w:t>
      </w:r>
      <w:r w:rsidR="00CC4EF5">
        <w:t xml:space="preserve"> ribbon bars</w:t>
      </w:r>
      <w:r>
        <w:t xml:space="preserve"> </w:t>
      </w:r>
      <w:r w:rsidR="0007333E">
        <w:t xml:space="preserve">with </w:t>
      </w:r>
      <w:r>
        <w:t xml:space="preserve">other users.  </w:t>
      </w:r>
    </w:p>
    <w:p w:rsidR="00E96B32" w:rsidRDefault="00E96B32" w:rsidP="00CC3DAD">
      <w:r>
        <w:t xml:space="preserve">Many of the sections within a </w:t>
      </w:r>
      <w:r w:rsidR="000911FC">
        <w:t>ribbon</w:t>
      </w:r>
      <w:r>
        <w:t xml:space="preserve"> view contain a small button </w:t>
      </w:r>
      <w:r w:rsidR="008F25FD">
        <w:t xml:space="preserve">with an arrow </w:t>
      </w:r>
      <w:r>
        <w:t>in the lower right corner</w:t>
      </w:r>
      <w:r w:rsidR="008F25FD">
        <w:t xml:space="preserve"> of the section</w:t>
      </w:r>
      <w:r>
        <w:t xml:space="preserve">.  When this button is pressed, more options will become available. </w:t>
      </w:r>
    </w:p>
    <w:p w:rsidR="00E96B32" w:rsidRDefault="00E96B32" w:rsidP="00CC3DAD">
      <w:r>
        <w:t xml:space="preserve">It should also be noted that customization </w:t>
      </w:r>
      <w:r w:rsidR="0007333E">
        <w:t xml:space="preserve">function </w:t>
      </w:r>
      <w:r w:rsidR="005A3111">
        <w:t>allows for reset</w:t>
      </w:r>
      <w:r w:rsidR="0007333E">
        <w:t xml:space="preserve">ting ribbon bars to originally status </w:t>
      </w:r>
      <w:r w:rsidR="005A3111">
        <w:t>if buttons are no longer needed or fail to perform as expected</w:t>
      </w:r>
      <w:r>
        <w:t xml:space="preserve">.  </w:t>
      </w:r>
    </w:p>
    <w:p w:rsidR="00E96B32" w:rsidRDefault="00BD7113" w:rsidP="00E96B32">
      <w:r w:rsidRPr="00BD7113">
        <w:rPr>
          <w:b/>
        </w:rPr>
        <w:t>NOTE:</w:t>
      </w:r>
      <w:r w:rsidR="00E96B32">
        <w:t xml:space="preserve">  the </w:t>
      </w:r>
      <w:r w:rsidR="0007333E">
        <w:t xml:space="preserve">format </w:t>
      </w:r>
      <w:r w:rsidR="00E96B32">
        <w:t xml:space="preserve">ribbon content will change as a result of the </w:t>
      </w:r>
      <w:r w:rsidR="0007333E">
        <w:t xml:space="preserve">current </w:t>
      </w:r>
      <w:r w:rsidR="00E96B32">
        <w:t>view</w:t>
      </w:r>
    </w:p>
    <w:p w:rsidR="00E96B32" w:rsidRDefault="00E96B32" w:rsidP="00E96B32">
      <w:r>
        <w:t xml:space="preserve">      For example:  the format FI for the Gantt </w:t>
      </w:r>
      <w:r w:rsidR="0007333E">
        <w:t xml:space="preserve">chart </w:t>
      </w:r>
      <w:r>
        <w:t xml:space="preserve">is different from the format FI for the Resource Sheet. </w:t>
      </w:r>
    </w:p>
    <w:p w:rsidR="00E96B32" w:rsidRPr="00CC3DAD" w:rsidRDefault="00E96B32" w:rsidP="00CC3DAD"/>
    <w:p w:rsidR="00245ACE" w:rsidRDefault="00245ACE" w:rsidP="00245ACE">
      <w:pPr>
        <w:pStyle w:val="Pb"/>
        <w:framePr w:wrap="around"/>
      </w:pPr>
    </w:p>
    <w:p w:rsidR="00245ACE" w:rsidRDefault="00C8346A" w:rsidP="00245ACE">
      <w:pPr>
        <w:pStyle w:val="Heading2"/>
      </w:pPr>
      <w:bookmarkStart w:id="17" w:name="_Toc265831575"/>
      <w:r w:rsidRPr="00C8346A">
        <w:t>Task Tab</w:t>
      </w:r>
      <w:bookmarkEnd w:id="17"/>
    </w:p>
    <w:p w:rsidR="00245ACE" w:rsidRDefault="00BC6ADF" w:rsidP="00245ACE">
      <w:pPr>
        <w:pStyle w:val="FormatPPT"/>
      </w:pPr>
      <w:r>
        <w:drawing>
          <wp:inline distT="0" distB="0" distL="0" distR="0">
            <wp:extent cx="3643630" cy="2299970"/>
            <wp:effectExtent l="0" t="0" r="0" b="0"/>
            <wp:docPr id="18" name="Objec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0B5EF8" w:rsidRDefault="000B5EF8" w:rsidP="00245ACE">
      <w:pPr>
        <w:pStyle w:val="Rule"/>
      </w:pPr>
    </w:p>
    <w:p w:rsidR="008740B5" w:rsidRPr="003D3AC1" w:rsidRDefault="008740B5" w:rsidP="003D3AC1">
      <w:r w:rsidRPr="003D3AC1">
        <w:t>The</w:t>
      </w:r>
      <w:r w:rsidR="009B4C00" w:rsidRPr="009B4C00">
        <w:rPr>
          <w:i/>
        </w:rPr>
        <w:t xml:space="preserve"> Task</w:t>
      </w:r>
      <w:r w:rsidRPr="003D3AC1">
        <w:t xml:space="preserve"> </w:t>
      </w:r>
      <w:r w:rsidR="000911FC">
        <w:t>ribbon</w:t>
      </w:r>
      <w:r w:rsidRPr="003D3AC1">
        <w:t xml:space="preserve"> contains </w:t>
      </w:r>
      <w:r w:rsidR="00E96B32" w:rsidRPr="003D3AC1">
        <w:t>buttons which will allow functions t</w:t>
      </w:r>
      <w:r w:rsidR="00453C38">
        <w:t>hat assist</w:t>
      </w:r>
      <w:r w:rsidR="00E96B32" w:rsidRPr="003D3AC1">
        <w:t xml:space="preserve"> </w:t>
      </w:r>
      <w:r w:rsidR="00581E4B">
        <w:t>with</w:t>
      </w:r>
      <w:r w:rsidR="00E96B32" w:rsidRPr="003D3AC1">
        <w:t xml:space="preserve"> entering, linking, scheduling and tracking tasks.  </w:t>
      </w:r>
      <w:r w:rsidR="008F25FD" w:rsidRPr="003D3AC1">
        <w:t>Typically</w:t>
      </w:r>
      <w:r w:rsidR="00972CCF">
        <w:t>,</w:t>
      </w:r>
      <w:r w:rsidR="008F25FD" w:rsidRPr="003D3AC1">
        <w:t xml:space="preserve"> the functions performed directly to tasks.  </w:t>
      </w:r>
      <w:r w:rsidR="00E96B32" w:rsidRPr="003D3AC1">
        <w:t xml:space="preserve">Not all buttons will be available in every view.  </w:t>
      </w:r>
    </w:p>
    <w:p w:rsidR="00E96B32" w:rsidRDefault="008F25FD" w:rsidP="000B5EF8">
      <w:commentRangeStart w:id="18"/>
      <w:r>
        <w:t xml:space="preserve">Sections contained </w:t>
      </w:r>
      <w:r w:rsidR="00972CCF">
        <w:t>i</w:t>
      </w:r>
      <w:r>
        <w:t>n th</w:t>
      </w:r>
      <w:r w:rsidR="00453C38">
        <w:t xml:space="preserve">e </w:t>
      </w:r>
      <w:r w:rsidR="009B4C00" w:rsidRPr="009B4C00">
        <w:t>Task</w:t>
      </w:r>
      <w:r>
        <w:t xml:space="preserve"> </w:t>
      </w:r>
      <w:r w:rsidR="000911FC">
        <w:t>ribbon</w:t>
      </w:r>
      <w:r>
        <w:t xml:space="preserve"> are</w:t>
      </w:r>
      <w:commentRangeEnd w:id="18"/>
      <w:r w:rsidR="00453C38">
        <w:rPr>
          <w:rStyle w:val="CommentReference"/>
        </w:rPr>
        <w:commentReference w:id="18"/>
      </w:r>
      <w:r>
        <w:t xml:space="preserve">: </w:t>
      </w:r>
    </w:p>
    <w:p w:rsidR="008F25FD" w:rsidRDefault="008F25FD" w:rsidP="008F25FD">
      <w:pPr>
        <w:pStyle w:val="ListParagraph"/>
        <w:numPr>
          <w:ilvl w:val="0"/>
          <w:numId w:val="13"/>
        </w:numPr>
      </w:pPr>
      <w:r>
        <w:t>View</w:t>
      </w:r>
    </w:p>
    <w:p w:rsidR="008F25FD" w:rsidRDefault="008F25FD" w:rsidP="008F25FD">
      <w:pPr>
        <w:pStyle w:val="ListParagraph"/>
        <w:numPr>
          <w:ilvl w:val="0"/>
          <w:numId w:val="13"/>
        </w:numPr>
      </w:pPr>
      <w:r>
        <w:t>Clipboard</w:t>
      </w:r>
    </w:p>
    <w:p w:rsidR="008F25FD" w:rsidRDefault="008F25FD" w:rsidP="008F25FD">
      <w:pPr>
        <w:pStyle w:val="ListParagraph"/>
        <w:numPr>
          <w:ilvl w:val="0"/>
          <w:numId w:val="13"/>
        </w:numPr>
      </w:pPr>
      <w:r>
        <w:t>Font</w:t>
      </w:r>
    </w:p>
    <w:p w:rsidR="008F25FD" w:rsidRDefault="008F25FD" w:rsidP="008F25FD">
      <w:pPr>
        <w:pStyle w:val="ListParagraph"/>
        <w:numPr>
          <w:ilvl w:val="0"/>
          <w:numId w:val="13"/>
        </w:numPr>
      </w:pPr>
      <w:r>
        <w:t xml:space="preserve">Schedule </w:t>
      </w:r>
    </w:p>
    <w:p w:rsidR="008F25FD" w:rsidRDefault="008F25FD" w:rsidP="008F25FD">
      <w:pPr>
        <w:pStyle w:val="ListParagraph"/>
        <w:numPr>
          <w:ilvl w:val="0"/>
          <w:numId w:val="13"/>
        </w:numPr>
      </w:pPr>
      <w:r>
        <w:t xml:space="preserve">Tasks </w:t>
      </w:r>
    </w:p>
    <w:p w:rsidR="008F25FD" w:rsidRDefault="008F25FD" w:rsidP="008F25FD">
      <w:pPr>
        <w:pStyle w:val="ListParagraph"/>
        <w:numPr>
          <w:ilvl w:val="0"/>
          <w:numId w:val="13"/>
        </w:numPr>
      </w:pPr>
      <w:r>
        <w:t>Insert</w:t>
      </w:r>
    </w:p>
    <w:p w:rsidR="008F25FD" w:rsidRDefault="008F25FD" w:rsidP="008F25FD">
      <w:pPr>
        <w:pStyle w:val="ListParagraph"/>
        <w:numPr>
          <w:ilvl w:val="0"/>
          <w:numId w:val="13"/>
        </w:numPr>
      </w:pPr>
      <w:r>
        <w:t>Properties</w:t>
      </w:r>
    </w:p>
    <w:p w:rsidR="00BD7113" w:rsidRDefault="008F25FD" w:rsidP="00BD7113">
      <w:pPr>
        <w:pStyle w:val="ListParagraph"/>
        <w:numPr>
          <w:ilvl w:val="0"/>
          <w:numId w:val="13"/>
        </w:numPr>
        <w:jc w:val="both"/>
      </w:pPr>
      <w:r>
        <w:t>Editing</w:t>
      </w:r>
      <w:r w:rsidR="00B101B5">
        <w:br/>
      </w:r>
    </w:p>
    <w:p w:rsidR="00BD7113" w:rsidRDefault="00BD7113" w:rsidP="00BD7113">
      <w:pPr>
        <w:pStyle w:val="Art"/>
      </w:pPr>
      <w:r>
        <w:rPr>
          <w:noProof/>
        </w:rPr>
        <w:pict>
          <v:rect id="_x0000_s1026" style="position:absolute;margin-left:2.35pt;margin-top:35.75pt;width:446.3pt;height:10.45pt;z-index:251658240" filled="f" strokecolor="red" strokeweight="1pt"/>
        </w:pict>
      </w:r>
      <w:r w:rsidR="007F63B3">
        <w:rPr>
          <w:noProof/>
        </w:rPr>
        <w:drawing>
          <wp:inline distT="0" distB="0" distL="0" distR="0">
            <wp:extent cx="5715000" cy="574675"/>
            <wp:effectExtent l="19050" t="0" r="0" b="0"/>
            <wp:docPr id="28" name="Picture 6" descr="Task 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ribbon.png"/>
                    <pic:cNvPicPr/>
                  </pic:nvPicPr>
                  <pic:blipFill>
                    <a:blip r:embed="rId20" cstate="print"/>
                    <a:stretch>
                      <a:fillRect/>
                    </a:stretch>
                  </pic:blipFill>
                  <pic:spPr>
                    <a:xfrm>
                      <a:off x="0" y="0"/>
                      <a:ext cx="5715000" cy="574675"/>
                    </a:xfrm>
                    <a:prstGeom prst="rect">
                      <a:avLst/>
                    </a:prstGeom>
                  </pic:spPr>
                </pic:pic>
              </a:graphicData>
            </a:graphic>
          </wp:inline>
        </w:drawing>
      </w:r>
    </w:p>
    <w:p w:rsidR="00B101B5" w:rsidRDefault="00B101B5" w:rsidP="000B5EF8"/>
    <w:p w:rsidR="00B101B5" w:rsidRDefault="00B101B5" w:rsidP="000B5EF8"/>
    <w:p w:rsidR="008F25FD" w:rsidRDefault="00BD7113" w:rsidP="000B5EF8">
      <w:r w:rsidRPr="00BD7113">
        <w:rPr>
          <w:b/>
        </w:rPr>
        <w:t xml:space="preserve">NOTE: </w:t>
      </w:r>
      <w:r w:rsidR="00D60CB5">
        <w:t xml:space="preserve"> Above the Task </w:t>
      </w:r>
      <w:r w:rsidR="000911FC">
        <w:t>ribbon</w:t>
      </w:r>
      <w:r w:rsidR="00D60CB5">
        <w:t xml:space="preserve"> name is the Quick Access Toolbar.  This toolbar by default contains the buttons for Save, Undo and Redo.  By clicking the arrow at the far right side of the Quick Access Toolbar, other buttons may be added. </w:t>
      </w:r>
      <w:r w:rsidR="009D3690">
        <w:t xml:space="preserve"> There is also an option to show this toolbar underneath the ribbon bars. </w:t>
      </w:r>
      <w:r w:rsidR="00D60CB5">
        <w:t xml:space="preserve"> </w:t>
      </w:r>
      <w:r w:rsidR="009D3690">
        <w:t xml:space="preserve">Below is a view of the Qucik Access toolbar.  </w:t>
      </w:r>
      <w:r w:rsidR="00D60CB5">
        <w:t>Suggestions for helpful buttons to add are:   New, Open, Print, and Save As</w:t>
      </w:r>
      <w:r w:rsidR="001065EA">
        <w:t xml:space="preserve">.  Customization the Quick Access Toolbar will be discussed in Module 10. </w:t>
      </w:r>
    </w:p>
    <w:p w:rsidR="00BD7113" w:rsidRDefault="00BD7113" w:rsidP="00BD7113">
      <w:pPr>
        <w:pStyle w:val="Art"/>
        <w:jc w:val="center"/>
      </w:pPr>
      <w:r>
        <w:rPr>
          <w:noProof/>
        </w:rPr>
        <w:pict>
          <v:rect id="_x0000_s1035" style="position:absolute;left:0;text-align:left;margin-left:249.4pt;margin-top:.3pt;width:17.85pt;height:19.55pt;z-index:251667456" filled="f" strokecolor="red" strokeweight="1pt"/>
        </w:pict>
      </w:r>
      <w:r w:rsidR="007F63B3">
        <w:rPr>
          <w:noProof/>
        </w:rPr>
        <w:drawing>
          <wp:inline distT="0" distB="0" distL="0" distR="0">
            <wp:extent cx="1105535" cy="23876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105535" cy="238760"/>
                    </a:xfrm>
                    <a:prstGeom prst="rect">
                      <a:avLst/>
                    </a:prstGeom>
                    <a:noFill/>
                    <a:ln w="9525">
                      <a:noFill/>
                      <a:miter lim="800000"/>
                      <a:headEnd/>
                      <a:tailEnd/>
                    </a:ln>
                  </pic:spPr>
                </pic:pic>
              </a:graphicData>
            </a:graphic>
          </wp:inline>
        </w:drawing>
      </w:r>
    </w:p>
    <w:p w:rsidR="00245ACE" w:rsidRDefault="00245ACE" w:rsidP="00245ACE">
      <w:pPr>
        <w:pStyle w:val="Pb"/>
        <w:framePr w:wrap="around"/>
      </w:pPr>
    </w:p>
    <w:p w:rsidR="00245ACE" w:rsidRDefault="00C8346A" w:rsidP="00245ACE">
      <w:pPr>
        <w:pStyle w:val="Heading2"/>
      </w:pPr>
      <w:bookmarkStart w:id="19" w:name="_Toc265831576"/>
      <w:r w:rsidRPr="00C8346A">
        <w:t>Resource Tab</w:t>
      </w:r>
      <w:bookmarkEnd w:id="19"/>
    </w:p>
    <w:p w:rsidR="00245ACE" w:rsidRDefault="00BC6ADF" w:rsidP="00245ACE">
      <w:pPr>
        <w:pStyle w:val="FormatPPT"/>
      </w:pPr>
      <w:r>
        <w:drawing>
          <wp:inline distT="0" distB="0" distL="0" distR="0">
            <wp:extent cx="3643630" cy="2299970"/>
            <wp:effectExtent l="0" t="0" r="0" b="0"/>
            <wp:docPr id="16"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F25FD" w:rsidRDefault="008F25FD" w:rsidP="00245ACE">
      <w:pPr>
        <w:pStyle w:val="Rule"/>
      </w:pPr>
    </w:p>
    <w:p w:rsidR="003D3AC1" w:rsidRDefault="00075A9A" w:rsidP="001C6057">
      <w:pPr>
        <w:pStyle w:val="Art"/>
      </w:pPr>
      <w:r>
        <w:rPr>
          <w:rStyle w:val="CommentReference"/>
          <w:rFonts w:eastAsia="Calibri"/>
          <w:b w:val="0"/>
        </w:rPr>
        <w:commentReference w:id="20"/>
      </w:r>
    </w:p>
    <w:p w:rsidR="008F25FD" w:rsidRDefault="008F25FD" w:rsidP="008F25FD">
      <w:r>
        <w:t xml:space="preserve">The </w:t>
      </w:r>
      <w:r w:rsidR="009B4C00" w:rsidRPr="009B4C00">
        <w:rPr>
          <w:i/>
        </w:rPr>
        <w:t>Resource</w:t>
      </w:r>
      <w:r>
        <w:t xml:space="preserve"> </w:t>
      </w:r>
      <w:r w:rsidR="000911FC">
        <w:t>ribbon</w:t>
      </w:r>
      <w:r>
        <w:t xml:space="preserve"> contains buttons which will allow functions </w:t>
      </w:r>
      <w:r w:rsidR="00581E4B">
        <w:t>that assist</w:t>
      </w:r>
      <w:r>
        <w:t xml:space="preserve"> </w:t>
      </w:r>
      <w:r w:rsidR="00581E4B">
        <w:t>with</w:t>
      </w:r>
      <w:r>
        <w:t xml:space="preserve"> entering, assigning, and leveling resources.  Typically</w:t>
      </w:r>
      <w:r w:rsidR="00972CCF">
        <w:t>,</w:t>
      </w:r>
      <w:r>
        <w:t xml:space="preserve"> the functions performed directly to resource entries.  </w:t>
      </w:r>
    </w:p>
    <w:p w:rsidR="008F25FD" w:rsidRDefault="008F25FD" w:rsidP="008F25FD">
      <w:r>
        <w:t xml:space="preserve">Sections contained </w:t>
      </w:r>
      <w:r w:rsidR="00972CCF">
        <w:t>i</w:t>
      </w:r>
      <w:r>
        <w:t xml:space="preserve">n the Resource </w:t>
      </w:r>
      <w:r w:rsidR="000911FC">
        <w:rPr>
          <w:rStyle w:val="CommentReference"/>
        </w:rPr>
        <w:commentReference w:id="21"/>
      </w:r>
      <w:r w:rsidR="000911FC">
        <w:t>ribbon</w:t>
      </w:r>
      <w:r>
        <w:t xml:space="preserve"> are: </w:t>
      </w:r>
    </w:p>
    <w:p w:rsidR="008F25FD" w:rsidRDefault="008F25FD" w:rsidP="008F25FD">
      <w:pPr>
        <w:pStyle w:val="ListParagraph"/>
        <w:numPr>
          <w:ilvl w:val="0"/>
          <w:numId w:val="14"/>
        </w:numPr>
      </w:pPr>
      <w:r>
        <w:t>View</w:t>
      </w:r>
    </w:p>
    <w:p w:rsidR="008F25FD" w:rsidRDefault="008F25FD" w:rsidP="008F25FD">
      <w:pPr>
        <w:pStyle w:val="ListParagraph"/>
        <w:numPr>
          <w:ilvl w:val="0"/>
          <w:numId w:val="14"/>
        </w:numPr>
      </w:pPr>
      <w:r>
        <w:t>Assignments</w:t>
      </w:r>
    </w:p>
    <w:p w:rsidR="008F25FD" w:rsidRDefault="008F25FD" w:rsidP="008F25FD">
      <w:pPr>
        <w:pStyle w:val="ListParagraph"/>
        <w:numPr>
          <w:ilvl w:val="0"/>
          <w:numId w:val="14"/>
        </w:numPr>
      </w:pPr>
      <w:r>
        <w:t>Insert</w:t>
      </w:r>
    </w:p>
    <w:p w:rsidR="008F25FD" w:rsidRDefault="008F25FD" w:rsidP="008F25FD">
      <w:pPr>
        <w:pStyle w:val="ListParagraph"/>
        <w:numPr>
          <w:ilvl w:val="0"/>
          <w:numId w:val="14"/>
        </w:numPr>
      </w:pPr>
      <w:r>
        <w:t>Properties (Resource)</w:t>
      </w:r>
    </w:p>
    <w:p w:rsidR="008F25FD" w:rsidRDefault="008F25FD" w:rsidP="008F25FD">
      <w:pPr>
        <w:pStyle w:val="ListParagraph"/>
        <w:numPr>
          <w:ilvl w:val="0"/>
          <w:numId w:val="14"/>
        </w:numPr>
      </w:pPr>
      <w:r>
        <w:t>Resource leveling</w:t>
      </w:r>
      <w:r w:rsidR="009D3690">
        <w:br/>
      </w:r>
      <w:r w:rsidR="009D3690">
        <w:br/>
      </w:r>
    </w:p>
    <w:p w:rsidR="00BD7113" w:rsidRDefault="00BD7113" w:rsidP="00BD7113">
      <w:pPr>
        <w:pStyle w:val="Art"/>
      </w:pPr>
      <w:r>
        <w:rPr>
          <w:noProof/>
        </w:rPr>
        <w:pict>
          <v:rect id="_x0000_s1027" style="position:absolute;margin-left:1.9pt;margin-top:58.75pt;width:450.75pt;height:13.75pt;z-index:251659264" filled="f" strokecolor="red" strokeweight="1pt"/>
        </w:pict>
      </w:r>
      <w:commentRangeStart w:id="22"/>
      <w:r w:rsidR="007F63B3">
        <w:rPr>
          <w:noProof/>
        </w:rPr>
        <w:drawing>
          <wp:inline distT="0" distB="0" distL="0" distR="0">
            <wp:extent cx="5715000" cy="977900"/>
            <wp:effectExtent l="19050" t="0" r="0" b="0"/>
            <wp:docPr id="31" name="Picture 10" descr="Resource 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 ribbon.png"/>
                    <pic:cNvPicPr/>
                  </pic:nvPicPr>
                  <pic:blipFill>
                    <a:blip r:embed="rId22" cstate="print"/>
                    <a:stretch>
                      <a:fillRect/>
                    </a:stretch>
                  </pic:blipFill>
                  <pic:spPr>
                    <a:xfrm>
                      <a:off x="0" y="0"/>
                      <a:ext cx="5715000" cy="977900"/>
                    </a:xfrm>
                    <a:prstGeom prst="rect">
                      <a:avLst/>
                    </a:prstGeom>
                  </pic:spPr>
                </pic:pic>
              </a:graphicData>
            </a:graphic>
          </wp:inline>
        </w:drawing>
      </w:r>
      <w:commentRangeEnd w:id="22"/>
      <w:r w:rsidR="009D3690">
        <w:rPr>
          <w:rStyle w:val="CommentReference"/>
          <w:rFonts w:eastAsia="Calibri"/>
          <w:b w:val="0"/>
        </w:rPr>
        <w:commentReference w:id="22"/>
      </w:r>
    </w:p>
    <w:p w:rsidR="00245ACE" w:rsidRPr="0013748E" w:rsidRDefault="00245ACE" w:rsidP="0013748E"/>
    <w:p w:rsidR="00245ACE" w:rsidRDefault="00245ACE" w:rsidP="00245ACE">
      <w:pPr>
        <w:pStyle w:val="Pb"/>
        <w:framePr w:wrap="around"/>
      </w:pPr>
    </w:p>
    <w:p w:rsidR="00245ACE" w:rsidRDefault="00C8346A" w:rsidP="00245ACE">
      <w:pPr>
        <w:pStyle w:val="Heading2"/>
      </w:pPr>
      <w:bookmarkStart w:id="23" w:name="_Toc265831577"/>
      <w:r w:rsidRPr="00C8346A">
        <w:t>Project Tab</w:t>
      </w:r>
      <w:bookmarkEnd w:id="23"/>
    </w:p>
    <w:p w:rsidR="00245ACE" w:rsidRDefault="00BC6ADF" w:rsidP="00245ACE">
      <w:pPr>
        <w:pStyle w:val="FormatPPT"/>
      </w:pPr>
      <w:r>
        <w:drawing>
          <wp:inline distT="0" distB="0" distL="0" distR="0">
            <wp:extent cx="3643630" cy="2299970"/>
            <wp:effectExtent l="0" t="0" r="0" b="0"/>
            <wp:docPr id="8" name="Objec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45ACE" w:rsidRPr="00FD0210" w:rsidRDefault="00245ACE" w:rsidP="00245ACE">
      <w:pPr>
        <w:pStyle w:val="Rule"/>
        <w:rPr>
          <w:b/>
        </w:rPr>
      </w:pPr>
    </w:p>
    <w:p w:rsidR="0013748E" w:rsidRDefault="008F25FD" w:rsidP="008F25FD">
      <w:r>
        <w:t xml:space="preserve">The </w:t>
      </w:r>
      <w:r w:rsidR="009B4C00" w:rsidRPr="009B4C00">
        <w:rPr>
          <w:i/>
        </w:rPr>
        <w:t xml:space="preserve">Project </w:t>
      </w:r>
      <w:r w:rsidR="000911FC">
        <w:t>ribbon</w:t>
      </w:r>
      <w:r>
        <w:t xml:space="preserve"> </w:t>
      </w:r>
      <w:r w:rsidR="009D3690">
        <w:t xml:space="preserve">bar </w:t>
      </w:r>
      <w:r>
        <w:t xml:space="preserve">contains buttons which will allow functions </w:t>
      </w:r>
      <w:r w:rsidR="00972CCF">
        <w:t>that assist</w:t>
      </w:r>
      <w:r>
        <w:t xml:space="preserve"> </w:t>
      </w:r>
      <w:r w:rsidR="0013748E">
        <w:t>w</w:t>
      </w:r>
      <w:r w:rsidR="00972CCF">
        <w:t>ith</w:t>
      </w:r>
      <w:r w:rsidR="0013748E">
        <w:t xml:space="preserve"> inserting projects into Master Projects, </w:t>
      </w:r>
      <w:r>
        <w:t xml:space="preserve">setting project properties, </w:t>
      </w:r>
      <w:r w:rsidR="0013748E">
        <w:t xml:space="preserve">creating custom fields, creating calendars, setting baselines, tracking and </w:t>
      </w:r>
      <w:commentRangeStart w:id="24"/>
      <w:r w:rsidR="0013748E">
        <w:t>reporting</w:t>
      </w:r>
      <w:commentRangeEnd w:id="24"/>
      <w:r w:rsidR="00972CCF">
        <w:rPr>
          <w:rStyle w:val="CommentReference"/>
        </w:rPr>
        <w:commentReference w:id="24"/>
      </w:r>
      <w:r>
        <w:t xml:space="preserve">.  </w:t>
      </w:r>
    </w:p>
    <w:p w:rsidR="008F25FD" w:rsidRDefault="008F25FD" w:rsidP="008F25FD">
      <w:r>
        <w:t xml:space="preserve">Sections contained </w:t>
      </w:r>
      <w:r w:rsidR="00972CCF">
        <w:t>i</w:t>
      </w:r>
      <w:r>
        <w:t xml:space="preserve">n the </w:t>
      </w:r>
      <w:r w:rsidR="0013748E">
        <w:t>Project</w:t>
      </w:r>
      <w:r>
        <w:t xml:space="preserve"> </w:t>
      </w:r>
      <w:r w:rsidR="000911FC">
        <w:t>ribbon</w:t>
      </w:r>
      <w:r>
        <w:t xml:space="preserve"> are: </w:t>
      </w:r>
    </w:p>
    <w:p w:rsidR="00566638" w:rsidRDefault="00566638" w:rsidP="00566638">
      <w:pPr>
        <w:pStyle w:val="ListParagraph"/>
        <w:numPr>
          <w:ilvl w:val="0"/>
          <w:numId w:val="14"/>
        </w:numPr>
      </w:pPr>
      <w:r>
        <w:t>Insert</w:t>
      </w:r>
    </w:p>
    <w:p w:rsidR="00566638" w:rsidRDefault="00566638" w:rsidP="00566638">
      <w:pPr>
        <w:pStyle w:val="ListParagraph"/>
        <w:numPr>
          <w:ilvl w:val="0"/>
          <w:numId w:val="14"/>
        </w:numPr>
      </w:pPr>
      <w:r>
        <w:t>Properties (Project)</w:t>
      </w:r>
    </w:p>
    <w:p w:rsidR="008F25FD" w:rsidRDefault="00566638" w:rsidP="008F25FD">
      <w:pPr>
        <w:pStyle w:val="ListParagraph"/>
        <w:numPr>
          <w:ilvl w:val="0"/>
          <w:numId w:val="14"/>
        </w:numPr>
      </w:pPr>
      <w:r>
        <w:t>Schedule</w:t>
      </w:r>
    </w:p>
    <w:p w:rsidR="00566638" w:rsidRDefault="00566638" w:rsidP="008F25FD">
      <w:pPr>
        <w:pStyle w:val="ListParagraph"/>
        <w:numPr>
          <w:ilvl w:val="0"/>
          <w:numId w:val="14"/>
        </w:numPr>
      </w:pPr>
      <w:r>
        <w:t>Status</w:t>
      </w:r>
    </w:p>
    <w:p w:rsidR="00566638" w:rsidRDefault="00566638" w:rsidP="008F25FD">
      <w:pPr>
        <w:pStyle w:val="ListParagraph"/>
        <w:numPr>
          <w:ilvl w:val="0"/>
          <w:numId w:val="14"/>
        </w:numPr>
      </w:pPr>
      <w:r>
        <w:t>Reports</w:t>
      </w:r>
    </w:p>
    <w:p w:rsidR="00566638" w:rsidRDefault="00566638" w:rsidP="008F25FD">
      <w:pPr>
        <w:pStyle w:val="ListParagraph"/>
        <w:numPr>
          <w:ilvl w:val="0"/>
          <w:numId w:val="14"/>
        </w:numPr>
      </w:pPr>
      <w:r>
        <w:t>Proofing</w:t>
      </w:r>
      <w:r w:rsidR="0013748E">
        <w:t xml:space="preserve"> – Spell check</w:t>
      </w:r>
    </w:p>
    <w:p w:rsidR="00245ACE" w:rsidRDefault="00245ACE" w:rsidP="00245ACE"/>
    <w:p w:rsidR="00BD7113" w:rsidRDefault="00BD7113" w:rsidP="00BD7113">
      <w:pPr>
        <w:pStyle w:val="Art"/>
        <w:jc w:val="center"/>
      </w:pPr>
      <w:r>
        <w:rPr>
          <w:noProof/>
        </w:rPr>
        <w:pict>
          <v:rect id="_x0000_s1028" style="position:absolute;left:0;text-align:left;margin-left:-1.7pt;margin-top:44.85pt;width:458.9pt;height:13.15pt;z-index:251660288" filled="f" strokecolor="red" strokeweight="1pt"/>
        </w:pict>
      </w:r>
      <w:r w:rsidR="007F63B3">
        <w:rPr>
          <w:noProof/>
        </w:rPr>
        <w:drawing>
          <wp:inline distT="0" distB="0" distL="0" distR="0">
            <wp:extent cx="5715000" cy="732155"/>
            <wp:effectExtent l="19050" t="0" r="0" b="0"/>
            <wp:docPr id="32" name="Picture 15" descr="Project 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ribbon.png"/>
                    <pic:cNvPicPr/>
                  </pic:nvPicPr>
                  <pic:blipFill>
                    <a:blip r:embed="rId23" cstate="print"/>
                    <a:stretch>
                      <a:fillRect/>
                    </a:stretch>
                  </pic:blipFill>
                  <pic:spPr>
                    <a:xfrm>
                      <a:off x="0" y="0"/>
                      <a:ext cx="5715000" cy="732155"/>
                    </a:xfrm>
                    <a:prstGeom prst="rect">
                      <a:avLst/>
                    </a:prstGeom>
                  </pic:spPr>
                </pic:pic>
              </a:graphicData>
            </a:graphic>
          </wp:inline>
        </w:drawing>
      </w:r>
    </w:p>
    <w:p w:rsidR="00245ACE" w:rsidRDefault="00245ACE" w:rsidP="00245ACE"/>
    <w:p w:rsidR="00F4796D" w:rsidRDefault="00F4796D" w:rsidP="00F4796D">
      <w:pPr>
        <w:pStyle w:val="Pb"/>
        <w:framePr w:wrap="around"/>
      </w:pPr>
    </w:p>
    <w:p w:rsidR="00E72409" w:rsidRDefault="00C8346A" w:rsidP="00E72409">
      <w:pPr>
        <w:pStyle w:val="Heading2"/>
      </w:pPr>
      <w:bookmarkStart w:id="25" w:name="_Toc265831578"/>
      <w:r w:rsidRPr="00C8346A">
        <w:t>View Tab</w:t>
      </w:r>
      <w:bookmarkEnd w:id="25"/>
    </w:p>
    <w:p w:rsidR="00E72409" w:rsidRDefault="00E72409" w:rsidP="00E72409">
      <w:pPr>
        <w:pStyle w:val="FormatPPT"/>
      </w:pPr>
      <w:r>
        <w:drawing>
          <wp:inline distT="0" distB="0" distL="0" distR="0">
            <wp:extent cx="3650615" cy="2306320"/>
            <wp:effectExtent l="19050" t="0" r="6985" b="0"/>
            <wp:docPr id="82" name="Objec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2"/>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566638" w:rsidRDefault="00566638" w:rsidP="00566638">
      <w:r>
        <w:t xml:space="preserve">The </w:t>
      </w:r>
      <w:r w:rsidR="009B4C00" w:rsidRPr="009B4C00">
        <w:rPr>
          <w:i/>
        </w:rPr>
        <w:t>View</w:t>
      </w:r>
      <w:r w:rsidR="008037B4">
        <w:t xml:space="preserve"> </w:t>
      </w:r>
      <w:r w:rsidR="000911FC">
        <w:t>ribbon</w:t>
      </w:r>
      <w:r>
        <w:t xml:space="preserve"> contains buttons which </w:t>
      </w:r>
      <w:r w:rsidR="00C2281D">
        <w:t>provide</w:t>
      </w:r>
      <w:r>
        <w:t xml:space="preserve"> </w:t>
      </w:r>
      <w:r w:rsidR="0013748E">
        <w:t>easy access to</w:t>
      </w:r>
      <w:r w:rsidR="00C2281D">
        <w:t xml:space="preserve"> views and </w:t>
      </w:r>
      <w:r w:rsidR="001065EA">
        <w:t>Gantt Chart</w:t>
      </w:r>
      <w:r w:rsidR="00C2281D">
        <w:t>s</w:t>
      </w:r>
      <w:r>
        <w:t xml:space="preserve">.  </w:t>
      </w:r>
      <w:r w:rsidR="00C2281D">
        <w:t xml:space="preserve">There </w:t>
      </w:r>
      <w:r w:rsidR="008052EE">
        <w:t>are</w:t>
      </w:r>
      <w:r w:rsidR="00C2281D">
        <w:t xml:space="preserve"> buttons that allow </w:t>
      </w:r>
      <w:r w:rsidR="0013748E">
        <w:t xml:space="preserve">highlighting, sorting, filtering and grouping of tasks.  </w:t>
      </w:r>
      <w:r w:rsidR="00703A68">
        <w:t xml:space="preserve">Additional buttons will turn the Timeline view on and off, adjust the timescale and create a temporary new window. </w:t>
      </w:r>
    </w:p>
    <w:p w:rsidR="00566638" w:rsidRDefault="00566638" w:rsidP="00566638">
      <w:r>
        <w:t xml:space="preserve">Sections contained on the </w:t>
      </w:r>
      <w:r w:rsidR="00C2281D">
        <w:t>View</w:t>
      </w:r>
      <w:r>
        <w:t xml:space="preserve"> </w:t>
      </w:r>
      <w:r w:rsidR="000911FC">
        <w:t>ribbon</w:t>
      </w:r>
      <w:r>
        <w:t xml:space="preserve"> are: </w:t>
      </w:r>
    </w:p>
    <w:p w:rsidR="00C2281D" w:rsidRDefault="00C2281D" w:rsidP="00566638">
      <w:pPr>
        <w:pStyle w:val="ListParagraph"/>
        <w:numPr>
          <w:ilvl w:val="0"/>
          <w:numId w:val="14"/>
        </w:numPr>
      </w:pPr>
      <w:r>
        <w:t>Task Views</w:t>
      </w:r>
    </w:p>
    <w:p w:rsidR="00C2281D" w:rsidRDefault="00C2281D" w:rsidP="00566638">
      <w:pPr>
        <w:pStyle w:val="ListParagraph"/>
        <w:numPr>
          <w:ilvl w:val="0"/>
          <w:numId w:val="14"/>
        </w:numPr>
      </w:pPr>
      <w:r>
        <w:t>Resource Views</w:t>
      </w:r>
    </w:p>
    <w:p w:rsidR="00C2281D" w:rsidRDefault="00C2281D" w:rsidP="00566638">
      <w:pPr>
        <w:pStyle w:val="ListParagraph"/>
        <w:numPr>
          <w:ilvl w:val="0"/>
          <w:numId w:val="14"/>
        </w:numPr>
      </w:pPr>
      <w:r>
        <w:t>Data</w:t>
      </w:r>
    </w:p>
    <w:p w:rsidR="00C2281D" w:rsidRDefault="00C2281D" w:rsidP="00566638">
      <w:pPr>
        <w:pStyle w:val="ListParagraph"/>
        <w:numPr>
          <w:ilvl w:val="0"/>
          <w:numId w:val="14"/>
        </w:numPr>
      </w:pPr>
      <w:r>
        <w:t>Zoom</w:t>
      </w:r>
    </w:p>
    <w:p w:rsidR="00C2281D" w:rsidRDefault="00C2281D" w:rsidP="00566638">
      <w:pPr>
        <w:pStyle w:val="ListParagraph"/>
        <w:numPr>
          <w:ilvl w:val="0"/>
          <w:numId w:val="14"/>
        </w:numPr>
      </w:pPr>
      <w:r>
        <w:t>Split View</w:t>
      </w:r>
    </w:p>
    <w:p w:rsidR="00C2281D" w:rsidRDefault="00C2281D" w:rsidP="00566638">
      <w:pPr>
        <w:pStyle w:val="ListParagraph"/>
        <w:numPr>
          <w:ilvl w:val="0"/>
          <w:numId w:val="14"/>
        </w:numPr>
      </w:pPr>
      <w:r>
        <w:t>Windows</w:t>
      </w:r>
    </w:p>
    <w:p w:rsidR="00C2281D" w:rsidRDefault="00C2281D" w:rsidP="00566638">
      <w:pPr>
        <w:pStyle w:val="ListParagraph"/>
        <w:numPr>
          <w:ilvl w:val="0"/>
          <w:numId w:val="14"/>
        </w:numPr>
      </w:pPr>
      <w:r>
        <w:t>Macros</w:t>
      </w:r>
    </w:p>
    <w:p w:rsidR="00E72409" w:rsidRDefault="00E72409" w:rsidP="00E72409"/>
    <w:p w:rsidR="00BD7113" w:rsidRDefault="00BD7113" w:rsidP="00BD7113">
      <w:pPr>
        <w:pStyle w:val="Art"/>
        <w:jc w:val="center"/>
      </w:pPr>
      <w:r>
        <w:rPr>
          <w:noProof/>
        </w:rPr>
        <w:pict>
          <v:rect id="_x0000_s1029" style="position:absolute;left:0;text-align:left;margin-left:-1.25pt;margin-top:34.8pt;width:453.9pt;height:8.15pt;z-index:251661312" filled="f" strokecolor="red" strokeweight="1pt"/>
        </w:pict>
      </w:r>
      <w:r w:rsidR="007F63B3">
        <w:rPr>
          <w:noProof/>
        </w:rPr>
        <w:drawing>
          <wp:inline distT="0" distB="0" distL="0" distR="0">
            <wp:extent cx="5715000" cy="567690"/>
            <wp:effectExtent l="19050" t="0" r="0" b="0"/>
            <wp:docPr id="34" name="Picture 18" descr="View 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Ribbon.png"/>
                    <pic:cNvPicPr/>
                  </pic:nvPicPr>
                  <pic:blipFill>
                    <a:blip r:embed="rId24" cstate="print"/>
                    <a:stretch>
                      <a:fillRect/>
                    </a:stretch>
                  </pic:blipFill>
                  <pic:spPr>
                    <a:xfrm>
                      <a:off x="0" y="0"/>
                      <a:ext cx="5715000" cy="567690"/>
                    </a:xfrm>
                    <a:prstGeom prst="rect">
                      <a:avLst/>
                    </a:prstGeom>
                  </pic:spPr>
                </pic:pic>
              </a:graphicData>
            </a:graphic>
          </wp:inline>
        </w:drawing>
      </w:r>
    </w:p>
    <w:p w:rsidR="00E72409" w:rsidRDefault="00E72409" w:rsidP="00E72409">
      <w:pPr>
        <w:pStyle w:val="Pb"/>
        <w:framePr w:wrap="around"/>
      </w:pPr>
    </w:p>
    <w:p w:rsidR="00E72409" w:rsidRDefault="00C8346A" w:rsidP="00E72409">
      <w:pPr>
        <w:pStyle w:val="Heading2"/>
      </w:pPr>
      <w:bookmarkStart w:id="26" w:name="_Toc265831579"/>
      <w:r w:rsidRPr="00C8346A">
        <w:t>Format Tab</w:t>
      </w:r>
      <w:bookmarkEnd w:id="26"/>
    </w:p>
    <w:p w:rsidR="00E72409" w:rsidRDefault="00E72409" w:rsidP="00E72409">
      <w:pPr>
        <w:pStyle w:val="FormatPPT"/>
      </w:pPr>
      <w:r>
        <w:drawing>
          <wp:inline distT="0" distB="0" distL="0" distR="0">
            <wp:extent cx="3651250" cy="2305685"/>
            <wp:effectExtent l="19050" t="0" r="6350" b="0"/>
            <wp:docPr id="83" name="Objec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3"/>
                    <pic:cNvPicPr>
                      <a:picLocks noChangeAspect="1" noChangeArrowheads="1"/>
                    </pic:cNvPicPr>
                  </pic:nvPicPr>
                  <pic:blipFill>
                    <a:blip r:embed="rId18" cstate="print"/>
                    <a:srcRect t="10664" b="5333"/>
                    <a:stretch>
                      <a:fillRect/>
                    </a:stretch>
                  </pic:blipFill>
                  <pic:spPr bwMode="auto">
                    <a:xfrm>
                      <a:off x="0" y="0"/>
                      <a:ext cx="3651250" cy="2305685"/>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C2281D" w:rsidRDefault="00C2281D" w:rsidP="00C2281D">
      <w:r>
        <w:t xml:space="preserve">The </w:t>
      </w:r>
      <w:r w:rsidR="009B4C00" w:rsidRPr="009B4C00">
        <w:rPr>
          <w:i/>
        </w:rPr>
        <w:t>Format</w:t>
      </w:r>
      <w:r>
        <w:t xml:space="preserve"> </w:t>
      </w:r>
      <w:r w:rsidR="000911FC">
        <w:t>ribbon</w:t>
      </w:r>
      <w:r>
        <w:t xml:space="preserve"> contains buttons </w:t>
      </w:r>
      <w:r w:rsidR="009867BF">
        <w:t xml:space="preserve">that </w:t>
      </w:r>
      <w:r>
        <w:t xml:space="preserve">provide functions to format </w:t>
      </w:r>
      <w:r w:rsidR="009867BF">
        <w:t xml:space="preserve">custom </w:t>
      </w:r>
      <w:r>
        <w:t xml:space="preserve">views and Gantt </w:t>
      </w:r>
      <w:r w:rsidR="00703A68">
        <w:t>charts</w:t>
      </w:r>
      <w:r>
        <w:t xml:space="preserve">.  There </w:t>
      </w:r>
      <w:r w:rsidR="008D4FE8">
        <w:t>are</w:t>
      </w:r>
      <w:r>
        <w:t xml:space="preserve"> also buttons that will allow for turning on and </w:t>
      </w:r>
      <w:r w:rsidR="008D4FE8">
        <w:t xml:space="preserve">turning </w:t>
      </w:r>
      <w:r>
        <w:t>off summary tasks and outline number</w:t>
      </w:r>
      <w:r w:rsidR="00703A68">
        <w:t>s</w:t>
      </w:r>
      <w:r>
        <w:t xml:space="preserve">.   </w:t>
      </w:r>
      <w:r w:rsidR="001C6057">
        <w:t xml:space="preserve">The view </w:t>
      </w:r>
      <w:r w:rsidR="00703A68">
        <w:t xml:space="preserve">below </w:t>
      </w:r>
      <w:r w:rsidR="001C6057">
        <w:t xml:space="preserve">is the Format </w:t>
      </w:r>
      <w:r w:rsidR="000911FC">
        <w:t>ribbon</w:t>
      </w:r>
      <w:r w:rsidR="001C6057">
        <w:t xml:space="preserve"> when the </w:t>
      </w:r>
      <w:r w:rsidR="001065EA">
        <w:t>Gantt Chart</w:t>
      </w:r>
      <w:r w:rsidR="00703A68">
        <w:t xml:space="preserve"> v</w:t>
      </w:r>
      <w:r w:rsidR="001C6057">
        <w:t xml:space="preserve">iew is </w:t>
      </w:r>
      <w:r w:rsidR="00703A68">
        <w:t>revealed</w:t>
      </w:r>
      <w:r w:rsidR="001468C6">
        <w:t xml:space="preserve">. </w:t>
      </w:r>
    </w:p>
    <w:p w:rsidR="00C2281D" w:rsidRDefault="00C2281D" w:rsidP="00C2281D">
      <w:r>
        <w:t xml:space="preserve">Sections contained on the Format </w:t>
      </w:r>
      <w:r w:rsidR="000911FC">
        <w:t>ribbon</w:t>
      </w:r>
      <w:r>
        <w:t xml:space="preserve"> are: </w:t>
      </w:r>
    </w:p>
    <w:p w:rsidR="00C2281D" w:rsidRDefault="00C2281D" w:rsidP="00C2281D">
      <w:pPr>
        <w:pStyle w:val="ListParagraph"/>
        <w:numPr>
          <w:ilvl w:val="0"/>
          <w:numId w:val="14"/>
        </w:numPr>
      </w:pPr>
      <w:r>
        <w:t>Format</w:t>
      </w:r>
    </w:p>
    <w:p w:rsidR="00C2281D" w:rsidRDefault="00C2281D" w:rsidP="00C2281D">
      <w:pPr>
        <w:pStyle w:val="ListParagraph"/>
        <w:numPr>
          <w:ilvl w:val="0"/>
          <w:numId w:val="14"/>
        </w:numPr>
      </w:pPr>
      <w:r>
        <w:t>Columns</w:t>
      </w:r>
    </w:p>
    <w:p w:rsidR="00C2281D" w:rsidRDefault="00C2281D" w:rsidP="00C2281D">
      <w:pPr>
        <w:pStyle w:val="ListParagraph"/>
        <w:numPr>
          <w:ilvl w:val="0"/>
          <w:numId w:val="14"/>
        </w:numPr>
      </w:pPr>
      <w:r>
        <w:t>Bar Styles</w:t>
      </w:r>
    </w:p>
    <w:p w:rsidR="00C2281D" w:rsidRDefault="001065EA" w:rsidP="00C2281D">
      <w:pPr>
        <w:pStyle w:val="ListParagraph"/>
        <w:numPr>
          <w:ilvl w:val="0"/>
          <w:numId w:val="14"/>
        </w:numPr>
      </w:pPr>
      <w:r>
        <w:t>Gantt Chart</w:t>
      </w:r>
      <w:r w:rsidR="00C2281D">
        <w:t xml:space="preserve"> Styles</w:t>
      </w:r>
    </w:p>
    <w:p w:rsidR="00C2281D" w:rsidRDefault="00C2281D" w:rsidP="00C2281D">
      <w:pPr>
        <w:pStyle w:val="ListParagraph"/>
        <w:numPr>
          <w:ilvl w:val="0"/>
          <w:numId w:val="14"/>
        </w:numPr>
      </w:pPr>
      <w:r>
        <w:t>Show/Hide</w:t>
      </w:r>
    </w:p>
    <w:p w:rsidR="00C2281D" w:rsidRDefault="00C2281D" w:rsidP="00C2281D">
      <w:pPr>
        <w:pStyle w:val="ListParagraph"/>
        <w:numPr>
          <w:ilvl w:val="0"/>
          <w:numId w:val="14"/>
        </w:numPr>
      </w:pPr>
      <w:r>
        <w:t>Drawing</w:t>
      </w:r>
    </w:p>
    <w:p w:rsidR="00BD7113" w:rsidRDefault="00BD7113" w:rsidP="00BD7113">
      <w:pPr>
        <w:pStyle w:val="Art"/>
      </w:pPr>
      <w:r>
        <w:rPr>
          <w:noProof/>
        </w:rPr>
        <w:pict>
          <v:rect id="_x0000_s1030" style="position:absolute;margin-left:-1.1pt;margin-top:36.75pt;width:468.95pt;height:11.3pt;z-index:251662336" filled="f" strokecolor="red" strokeweight="1pt"/>
        </w:pict>
      </w:r>
      <w:r w:rsidR="007F63B3">
        <w:rPr>
          <w:noProof/>
        </w:rPr>
        <w:drawing>
          <wp:inline distT="0" distB="0" distL="0" distR="0">
            <wp:extent cx="5715000" cy="596265"/>
            <wp:effectExtent l="19050" t="0" r="0" b="0"/>
            <wp:docPr id="39" name="Picture 25" descr="Format rib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 ribbon 1.png"/>
                    <pic:cNvPicPr/>
                  </pic:nvPicPr>
                  <pic:blipFill>
                    <a:blip r:embed="rId25" cstate="print"/>
                    <a:stretch>
                      <a:fillRect/>
                    </a:stretch>
                  </pic:blipFill>
                  <pic:spPr>
                    <a:xfrm>
                      <a:off x="0" y="0"/>
                      <a:ext cx="5715000" cy="596265"/>
                    </a:xfrm>
                    <a:prstGeom prst="rect">
                      <a:avLst/>
                    </a:prstGeom>
                  </pic:spPr>
                </pic:pic>
              </a:graphicData>
            </a:graphic>
          </wp:inline>
        </w:drawing>
      </w:r>
    </w:p>
    <w:p w:rsidR="001468C6" w:rsidRDefault="001468C6" w:rsidP="001468C6">
      <w:pPr>
        <w:pStyle w:val="Art"/>
        <w:jc w:val="center"/>
      </w:pPr>
    </w:p>
    <w:p w:rsidR="00BD7113" w:rsidRDefault="00BD7113" w:rsidP="00BD7113">
      <w:pPr>
        <w:pStyle w:val="Art"/>
      </w:pPr>
      <w:r w:rsidRPr="00BD7113">
        <w:rPr>
          <w:b w:val="0"/>
        </w:rPr>
        <w:t xml:space="preserve">As a comparison, the view </w:t>
      </w:r>
      <w:r w:rsidR="00703A68">
        <w:rPr>
          <w:b w:val="0"/>
        </w:rPr>
        <w:t xml:space="preserve">below </w:t>
      </w:r>
      <w:r w:rsidRPr="00BD7113">
        <w:rPr>
          <w:b w:val="0"/>
        </w:rPr>
        <w:t xml:space="preserve">is the Format ribbon when the Resource Sheet is </w:t>
      </w:r>
      <w:commentRangeStart w:id="27"/>
      <w:r w:rsidRPr="00BD7113">
        <w:rPr>
          <w:b w:val="0"/>
        </w:rPr>
        <w:t>shown</w:t>
      </w:r>
      <w:commentRangeEnd w:id="27"/>
      <w:r w:rsidRPr="00BD7113">
        <w:rPr>
          <w:rStyle w:val="CommentReference"/>
          <w:b w:val="0"/>
        </w:rPr>
        <w:commentReference w:id="27"/>
      </w:r>
      <w:r w:rsidRPr="00BD7113">
        <w:rPr>
          <w:b w:val="0"/>
        </w:rPr>
        <w:t xml:space="preserve">. </w:t>
      </w:r>
    </w:p>
    <w:p w:rsidR="00BD7113" w:rsidRDefault="00BD7113" w:rsidP="00BD7113">
      <w:pPr>
        <w:pStyle w:val="Art"/>
      </w:pPr>
    </w:p>
    <w:p w:rsidR="00BD7113" w:rsidRDefault="00BD7113" w:rsidP="00BD7113">
      <w:pPr>
        <w:pStyle w:val="Art"/>
      </w:pPr>
    </w:p>
    <w:p w:rsidR="00BD7113" w:rsidRDefault="007F63B3" w:rsidP="00BD7113">
      <w:pPr>
        <w:pStyle w:val="Art"/>
        <w:jc w:val="center"/>
      </w:pPr>
      <w:r>
        <w:rPr>
          <w:noProof/>
        </w:rPr>
        <w:drawing>
          <wp:inline distT="0" distB="0" distL="0" distR="0">
            <wp:extent cx="3654079" cy="771276"/>
            <wp:effectExtent l="19050" t="0" r="3521" b="0"/>
            <wp:docPr id="38" name="Picture 31" descr="Format ribb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 ribbon 2.png"/>
                    <pic:cNvPicPr/>
                  </pic:nvPicPr>
                  <pic:blipFill>
                    <a:blip r:embed="rId26" cstate="print"/>
                    <a:stretch>
                      <a:fillRect/>
                    </a:stretch>
                  </pic:blipFill>
                  <pic:spPr>
                    <a:xfrm>
                      <a:off x="0" y="0"/>
                      <a:ext cx="3670492" cy="774740"/>
                    </a:xfrm>
                    <a:prstGeom prst="rect">
                      <a:avLst/>
                    </a:prstGeom>
                  </pic:spPr>
                </pic:pic>
              </a:graphicData>
            </a:graphic>
          </wp:inline>
        </w:drawing>
      </w:r>
    </w:p>
    <w:p w:rsidR="00E72409" w:rsidRDefault="00E72409" w:rsidP="00E72409">
      <w:pPr>
        <w:pStyle w:val="Pb"/>
        <w:framePr w:wrap="around"/>
      </w:pPr>
    </w:p>
    <w:p w:rsidR="00E72409" w:rsidRDefault="00C8346A" w:rsidP="00E72409">
      <w:pPr>
        <w:pStyle w:val="Heading2"/>
      </w:pPr>
      <w:bookmarkStart w:id="28" w:name="_Toc265831580"/>
      <w:r w:rsidRPr="00C8346A">
        <w:t>Backstage Tab</w:t>
      </w:r>
      <w:bookmarkEnd w:id="28"/>
    </w:p>
    <w:p w:rsidR="00E72409" w:rsidRDefault="00E72409" w:rsidP="00E72409">
      <w:pPr>
        <w:pStyle w:val="FormatPPT"/>
      </w:pPr>
      <w:r>
        <w:drawing>
          <wp:inline distT="0" distB="0" distL="0" distR="0">
            <wp:extent cx="3650615" cy="2306320"/>
            <wp:effectExtent l="19050" t="0" r="6985" b="0"/>
            <wp:docPr id="84" name="Objec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4"/>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C2380F" w:rsidRDefault="00C2380F" w:rsidP="00C2380F">
      <w:r>
        <w:t xml:space="preserve">The </w:t>
      </w:r>
      <w:r w:rsidR="009B4C00" w:rsidRPr="009B4C00">
        <w:rPr>
          <w:i/>
        </w:rPr>
        <w:t>Backstage</w:t>
      </w:r>
      <w:r>
        <w:t xml:space="preserve"> </w:t>
      </w:r>
      <w:r w:rsidR="000911FC">
        <w:t>ribbon</w:t>
      </w:r>
      <w:r>
        <w:t xml:space="preserve"> is accessed when the File button to the left of the Task </w:t>
      </w:r>
      <w:r w:rsidR="000911FC">
        <w:t>ribbon</w:t>
      </w:r>
      <w:r>
        <w:t xml:space="preserve"> button is pressed. The Backstage contains buttons which provide functions to Save, Open, Close, Print, Customize the </w:t>
      </w:r>
      <w:r w:rsidR="000911FC">
        <w:t>ribbon</w:t>
      </w:r>
      <w:r>
        <w:t xml:space="preserve"> and </w:t>
      </w:r>
      <w:r w:rsidR="00C84681">
        <w:t>Project 2010</w:t>
      </w:r>
      <w:r>
        <w:t xml:space="preserve"> </w:t>
      </w:r>
      <w:commentRangeStart w:id="29"/>
      <w:r>
        <w:t>options</w:t>
      </w:r>
      <w:commentRangeEnd w:id="29"/>
      <w:r w:rsidR="00902C1E">
        <w:rPr>
          <w:rStyle w:val="CommentReference"/>
        </w:rPr>
        <w:commentReference w:id="29"/>
      </w:r>
      <w:r>
        <w:t xml:space="preserve">.  </w:t>
      </w:r>
    </w:p>
    <w:p w:rsidR="00C2380F" w:rsidRDefault="00C2380F" w:rsidP="00C2380F">
      <w:r>
        <w:t xml:space="preserve">Sections contained on the Backstage </w:t>
      </w:r>
      <w:r w:rsidR="000911FC">
        <w:t>ribbon</w:t>
      </w:r>
      <w:r>
        <w:t xml:space="preserve"> are: </w:t>
      </w:r>
    </w:p>
    <w:p w:rsidR="00C2380F" w:rsidRDefault="00C2380F" w:rsidP="00C2380F">
      <w:pPr>
        <w:pStyle w:val="ListParagraph"/>
        <w:numPr>
          <w:ilvl w:val="0"/>
          <w:numId w:val="21"/>
        </w:numPr>
        <w:ind w:left="1440" w:hanging="360"/>
      </w:pPr>
      <w:r>
        <w:t>Save</w:t>
      </w:r>
    </w:p>
    <w:p w:rsidR="00C2380F" w:rsidRDefault="00C2380F" w:rsidP="00C2380F">
      <w:pPr>
        <w:pStyle w:val="ListParagraph"/>
        <w:numPr>
          <w:ilvl w:val="0"/>
          <w:numId w:val="21"/>
        </w:numPr>
        <w:ind w:left="1440" w:hanging="360"/>
      </w:pPr>
      <w:r>
        <w:t>Save As</w:t>
      </w:r>
    </w:p>
    <w:p w:rsidR="00C2380F" w:rsidRDefault="00C2380F" w:rsidP="00C2380F">
      <w:pPr>
        <w:pStyle w:val="ListParagraph"/>
        <w:numPr>
          <w:ilvl w:val="0"/>
          <w:numId w:val="21"/>
        </w:numPr>
        <w:ind w:left="1440" w:hanging="360"/>
      </w:pPr>
      <w:r>
        <w:t>Open</w:t>
      </w:r>
    </w:p>
    <w:p w:rsidR="00C2380F" w:rsidRDefault="00C2380F" w:rsidP="00C2380F">
      <w:pPr>
        <w:pStyle w:val="ListParagraph"/>
        <w:numPr>
          <w:ilvl w:val="0"/>
          <w:numId w:val="21"/>
        </w:numPr>
        <w:ind w:left="1440" w:hanging="360"/>
      </w:pPr>
      <w:r>
        <w:t>Close</w:t>
      </w:r>
    </w:p>
    <w:p w:rsidR="00C2380F" w:rsidRDefault="00C2380F" w:rsidP="00C2380F">
      <w:pPr>
        <w:pStyle w:val="ListParagraph"/>
        <w:numPr>
          <w:ilvl w:val="0"/>
          <w:numId w:val="21"/>
        </w:numPr>
        <w:ind w:left="1440" w:hanging="360"/>
      </w:pPr>
      <w:r>
        <w:t>Info</w:t>
      </w:r>
    </w:p>
    <w:p w:rsidR="00C2380F" w:rsidRDefault="00C2380F" w:rsidP="00C2380F">
      <w:pPr>
        <w:pStyle w:val="ListParagraph"/>
        <w:numPr>
          <w:ilvl w:val="0"/>
          <w:numId w:val="21"/>
        </w:numPr>
        <w:ind w:left="1440" w:hanging="360"/>
      </w:pPr>
      <w:r>
        <w:t>Recent</w:t>
      </w:r>
    </w:p>
    <w:p w:rsidR="00C2380F" w:rsidRDefault="00C2380F" w:rsidP="00C2380F">
      <w:pPr>
        <w:pStyle w:val="ListParagraph"/>
        <w:numPr>
          <w:ilvl w:val="0"/>
          <w:numId w:val="21"/>
        </w:numPr>
        <w:ind w:left="1440" w:hanging="360"/>
      </w:pPr>
      <w:r>
        <w:t>New</w:t>
      </w:r>
    </w:p>
    <w:p w:rsidR="00C2380F" w:rsidRDefault="00C2380F" w:rsidP="00C2380F">
      <w:pPr>
        <w:pStyle w:val="ListParagraph"/>
        <w:numPr>
          <w:ilvl w:val="0"/>
          <w:numId w:val="21"/>
        </w:numPr>
        <w:ind w:left="1440" w:hanging="360"/>
      </w:pPr>
      <w:r>
        <w:t>Print</w:t>
      </w:r>
    </w:p>
    <w:p w:rsidR="00C2380F" w:rsidRDefault="00C2380F" w:rsidP="00C2380F">
      <w:pPr>
        <w:pStyle w:val="ListParagraph"/>
        <w:numPr>
          <w:ilvl w:val="0"/>
          <w:numId w:val="21"/>
        </w:numPr>
        <w:ind w:left="1440" w:hanging="360"/>
      </w:pPr>
      <w:r>
        <w:t>Save &amp; Send</w:t>
      </w:r>
    </w:p>
    <w:p w:rsidR="00C2380F" w:rsidRDefault="00C2380F" w:rsidP="00C2380F">
      <w:pPr>
        <w:pStyle w:val="ListParagraph"/>
        <w:numPr>
          <w:ilvl w:val="0"/>
          <w:numId w:val="21"/>
        </w:numPr>
        <w:ind w:left="1440" w:hanging="360"/>
      </w:pPr>
      <w:r>
        <w:t>Help</w:t>
      </w:r>
    </w:p>
    <w:p w:rsidR="00C2380F" w:rsidRDefault="00C2380F" w:rsidP="00C2380F">
      <w:pPr>
        <w:pStyle w:val="ListParagraph"/>
        <w:numPr>
          <w:ilvl w:val="0"/>
          <w:numId w:val="21"/>
        </w:numPr>
        <w:ind w:left="1440" w:hanging="360"/>
      </w:pPr>
      <w:r>
        <w:t>Options</w:t>
      </w:r>
    </w:p>
    <w:p w:rsidR="00902C1E" w:rsidRDefault="00C2380F" w:rsidP="00C2380F">
      <w:pPr>
        <w:pStyle w:val="ListParagraph"/>
        <w:numPr>
          <w:ilvl w:val="0"/>
          <w:numId w:val="21"/>
        </w:numPr>
        <w:ind w:left="1440" w:hanging="360"/>
      </w:pPr>
      <w:r>
        <w:t>Exit</w:t>
      </w:r>
    </w:p>
    <w:p w:rsidR="00902C1E" w:rsidRDefault="00C51360" w:rsidP="00902C1E">
      <w:r>
        <w:t xml:space="preserve">The view below is the Backstage with the Info choice selected.  Each selection will reveal different data.  By default the last 4 project schedules that were opened will be contained in the left side of the view. The Backstage option choices are highlighted. </w:t>
      </w:r>
      <w:r w:rsidR="001065EA">
        <w:t xml:space="preserve">  They will appear in the blue box on the left of the view. </w:t>
      </w:r>
    </w:p>
    <w:p w:rsidR="00BD7113" w:rsidRDefault="00BD7113" w:rsidP="00BD7113">
      <w:pPr>
        <w:pStyle w:val="Art"/>
      </w:pPr>
      <w:r>
        <w:rPr>
          <w:noProof/>
        </w:rPr>
        <w:lastRenderedPageBreak/>
        <w:pict>
          <v:rect id="_x0000_s1031" style="position:absolute;margin-left:1.4pt;margin-top:24.5pt;width:80.75pt;height:237.25pt;z-index:251663360" filled="f" strokecolor="red" strokeweight="1pt"/>
        </w:pict>
      </w:r>
      <w:r w:rsidR="007F63B3">
        <w:rPr>
          <w:noProof/>
        </w:rPr>
        <w:drawing>
          <wp:inline distT="0" distB="0" distL="0" distR="0">
            <wp:extent cx="5715000" cy="3302304"/>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15000" cy="3302304"/>
                    </a:xfrm>
                    <a:prstGeom prst="rect">
                      <a:avLst/>
                    </a:prstGeom>
                    <a:noFill/>
                    <a:ln w="9525">
                      <a:noFill/>
                      <a:miter lim="800000"/>
                      <a:headEnd/>
                      <a:tailEnd/>
                    </a:ln>
                  </pic:spPr>
                </pic:pic>
              </a:graphicData>
            </a:graphic>
          </wp:inline>
        </w:drawing>
      </w:r>
    </w:p>
    <w:p w:rsidR="00E72409" w:rsidRDefault="00E72409" w:rsidP="00E72409">
      <w:pPr>
        <w:pStyle w:val="Pb"/>
        <w:framePr w:wrap="around"/>
      </w:pPr>
    </w:p>
    <w:p w:rsidR="006C33D3" w:rsidRDefault="006C33D3" w:rsidP="006C33D3">
      <w:pPr>
        <w:pStyle w:val="Heading1"/>
      </w:pPr>
      <w:bookmarkStart w:id="30" w:name="_Toc265831581"/>
      <w:r>
        <w:t xml:space="preserve">Lesson 3: Exploring the Project </w:t>
      </w:r>
      <w:r w:rsidRPr="006C33D3">
        <w:t>Database</w:t>
      </w:r>
      <w:r>
        <w:t xml:space="preserve"> (.</w:t>
      </w:r>
      <w:r w:rsidRPr="006C33D3">
        <w:t>MPP file</w:t>
      </w:r>
      <w:r>
        <w:t>)</w:t>
      </w:r>
      <w:bookmarkEnd w:id="30"/>
    </w:p>
    <w:p w:rsidR="006C33D3" w:rsidRDefault="006C33D3" w:rsidP="006C33D3">
      <w:pPr>
        <w:pStyle w:val="FormatPPT"/>
      </w:pPr>
      <w:r>
        <w:drawing>
          <wp:inline distT="0" distB="0" distL="0" distR="0">
            <wp:extent cx="3650615" cy="2306320"/>
            <wp:effectExtent l="19050" t="0" r="6985" b="0"/>
            <wp:docPr id="3" name="Objec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9"/>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1468C6" w:rsidRDefault="001468C6" w:rsidP="006C33D3">
      <w:pPr>
        <w:pStyle w:val="Rule"/>
      </w:pPr>
    </w:p>
    <w:p w:rsidR="006C33D3" w:rsidRDefault="008735E9" w:rsidP="001468C6">
      <w:r>
        <w:rPr>
          <w:highlight w:val="yellow"/>
        </w:rPr>
        <w:t xml:space="preserve">The most common Project 2010 file format is the </w:t>
      </w:r>
      <w:r w:rsidR="009B4C00" w:rsidRPr="009B4C00">
        <w:rPr>
          <w:highlight w:val="yellow"/>
        </w:rPr>
        <w:t>.MPP</w:t>
      </w:r>
      <w:r>
        <w:rPr>
          <w:highlight w:val="yellow"/>
        </w:rPr>
        <w:t xml:space="preserve"> file extension</w:t>
      </w:r>
      <w:r w:rsidR="009B4C00" w:rsidRPr="009B4C00">
        <w:rPr>
          <w:highlight w:val="yellow"/>
        </w:rPr>
        <w:t xml:space="preserve">.  </w:t>
      </w:r>
      <w:r>
        <w:rPr>
          <w:highlight w:val="yellow"/>
        </w:rPr>
        <w:t>P</w:t>
      </w:r>
      <w:r w:rsidR="009B4C00" w:rsidRPr="009B4C00">
        <w:rPr>
          <w:highlight w:val="yellow"/>
        </w:rPr>
        <w:t xml:space="preserve">roject </w:t>
      </w:r>
      <w:r>
        <w:rPr>
          <w:highlight w:val="yellow"/>
        </w:rPr>
        <w:t xml:space="preserve">2010 </w:t>
      </w:r>
      <w:r w:rsidR="009B4C00" w:rsidRPr="009B4C00">
        <w:rPr>
          <w:highlight w:val="yellow"/>
        </w:rPr>
        <w:t xml:space="preserve">templates are defined with an .MPT file </w:t>
      </w:r>
      <w:commentRangeStart w:id="31"/>
      <w:r w:rsidR="009B4C00" w:rsidRPr="009B4C00">
        <w:rPr>
          <w:highlight w:val="yellow"/>
        </w:rPr>
        <w:t>extension</w:t>
      </w:r>
      <w:commentRangeEnd w:id="31"/>
      <w:r w:rsidR="000862FE">
        <w:rPr>
          <w:rStyle w:val="CommentReference"/>
        </w:rPr>
        <w:commentReference w:id="31"/>
      </w:r>
      <w:r w:rsidR="009B4C00" w:rsidRPr="009B4C00">
        <w:rPr>
          <w:highlight w:val="yellow"/>
        </w:rPr>
        <w:t xml:space="preserve">. </w:t>
      </w:r>
      <w:r w:rsidR="00C51360">
        <w:rPr>
          <w:highlight w:val="yellow"/>
        </w:rPr>
        <w:t xml:space="preserve">  </w:t>
      </w:r>
      <w:r w:rsidR="001065EA">
        <w:rPr>
          <w:highlight w:val="yellow"/>
        </w:rPr>
        <w:t xml:space="preserve">Templates are stored in the template area in the Backstage.  </w:t>
      </w:r>
      <w:r w:rsidR="00C51360">
        <w:rPr>
          <w:highlight w:val="yellow"/>
        </w:rPr>
        <w:t xml:space="preserve">When an .MPT file is opened, the file </w:t>
      </w:r>
      <w:commentRangeStart w:id="32"/>
      <w:r w:rsidR="00C51360">
        <w:rPr>
          <w:highlight w:val="yellow"/>
        </w:rPr>
        <w:t>will</w:t>
      </w:r>
      <w:commentRangeEnd w:id="32"/>
      <w:r w:rsidR="00D24F8D">
        <w:rPr>
          <w:rStyle w:val="CommentReference"/>
        </w:rPr>
        <w:commentReference w:id="32"/>
      </w:r>
      <w:r w:rsidR="00C51360">
        <w:rPr>
          <w:highlight w:val="yellow"/>
        </w:rPr>
        <w:t xml:space="preserve"> </w:t>
      </w:r>
      <w:r w:rsidR="001065EA">
        <w:rPr>
          <w:highlight w:val="yellow"/>
        </w:rPr>
        <w:t>open</w:t>
      </w:r>
      <w:r w:rsidR="00C51360">
        <w:rPr>
          <w:highlight w:val="yellow"/>
        </w:rPr>
        <w:t xml:space="preserve"> a</w:t>
      </w:r>
      <w:r w:rsidR="001065EA">
        <w:rPr>
          <w:highlight w:val="yellow"/>
        </w:rPr>
        <w:t>s a</w:t>
      </w:r>
      <w:r w:rsidR="00C51360">
        <w:rPr>
          <w:highlight w:val="yellow"/>
        </w:rPr>
        <w:t xml:space="preserve"> copy of the schedule template.  </w:t>
      </w:r>
    </w:p>
    <w:p w:rsidR="002C5549" w:rsidRDefault="002C5549" w:rsidP="001468C6">
      <w:r>
        <w:t>Each file is a database structure contain</w:t>
      </w:r>
      <w:r w:rsidR="00CA5C8E">
        <w:t>ing</w:t>
      </w:r>
      <w:r>
        <w:t xml:space="preserve"> several parts: </w:t>
      </w:r>
    </w:p>
    <w:p w:rsidR="002C5549" w:rsidRDefault="002C5549" w:rsidP="004B2893">
      <w:pPr>
        <w:pStyle w:val="ListParagraph"/>
        <w:numPr>
          <w:ilvl w:val="0"/>
          <w:numId w:val="16"/>
        </w:numPr>
      </w:pPr>
      <w:r>
        <w:t>The Project section contains information that pertains to the entire project schedule</w:t>
      </w:r>
    </w:p>
    <w:p w:rsidR="002C5549" w:rsidRDefault="002C5549" w:rsidP="004B2893">
      <w:pPr>
        <w:pStyle w:val="ListParagraph"/>
        <w:numPr>
          <w:ilvl w:val="0"/>
          <w:numId w:val="16"/>
        </w:numPr>
      </w:pPr>
      <w:r>
        <w:t>The Task section contain</w:t>
      </w:r>
      <w:r w:rsidR="00CA5C8E">
        <w:t>s</w:t>
      </w:r>
      <w:r>
        <w:t xml:space="preserve"> information pertaining to the tasks</w:t>
      </w:r>
      <w:r w:rsidR="008735E9">
        <w:t xml:space="preserve"> or the work of the project</w:t>
      </w:r>
      <w:r w:rsidR="00CF10A4">
        <w:t xml:space="preserve"> – What will be accomplished.</w:t>
      </w:r>
    </w:p>
    <w:p w:rsidR="002C5549" w:rsidRDefault="002C5549" w:rsidP="004B2893">
      <w:pPr>
        <w:pStyle w:val="ListParagraph"/>
        <w:numPr>
          <w:ilvl w:val="0"/>
          <w:numId w:val="16"/>
        </w:numPr>
      </w:pPr>
      <w:r>
        <w:t>The Resource section contains information pertaining to the resources of the project</w:t>
      </w:r>
      <w:r w:rsidR="00CF10A4">
        <w:t>. Who will perform the work.</w:t>
      </w:r>
    </w:p>
    <w:p w:rsidR="008735E9" w:rsidRDefault="002C5549" w:rsidP="004B2893">
      <w:pPr>
        <w:pStyle w:val="ListParagraph"/>
        <w:numPr>
          <w:ilvl w:val="0"/>
          <w:numId w:val="16"/>
        </w:numPr>
      </w:pPr>
      <w:r>
        <w:t xml:space="preserve">The Assignment section contains information concerning the details of </w:t>
      </w:r>
      <w:r w:rsidR="00CA5C8E">
        <w:t xml:space="preserve">resource task </w:t>
      </w:r>
      <w:r>
        <w:t xml:space="preserve"> assignment</w:t>
      </w:r>
      <w:r w:rsidR="00CA5C8E">
        <w:t>s</w:t>
      </w:r>
      <w:r>
        <w:t xml:space="preserve">.  </w:t>
      </w:r>
      <w:r w:rsidR="00CF10A4">
        <w:t xml:space="preserve">When and for how many hours </w:t>
      </w:r>
      <w:r w:rsidR="001065EA">
        <w:t>the work is</w:t>
      </w:r>
      <w:r w:rsidR="00CF10A4">
        <w:t xml:space="preserve"> scheduled for. </w:t>
      </w:r>
      <w:r>
        <w:t xml:space="preserve"> </w:t>
      </w:r>
    </w:p>
    <w:p w:rsidR="008735E9" w:rsidRDefault="008735E9" w:rsidP="008735E9"/>
    <w:p w:rsidR="00BD7113" w:rsidRDefault="00BD7113" w:rsidP="00BD7113">
      <w:pPr>
        <w:ind w:firstLine="720"/>
      </w:pPr>
      <w:r w:rsidRPr="00BD7113">
        <w:rPr>
          <w:highlight w:val="yellow"/>
        </w:rPr>
        <w:t>Rolly – we need a diagram somewhat like this.  I know it is not exactly what is going on but it gets the point across.</w:t>
      </w:r>
      <w:r w:rsidR="00054B43">
        <w:t xml:space="preserve"> </w:t>
      </w:r>
      <w:r w:rsidR="008735E9">
        <w:t xml:space="preserve"> </w:t>
      </w:r>
    </w:p>
    <w:p w:rsidR="00BD7113" w:rsidRDefault="00BD7113" w:rsidP="00BD7113">
      <w:pPr>
        <w:ind w:firstLine="720"/>
      </w:pPr>
    </w:p>
    <w:p w:rsidR="00BD7113" w:rsidRDefault="00BD7113" w:rsidP="00BD7113">
      <w:pPr>
        <w:pStyle w:val="Art"/>
        <w:jc w:val="cente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0;text-align:left;margin-left:125.2pt;margin-top:13pt;width:54.5pt;height:25.65pt;rotation:180;flip:y;z-index:251664384" o:connectortype="elbow" adj="20490,454484,-99756">
            <v:stroke endarrow="block"/>
          </v:shape>
        </w:pict>
      </w:r>
      <w:r>
        <w:rPr>
          <w:noProof/>
        </w:rPr>
        <w:pict>
          <v:shape id="_x0000_s1033" type="#_x0000_t34" style="position:absolute;left:0;text-align:left;margin-left:255.45pt;margin-top:13pt;width:63.25pt;height:25.65pt;z-index:251665408" o:connectortype="elbow" adj="18902,-449221,-117374">
            <v:stroke endarrow="block"/>
          </v:shape>
        </w:pict>
      </w:r>
      <w:r w:rsidR="007F63B3">
        <w:rPr>
          <w:noProof/>
        </w:rPr>
        <w:drawing>
          <wp:inline distT="0" distB="0" distL="0" distR="0">
            <wp:extent cx="3593989" cy="1844703"/>
            <wp:effectExtent l="19050" t="0" r="0" b="0"/>
            <wp:docPr id="4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3741738"/>
                      <a:chOff x="1219200" y="1927225"/>
                      <a:chExt cx="6553200" cy="3741738"/>
                    </a:xfrm>
                  </a:grpSpPr>
                  <a:grpSp>
                    <a:nvGrpSpPr>
                      <a:cNvPr id="15" name="Group 14"/>
                      <a:cNvGrpSpPr/>
                    </a:nvGrpSpPr>
                    <a:grpSpPr>
                      <a:xfrm>
                        <a:off x="1219200" y="1927225"/>
                        <a:ext cx="6553200" cy="3741738"/>
                        <a:chOff x="1219200" y="1927225"/>
                        <a:chExt cx="6553200" cy="3741738"/>
                      </a:xfrm>
                    </a:grpSpPr>
                    <a:sp>
                      <a:nvSpPr>
                        <a:cNvPr id="35844" name="Oval 5"/>
                        <a:cNvSpPr>
                          <a:spLocks noChangeArrowheads="1"/>
                        </a:cNvSpPr>
                      </a:nvSpPr>
                      <a:spPr bwMode="auto">
                        <a:xfrm>
                          <a:off x="3387725" y="1927225"/>
                          <a:ext cx="2141538" cy="792163"/>
                        </a:xfrm>
                        <a:prstGeom prst="ellipse">
                          <a:avLst/>
                        </a:prstGeom>
                        <a:solidFill>
                          <a:srgbClr val="FF9900"/>
                        </a:solidFill>
                        <a:ln w="9525">
                          <a:solidFill>
                            <a:schemeClr val="tx1"/>
                          </a:solidFill>
                          <a:round/>
                          <a:headEnd/>
                          <a:tailEnd/>
                        </a:ln>
                      </a:spPr>
                      <a:txSp>
                        <a:txBody>
                          <a:bodyPr wrap="none"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3200" b="1" dirty="0">
                                <a:solidFill>
                                  <a:schemeClr val="tx1"/>
                                </a:solidFill>
                              </a:rPr>
                              <a:t>Project</a:t>
                            </a:r>
                          </a:p>
                        </a:txBody>
                        <a:useSpRect/>
                      </a:txSp>
                    </a:sp>
                    <a:sp>
                      <a:nvSpPr>
                        <a:cNvPr id="35845" name="Oval 6"/>
                        <a:cNvSpPr>
                          <a:spLocks noChangeArrowheads="1"/>
                        </a:cNvSpPr>
                      </a:nvSpPr>
                      <a:spPr bwMode="auto">
                        <a:xfrm>
                          <a:off x="5715000" y="2895600"/>
                          <a:ext cx="2057400" cy="1295400"/>
                        </a:xfrm>
                        <a:prstGeom prst="ellipse">
                          <a:avLst/>
                        </a:prstGeom>
                        <a:solidFill>
                          <a:srgbClr val="FF9900"/>
                        </a:solidFill>
                        <a:ln w="9525">
                          <a:solidFill>
                            <a:schemeClr val="tx1"/>
                          </a:solidFill>
                          <a:round/>
                          <a:headEnd/>
                          <a:tailEnd/>
                        </a:ln>
                      </a:spPr>
                      <a:txSp>
                        <a:txBody>
                          <a:bodyPr wrap="none" anchor="ct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3200" b="1">
                                <a:solidFill>
                                  <a:schemeClr val="tx1"/>
                                </a:solidFill>
                              </a:rPr>
                              <a:t>Resources</a:t>
                            </a:r>
                          </a:p>
                        </a:txBody>
                        <a:useSpRect/>
                      </a:txSp>
                    </a:sp>
                    <a:sp>
                      <a:nvSpPr>
                        <a:cNvPr id="35846" name="Oval 7"/>
                        <a:cNvSpPr>
                          <a:spLocks noChangeArrowheads="1"/>
                        </a:cNvSpPr>
                      </a:nvSpPr>
                      <a:spPr bwMode="auto">
                        <a:xfrm>
                          <a:off x="1219200" y="2971800"/>
                          <a:ext cx="2057400" cy="1295400"/>
                        </a:xfrm>
                        <a:prstGeom prst="ellipse">
                          <a:avLst/>
                        </a:prstGeom>
                        <a:solidFill>
                          <a:srgbClr val="FF9900"/>
                        </a:solidFill>
                        <a:ln w="9525">
                          <a:solidFill>
                            <a:schemeClr val="tx1"/>
                          </a:solidFill>
                          <a:round/>
                          <a:headEnd/>
                          <a:tailEnd/>
                        </a:ln>
                      </a:spPr>
                      <a:txSp>
                        <a:txBody>
                          <a:bodyPr wrap="none" anchor="ct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3200" b="1" dirty="0">
                                <a:solidFill>
                                  <a:schemeClr val="tx1"/>
                                </a:solidFill>
                              </a:rPr>
                              <a:t>Tasks</a:t>
                            </a:r>
                          </a:p>
                        </a:txBody>
                        <a:useSpRect/>
                      </a:txSp>
                    </a:sp>
                    <a:sp>
                      <a:nvSpPr>
                        <a:cNvPr id="35847" name="Oval 8"/>
                        <a:cNvSpPr>
                          <a:spLocks noChangeArrowheads="1"/>
                        </a:cNvSpPr>
                      </a:nvSpPr>
                      <a:spPr bwMode="auto">
                        <a:xfrm>
                          <a:off x="2590800" y="4876800"/>
                          <a:ext cx="3798888" cy="792163"/>
                        </a:xfrm>
                        <a:prstGeom prst="ellipse">
                          <a:avLst/>
                        </a:prstGeom>
                        <a:solidFill>
                          <a:srgbClr val="FF9900"/>
                        </a:solidFill>
                        <a:ln w="9525">
                          <a:solidFill>
                            <a:schemeClr val="tx1"/>
                          </a:solidFill>
                          <a:round/>
                          <a:headEnd/>
                          <a:tailEnd/>
                        </a:ln>
                      </a:spPr>
                      <a:txSp>
                        <a:txBody>
                          <a:bodyPr wrap="none" anchor="ctr">
                            <a:spAutoFit/>
                          </a:bodyPr>
                          <a:lstStyle>
                            <a:defPPr>
                              <a:defRPr lang="en-US"/>
                            </a:defPPr>
                            <a:lvl1pPr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1pPr>
                            <a:lvl2pPr marL="4572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2pPr>
                            <a:lvl3pPr marL="9144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3pPr>
                            <a:lvl4pPr marL="13716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4pPr>
                            <a:lvl5pPr marL="1828800" algn="l" rtl="0" fontAlgn="base">
                              <a:lnSpc>
                                <a:spcPts val="2600"/>
                              </a:lnSpc>
                              <a:spcBef>
                                <a:spcPct val="0"/>
                              </a:spcBef>
                              <a:spcAft>
                                <a:spcPts val="1200"/>
                              </a:spcAft>
                              <a:buChar char="•"/>
                              <a:defRPr sz="3400" kern="1200">
                                <a:solidFill>
                                  <a:srgbClr val="021B32"/>
                                </a:solidFill>
                                <a:latin typeface="Arial" charset="0"/>
                                <a:ea typeface="Osaka" charset="-128"/>
                                <a:cs typeface="+mn-cs"/>
                              </a:defRPr>
                            </a:lvl5pPr>
                            <a:lvl6pPr marL="2286000" algn="l" defTabSz="914400" rtl="0" eaLnBrk="1" latinLnBrk="0" hangingPunct="1">
                              <a:defRPr sz="3400" kern="1200">
                                <a:solidFill>
                                  <a:srgbClr val="021B32"/>
                                </a:solidFill>
                                <a:latin typeface="Arial" charset="0"/>
                                <a:ea typeface="Osaka" charset="-128"/>
                                <a:cs typeface="+mn-cs"/>
                              </a:defRPr>
                            </a:lvl6pPr>
                            <a:lvl7pPr marL="2743200" algn="l" defTabSz="914400" rtl="0" eaLnBrk="1" latinLnBrk="0" hangingPunct="1">
                              <a:defRPr sz="3400" kern="1200">
                                <a:solidFill>
                                  <a:srgbClr val="021B32"/>
                                </a:solidFill>
                                <a:latin typeface="Arial" charset="0"/>
                                <a:ea typeface="Osaka" charset="-128"/>
                                <a:cs typeface="+mn-cs"/>
                              </a:defRPr>
                            </a:lvl7pPr>
                            <a:lvl8pPr marL="3200400" algn="l" defTabSz="914400" rtl="0" eaLnBrk="1" latinLnBrk="0" hangingPunct="1">
                              <a:defRPr sz="3400" kern="1200">
                                <a:solidFill>
                                  <a:srgbClr val="021B32"/>
                                </a:solidFill>
                                <a:latin typeface="Arial" charset="0"/>
                                <a:ea typeface="Osaka" charset="-128"/>
                                <a:cs typeface="+mn-cs"/>
                              </a:defRPr>
                            </a:lvl8pPr>
                            <a:lvl9pPr marL="3657600" algn="l" defTabSz="914400" rtl="0" eaLnBrk="1" latinLnBrk="0" hangingPunct="1">
                              <a:defRPr sz="3400" kern="1200">
                                <a:solidFill>
                                  <a:srgbClr val="021B32"/>
                                </a:solidFill>
                                <a:latin typeface="Arial" charset="0"/>
                                <a:ea typeface="Osaka" charset="-128"/>
                                <a:cs typeface="+mn-cs"/>
                              </a:defRPr>
                            </a:lvl9pPr>
                          </a:lstStyle>
                          <a:p>
                            <a:pPr algn="ctr">
                              <a:lnSpc>
                                <a:spcPct val="100000"/>
                              </a:lnSpc>
                              <a:spcAft>
                                <a:spcPct val="0"/>
                              </a:spcAft>
                              <a:buFontTx/>
                              <a:buNone/>
                            </a:pPr>
                            <a:r>
                              <a:rPr lang="en-US" sz="3200" b="1">
                                <a:solidFill>
                                  <a:schemeClr val="tx1"/>
                                </a:solidFill>
                              </a:rPr>
                              <a:t>Assignments</a:t>
                            </a:r>
                          </a:p>
                        </a:txBody>
                        <a:useSpRect/>
                      </a:txSp>
                    </a:sp>
                    <a:cxnSp>
                      <a:nvCxnSpPr>
                        <a:cNvPr id="35849" name="AutoShape 10"/>
                        <a:cNvCxnSpPr>
                          <a:cxnSpLocks noChangeShapeType="1"/>
                          <a:stCxn id="35846" idx="4"/>
                          <a:endCxn id="35847" idx="2"/>
                        </a:cNvCxnSpPr>
                      </a:nvCxnSpPr>
                      <a:spPr bwMode="auto">
                        <a:xfrm rot="16200000" flipH="1">
                          <a:off x="1916112" y="4598988"/>
                          <a:ext cx="1006475" cy="342900"/>
                        </a:xfrm>
                        <a:prstGeom prst="bentConnector2">
                          <a:avLst/>
                        </a:prstGeom>
                        <a:noFill/>
                        <a:ln w="28575">
                          <a:solidFill>
                            <a:schemeClr val="tx1"/>
                          </a:solidFill>
                          <a:miter lim="800000"/>
                          <a:headEnd/>
                          <a:tailEnd type="triangle" w="med" len="med"/>
                        </a:ln>
                      </a:spPr>
                    </a:cxnSp>
                    <a:cxnSp>
                      <a:nvCxnSpPr>
                        <a:cNvPr id="35851" name="AutoShape 13"/>
                        <a:cNvCxnSpPr>
                          <a:cxnSpLocks noChangeShapeType="1"/>
                          <a:stCxn id="35845" idx="4"/>
                          <a:endCxn id="35847" idx="6"/>
                        </a:cNvCxnSpPr>
                      </a:nvCxnSpPr>
                      <a:spPr bwMode="auto">
                        <a:xfrm rot="5400000">
                          <a:off x="6025356" y="4555332"/>
                          <a:ext cx="1082675" cy="354012"/>
                        </a:xfrm>
                        <a:prstGeom prst="bentConnector2">
                          <a:avLst/>
                        </a:prstGeom>
                        <a:noFill/>
                        <a:ln w="28575">
                          <a:solidFill>
                            <a:schemeClr val="tx1"/>
                          </a:solidFill>
                          <a:miter lim="800000"/>
                          <a:headEnd/>
                          <a:tailEnd type="triangle" w="med" len="med"/>
                        </a:ln>
                      </a:spPr>
                    </a:cxnSp>
                  </a:grpSp>
                </lc:lockedCanvas>
              </a:graphicData>
            </a:graphic>
          </wp:inline>
        </w:drawing>
      </w:r>
    </w:p>
    <w:p w:rsidR="006C33D3" w:rsidRDefault="006C33D3" w:rsidP="006C33D3">
      <w:pPr>
        <w:pStyle w:val="Pb"/>
        <w:framePr w:wrap="around"/>
      </w:pPr>
    </w:p>
    <w:p w:rsidR="006C33D3" w:rsidRDefault="006C33D3" w:rsidP="006C33D3">
      <w:pPr>
        <w:pStyle w:val="Pb"/>
        <w:framePr w:wrap="around"/>
      </w:pPr>
    </w:p>
    <w:p w:rsidR="006C33D3" w:rsidRDefault="00E72409" w:rsidP="006C33D3">
      <w:pPr>
        <w:pStyle w:val="Heading2"/>
      </w:pPr>
      <w:bookmarkStart w:id="33" w:name="_Toc265831582"/>
      <w:r>
        <w:t>Project Data</w:t>
      </w:r>
      <w:bookmarkEnd w:id="33"/>
    </w:p>
    <w:p w:rsidR="006C33D3" w:rsidRDefault="006C33D3" w:rsidP="006C33D3">
      <w:pPr>
        <w:pStyle w:val="FormatPPT"/>
      </w:pPr>
      <w:r>
        <w:drawing>
          <wp:inline distT="0" distB="0" distL="0" distR="0">
            <wp:extent cx="3650615" cy="2306320"/>
            <wp:effectExtent l="19050" t="0" r="6985" b="0"/>
            <wp:docPr id="50" name="Objec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0"/>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4B2893" w:rsidRDefault="004B2893" w:rsidP="006C33D3">
      <w:pPr>
        <w:pStyle w:val="Rule"/>
      </w:pPr>
    </w:p>
    <w:p w:rsidR="00180696" w:rsidRDefault="009B4C00" w:rsidP="004B2893">
      <w:commentRangeStart w:id="34"/>
      <w:commentRangeStart w:id="35"/>
      <w:r w:rsidRPr="009B4C00">
        <w:rPr>
          <w:i/>
        </w:rPr>
        <w:t>Project</w:t>
      </w:r>
      <w:commentRangeEnd w:id="34"/>
      <w:r w:rsidRPr="009B4C00">
        <w:rPr>
          <w:rStyle w:val="CommentReference"/>
          <w:i/>
        </w:rPr>
        <w:commentReference w:id="34"/>
      </w:r>
      <w:r w:rsidR="004B2893">
        <w:t xml:space="preserve"> is one of the sections of the </w:t>
      </w:r>
      <w:r w:rsidR="00C84681">
        <w:t>Project</w:t>
      </w:r>
      <w:r w:rsidR="004B2893">
        <w:t xml:space="preserve"> 2010 database.  This section will contain information that applies to the entire project </w:t>
      </w:r>
      <w:commentRangeStart w:id="36"/>
      <w:r w:rsidR="004B2893">
        <w:t>schedule</w:t>
      </w:r>
      <w:commentRangeEnd w:id="36"/>
      <w:r w:rsidR="00D24F8D">
        <w:rPr>
          <w:rStyle w:val="CommentReference"/>
        </w:rPr>
        <w:commentReference w:id="36"/>
      </w:r>
      <w:r w:rsidR="004B2893">
        <w:t xml:space="preserve">.  </w:t>
      </w:r>
      <w:commentRangeEnd w:id="35"/>
      <w:r w:rsidR="00A018BB">
        <w:rPr>
          <w:rStyle w:val="CommentReference"/>
        </w:rPr>
        <w:commentReference w:id="35"/>
      </w:r>
    </w:p>
    <w:p w:rsidR="006C33D3" w:rsidRDefault="004B2893" w:rsidP="004B2893">
      <w:r>
        <w:t xml:space="preserve">Data contained in this are: </w:t>
      </w:r>
    </w:p>
    <w:p w:rsidR="004B2893" w:rsidRDefault="004B2893" w:rsidP="00180696">
      <w:pPr>
        <w:pStyle w:val="ListParagraph"/>
        <w:numPr>
          <w:ilvl w:val="0"/>
          <w:numId w:val="17"/>
        </w:numPr>
      </w:pPr>
      <w:r>
        <w:t xml:space="preserve">Project Start </w:t>
      </w:r>
      <w:r w:rsidR="00A018BB">
        <w:t>D</w:t>
      </w:r>
      <w:r>
        <w:t>ate</w:t>
      </w:r>
      <w:r w:rsidR="00180696">
        <w:t xml:space="preserve"> or Finish Date</w:t>
      </w:r>
    </w:p>
    <w:p w:rsidR="003D1A0B" w:rsidRDefault="003D1A0B" w:rsidP="00180696">
      <w:pPr>
        <w:pStyle w:val="ListParagraph"/>
        <w:numPr>
          <w:ilvl w:val="0"/>
          <w:numId w:val="17"/>
        </w:numPr>
      </w:pPr>
      <w:r>
        <w:t>Project calendar</w:t>
      </w:r>
    </w:p>
    <w:p w:rsidR="003D1A0B" w:rsidRDefault="003D1A0B" w:rsidP="00180696">
      <w:pPr>
        <w:pStyle w:val="ListParagraph"/>
        <w:numPr>
          <w:ilvl w:val="0"/>
          <w:numId w:val="17"/>
        </w:numPr>
      </w:pPr>
      <w:r>
        <w:t>Print settings</w:t>
      </w:r>
    </w:p>
    <w:p w:rsidR="004B2893" w:rsidRDefault="003D1A0B" w:rsidP="00180696">
      <w:pPr>
        <w:pStyle w:val="ListParagraph"/>
        <w:numPr>
          <w:ilvl w:val="0"/>
          <w:numId w:val="17"/>
        </w:numPr>
      </w:pPr>
      <w:r>
        <w:t>Project options</w:t>
      </w:r>
    </w:p>
    <w:p w:rsidR="00180696" w:rsidRPr="004B2893" w:rsidRDefault="00180696" w:rsidP="00180696">
      <w:pPr>
        <w:pStyle w:val="ListParagraph"/>
        <w:numPr>
          <w:ilvl w:val="0"/>
          <w:numId w:val="17"/>
        </w:numPr>
      </w:pPr>
      <w:r>
        <w:t>Project properties</w:t>
      </w:r>
    </w:p>
    <w:p w:rsidR="006C33D3" w:rsidRDefault="006C33D3" w:rsidP="006C33D3">
      <w:pPr>
        <w:pStyle w:val="Pb"/>
        <w:framePr w:wrap="around"/>
      </w:pPr>
    </w:p>
    <w:p w:rsidR="006C33D3" w:rsidRDefault="00E72409" w:rsidP="006C33D3">
      <w:pPr>
        <w:pStyle w:val="Heading2"/>
      </w:pPr>
      <w:bookmarkStart w:id="37" w:name="_Toc265831583"/>
      <w:r>
        <w:t>Task Data</w:t>
      </w:r>
      <w:bookmarkEnd w:id="37"/>
    </w:p>
    <w:p w:rsidR="006C33D3" w:rsidRDefault="006C33D3" w:rsidP="006C33D3">
      <w:pPr>
        <w:pStyle w:val="FormatPPT"/>
      </w:pPr>
      <w:r>
        <w:drawing>
          <wp:inline distT="0" distB="0" distL="0" distR="0">
            <wp:extent cx="3650615" cy="2306320"/>
            <wp:effectExtent l="19050" t="0" r="6985" b="0"/>
            <wp:docPr id="51" name="Objec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1"/>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180696" w:rsidRDefault="00180696" w:rsidP="006C33D3">
      <w:pPr>
        <w:pStyle w:val="Rule"/>
      </w:pPr>
    </w:p>
    <w:p w:rsidR="001065EA" w:rsidRDefault="00CF10A4" w:rsidP="00180696">
      <w:r>
        <w:t xml:space="preserve">The Task section of the database is defining what work is to be completed. </w:t>
      </w:r>
      <w:r w:rsidR="00180696">
        <w:t xml:space="preserve"> </w:t>
      </w:r>
      <w:r w:rsidR="00C2380F">
        <w:t>As e</w:t>
      </w:r>
      <w:r w:rsidR="00180696">
        <w:t xml:space="preserve">ach task is added to the </w:t>
      </w:r>
      <w:r w:rsidR="00D24F8D">
        <w:t>schedule</w:t>
      </w:r>
      <w:r w:rsidR="006915A3">
        <w:t>,</w:t>
      </w:r>
      <w:r w:rsidR="00180696">
        <w:t xml:space="preserve"> over 300 fields of data</w:t>
      </w:r>
      <w:r w:rsidR="00C2380F">
        <w:t xml:space="preserve"> are added </w:t>
      </w:r>
      <w:r>
        <w:t>for each</w:t>
      </w:r>
      <w:r w:rsidR="00D24F8D">
        <w:t xml:space="preserve"> task</w:t>
      </w:r>
      <w:r w:rsidR="00180696">
        <w:t xml:space="preserve">. </w:t>
      </w:r>
      <w:r w:rsidR="00151AAC">
        <w:t xml:space="preserve">Some of the fields </w:t>
      </w:r>
      <w:r w:rsidR="00C2380F">
        <w:t xml:space="preserve">are calculated by the </w:t>
      </w:r>
      <w:r w:rsidR="00D24F8D">
        <w:t>Project 2010</w:t>
      </w:r>
      <w:r w:rsidR="00C2380F">
        <w:t xml:space="preserve">, some are </w:t>
      </w:r>
      <w:r w:rsidR="00D24F8D">
        <w:t xml:space="preserve">static </w:t>
      </w:r>
      <w:r w:rsidR="00C2380F">
        <w:t xml:space="preserve">values and others are </w:t>
      </w:r>
      <w:r w:rsidR="00D24F8D">
        <w:t>user defined fields</w:t>
      </w:r>
      <w:r w:rsidR="006915A3">
        <w:rPr>
          <w:rStyle w:val="CommentReference"/>
        </w:rPr>
        <w:commentReference w:id="38"/>
      </w:r>
      <w:r w:rsidR="00C2380F">
        <w:t xml:space="preserve">. </w:t>
      </w:r>
      <w:r w:rsidR="001065EA">
        <w:t xml:space="preserve"> </w:t>
      </w:r>
    </w:p>
    <w:p w:rsidR="006C33D3" w:rsidRDefault="00C2380F" w:rsidP="00180696">
      <w:r>
        <w:t xml:space="preserve">Examples of task field information are: </w:t>
      </w:r>
    </w:p>
    <w:p w:rsidR="00C2380F" w:rsidRDefault="00C2380F" w:rsidP="001F47BE">
      <w:pPr>
        <w:pStyle w:val="ListParagraph"/>
        <w:numPr>
          <w:ilvl w:val="0"/>
          <w:numId w:val="22"/>
        </w:numPr>
        <w:ind w:left="1530" w:hanging="270"/>
      </w:pPr>
      <w:r>
        <w:t>Task Name</w:t>
      </w:r>
    </w:p>
    <w:p w:rsidR="00C2380F" w:rsidRDefault="00C2380F" w:rsidP="001F47BE">
      <w:pPr>
        <w:pStyle w:val="ListParagraph"/>
        <w:numPr>
          <w:ilvl w:val="0"/>
          <w:numId w:val="22"/>
        </w:numPr>
        <w:ind w:left="1530" w:hanging="270"/>
      </w:pPr>
      <w:r>
        <w:t>Notes</w:t>
      </w:r>
    </w:p>
    <w:p w:rsidR="00C2380F" w:rsidRDefault="00C2380F" w:rsidP="001F47BE">
      <w:pPr>
        <w:pStyle w:val="ListParagraph"/>
        <w:numPr>
          <w:ilvl w:val="0"/>
          <w:numId w:val="22"/>
        </w:numPr>
        <w:ind w:left="1530" w:hanging="270"/>
      </w:pPr>
      <w:r>
        <w:t>Schedule planning fields:  work, duration and cost</w:t>
      </w:r>
    </w:p>
    <w:p w:rsidR="00D24F8D" w:rsidRDefault="00D24F8D" w:rsidP="001F47BE">
      <w:pPr>
        <w:pStyle w:val="ListParagraph"/>
        <w:numPr>
          <w:ilvl w:val="0"/>
          <w:numId w:val="22"/>
        </w:numPr>
        <w:ind w:left="1530" w:hanging="270"/>
      </w:pPr>
      <w:r>
        <w:t>Scheduling settings</w:t>
      </w:r>
      <w:r w:rsidR="00C2380F">
        <w:t xml:space="preserve">:  task type, effort-driven setting, </w:t>
      </w:r>
      <w:r w:rsidR="009E14FE">
        <w:t>task calendar</w:t>
      </w:r>
    </w:p>
    <w:p w:rsidR="00C2380F" w:rsidRDefault="00D24F8D" w:rsidP="001F47BE">
      <w:pPr>
        <w:pStyle w:val="ListParagraph"/>
        <w:numPr>
          <w:ilvl w:val="0"/>
          <w:numId w:val="22"/>
        </w:numPr>
        <w:ind w:left="1530" w:hanging="270"/>
      </w:pPr>
      <w:r>
        <w:t>Format settings</w:t>
      </w:r>
    </w:p>
    <w:p w:rsidR="001F47BE" w:rsidRDefault="001F47BE" w:rsidP="001F47BE">
      <w:pPr>
        <w:pStyle w:val="ListParagraph"/>
        <w:numPr>
          <w:ilvl w:val="0"/>
          <w:numId w:val="22"/>
        </w:numPr>
        <w:ind w:left="1530" w:hanging="270"/>
      </w:pPr>
      <w:r>
        <w:t>Baseline fields</w:t>
      </w:r>
    </w:p>
    <w:p w:rsidR="009E14FE" w:rsidRPr="00180696" w:rsidRDefault="00D24F8D" w:rsidP="001F47BE">
      <w:pPr>
        <w:pStyle w:val="ListParagraph"/>
        <w:numPr>
          <w:ilvl w:val="0"/>
          <w:numId w:val="22"/>
        </w:numPr>
        <w:ind w:left="1530" w:hanging="270"/>
      </w:pPr>
      <w:r>
        <w:t xml:space="preserve">User defined </w:t>
      </w:r>
      <w:r w:rsidR="009E14FE">
        <w:t>fields</w:t>
      </w:r>
    </w:p>
    <w:p w:rsidR="006C33D3" w:rsidRDefault="006C33D3" w:rsidP="006C33D3">
      <w:pPr>
        <w:pStyle w:val="Pb"/>
        <w:framePr w:wrap="around"/>
      </w:pPr>
    </w:p>
    <w:p w:rsidR="006C33D3" w:rsidRDefault="00E72409" w:rsidP="006C33D3">
      <w:pPr>
        <w:pStyle w:val="Heading2"/>
      </w:pPr>
      <w:bookmarkStart w:id="39" w:name="_Toc265831584"/>
      <w:r>
        <w:t>Resource Data</w:t>
      </w:r>
      <w:bookmarkEnd w:id="39"/>
    </w:p>
    <w:p w:rsidR="006C33D3" w:rsidRDefault="006C33D3" w:rsidP="006C33D3">
      <w:pPr>
        <w:pStyle w:val="FormatPPT"/>
      </w:pPr>
      <w:r>
        <w:drawing>
          <wp:inline distT="0" distB="0" distL="0" distR="0">
            <wp:extent cx="3650615" cy="2306320"/>
            <wp:effectExtent l="19050" t="0" r="6985" b="0"/>
            <wp:docPr id="52" name="Objec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2"/>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FD0210" w:rsidRDefault="006C33D3" w:rsidP="006C33D3">
      <w:pPr>
        <w:pStyle w:val="Rule"/>
        <w:rPr>
          <w:b/>
        </w:rPr>
      </w:pPr>
    </w:p>
    <w:p w:rsidR="001065EA" w:rsidRDefault="001F47BE" w:rsidP="001F47BE">
      <w:r>
        <w:t>The</w:t>
      </w:r>
      <w:r w:rsidR="009B4C00" w:rsidRPr="009B4C00">
        <w:rPr>
          <w:i/>
        </w:rPr>
        <w:t xml:space="preserve"> Resource</w:t>
      </w:r>
      <w:r>
        <w:t xml:space="preserve"> </w:t>
      </w:r>
      <w:r w:rsidR="00CF10A4">
        <w:t xml:space="preserve">data </w:t>
      </w:r>
      <w:r>
        <w:t xml:space="preserve">section contains information concerning the resources </w:t>
      </w:r>
      <w:r w:rsidR="00CF10A4">
        <w:t>that</w:t>
      </w:r>
      <w:r w:rsidR="00D24F8D">
        <w:t xml:space="preserve"> will perform the work </w:t>
      </w:r>
      <w:r>
        <w:t xml:space="preserve">of the </w:t>
      </w:r>
      <w:r w:rsidR="00D24F8D">
        <w:t>project schedule</w:t>
      </w:r>
      <w:r>
        <w:t xml:space="preserve">.  The resources are </w:t>
      </w:r>
      <w:r w:rsidR="00570FB1">
        <w:t>defined</w:t>
      </w:r>
      <w:r>
        <w:t xml:space="preserve"> as the </w:t>
      </w:r>
      <w:r w:rsidR="00CF10A4">
        <w:t xml:space="preserve">budget, </w:t>
      </w:r>
      <w:r>
        <w:t xml:space="preserve">workers, materials and costs required to complete the project.  As each </w:t>
      </w:r>
      <w:r w:rsidR="00570FB1">
        <w:t>resource is</w:t>
      </w:r>
      <w:r>
        <w:t xml:space="preserve"> added to the </w:t>
      </w:r>
      <w:r w:rsidR="00CF10A4">
        <w:t>schedule</w:t>
      </w:r>
      <w:r w:rsidR="006915A3">
        <w:t>,</w:t>
      </w:r>
      <w:r>
        <w:t xml:space="preserve"> over 300 fields of data are added </w:t>
      </w:r>
      <w:r w:rsidR="00CF10A4">
        <w:t xml:space="preserve">to complete the information needed for </w:t>
      </w:r>
      <w:r w:rsidR="00D24F8D">
        <w:t>each resource</w:t>
      </w:r>
      <w:r>
        <w:t xml:space="preserve">.  Some of the fields are calculated by the </w:t>
      </w:r>
      <w:r w:rsidR="00CF10A4">
        <w:t>Project 2010</w:t>
      </w:r>
      <w:r>
        <w:t xml:space="preserve">, some are </w:t>
      </w:r>
      <w:r w:rsidR="00EA31F8">
        <w:t xml:space="preserve">static </w:t>
      </w:r>
      <w:r>
        <w:t xml:space="preserve">values and others are </w:t>
      </w:r>
      <w:r w:rsidR="00D24F8D">
        <w:t>user defined fields</w:t>
      </w:r>
      <w:r w:rsidR="006915A3">
        <w:rPr>
          <w:rStyle w:val="CommentReference"/>
        </w:rPr>
        <w:commentReference w:id="40"/>
      </w:r>
      <w:r>
        <w:t xml:space="preserve">. </w:t>
      </w:r>
      <w:r w:rsidR="00EA31F8">
        <w:t xml:space="preserve"> Each work resource will also be assigned a resource calendar</w:t>
      </w:r>
      <w:r w:rsidR="001065EA">
        <w:t xml:space="preserve">.  </w:t>
      </w:r>
    </w:p>
    <w:p w:rsidR="001F47BE" w:rsidRDefault="001F47BE" w:rsidP="001F47BE">
      <w:r>
        <w:t xml:space="preserve">Examples of </w:t>
      </w:r>
      <w:r w:rsidR="00570FB1">
        <w:t xml:space="preserve">resource </w:t>
      </w:r>
      <w:r>
        <w:t xml:space="preserve">field information are: </w:t>
      </w:r>
    </w:p>
    <w:p w:rsidR="001F47BE" w:rsidRDefault="001F47BE" w:rsidP="001F47BE">
      <w:pPr>
        <w:pStyle w:val="ListParagraph"/>
        <w:numPr>
          <w:ilvl w:val="0"/>
          <w:numId w:val="22"/>
        </w:numPr>
        <w:ind w:left="1530" w:hanging="270"/>
      </w:pPr>
      <w:r>
        <w:t>Resource Name</w:t>
      </w:r>
      <w:r w:rsidR="00EA31F8">
        <w:t xml:space="preserve"> and initials</w:t>
      </w:r>
    </w:p>
    <w:p w:rsidR="001F47BE" w:rsidRDefault="001F47BE" w:rsidP="001F47BE">
      <w:pPr>
        <w:pStyle w:val="ListParagraph"/>
        <w:numPr>
          <w:ilvl w:val="0"/>
          <w:numId w:val="22"/>
        </w:numPr>
        <w:ind w:left="1530" w:hanging="270"/>
      </w:pPr>
      <w:r>
        <w:t>Notes</w:t>
      </w:r>
    </w:p>
    <w:p w:rsidR="00EA31F8" w:rsidRDefault="00EA31F8" w:rsidP="001F47BE">
      <w:pPr>
        <w:pStyle w:val="ListParagraph"/>
        <w:numPr>
          <w:ilvl w:val="0"/>
          <w:numId w:val="22"/>
        </w:numPr>
        <w:ind w:left="1530" w:hanging="270"/>
      </w:pPr>
      <w:r>
        <w:t>Resource group</w:t>
      </w:r>
    </w:p>
    <w:p w:rsidR="001F47BE" w:rsidRDefault="001F47BE" w:rsidP="001F47BE">
      <w:pPr>
        <w:pStyle w:val="ListParagraph"/>
        <w:numPr>
          <w:ilvl w:val="0"/>
          <w:numId w:val="22"/>
        </w:numPr>
        <w:ind w:left="1530" w:hanging="270"/>
      </w:pPr>
      <w:r>
        <w:t>Schedule planning fields:  work</w:t>
      </w:r>
      <w:r w:rsidR="00EA31F8">
        <w:t xml:space="preserve"> (hours)</w:t>
      </w:r>
      <w:r>
        <w:t xml:space="preserve"> and cost</w:t>
      </w:r>
    </w:p>
    <w:p w:rsidR="001F47BE" w:rsidRDefault="001F47BE" w:rsidP="001F47BE">
      <w:pPr>
        <w:pStyle w:val="ListParagraph"/>
        <w:numPr>
          <w:ilvl w:val="0"/>
          <w:numId w:val="22"/>
        </w:numPr>
        <w:ind w:left="1530" w:hanging="270"/>
      </w:pPr>
      <w:r>
        <w:t>Resource calendars</w:t>
      </w:r>
    </w:p>
    <w:p w:rsidR="001F47BE" w:rsidRDefault="001F47BE" w:rsidP="001F47BE">
      <w:pPr>
        <w:pStyle w:val="ListParagraph"/>
        <w:numPr>
          <w:ilvl w:val="0"/>
          <w:numId w:val="22"/>
        </w:numPr>
        <w:ind w:left="1530" w:hanging="270"/>
      </w:pPr>
      <w:r>
        <w:t>Baseline fields</w:t>
      </w:r>
    </w:p>
    <w:p w:rsidR="001F47BE" w:rsidRDefault="001F47BE" w:rsidP="001F47BE">
      <w:pPr>
        <w:pStyle w:val="ListParagraph"/>
        <w:numPr>
          <w:ilvl w:val="0"/>
          <w:numId w:val="22"/>
        </w:numPr>
        <w:ind w:left="1530" w:hanging="270"/>
      </w:pPr>
      <w:r>
        <w:t>Cost table fields</w:t>
      </w:r>
    </w:p>
    <w:p w:rsidR="001F47BE" w:rsidRPr="00180696" w:rsidRDefault="00D24F8D" w:rsidP="001F47BE">
      <w:pPr>
        <w:pStyle w:val="ListParagraph"/>
        <w:numPr>
          <w:ilvl w:val="0"/>
          <w:numId w:val="22"/>
        </w:numPr>
        <w:ind w:left="1530" w:hanging="270"/>
      </w:pPr>
      <w:r>
        <w:t xml:space="preserve">User defined </w:t>
      </w:r>
      <w:r w:rsidR="001F47BE">
        <w:t>fields</w:t>
      </w:r>
    </w:p>
    <w:p w:rsidR="006C33D3" w:rsidRDefault="006C33D3" w:rsidP="006C33D3"/>
    <w:p w:rsidR="006C33D3" w:rsidRDefault="006C33D3" w:rsidP="006C33D3">
      <w:pPr>
        <w:pStyle w:val="Pb"/>
        <w:framePr w:wrap="around"/>
      </w:pPr>
    </w:p>
    <w:p w:rsidR="00E72409" w:rsidRDefault="00E72409" w:rsidP="00E72409">
      <w:pPr>
        <w:pStyle w:val="Heading2"/>
      </w:pPr>
      <w:bookmarkStart w:id="41" w:name="_Toc265831585"/>
      <w:r>
        <w:t>Assignment Data</w:t>
      </w:r>
      <w:bookmarkEnd w:id="41"/>
    </w:p>
    <w:p w:rsidR="00E72409" w:rsidRDefault="00E72409" w:rsidP="00E72409">
      <w:pPr>
        <w:pStyle w:val="FormatPPT"/>
      </w:pPr>
      <w:r>
        <w:drawing>
          <wp:inline distT="0" distB="0" distL="0" distR="0">
            <wp:extent cx="3650615" cy="2306320"/>
            <wp:effectExtent l="19050" t="0" r="6985" b="0"/>
            <wp:docPr id="85" name="Objec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5"/>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570FB1" w:rsidRDefault="001F47BE" w:rsidP="001F47BE">
      <w:r>
        <w:t xml:space="preserve">The </w:t>
      </w:r>
      <w:r w:rsidR="009B4C00" w:rsidRPr="009B4C00">
        <w:rPr>
          <w:i/>
        </w:rPr>
        <w:t>Assignment</w:t>
      </w:r>
      <w:r>
        <w:t xml:space="preserve"> section </w:t>
      </w:r>
      <w:r w:rsidR="00CF10A4">
        <w:t xml:space="preserve">of data </w:t>
      </w:r>
      <w:r>
        <w:t xml:space="preserve">contains the information concerning the assignments </w:t>
      </w:r>
      <w:r w:rsidR="00CF10A4">
        <w:t>for each resource</w:t>
      </w:r>
      <w:r>
        <w:t xml:space="preserve">.  Each assignment is </w:t>
      </w:r>
      <w:r w:rsidR="00570FB1">
        <w:t>defined as a resource applied to a task to establish</w:t>
      </w:r>
      <w:r w:rsidR="00CF10A4">
        <w:t xml:space="preserve"> the number of</w:t>
      </w:r>
      <w:r w:rsidR="00570FB1">
        <w:t xml:space="preserve"> hours of work within a</w:t>
      </w:r>
      <w:r w:rsidR="00B25C97">
        <w:t xml:space="preserve"> specific</w:t>
      </w:r>
      <w:r w:rsidR="00570FB1">
        <w:t xml:space="preserve"> timeframe</w:t>
      </w:r>
      <w:r>
        <w:t xml:space="preserve">.  </w:t>
      </w:r>
      <w:r w:rsidR="00570FB1">
        <w:t xml:space="preserve">When an assignment is created, data is populated within the assignment section of the database. </w:t>
      </w:r>
    </w:p>
    <w:p w:rsidR="001F47BE" w:rsidRDefault="001F47BE" w:rsidP="001F47BE">
      <w:r>
        <w:t xml:space="preserve">Examples of </w:t>
      </w:r>
      <w:r w:rsidR="00570FB1">
        <w:t>assignment</w:t>
      </w:r>
      <w:r>
        <w:t xml:space="preserve"> field information are: </w:t>
      </w:r>
    </w:p>
    <w:p w:rsidR="001F47BE" w:rsidRDefault="001F47BE" w:rsidP="001F47BE">
      <w:pPr>
        <w:pStyle w:val="ListParagraph"/>
        <w:numPr>
          <w:ilvl w:val="0"/>
          <w:numId w:val="22"/>
        </w:numPr>
        <w:ind w:left="1530" w:hanging="270"/>
      </w:pPr>
      <w:r>
        <w:t>Notes</w:t>
      </w:r>
    </w:p>
    <w:p w:rsidR="001F47BE" w:rsidRDefault="00570FB1" w:rsidP="001F47BE">
      <w:pPr>
        <w:pStyle w:val="ListParagraph"/>
        <w:numPr>
          <w:ilvl w:val="0"/>
          <w:numId w:val="22"/>
        </w:numPr>
        <w:ind w:left="1530" w:hanging="270"/>
      </w:pPr>
      <w:r>
        <w:t>Number of hours of work for a task</w:t>
      </w:r>
    </w:p>
    <w:p w:rsidR="00570FB1" w:rsidRDefault="00570FB1" w:rsidP="001F47BE">
      <w:pPr>
        <w:pStyle w:val="ListParagraph"/>
        <w:numPr>
          <w:ilvl w:val="0"/>
          <w:numId w:val="22"/>
        </w:numPr>
        <w:ind w:left="1530" w:hanging="270"/>
      </w:pPr>
      <w:r>
        <w:t>Dates the work is scheduled to occur</w:t>
      </w:r>
    </w:p>
    <w:p w:rsidR="00570FB1" w:rsidRDefault="00570FB1" w:rsidP="001F47BE">
      <w:pPr>
        <w:pStyle w:val="ListParagraph"/>
        <w:numPr>
          <w:ilvl w:val="0"/>
          <w:numId w:val="22"/>
        </w:numPr>
        <w:ind w:left="1530" w:hanging="270"/>
      </w:pPr>
      <w:r>
        <w:t>Rate table used</w:t>
      </w:r>
    </w:p>
    <w:p w:rsidR="00570FB1" w:rsidRDefault="00570FB1" w:rsidP="001F47BE">
      <w:pPr>
        <w:pStyle w:val="ListParagraph"/>
        <w:numPr>
          <w:ilvl w:val="0"/>
          <w:numId w:val="22"/>
        </w:numPr>
        <w:ind w:left="1530" w:hanging="270"/>
      </w:pPr>
      <w:r>
        <w:t>Contouring of work</w:t>
      </w:r>
    </w:p>
    <w:p w:rsidR="00570FB1" w:rsidRDefault="00570FB1" w:rsidP="001F47BE">
      <w:pPr>
        <w:pStyle w:val="ListParagraph"/>
        <w:numPr>
          <w:ilvl w:val="0"/>
          <w:numId w:val="22"/>
        </w:numPr>
        <w:ind w:left="1530" w:hanging="270"/>
      </w:pPr>
      <w:r>
        <w:t>Tracking data</w:t>
      </w:r>
    </w:p>
    <w:p w:rsidR="001F47BE" w:rsidRPr="00180696" w:rsidRDefault="00570FB1" w:rsidP="001F47BE">
      <w:pPr>
        <w:pStyle w:val="ListParagraph"/>
        <w:numPr>
          <w:ilvl w:val="0"/>
          <w:numId w:val="22"/>
        </w:numPr>
        <w:ind w:left="1530" w:hanging="270"/>
      </w:pPr>
      <w:r>
        <w:t xml:space="preserve">Data may be time-phased. </w:t>
      </w:r>
    </w:p>
    <w:p w:rsidR="00E72409" w:rsidRDefault="00E72409" w:rsidP="00E72409"/>
    <w:p w:rsidR="00E72409" w:rsidRDefault="00E72409" w:rsidP="00E72409"/>
    <w:p w:rsidR="00E72409" w:rsidRDefault="00E72409" w:rsidP="00E72409">
      <w:pPr>
        <w:pStyle w:val="Pb"/>
        <w:framePr w:wrap="around"/>
      </w:pPr>
    </w:p>
    <w:p w:rsidR="00E72409" w:rsidRDefault="00E72409" w:rsidP="00E72409">
      <w:pPr>
        <w:pStyle w:val="Heading2"/>
      </w:pPr>
      <w:bookmarkStart w:id="42" w:name="_Toc265831586"/>
      <w:r>
        <w:t>Custom Fields</w:t>
      </w:r>
      <w:bookmarkEnd w:id="42"/>
    </w:p>
    <w:p w:rsidR="00E72409" w:rsidRDefault="00E72409" w:rsidP="00E72409">
      <w:pPr>
        <w:pStyle w:val="FormatPPT"/>
      </w:pPr>
      <w:r>
        <w:drawing>
          <wp:inline distT="0" distB="0" distL="0" distR="0">
            <wp:extent cx="3650615" cy="2306320"/>
            <wp:effectExtent l="19050" t="0" r="6985" b="0"/>
            <wp:docPr id="86" name="Object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6"/>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570FB1" w:rsidRDefault="00570FB1" w:rsidP="00570FB1">
      <w:r>
        <w:t>Custom fields</w:t>
      </w:r>
      <w:r w:rsidR="0018077B">
        <w:t xml:space="preserve"> or user-defined fields</w:t>
      </w:r>
      <w:r>
        <w:t xml:space="preserve"> are fields designed to be adapted for </w:t>
      </w:r>
      <w:r w:rsidR="0018077B">
        <w:t xml:space="preserve">individual </w:t>
      </w:r>
      <w:r>
        <w:t xml:space="preserve">user requirements.  </w:t>
      </w:r>
      <w:r w:rsidR="00297728">
        <w:t>Customizable f</w:t>
      </w:r>
      <w:r>
        <w:t xml:space="preserve">ields are available </w:t>
      </w:r>
      <w:r w:rsidR="00297728">
        <w:t xml:space="preserve">in both the Task section and the Resource section of the database. </w:t>
      </w:r>
      <w:r>
        <w:t xml:space="preserve">  </w:t>
      </w:r>
      <w:r w:rsidR="00297728">
        <w:t xml:space="preserve">Field types available are: </w:t>
      </w:r>
    </w:p>
    <w:p w:rsidR="00297728" w:rsidRDefault="00297728" w:rsidP="00297728">
      <w:pPr>
        <w:pStyle w:val="ListParagraph"/>
        <w:numPr>
          <w:ilvl w:val="0"/>
          <w:numId w:val="23"/>
        </w:numPr>
        <w:ind w:left="1710" w:hanging="270"/>
      </w:pPr>
      <w:r>
        <w:t>Text</w:t>
      </w:r>
    </w:p>
    <w:p w:rsidR="00297728" w:rsidRDefault="00297728" w:rsidP="00297728">
      <w:pPr>
        <w:pStyle w:val="ListParagraph"/>
        <w:numPr>
          <w:ilvl w:val="0"/>
          <w:numId w:val="23"/>
        </w:numPr>
        <w:ind w:left="1710" w:hanging="270"/>
      </w:pPr>
      <w:r>
        <w:t>Cost</w:t>
      </w:r>
    </w:p>
    <w:p w:rsidR="00297728" w:rsidRDefault="00297728" w:rsidP="00297728">
      <w:pPr>
        <w:pStyle w:val="ListParagraph"/>
        <w:numPr>
          <w:ilvl w:val="0"/>
          <w:numId w:val="23"/>
        </w:numPr>
        <w:ind w:left="1710" w:hanging="270"/>
      </w:pPr>
      <w:r>
        <w:t>Duration</w:t>
      </w:r>
    </w:p>
    <w:p w:rsidR="00297728" w:rsidRDefault="00297728" w:rsidP="00297728">
      <w:pPr>
        <w:pStyle w:val="ListParagraph"/>
        <w:numPr>
          <w:ilvl w:val="0"/>
          <w:numId w:val="23"/>
        </w:numPr>
        <w:ind w:left="1710" w:hanging="270"/>
      </w:pPr>
      <w:r>
        <w:t>Start</w:t>
      </w:r>
    </w:p>
    <w:p w:rsidR="00297728" w:rsidRDefault="00297728" w:rsidP="00297728">
      <w:pPr>
        <w:pStyle w:val="ListParagraph"/>
        <w:numPr>
          <w:ilvl w:val="0"/>
          <w:numId w:val="23"/>
        </w:numPr>
        <w:ind w:left="1710" w:hanging="270"/>
      </w:pPr>
      <w:r>
        <w:t>Finish</w:t>
      </w:r>
    </w:p>
    <w:p w:rsidR="00297728" w:rsidRDefault="00297728" w:rsidP="00297728">
      <w:pPr>
        <w:pStyle w:val="ListParagraph"/>
        <w:numPr>
          <w:ilvl w:val="0"/>
          <w:numId w:val="23"/>
        </w:numPr>
        <w:ind w:left="1710" w:hanging="270"/>
      </w:pPr>
      <w:r>
        <w:t>Outline Code</w:t>
      </w:r>
    </w:p>
    <w:p w:rsidR="00297728" w:rsidRDefault="00297728" w:rsidP="00297728">
      <w:pPr>
        <w:pStyle w:val="ListParagraph"/>
        <w:numPr>
          <w:ilvl w:val="0"/>
          <w:numId w:val="23"/>
        </w:numPr>
        <w:ind w:left="1710" w:hanging="270"/>
      </w:pPr>
      <w:r>
        <w:t>Flag</w:t>
      </w:r>
    </w:p>
    <w:p w:rsidR="00297728" w:rsidRDefault="00297728" w:rsidP="00297728">
      <w:pPr>
        <w:pStyle w:val="ListParagraph"/>
        <w:numPr>
          <w:ilvl w:val="0"/>
          <w:numId w:val="23"/>
        </w:numPr>
        <w:ind w:left="1710" w:hanging="270"/>
      </w:pPr>
      <w:r>
        <w:t>Number</w:t>
      </w:r>
    </w:p>
    <w:p w:rsidR="00297728" w:rsidRDefault="00297728" w:rsidP="00297728">
      <w:pPr>
        <w:pStyle w:val="ListParagraph"/>
        <w:numPr>
          <w:ilvl w:val="0"/>
          <w:numId w:val="23"/>
        </w:numPr>
        <w:ind w:left="1710" w:hanging="270"/>
      </w:pPr>
      <w:r>
        <w:t>Date</w:t>
      </w:r>
    </w:p>
    <w:p w:rsidR="00E72409" w:rsidRDefault="00297728" w:rsidP="00E72409">
      <w:r>
        <w:t>To aid custom field development</w:t>
      </w:r>
      <w:r w:rsidR="00B25C97">
        <w:t>,</w:t>
      </w:r>
      <w:r>
        <w:t xml:space="preserve"> look-up tables, graphic indicators and formulas are available.  When fields are created, you will have the ability to name the field </w:t>
      </w:r>
      <w:r w:rsidR="00AE52EB">
        <w:t xml:space="preserve">and then keep the custom fields within the project </w:t>
      </w:r>
      <w:r w:rsidR="00B25C97">
        <w:t xml:space="preserve">in which </w:t>
      </w:r>
      <w:r w:rsidR="00AE52EB">
        <w:t xml:space="preserve">they were created.  </w:t>
      </w:r>
      <w:r w:rsidR="00C84681">
        <w:t>Project 2010</w:t>
      </w:r>
      <w:r w:rsidR="00AE52EB">
        <w:t xml:space="preserve"> contains </w:t>
      </w:r>
      <w:r w:rsidR="00700033">
        <w:t xml:space="preserve">a </w:t>
      </w:r>
      <w:r w:rsidR="00AE52EB">
        <w:t xml:space="preserve">Global template which will allow access to the customized field for all projects on a </w:t>
      </w:r>
      <w:r w:rsidR="0018077B">
        <w:t xml:space="preserve">desktop </w:t>
      </w:r>
      <w:r w:rsidR="00AE52EB">
        <w:t xml:space="preserve">and the ability to copy these </w:t>
      </w:r>
      <w:r w:rsidR="00700033">
        <w:t xml:space="preserve">fields between project schedules. </w:t>
      </w:r>
    </w:p>
    <w:p w:rsidR="00700033" w:rsidRDefault="00700033" w:rsidP="00E72409">
      <w:r>
        <w:t xml:space="preserve">Access to the custom field creation is </w:t>
      </w:r>
      <w:r w:rsidR="00B25C97">
        <w:t xml:space="preserve">found in </w:t>
      </w:r>
      <w:r>
        <w:t>the Project ribbon, 3</w:t>
      </w:r>
      <w:r w:rsidRPr="00700033">
        <w:rPr>
          <w:vertAlign w:val="superscript"/>
        </w:rPr>
        <w:t>rd</w:t>
      </w:r>
      <w:r>
        <w:t xml:space="preserve"> button from the left. </w:t>
      </w:r>
      <w:r w:rsidR="001065EA">
        <w:t xml:space="preserve">User-defined </w:t>
      </w:r>
      <w:r w:rsidR="0018077B">
        <w:t>field creation will be discussed in Module 10.</w:t>
      </w:r>
    </w:p>
    <w:p w:rsidR="00E72409" w:rsidRDefault="00E72409" w:rsidP="00E72409"/>
    <w:p w:rsidR="00E72409" w:rsidRDefault="00E72409" w:rsidP="00E72409">
      <w:pPr>
        <w:pStyle w:val="Pb"/>
        <w:framePr w:wrap="around"/>
      </w:pPr>
    </w:p>
    <w:p w:rsidR="006C33D3" w:rsidRDefault="00245ACE" w:rsidP="006C33D3">
      <w:pPr>
        <w:pStyle w:val="Heading1"/>
      </w:pPr>
      <w:bookmarkStart w:id="43" w:name="_Toc265831587"/>
      <w:r>
        <w:t xml:space="preserve">Lesson </w:t>
      </w:r>
      <w:r w:rsidR="006C33D3">
        <w:t>4</w:t>
      </w:r>
      <w:r>
        <w:t xml:space="preserve">: </w:t>
      </w:r>
      <w:r w:rsidR="006C33D3">
        <w:t>Exploring Database Views</w:t>
      </w:r>
      <w:bookmarkEnd w:id="43"/>
    </w:p>
    <w:p w:rsidR="006C33D3" w:rsidRDefault="006C33D3" w:rsidP="006C33D3">
      <w:pPr>
        <w:pStyle w:val="FormatPPT"/>
      </w:pPr>
      <w:r>
        <w:drawing>
          <wp:inline distT="0" distB="0" distL="0" distR="0">
            <wp:extent cx="3650615" cy="2306320"/>
            <wp:effectExtent l="19050" t="0" r="6985" b="0"/>
            <wp:docPr id="49" name="Objec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9"/>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3D1A0B" w:rsidRDefault="003D1A0B" w:rsidP="006C33D3">
      <w:pPr>
        <w:pStyle w:val="Rule"/>
      </w:pPr>
    </w:p>
    <w:p w:rsidR="00486077" w:rsidRDefault="00D74842" w:rsidP="003D1A0B">
      <w:r>
        <w:t xml:space="preserve">Data in </w:t>
      </w:r>
      <w:r w:rsidR="00C84681">
        <w:t>Project</w:t>
      </w:r>
      <w:r>
        <w:t xml:space="preserve"> 2010 is accessed through </w:t>
      </w:r>
      <w:r w:rsidR="00C47656">
        <w:rPr>
          <w:i/>
        </w:rPr>
        <w:t>V</w:t>
      </w:r>
      <w:r w:rsidR="009B4C00" w:rsidRPr="009B4C00">
        <w:rPr>
          <w:i/>
        </w:rPr>
        <w:t>iews</w:t>
      </w:r>
      <w:r>
        <w:t>.  There are several types of views available</w:t>
      </w:r>
      <w:r w:rsidR="001D6BB7">
        <w:t>.</w:t>
      </w:r>
      <w:r>
        <w:t xml:space="preserve">  Some views are graphic in nature</w:t>
      </w:r>
      <w:r w:rsidR="001D6BB7">
        <w:t>,</w:t>
      </w:r>
      <w:r>
        <w:t xml:space="preserve"> such as Gantt </w:t>
      </w:r>
      <w:r w:rsidR="001065EA">
        <w:t>Charts</w:t>
      </w:r>
      <w:r>
        <w:t xml:space="preserve">, graphs and network diagrams.  Other views are tabular </w:t>
      </w:r>
      <w:r w:rsidR="001D6BB7">
        <w:t>and</w:t>
      </w:r>
      <w:r>
        <w:t xml:space="preserve"> resemble Excel spreadsheets.  Views are designed to show a unique perspective on the data within the project schedule. </w:t>
      </w:r>
    </w:p>
    <w:p w:rsidR="003B7FDD" w:rsidRDefault="003B7FDD" w:rsidP="003D1A0B">
      <w:r>
        <w:t xml:space="preserve">The </w:t>
      </w:r>
      <w:r w:rsidR="00486077">
        <w:t>topics</w:t>
      </w:r>
      <w:r>
        <w:t xml:space="preserve"> </w:t>
      </w:r>
      <w:r w:rsidR="00D74842">
        <w:t>discussed</w:t>
      </w:r>
      <w:r>
        <w:t xml:space="preserve"> in this lesson are: </w:t>
      </w:r>
    </w:p>
    <w:p w:rsidR="00486077" w:rsidRDefault="00486077" w:rsidP="00C37BC9">
      <w:pPr>
        <w:pStyle w:val="ListParagraph"/>
        <w:numPr>
          <w:ilvl w:val="0"/>
          <w:numId w:val="25"/>
        </w:numPr>
      </w:pPr>
      <w:r>
        <w:t xml:space="preserve">What is a Database view? </w:t>
      </w:r>
    </w:p>
    <w:p w:rsidR="003B7FDD" w:rsidRDefault="003B7FDD" w:rsidP="00C37BC9">
      <w:pPr>
        <w:pStyle w:val="ListParagraph"/>
        <w:numPr>
          <w:ilvl w:val="0"/>
          <w:numId w:val="25"/>
        </w:numPr>
      </w:pPr>
      <w:r>
        <w:t>Task Views</w:t>
      </w:r>
      <w:r w:rsidR="00C37BC9">
        <w:t xml:space="preserve"> – </w:t>
      </w:r>
      <w:r w:rsidR="001D6BB7">
        <w:t>v</w:t>
      </w:r>
      <w:r w:rsidR="00C37BC9">
        <w:t>iews that display the Task section of the database</w:t>
      </w:r>
    </w:p>
    <w:p w:rsidR="003B7FDD" w:rsidRDefault="003B7FDD" w:rsidP="00C37BC9">
      <w:pPr>
        <w:pStyle w:val="ListParagraph"/>
        <w:numPr>
          <w:ilvl w:val="0"/>
          <w:numId w:val="25"/>
        </w:numPr>
      </w:pPr>
      <w:r>
        <w:t>Resource Views</w:t>
      </w:r>
      <w:r w:rsidR="00C37BC9">
        <w:t xml:space="preserve"> – </w:t>
      </w:r>
      <w:r w:rsidR="001D6BB7">
        <w:t>v</w:t>
      </w:r>
      <w:r w:rsidR="00C37BC9">
        <w:t>iews that display the Resource section of the database</w:t>
      </w:r>
    </w:p>
    <w:p w:rsidR="00C37BC9" w:rsidRDefault="00C37BC9" w:rsidP="00C37BC9">
      <w:pPr>
        <w:pStyle w:val="ListParagraph"/>
        <w:numPr>
          <w:ilvl w:val="0"/>
          <w:numId w:val="25"/>
        </w:numPr>
      </w:pPr>
      <w:r>
        <w:t xml:space="preserve">Other views – </w:t>
      </w:r>
      <w:r w:rsidR="001D6BB7">
        <w:t>v</w:t>
      </w:r>
      <w:r>
        <w:t xml:space="preserve">iews that display more than one view </w:t>
      </w:r>
    </w:p>
    <w:p w:rsidR="003B7FDD" w:rsidRDefault="003B7FDD" w:rsidP="003D1A0B"/>
    <w:p w:rsidR="003B7FDD" w:rsidRPr="003D1A0B" w:rsidRDefault="003B7FDD" w:rsidP="003D1A0B"/>
    <w:p w:rsidR="00F4796D" w:rsidRDefault="00F4796D" w:rsidP="00F4796D">
      <w:pPr>
        <w:pStyle w:val="Pb"/>
        <w:framePr w:wrap="around"/>
      </w:pPr>
    </w:p>
    <w:p w:rsidR="00245ACE" w:rsidRDefault="00245ACE" w:rsidP="00245ACE">
      <w:pPr>
        <w:pStyle w:val="Pb"/>
        <w:framePr w:wrap="around"/>
      </w:pPr>
      <w:bookmarkStart w:id="44" w:name="_Toc235254630"/>
    </w:p>
    <w:p w:rsidR="00245ACE" w:rsidRDefault="00E72409" w:rsidP="00245ACE">
      <w:pPr>
        <w:pStyle w:val="Heading2"/>
      </w:pPr>
      <w:bookmarkStart w:id="45" w:name="_Toc265831588"/>
      <w:r>
        <w:t>What is a Database View?</w:t>
      </w:r>
      <w:bookmarkEnd w:id="45"/>
    </w:p>
    <w:p w:rsidR="00245ACE" w:rsidRDefault="00BC6ADF" w:rsidP="00245ACE">
      <w:pPr>
        <w:pStyle w:val="FormatPPT"/>
      </w:pPr>
      <w:r>
        <w:drawing>
          <wp:inline distT="0" distB="0" distL="0" distR="0">
            <wp:extent cx="3643630" cy="2299970"/>
            <wp:effectExtent l="0" t="0" r="0" b="0"/>
            <wp:docPr id="10" name="Objec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486077" w:rsidRDefault="00486077" w:rsidP="00245ACE">
      <w:pPr>
        <w:pStyle w:val="Rule"/>
      </w:pPr>
    </w:p>
    <w:p w:rsidR="00486077" w:rsidRDefault="00C84681" w:rsidP="00486077">
      <w:r>
        <w:t>Project</w:t>
      </w:r>
      <w:r w:rsidR="00486077">
        <w:t xml:space="preserve"> 2010 data is accessed through </w:t>
      </w:r>
      <w:r w:rsidR="009B4C00" w:rsidRPr="009B4C00">
        <w:rPr>
          <w:i/>
        </w:rPr>
        <w:t>Views</w:t>
      </w:r>
      <w:r w:rsidR="00486077">
        <w:t xml:space="preserve">.  </w:t>
      </w:r>
      <w:r w:rsidR="00C47656">
        <w:t>V</w:t>
      </w:r>
      <w:r w:rsidR="00486077">
        <w:t xml:space="preserve">iews are broken into categories based on which section of the database they are accessing.  The major categories are Task Views and Resource Views. Knowing which view you are in and what data you are looking at will be integral to increasing success in working with </w:t>
      </w:r>
      <w:r>
        <w:t>Project</w:t>
      </w:r>
      <w:r w:rsidR="00486077">
        <w:t xml:space="preserve"> 2010. </w:t>
      </w:r>
    </w:p>
    <w:p w:rsidR="00245ACE" w:rsidRPr="00486077" w:rsidRDefault="00486077" w:rsidP="00486077">
      <w:r>
        <w:t>Most views will show one section of the database</w:t>
      </w:r>
      <w:r w:rsidR="005B799A">
        <w:t xml:space="preserve"> and</w:t>
      </w:r>
      <w:r>
        <w:t xml:space="preserve"> </w:t>
      </w:r>
      <w:r w:rsidR="005B799A">
        <w:t>other</w:t>
      </w:r>
      <w:r>
        <w:t xml:space="preserve"> views will show two sections of the database.   </w:t>
      </w:r>
      <w:r w:rsidR="005B799A">
        <w:t>U</w:t>
      </w:r>
      <w:r>
        <w:t xml:space="preserve">sing split views, </w:t>
      </w:r>
      <w:r w:rsidR="005B799A">
        <w:t>allows</w:t>
      </w:r>
      <w:r>
        <w:t xml:space="preserve"> the opportunity to view all three sections of the database at the same time.  It is very helpful to understand the views and where the data in the view is derived from.  This knowledge will be used in future chapters </w:t>
      </w:r>
      <w:r w:rsidR="005B799A">
        <w:t xml:space="preserve">as </w:t>
      </w:r>
      <w:r>
        <w:t xml:space="preserve">we discuss other aspects of working with </w:t>
      </w:r>
      <w:r w:rsidR="00C84681">
        <w:t>Project</w:t>
      </w:r>
      <w:r>
        <w:t xml:space="preserve"> 2010.</w:t>
      </w:r>
    </w:p>
    <w:p w:rsidR="00245ACE" w:rsidRDefault="00245ACE" w:rsidP="00245ACE">
      <w:pPr>
        <w:pStyle w:val="Pb"/>
        <w:framePr w:wrap="around"/>
      </w:pPr>
    </w:p>
    <w:p w:rsidR="00245ACE" w:rsidRDefault="00E72409" w:rsidP="00245ACE">
      <w:pPr>
        <w:pStyle w:val="Heading2"/>
      </w:pPr>
      <w:bookmarkStart w:id="46" w:name="_Toc265831589"/>
      <w:r>
        <w:t>Task Views</w:t>
      </w:r>
      <w:bookmarkEnd w:id="46"/>
    </w:p>
    <w:p w:rsidR="00245ACE" w:rsidRDefault="00BC6ADF" w:rsidP="00245ACE">
      <w:pPr>
        <w:pStyle w:val="FormatPPT"/>
      </w:pPr>
      <w:r>
        <w:drawing>
          <wp:inline distT="0" distB="0" distL="0" distR="0">
            <wp:extent cx="3643630" cy="2299970"/>
            <wp:effectExtent l="0" t="0" r="0" b="0"/>
            <wp:docPr id="11" name="Objec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45ACE" w:rsidRPr="005A6CDE" w:rsidRDefault="00245ACE" w:rsidP="00245ACE">
      <w:pPr>
        <w:pStyle w:val="Rule"/>
      </w:pPr>
    </w:p>
    <w:p w:rsidR="00143F12" w:rsidRDefault="000911FC" w:rsidP="00245ACE">
      <w:r>
        <w:t>T</w:t>
      </w:r>
      <w:r w:rsidR="00446961">
        <w:t xml:space="preserve">ask views are accessed through the </w:t>
      </w:r>
      <w:r w:rsidR="009B4C00" w:rsidRPr="009B4C00">
        <w:rPr>
          <w:i/>
        </w:rPr>
        <w:t>Task</w:t>
      </w:r>
      <w:r w:rsidR="00446961">
        <w:t xml:space="preserve"> </w:t>
      </w:r>
      <w:r>
        <w:t>ribbon</w:t>
      </w:r>
      <w:r w:rsidR="00446961">
        <w:t xml:space="preserve"> and </w:t>
      </w:r>
      <w:r w:rsidR="001065EA">
        <w:rPr>
          <w:i/>
        </w:rPr>
        <w:t>Gantt Chart</w:t>
      </w:r>
      <w:r w:rsidR="00446961">
        <w:t xml:space="preserve"> button </w:t>
      </w:r>
      <w:r w:rsidR="008E2430">
        <w:t xml:space="preserve">located </w:t>
      </w:r>
      <w:r w:rsidR="00446961">
        <w:t xml:space="preserve">under the </w:t>
      </w:r>
      <w:r w:rsidR="001065EA">
        <w:t>Gantt Chart</w:t>
      </w:r>
      <w:r w:rsidR="00446961">
        <w:t xml:space="preserve"> icon. </w:t>
      </w:r>
      <w:r w:rsidR="008E2430">
        <w:t xml:space="preserve">An alternate </w:t>
      </w:r>
      <w:r w:rsidR="00491B0E">
        <w:t xml:space="preserve">access point is through the View </w:t>
      </w:r>
      <w:r w:rsidR="008E2430">
        <w:t>r</w:t>
      </w:r>
      <w:r w:rsidR="00491B0E">
        <w:t xml:space="preserve">ibbon. </w:t>
      </w:r>
      <w:r w:rsidR="00446961">
        <w:t xml:space="preserve">All Gantt </w:t>
      </w:r>
      <w:r w:rsidR="001065EA">
        <w:t>C</w:t>
      </w:r>
      <w:r w:rsidR="00B775DB">
        <w:t xml:space="preserve">harts </w:t>
      </w:r>
      <w:r w:rsidR="00446961">
        <w:t xml:space="preserve">contain both the graphic side of the view as well as a table for </w:t>
      </w:r>
      <w:r w:rsidR="00143F12">
        <w:t>additional</w:t>
      </w:r>
      <w:r w:rsidR="00446961">
        <w:t xml:space="preserve"> data viewing.  </w:t>
      </w:r>
      <w:r w:rsidR="00143F12">
        <w:t>All views are available through:</w:t>
      </w:r>
    </w:p>
    <w:p w:rsidR="00D14B73" w:rsidRDefault="00143F12" w:rsidP="00B1571C">
      <w:pPr>
        <w:pStyle w:val="Art"/>
        <w:jc w:val="center"/>
      </w:pPr>
      <w:commentRangeStart w:id="47"/>
      <w:r>
        <w:t xml:space="preserve">Task </w:t>
      </w:r>
      <w:r w:rsidR="000911FC">
        <w:t>ribbon</w:t>
      </w:r>
      <w:r>
        <w:t xml:space="preserve"> </w:t>
      </w:r>
      <w:r>
        <w:sym w:font="Wingdings" w:char="F0E0"/>
      </w:r>
      <w:r>
        <w:t xml:space="preserve"> button under </w:t>
      </w:r>
      <w:r w:rsidR="001065EA">
        <w:t>Gantt Chart</w:t>
      </w:r>
      <w:r>
        <w:t xml:space="preserve"> icon </w:t>
      </w:r>
      <w:r>
        <w:sym w:font="Wingdings" w:char="F0E0"/>
      </w:r>
      <w:r>
        <w:t xml:space="preserve"> more </w:t>
      </w:r>
      <w:commentRangeStart w:id="48"/>
      <w:r>
        <w:t>views</w:t>
      </w:r>
      <w:commentRangeEnd w:id="48"/>
      <w:r w:rsidR="0018077B">
        <w:rPr>
          <w:rStyle w:val="CommentReference"/>
          <w:rFonts w:eastAsia="Calibri"/>
          <w:b w:val="0"/>
        </w:rPr>
        <w:commentReference w:id="48"/>
      </w:r>
      <w:r w:rsidR="00B1571C">
        <w:t xml:space="preserve">  </w:t>
      </w:r>
      <w:r w:rsidR="00B1571C" w:rsidRPr="00B1571C">
        <w:rPr>
          <w:noProof/>
        </w:rPr>
        <w:drawing>
          <wp:inline distT="0" distB="0" distL="0" distR="0">
            <wp:extent cx="356629" cy="516531"/>
            <wp:effectExtent l="19050" t="0" r="5321"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356543" cy="516406"/>
                    </a:xfrm>
                    <a:prstGeom prst="rect">
                      <a:avLst/>
                    </a:prstGeom>
                    <a:noFill/>
                    <a:ln w="9525">
                      <a:noFill/>
                      <a:miter lim="800000"/>
                      <a:headEnd/>
                      <a:tailEnd/>
                    </a:ln>
                  </pic:spPr>
                </pic:pic>
              </a:graphicData>
            </a:graphic>
          </wp:inline>
        </w:drawing>
      </w:r>
      <w:commentRangeEnd w:id="47"/>
      <w:r w:rsidR="000911FC">
        <w:rPr>
          <w:rStyle w:val="CommentReference"/>
          <w:rFonts w:eastAsia="Calibri"/>
          <w:b w:val="0"/>
        </w:rPr>
        <w:commentReference w:id="47"/>
      </w:r>
    </w:p>
    <w:p w:rsidR="00B1571C" w:rsidRDefault="00B1571C" w:rsidP="00143F12">
      <w:pPr>
        <w:rPr>
          <w:b/>
        </w:rPr>
      </w:pPr>
    </w:p>
    <w:p w:rsidR="00491B0E" w:rsidRPr="00491B0E" w:rsidRDefault="00491B0E" w:rsidP="00143F12">
      <w:r w:rsidRPr="00491B0E">
        <w:t>T</w:t>
      </w:r>
      <w:r w:rsidR="000911FC">
        <w:t>he following</w:t>
      </w:r>
      <w:r w:rsidRPr="00491B0E">
        <w:t xml:space="preserve"> is a summary of </w:t>
      </w:r>
      <w:r w:rsidR="0018077B">
        <w:t xml:space="preserve"> t</w:t>
      </w:r>
      <w:r w:rsidRPr="00491B0E">
        <w:t>he most frequently used Task views</w:t>
      </w:r>
      <w:r w:rsidR="0018077B">
        <w:rPr>
          <w:rStyle w:val="CommentReference"/>
        </w:rPr>
        <w:commentReference w:id="49"/>
      </w:r>
      <w:r w:rsidRPr="00491B0E">
        <w:t xml:space="preserve">: </w:t>
      </w:r>
    </w:p>
    <w:p w:rsidR="00D14B73" w:rsidRDefault="00D14B73" w:rsidP="00143F12">
      <w:r w:rsidRPr="00143F12">
        <w:rPr>
          <w:b/>
        </w:rPr>
        <w:t xml:space="preserve">Gantt </w:t>
      </w:r>
      <w:r w:rsidR="001065EA">
        <w:rPr>
          <w:b/>
        </w:rPr>
        <w:t>C</w:t>
      </w:r>
      <w:r w:rsidR="001065EA" w:rsidRPr="00143F12">
        <w:rPr>
          <w:b/>
        </w:rPr>
        <w:t>hart</w:t>
      </w:r>
      <w:r w:rsidR="001065EA">
        <w:t xml:space="preserve"> </w:t>
      </w:r>
      <w:r w:rsidR="00446961">
        <w:t>–</w:t>
      </w:r>
      <w:r w:rsidR="00143F12">
        <w:t xml:space="preserve"> </w:t>
      </w:r>
      <w:r w:rsidR="00491B0E">
        <w:t xml:space="preserve">the Gantt </w:t>
      </w:r>
      <w:r w:rsidR="001065EA">
        <w:t xml:space="preserve">Chart </w:t>
      </w:r>
      <w:r w:rsidR="00491B0E">
        <w:t xml:space="preserve">is a graphic representation of the start and finish dates for a task.  </w:t>
      </w:r>
      <w:r w:rsidR="00143F12">
        <w:t xml:space="preserve">In addition to graphic bars, relationship arrows are also displayed.  </w:t>
      </w:r>
      <w:r w:rsidR="001065EA">
        <w:t>Gantt Chart</w:t>
      </w:r>
      <w:r w:rsidR="00B775DB">
        <w:t xml:space="preserve">s will have a data table on the left side of the view called the Task Sheet. The default </w:t>
      </w:r>
      <w:r w:rsidR="00143F12">
        <w:t>table of data is included called the Entry table w</w:t>
      </w:r>
      <w:r w:rsidR="00CD3121">
        <w:t>h</w:t>
      </w:r>
      <w:r w:rsidR="00143F12">
        <w:t>i</w:t>
      </w:r>
      <w:r w:rsidR="00CD3121">
        <w:t>c</w:t>
      </w:r>
      <w:r w:rsidR="00143F12">
        <w:t xml:space="preserve">h contains fields designed to aid in the planning and scheduling of tasks. </w:t>
      </w:r>
      <w:r w:rsidR="003B7FDD">
        <w:t xml:space="preserve">The timescale </w:t>
      </w:r>
      <w:r w:rsidR="00B775DB">
        <w:t xml:space="preserve">in the view </w:t>
      </w:r>
      <w:r w:rsidR="003B7FDD">
        <w:t xml:space="preserve">may be adjusted to show different time density timelines. </w:t>
      </w:r>
      <w:r w:rsidR="00143F12">
        <w:t xml:space="preserve"> </w:t>
      </w:r>
      <w:r w:rsidR="00B775DB">
        <w:t xml:space="preserve">Below is an example of the </w:t>
      </w:r>
      <w:r w:rsidR="001065EA">
        <w:t>Gantt Chart</w:t>
      </w:r>
      <w:r w:rsidR="00B775DB">
        <w:t xml:space="preserve"> view. </w:t>
      </w:r>
    </w:p>
    <w:p w:rsidR="005B62CF" w:rsidRDefault="005B62CF" w:rsidP="00143F12"/>
    <w:p w:rsidR="00BD7113" w:rsidRDefault="007F63B3" w:rsidP="00BD7113">
      <w:pPr>
        <w:pStyle w:val="Art"/>
        <w:jc w:val="center"/>
      </w:pPr>
      <w:r>
        <w:rPr>
          <w:noProof/>
        </w:rPr>
        <w:drawing>
          <wp:inline distT="0" distB="0" distL="0" distR="0">
            <wp:extent cx="5715000" cy="1280854"/>
            <wp:effectExtent l="19050" t="0" r="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715000" cy="1280854"/>
                    </a:xfrm>
                    <a:prstGeom prst="rect">
                      <a:avLst/>
                    </a:prstGeom>
                    <a:noFill/>
                    <a:ln w="9525">
                      <a:noFill/>
                      <a:miter lim="800000"/>
                      <a:headEnd/>
                      <a:tailEnd/>
                    </a:ln>
                  </pic:spPr>
                </pic:pic>
              </a:graphicData>
            </a:graphic>
          </wp:inline>
        </w:drawing>
      </w:r>
    </w:p>
    <w:p w:rsidR="005B62CF" w:rsidRDefault="005B62CF" w:rsidP="00143F12"/>
    <w:p w:rsidR="00D14B73" w:rsidRDefault="00D14B73" w:rsidP="00143F12">
      <w:r w:rsidRPr="00143F12">
        <w:rPr>
          <w:b/>
        </w:rPr>
        <w:t>Tracking Gantt</w:t>
      </w:r>
      <w:r w:rsidR="00143F12">
        <w:rPr>
          <w:b/>
        </w:rPr>
        <w:t xml:space="preserve"> – </w:t>
      </w:r>
      <w:r w:rsidR="00143F12" w:rsidRPr="00143F12">
        <w:t>this view will</w:t>
      </w:r>
      <w:r w:rsidR="00143F12">
        <w:rPr>
          <w:b/>
        </w:rPr>
        <w:t xml:space="preserve"> </w:t>
      </w:r>
      <w:r w:rsidR="00143F12">
        <w:t xml:space="preserve">graphically represent of the start and finish dates of a task like the Gantt </w:t>
      </w:r>
      <w:r w:rsidR="001065EA">
        <w:t>C</w:t>
      </w:r>
      <w:r w:rsidR="00B775DB">
        <w:t xml:space="preserve">hart </w:t>
      </w:r>
      <w:r w:rsidR="00143F12">
        <w:t>above but is designed to help during the tracking phase of the project schedule.  Percent complete and comparison of baseline vers</w:t>
      </w:r>
      <w:r w:rsidR="00CD3121">
        <w:t>u</w:t>
      </w:r>
      <w:r w:rsidR="00143F12">
        <w:t xml:space="preserve">s actual values and future plan </w:t>
      </w:r>
      <w:r w:rsidR="00CD3121">
        <w:lastRenderedPageBreak/>
        <w:t>are</w:t>
      </w:r>
      <w:r w:rsidR="00143F12">
        <w:t xml:space="preserve"> displayed. </w:t>
      </w:r>
      <w:r w:rsidR="00B775DB">
        <w:t xml:space="preserve">In the example below, the beige Gantt bars are the baseline and the blue bars is the running schedule. </w:t>
      </w:r>
    </w:p>
    <w:p w:rsidR="005B62CF" w:rsidRDefault="005B62CF" w:rsidP="00143F12"/>
    <w:p w:rsidR="00BD7113" w:rsidRDefault="007F63B3" w:rsidP="00BD7113">
      <w:pPr>
        <w:pStyle w:val="Art"/>
        <w:jc w:val="center"/>
      </w:pPr>
      <w:r>
        <w:rPr>
          <w:noProof/>
        </w:rPr>
        <w:drawing>
          <wp:inline distT="0" distB="0" distL="0" distR="0">
            <wp:extent cx="5715000" cy="1369767"/>
            <wp:effectExtent l="19050" t="0" r="0"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715000" cy="1369767"/>
                    </a:xfrm>
                    <a:prstGeom prst="rect">
                      <a:avLst/>
                    </a:prstGeom>
                    <a:noFill/>
                    <a:ln w="9525">
                      <a:noFill/>
                      <a:miter lim="800000"/>
                      <a:headEnd/>
                      <a:tailEnd/>
                    </a:ln>
                  </pic:spPr>
                </pic:pic>
              </a:graphicData>
            </a:graphic>
          </wp:inline>
        </w:drawing>
      </w:r>
    </w:p>
    <w:p w:rsidR="005B62CF" w:rsidRPr="00143F12" w:rsidRDefault="005B62CF" w:rsidP="00143F12">
      <w:pPr>
        <w:rPr>
          <w:b/>
        </w:rPr>
      </w:pPr>
    </w:p>
    <w:p w:rsidR="00D14B73" w:rsidRDefault="00D14B73" w:rsidP="00143F12">
      <w:r w:rsidRPr="00143F12">
        <w:rPr>
          <w:b/>
        </w:rPr>
        <w:t xml:space="preserve">Network </w:t>
      </w:r>
      <w:r w:rsidR="00BF60CE">
        <w:rPr>
          <w:b/>
        </w:rPr>
        <w:t>D</w:t>
      </w:r>
      <w:r w:rsidRPr="00143F12">
        <w:rPr>
          <w:b/>
        </w:rPr>
        <w:t>iagram</w:t>
      </w:r>
      <w:r w:rsidR="00143F12">
        <w:rPr>
          <w:b/>
        </w:rPr>
        <w:t xml:space="preserve"> – </w:t>
      </w:r>
      <w:r w:rsidR="00143F12" w:rsidRPr="00E53D5B">
        <w:t xml:space="preserve">The Network diagram is designed as a </w:t>
      </w:r>
      <w:r w:rsidR="00E53D5B" w:rsidRPr="00E53D5B">
        <w:t>precedence diagram.</w:t>
      </w:r>
      <w:r w:rsidR="00E53D5B">
        <w:rPr>
          <w:b/>
        </w:rPr>
        <w:t xml:space="preserve">   </w:t>
      </w:r>
      <w:r w:rsidR="00E53D5B" w:rsidRPr="00E53D5B">
        <w:t xml:space="preserve">It </w:t>
      </w:r>
      <w:r w:rsidR="00E53D5B">
        <w:t>show</w:t>
      </w:r>
      <w:r w:rsidR="00BF60CE">
        <w:t>s</w:t>
      </w:r>
      <w:r w:rsidR="00E53D5B">
        <w:t xml:space="preserve"> the predecessors and successors of tasks without regard to timeframe.  When in the </w:t>
      </w:r>
      <w:r w:rsidR="00BF60CE">
        <w:t xml:space="preserve">Network Diagram </w:t>
      </w:r>
      <w:r w:rsidR="00E53D5B">
        <w:t>view</w:t>
      </w:r>
      <w:r w:rsidR="00BF60CE">
        <w:t>,</w:t>
      </w:r>
      <w:r w:rsidR="00E53D5B">
        <w:t xml:space="preserve"> clicking on </w:t>
      </w:r>
      <w:r w:rsidR="009B4C00" w:rsidRPr="009B4C00">
        <w:rPr>
          <w:b/>
        </w:rPr>
        <w:t xml:space="preserve">Format </w:t>
      </w:r>
      <w:r w:rsidR="009B4C00" w:rsidRPr="009B4C00">
        <w:rPr>
          <w:b/>
        </w:rPr>
        <w:sym w:font="Wingdings" w:char="F0E0"/>
      </w:r>
      <w:r w:rsidR="009B4C00" w:rsidRPr="009B4C00">
        <w:rPr>
          <w:b/>
        </w:rPr>
        <w:t xml:space="preserve"> Box</w:t>
      </w:r>
      <w:r w:rsidR="00E53D5B">
        <w:t xml:space="preserve"> styles will explain details about the information </w:t>
      </w:r>
      <w:r w:rsidR="006E2996">
        <w:t xml:space="preserve">represented in the Network Diagram. </w:t>
      </w:r>
      <w:r w:rsidR="00E53D5B">
        <w:t xml:space="preserve">  Double clicking on a task will </w:t>
      </w:r>
      <w:r w:rsidR="006E2996">
        <w:t>allow</w:t>
      </w:r>
      <w:r w:rsidR="00BF60CE">
        <w:t>s</w:t>
      </w:r>
      <w:r w:rsidR="00E53D5B">
        <w:t xml:space="preserve"> access to task information. </w:t>
      </w:r>
    </w:p>
    <w:p w:rsidR="005B62CF" w:rsidRDefault="005B62CF" w:rsidP="00143F12"/>
    <w:p w:rsidR="00BD7113" w:rsidRDefault="007F63B3" w:rsidP="00BD7113">
      <w:pPr>
        <w:pStyle w:val="Art"/>
        <w:jc w:val="center"/>
      </w:pPr>
      <w:r>
        <w:rPr>
          <w:noProof/>
        </w:rPr>
        <w:drawing>
          <wp:inline distT="0" distB="0" distL="0" distR="0">
            <wp:extent cx="5715000" cy="1044855"/>
            <wp:effectExtent l="19050" t="0" r="0" b="0"/>
            <wp:docPr id="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715000" cy="1044855"/>
                    </a:xfrm>
                    <a:prstGeom prst="rect">
                      <a:avLst/>
                    </a:prstGeom>
                    <a:noFill/>
                    <a:ln w="9525">
                      <a:noFill/>
                      <a:miter lim="800000"/>
                      <a:headEnd/>
                      <a:tailEnd/>
                    </a:ln>
                  </pic:spPr>
                </pic:pic>
              </a:graphicData>
            </a:graphic>
          </wp:inline>
        </w:drawing>
      </w:r>
    </w:p>
    <w:p w:rsidR="005B62CF" w:rsidRPr="00143F12" w:rsidRDefault="005B62CF" w:rsidP="00143F12">
      <w:pPr>
        <w:rPr>
          <w:b/>
        </w:rPr>
      </w:pPr>
    </w:p>
    <w:p w:rsidR="00D14B73" w:rsidRDefault="00D14B73" w:rsidP="00143F12">
      <w:r w:rsidRPr="00143F12">
        <w:rPr>
          <w:b/>
        </w:rPr>
        <w:t>Calendar view</w:t>
      </w:r>
      <w:r w:rsidR="00E53D5B">
        <w:rPr>
          <w:b/>
        </w:rPr>
        <w:t xml:space="preserve"> – </w:t>
      </w:r>
      <w:r w:rsidR="00E53D5B" w:rsidRPr="00E53D5B">
        <w:t xml:space="preserve">The </w:t>
      </w:r>
      <w:r w:rsidR="001843EA">
        <w:t xml:space="preserve">calendar view shows the project schedule on a calendar.  Date range is available as well as </w:t>
      </w:r>
      <w:r w:rsidR="00BF60CE">
        <w:t xml:space="preserve">limited </w:t>
      </w:r>
      <w:r w:rsidR="001843EA">
        <w:t xml:space="preserve">customization. </w:t>
      </w:r>
      <w:r w:rsidR="00B775DB">
        <w:t xml:space="preserve">Double click on any task name to see more information regarding the tasks.  Some customization of the view is available. </w:t>
      </w:r>
    </w:p>
    <w:p w:rsidR="005B62CF" w:rsidRDefault="005B62CF" w:rsidP="00143F12"/>
    <w:p w:rsidR="00BD7113" w:rsidRDefault="007F63B3" w:rsidP="00BD7113">
      <w:pPr>
        <w:pStyle w:val="Art"/>
      </w:pPr>
      <w:r>
        <w:rPr>
          <w:noProof/>
        </w:rPr>
        <w:drawing>
          <wp:inline distT="0" distB="0" distL="0" distR="0">
            <wp:extent cx="5715000" cy="2082237"/>
            <wp:effectExtent l="19050" t="0" r="0" b="0"/>
            <wp:docPr id="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715000" cy="2082237"/>
                    </a:xfrm>
                    <a:prstGeom prst="rect">
                      <a:avLst/>
                    </a:prstGeom>
                    <a:noFill/>
                    <a:ln w="9525">
                      <a:noFill/>
                      <a:miter lim="800000"/>
                      <a:headEnd/>
                      <a:tailEnd/>
                    </a:ln>
                  </pic:spPr>
                </pic:pic>
              </a:graphicData>
            </a:graphic>
          </wp:inline>
        </w:drawing>
      </w:r>
    </w:p>
    <w:p w:rsidR="005B62CF" w:rsidRDefault="005B62CF" w:rsidP="00143F12"/>
    <w:p w:rsidR="005B62CF" w:rsidRPr="00143F12" w:rsidRDefault="005B62CF" w:rsidP="00143F12">
      <w:pPr>
        <w:rPr>
          <w:b/>
        </w:rPr>
      </w:pPr>
    </w:p>
    <w:p w:rsidR="00D14B73" w:rsidRDefault="00D14B73" w:rsidP="00143F12">
      <w:r w:rsidRPr="00143F12">
        <w:rPr>
          <w:b/>
        </w:rPr>
        <w:lastRenderedPageBreak/>
        <w:t>Task Form</w:t>
      </w:r>
      <w:r w:rsidR="001843EA">
        <w:rPr>
          <w:b/>
        </w:rPr>
        <w:t xml:space="preserve"> – </w:t>
      </w:r>
      <w:r w:rsidR="001843EA" w:rsidRPr="001843EA">
        <w:t>The task form</w:t>
      </w:r>
      <w:r w:rsidR="001843EA">
        <w:rPr>
          <w:b/>
        </w:rPr>
        <w:t xml:space="preserve"> </w:t>
      </w:r>
      <w:r w:rsidR="001843EA" w:rsidRPr="001843EA">
        <w:t xml:space="preserve">shows </w:t>
      </w:r>
      <w:r w:rsidR="001843EA">
        <w:t xml:space="preserve">information about individual tasks.  Right clicking in the view will allow changing to 8 different views </w:t>
      </w:r>
      <w:r w:rsidR="00BF60CE">
        <w:t xml:space="preserve">for </w:t>
      </w:r>
      <w:r w:rsidR="001843EA">
        <w:t xml:space="preserve">task data </w:t>
      </w:r>
      <w:r w:rsidR="006E2996">
        <w:t>such as</w:t>
      </w:r>
      <w:r w:rsidR="005147F5">
        <w:t xml:space="preserve"> predecessor and successor</w:t>
      </w:r>
      <w:r w:rsidR="001065EA">
        <w:t>, resource</w:t>
      </w:r>
      <w:r w:rsidR="006E2996">
        <w:t xml:space="preserve"> work</w:t>
      </w:r>
      <w:r w:rsidR="00B775DB">
        <w:t xml:space="preserve">, </w:t>
      </w:r>
      <w:r w:rsidR="006E2996">
        <w:t>and resource schedule</w:t>
      </w:r>
      <w:r w:rsidR="001843EA">
        <w:t>.  The Task Form is a light version of the Detail Task Form which contain</w:t>
      </w:r>
      <w:r w:rsidR="00BF60CE">
        <w:t>s</w:t>
      </w:r>
      <w:r w:rsidR="001843EA">
        <w:t xml:space="preserve"> more per task data. </w:t>
      </w:r>
    </w:p>
    <w:p w:rsidR="00BD7113" w:rsidRDefault="007F63B3" w:rsidP="00BD7113">
      <w:pPr>
        <w:pStyle w:val="Art"/>
        <w:jc w:val="center"/>
      </w:pPr>
      <w:r>
        <w:rPr>
          <w:noProof/>
        </w:rPr>
        <w:drawing>
          <wp:inline distT="0" distB="0" distL="0" distR="0">
            <wp:extent cx="5715000" cy="1304731"/>
            <wp:effectExtent l="19050" t="0" r="0" b="0"/>
            <wp:docPr id="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5715000" cy="1304731"/>
                    </a:xfrm>
                    <a:prstGeom prst="rect">
                      <a:avLst/>
                    </a:prstGeom>
                    <a:noFill/>
                    <a:ln w="9525">
                      <a:noFill/>
                      <a:miter lim="800000"/>
                      <a:headEnd/>
                      <a:tailEnd/>
                    </a:ln>
                  </pic:spPr>
                </pic:pic>
              </a:graphicData>
            </a:graphic>
          </wp:inline>
        </w:drawing>
      </w:r>
    </w:p>
    <w:p w:rsidR="005B62CF" w:rsidRPr="00143F12" w:rsidRDefault="005B62CF" w:rsidP="00143F12">
      <w:pPr>
        <w:rPr>
          <w:b/>
        </w:rPr>
      </w:pPr>
    </w:p>
    <w:p w:rsidR="001065EA" w:rsidRDefault="00D14B73" w:rsidP="00143F12">
      <w:r w:rsidRPr="00143F12">
        <w:rPr>
          <w:b/>
        </w:rPr>
        <w:t>Task Sheet</w:t>
      </w:r>
      <w:r w:rsidR="001843EA">
        <w:rPr>
          <w:b/>
        </w:rPr>
        <w:t xml:space="preserve"> – </w:t>
      </w:r>
      <w:r w:rsidR="001843EA" w:rsidRPr="001843EA">
        <w:t xml:space="preserve">The </w:t>
      </w:r>
      <w:r w:rsidR="001843EA">
        <w:t xml:space="preserve">task sheet view looks like an Excel table.  It is a table of data which is a subset of the </w:t>
      </w:r>
      <w:r w:rsidR="00AB3DED">
        <w:t xml:space="preserve">approximately </w:t>
      </w:r>
      <w:r w:rsidR="001843EA">
        <w:t>300</w:t>
      </w:r>
      <w:r w:rsidR="006E2996">
        <w:t xml:space="preserve"> </w:t>
      </w:r>
      <w:r w:rsidR="001843EA">
        <w:t>fields of the task section of the database.  Tables are typically 6-10 columns of data</w:t>
      </w:r>
      <w:r w:rsidR="00AB3DED">
        <w:t>,</w:t>
      </w:r>
      <w:r w:rsidR="001843EA">
        <w:t xml:space="preserve"> organized by topic.  Some of the most used tables are:  Entry, Work, Duration, </w:t>
      </w:r>
      <w:r w:rsidR="003B7FDD">
        <w:t xml:space="preserve">and </w:t>
      </w:r>
      <w:r w:rsidR="001843EA">
        <w:t>Tracking</w:t>
      </w:r>
      <w:r w:rsidR="00230AB9">
        <w:t>.</w:t>
      </w:r>
      <w:r w:rsidR="005147F5">
        <w:t xml:space="preserve">  To switch to another table view, right click in the box above the task numbers and select another table from the list.  </w:t>
      </w:r>
      <w:r w:rsidR="001065EA">
        <w:t xml:space="preserve">Another access point is:  </w:t>
      </w:r>
    </w:p>
    <w:p w:rsidR="00D14B73" w:rsidRDefault="001065EA" w:rsidP="00143F12">
      <w:r>
        <w:t xml:space="preserve">View </w:t>
      </w:r>
      <w:r>
        <w:sym w:font="Wingdings" w:char="F0E0"/>
      </w:r>
      <w:r>
        <w:t xml:space="preserve"> Tables</w:t>
      </w:r>
    </w:p>
    <w:p w:rsidR="005B62CF" w:rsidRDefault="00BD7113" w:rsidP="00143F12">
      <w:r>
        <w:rPr>
          <w:noProof/>
        </w:rPr>
        <w:pict>
          <v:rect id="_x0000_s1034" style="position:absolute;left:0;text-align:left;margin-left:-2.9pt;margin-top:14.9pt;width:31.1pt;height:28.8pt;z-index:251666432" filled="f" strokecolor="red" strokeweight="1pt"/>
        </w:pict>
      </w:r>
    </w:p>
    <w:p w:rsidR="00BD7113" w:rsidRDefault="007F63B3" w:rsidP="00BD7113">
      <w:pPr>
        <w:pStyle w:val="Art"/>
        <w:jc w:val="center"/>
      </w:pPr>
      <w:r>
        <w:rPr>
          <w:noProof/>
        </w:rPr>
        <w:drawing>
          <wp:inline distT="0" distB="0" distL="0" distR="0">
            <wp:extent cx="5715000" cy="1915572"/>
            <wp:effectExtent l="19050" t="0" r="0" b="0"/>
            <wp:docPr id="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5715000" cy="1915572"/>
                    </a:xfrm>
                    <a:prstGeom prst="rect">
                      <a:avLst/>
                    </a:prstGeom>
                    <a:noFill/>
                    <a:ln w="9525">
                      <a:noFill/>
                      <a:miter lim="800000"/>
                      <a:headEnd/>
                      <a:tailEnd/>
                    </a:ln>
                  </pic:spPr>
                </pic:pic>
              </a:graphicData>
            </a:graphic>
          </wp:inline>
        </w:drawing>
      </w:r>
    </w:p>
    <w:p w:rsidR="005B62CF" w:rsidRDefault="005B62CF" w:rsidP="00143F12"/>
    <w:p w:rsidR="00924766" w:rsidRDefault="00D14B73" w:rsidP="00143F12">
      <w:r w:rsidRPr="00143F12">
        <w:rPr>
          <w:b/>
        </w:rPr>
        <w:t>Timeline</w:t>
      </w:r>
      <w:r w:rsidR="00143F12" w:rsidRPr="00143F12">
        <w:rPr>
          <w:b/>
        </w:rPr>
        <w:t xml:space="preserve"> </w:t>
      </w:r>
      <w:r w:rsidR="001065EA">
        <w:rPr>
          <w:b/>
        </w:rPr>
        <w:t xml:space="preserve">View </w:t>
      </w:r>
      <w:r w:rsidR="00230AB9">
        <w:rPr>
          <w:b/>
        </w:rPr>
        <w:t xml:space="preserve">– </w:t>
      </w:r>
      <w:r w:rsidR="00230AB9" w:rsidRPr="00230AB9">
        <w:t xml:space="preserve">The </w:t>
      </w:r>
      <w:r w:rsidR="001065EA">
        <w:t>T</w:t>
      </w:r>
      <w:r w:rsidR="001065EA" w:rsidRPr="00230AB9">
        <w:t xml:space="preserve">imeline </w:t>
      </w:r>
      <w:r w:rsidR="001065EA">
        <w:t>V</w:t>
      </w:r>
      <w:r w:rsidR="001065EA" w:rsidRPr="00230AB9">
        <w:t>iew</w:t>
      </w:r>
      <w:r w:rsidR="001065EA">
        <w:t xml:space="preserve"> </w:t>
      </w:r>
      <w:r w:rsidR="00924766">
        <w:t xml:space="preserve">is a very flexible and customizable view.  Tasks may be selected to appear on the timeline to give high level reporting capability.   In addition, </w:t>
      </w:r>
      <w:r w:rsidR="001065EA">
        <w:t xml:space="preserve">the </w:t>
      </w:r>
      <w:r w:rsidR="00924766">
        <w:t xml:space="preserve">timeline has the ability to </w:t>
      </w:r>
      <w:r w:rsidR="001065EA">
        <w:t>highlight</w:t>
      </w:r>
      <w:r w:rsidR="00924766">
        <w:t xml:space="preserve"> the timeframe it is representing.  The </w:t>
      </w:r>
      <w:r w:rsidR="001065EA">
        <w:t xml:space="preserve">Timeline View </w:t>
      </w:r>
      <w:r w:rsidR="00924766">
        <w:t xml:space="preserve">may be turned </w:t>
      </w:r>
      <w:r w:rsidR="005147F5">
        <w:t xml:space="preserve">when needed </w:t>
      </w:r>
      <w:r w:rsidR="00924766">
        <w:t xml:space="preserve">on the from the </w:t>
      </w:r>
      <w:r w:rsidR="009B4C00" w:rsidRPr="009B4C00">
        <w:rPr>
          <w:b/>
        </w:rPr>
        <w:t xml:space="preserve">View  </w:t>
      </w:r>
      <w:r w:rsidR="009B4C00" w:rsidRPr="009B4C00">
        <w:rPr>
          <w:b/>
        </w:rPr>
        <w:sym w:font="Wingdings" w:char="F0E0"/>
      </w:r>
      <w:r w:rsidR="00924766">
        <w:t xml:space="preserve"> click box to the left of the timeline option. </w:t>
      </w:r>
      <w:r w:rsidR="005147F5">
        <w:t xml:space="preserve"> Formatting is </w:t>
      </w:r>
      <w:r w:rsidR="001065EA">
        <w:t xml:space="preserve">available to colorize the view.  Comments and milestone markers may also be added.   The Timeline view will be discussed in Module 10. </w:t>
      </w:r>
    </w:p>
    <w:p w:rsidR="00B775DB" w:rsidRDefault="00B775DB" w:rsidP="00143F12"/>
    <w:p w:rsidR="00BD7113" w:rsidRDefault="007F63B3" w:rsidP="00BD7113">
      <w:pPr>
        <w:pStyle w:val="Art"/>
      </w:pPr>
      <w:r>
        <w:rPr>
          <w:noProof/>
        </w:rPr>
        <w:drawing>
          <wp:inline distT="0" distB="0" distL="0" distR="0">
            <wp:extent cx="5715000" cy="564056"/>
            <wp:effectExtent l="19050" t="0" r="0" b="0"/>
            <wp:docPr id="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715000" cy="564056"/>
                    </a:xfrm>
                    <a:prstGeom prst="rect">
                      <a:avLst/>
                    </a:prstGeom>
                    <a:noFill/>
                    <a:ln w="9525">
                      <a:noFill/>
                      <a:miter lim="800000"/>
                      <a:headEnd/>
                      <a:tailEnd/>
                    </a:ln>
                  </pic:spPr>
                </pic:pic>
              </a:graphicData>
            </a:graphic>
          </wp:inline>
        </w:drawing>
      </w:r>
    </w:p>
    <w:p w:rsidR="00B775DB" w:rsidRDefault="00B775DB" w:rsidP="00143F12">
      <w:pPr>
        <w:rPr>
          <w:b/>
        </w:rPr>
      </w:pPr>
    </w:p>
    <w:p w:rsidR="00143F12" w:rsidRPr="00924766" w:rsidRDefault="00143F12" w:rsidP="00143F12">
      <w:r w:rsidRPr="00143F12">
        <w:rPr>
          <w:b/>
        </w:rPr>
        <w:lastRenderedPageBreak/>
        <w:t>Task Usage</w:t>
      </w:r>
      <w:r>
        <w:rPr>
          <w:b/>
        </w:rPr>
        <w:t xml:space="preserve"> </w:t>
      </w:r>
      <w:r w:rsidR="00924766">
        <w:rPr>
          <w:b/>
        </w:rPr>
        <w:t>–</w:t>
      </w:r>
      <w:r>
        <w:rPr>
          <w:b/>
        </w:rPr>
        <w:t xml:space="preserve"> </w:t>
      </w:r>
      <w:r w:rsidR="00924766" w:rsidRPr="00924766">
        <w:t xml:space="preserve">The </w:t>
      </w:r>
      <w:r w:rsidR="00924766" w:rsidRPr="003B7FDD">
        <w:t>Task Usage view show</w:t>
      </w:r>
      <w:r w:rsidR="00AB3DED">
        <w:t>s</w:t>
      </w:r>
      <w:r w:rsidR="00924766" w:rsidRPr="003B7FDD">
        <w:t xml:space="preserve"> tasks and the resources assigned to the task.  </w:t>
      </w:r>
      <w:r w:rsidR="003B7FDD" w:rsidRPr="003B7FDD">
        <w:t xml:space="preserve">Data in this view comes from the </w:t>
      </w:r>
      <w:r w:rsidR="003B7FDD">
        <w:t xml:space="preserve">Task </w:t>
      </w:r>
      <w:r w:rsidR="003B7FDD" w:rsidRPr="003B7FDD">
        <w:t>and Assignment data sections of the database.</w:t>
      </w:r>
      <w:r w:rsidR="003B7FDD">
        <w:t xml:space="preserve"> </w:t>
      </w:r>
      <w:r w:rsidR="00924766" w:rsidRPr="003B7FDD">
        <w:t>By default</w:t>
      </w:r>
      <w:r w:rsidR="00AB3DED">
        <w:t>,</w:t>
      </w:r>
      <w:r w:rsidR="00924766" w:rsidRPr="003B7FDD">
        <w:t xml:space="preserve"> the work field of data is shown </w:t>
      </w:r>
      <w:r w:rsidR="006E2996">
        <w:t xml:space="preserve">on the right </w:t>
      </w:r>
      <w:r w:rsidR="00924766" w:rsidRPr="003B7FDD">
        <w:t>but additional field</w:t>
      </w:r>
      <w:r w:rsidR="006E2996">
        <w:t>s</w:t>
      </w:r>
      <w:r w:rsidR="00924766" w:rsidRPr="003B7FDD">
        <w:t xml:space="preserve"> may be added to customize the report and make it more usable.  </w:t>
      </w:r>
      <w:r w:rsidR="005147F5">
        <w:t xml:space="preserve">The example below is showing when a task is scheduled and the cost of the resource working on the task by week. </w:t>
      </w:r>
    </w:p>
    <w:p w:rsidR="00D14B73" w:rsidRDefault="00D14B73" w:rsidP="00143F12">
      <w:pPr>
        <w:rPr>
          <w:b/>
        </w:rPr>
      </w:pPr>
    </w:p>
    <w:p w:rsidR="00BD7113" w:rsidRDefault="007F63B3" w:rsidP="00BD7113">
      <w:pPr>
        <w:pStyle w:val="Art"/>
      </w:pPr>
      <w:r>
        <w:rPr>
          <w:noProof/>
        </w:rPr>
        <w:drawing>
          <wp:inline distT="0" distB="0" distL="0" distR="0">
            <wp:extent cx="5715000" cy="1370598"/>
            <wp:effectExtent l="19050" t="0" r="0" b="0"/>
            <wp:docPr id="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5715000" cy="1370598"/>
                    </a:xfrm>
                    <a:prstGeom prst="rect">
                      <a:avLst/>
                    </a:prstGeom>
                    <a:noFill/>
                    <a:ln w="9525">
                      <a:noFill/>
                      <a:miter lim="800000"/>
                      <a:headEnd/>
                      <a:tailEnd/>
                    </a:ln>
                  </pic:spPr>
                </pic:pic>
              </a:graphicData>
            </a:graphic>
          </wp:inline>
        </w:drawing>
      </w:r>
    </w:p>
    <w:p w:rsidR="00B775DB" w:rsidRDefault="00B775DB" w:rsidP="00143F12">
      <w:pPr>
        <w:rPr>
          <w:b/>
        </w:rPr>
      </w:pPr>
    </w:p>
    <w:p w:rsidR="00B775DB" w:rsidRDefault="00B775DB" w:rsidP="00143F12">
      <w:pPr>
        <w:rPr>
          <w:b/>
        </w:rPr>
      </w:pPr>
    </w:p>
    <w:p w:rsidR="00B775DB" w:rsidRPr="00143F12" w:rsidRDefault="00B775DB" w:rsidP="00143F12">
      <w:pPr>
        <w:rPr>
          <w:b/>
        </w:rPr>
      </w:pPr>
    </w:p>
    <w:p w:rsidR="00245ACE" w:rsidRDefault="00245ACE" w:rsidP="00245ACE">
      <w:pPr>
        <w:pStyle w:val="Pb"/>
        <w:framePr w:wrap="around"/>
      </w:pPr>
    </w:p>
    <w:p w:rsidR="00245ACE" w:rsidRDefault="00E72409" w:rsidP="00245ACE">
      <w:pPr>
        <w:pStyle w:val="Heading2"/>
      </w:pPr>
      <w:bookmarkStart w:id="50" w:name="_Toc265831590"/>
      <w:r>
        <w:t>Resource Views</w:t>
      </w:r>
      <w:bookmarkEnd w:id="50"/>
    </w:p>
    <w:p w:rsidR="00245ACE" w:rsidRDefault="00BC6ADF" w:rsidP="00245ACE">
      <w:pPr>
        <w:pStyle w:val="FormatPPT"/>
      </w:pPr>
      <w:r>
        <w:drawing>
          <wp:inline distT="0" distB="0" distL="0" distR="0">
            <wp:extent cx="3643630" cy="2299970"/>
            <wp:effectExtent l="0" t="0" r="0" b="0"/>
            <wp:docPr id="12" name="Objec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2"/>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45ACE" w:rsidRPr="00FD0210" w:rsidRDefault="00245ACE" w:rsidP="00245ACE">
      <w:pPr>
        <w:pStyle w:val="Rule"/>
        <w:rPr>
          <w:b/>
        </w:rPr>
      </w:pPr>
    </w:p>
    <w:p w:rsidR="00B1571C" w:rsidRDefault="00C47656" w:rsidP="00B1571C">
      <w:r>
        <w:t>R</w:t>
      </w:r>
      <w:r w:rsidR="00924766">
        <w:t xml:space="preserve">esource views are accessed through the </w:t>
      </w:r>
      <w:r w:rsidR="009B4C00" w:rsidRPr="009B4C00">
        <w:rPr>
          <w:i/>
        </w:rPr>
        <w:t>Task</w:t>
      </w:r>
      <w:r w:rsidR="00924766">
        <w:t xml:space="preserve"> </w:t>
      </w:r>
      <w:r w:rsidR="000911FC">
        <w:t>ribbon</w:t>
      </w:r>
      <w:r w:rsidR="00924766">
        <w:t xml:space="preserve"> and </w:t>
      </w:r>
      <w:r w:rsidR="009B4C00" w:rsidRPr="009B4C00">
        <w:rPr>
          <w:i/>
        </w:rPr>
        <w:t xml:space="preserve">Gantt </w:t>
      </w:r>
      <w:r>
        <w:rPr>
          <w:i/>
        </w:rPr>
        <w:t>c</w:t>
      </w:r>
      <w:r w:rsidR="009B4C00" w:rsidRPr="009B4C00">
        <w:rPr>
          <w:i/>
        </w:rPr>
        <w:t>hart</w:t>
      </w:r>
      <w:r w:rsidR="00924766">
        <w:t xml:space="preserve"> button under the Gantt </w:t>
      </w:r>
      <w:r w:rsidR="00F97093">
        <w:t>C</w:t>
      </w:r>
      <w:r w:rsidR="005147F5">
        <w:t xml:space="preserve">hart </w:t>
      </w:r>
      <w:r w:rsidR="00924766">
        <w:t>icon</w:t>
      </w:r>
      <w:r w:rsidR="00B1571C">
        <w:t xml:space="preserve">.  </w:t>
      </w:r>
      <w:r w:rsidR="006E2996">
        <w:t xml:space="preserve">They can also be accessed from the Resource </w:t>
      </w:r>
      <w:r w:rsidR="000911FC">
        <w:t>ribbon</w:t>
      </w:r>
      <w:r w:rsidR="006E2996">
        <w:t xml:space="preserve"> by clicking on the words Team Planner</w:t>
      </w:r>
      <w:r w:rsidR="00F97093">
        <w:t xml:space="preserve"> button which is the first button on the o</w:t>
      </w:r>
      <w:r w:rsidR="006E2996">
        <w:t xml:space="preserve">n the left </w:t>
      </w:r>
      <w:r w:rsidR="00F97093">
        <w:t xml:space="preserve">side </w:t>
      </w:r>
      <w:r w:rsidR="006E2996">
        <w:t xml:space="preserve">of the </w:t>
      </w:r>
      <w:r w:rsidR="000911FC">
        <w:t>ribbon</w:t>
      </w:r>
      <w:r w:rsidR="006E2996">
        <w:t xml:space="preserve">.  </w:t>
      </w:r>
      <w:r w:rsidR="00B1571C">
        <w:t>All views are available through:</w:t>
      </w:r>
    </w:p>
    <w:p w:rsidR="00245ACE" w:rsidRPr="00F44DFF" w:rsidRDefault="00B1571C" w:rsidP="00B1571C">
      <w:pPr>
        <w:pStyle w:val="Art"/>
      </w:pPr>
      <w:r w:rsidRPr="00F44DFF">
        <w:t xml:space="preserve">                              Task </w:t>
      </w:r>
      <w:r w:rsidR="000911FC">
        <w:t>ribbon</w:t>
      </w:r>
      <w:r w:rsidRPr="00F44DFF">
        <w:t xml:space="preserve"> </w:t>
      </w:r>
      <w:r w:rsidRPr="00F44DFF">
        <w:sym w:font="Wingdings" w:char="F0E0"/>
      </w:r>
      <w:r w:rsidRPr="00F44DFF">
        <w:t xml:space="preserve"> button under Gantt </w:t>
      </w:r>
      <w:r w:rsidR="00F97093">
        <w:t>C</w:t>
      </w:r>
      <w:r w:rsidR="005147F5" w:rsidRPr="00F44DFF">
        <w:t xml:space="preserve">hart </w:t>
      </w:r>
      <w:r w:rsidRPr="00F44DFF">
        <w:t xml:space="preserve">icon </w:t>
      </w:r>
      <w:r w:rsidRPr="00F44DFF">
        <w:sym w:font="Wingdings" w:char="F0E0"/>
      </w:r>
      <w:r w:rsidRPr="00F44DFF">
        <w:t xml:space="preserve"> </w:t>
      </w:r>
      <w:r w:rsidR="00F97093">
        <w:t>M</w:t>
      </w:r>
      <w:r w:rsidR="00F97093" w:rsidRPr="00F44DFF">
        <w:t xml:space="preserve">ore </w:t>
      </w:r>
      <w:r w:rsidR="00F97093">
        <w:t>V</w:t>
      </w:r>
      <w:r w:rsidR="00F97093" w:rsidRPr="00F44DFF">
        <w:t xml:space="preserve">iews   </w:t>
      </w:r>
      <w:r w:rsidRPr="00F44DFF">
        <w:rPr>
          <w:noProof/>
        </w:rPr>
        <w:drawing>
          <wp:inline distT="0" distB="0" distL="0" distR="0">
            <wp:extent cx="356629" cy="516531"/>
            <wp:effectExtent l="19050" t="0" r="5321"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356543" cy="516406"/>
                    </a:xfrm>
                    <a:prstGeom prst="rect">
                      <a:avLst/>
                    </a:prstGeom>
                    <a:noFill/>
                    <a:ln w="9525">
                      <a:noFill/>
                      <a:miter lim="800000"/>
                      <a:headEnd/>
                      <a:tailEnd/>
                    </a:ln>
                  </pic:spPr>
                </pic:pic>
              </a:graphicData>
            </a:graphic>
          </wp:inline>
        </w:drawing>
      </w:r>
    </w:p>
    <w:p w:rsidR="00B1571C" w:rsidRDefault="00B1571C" w:rsidP="00F44DFF">
      <w:pPr>
        <w:pStyle w:val="HD4"/>
        <w:spacing w:line="240" w:lineRule="auto"/>
        <w:rPr>
          <w:rFonts w:ascii="Times New Roman" w:eastAsia="Calibri" w:hAnsi="Times New Roman" w:cs="Times New Roman"/>
          <w:b w:val="0"/>
          <w:bCs w:val="0"/>
          <w:iCs w:val="0"/>
          <w:color w:val="auto"/>
        </w:rPr>
      </w:pPr>
      <w:r w:rsidRPr="00F44DFF">
        <w:rPr>
          <w:rFonts w:ascii="Times New Roman" w:hAnsi="Times New Roman" w:cs="Times New Roman"/>
        </w:rPr>
        <w:t xml:space="preserve">Resource Sheet – </w:t>
      </w:r>
      <w:r w:rsidRPr="00F44DFF">
        <w:rPr>
          <w:rFonts w:ascii="Times New Roman" w:eastAsia="Calibri" w:hAnsi="Times New Roman" w:cs="Times New Roman"/>
          <w:b w:val="0"/>
          <w:bCs w:val="0"/>
          <w:iCs w:val="0"/>
          <w:color w:val="auto"/>
        </w:rPr>
        <w:t xml:space="preserve">The resource sheet provides the table where resources are added </w:t>
      </w:r>
      <w:r w:rsidR="00F97093">
        <w:rPr>
          <w:rFonts w:ascii="Times New Roman" w:eastAsia="Calibri" w:hAnsi="Times New Roman" w:cs="Times New Roman"/>
          <w:b w:val="0"/>
          <w:bCs w:val="0"/>
          <w:iCs w:val="0"/>
          <w:color w:val="auto"/>
        </w:rPr>
        <w:t>in</w:t>
      </w:r>
      <w:r w:rsidRPr="00F44DFF">
        <w:rPr>
          <w:rFonts w:ascii="Times New Roman" w:eastAsia="Calibri" w:hAnsi="Times New Roman" w:cs="Times New Roman"/>
          <w:b w:val="0"/>
          <w:bCs w:val="0"/>
          <w:iCs w:val="0"/>
          <w:color w:val="auto"/>
        </w:rPr>
        <w:t xml:space="preserve">to </w:t>
      </w:r>
      <w:r w:rsidR="00F97093">
        <w:rPr>
          <w:rFonts w:ascii="Times New Roman" w:eastAsia="Calibri" w:hAnsi="Times New Roman" w:cs="Times New Roman"/>
          <w:b w:val="0"/>
          <w:bCs w:val="0"/>
          <w:iCs w:val="0"/>
          <w:color w:val="auto"/>
        </w:rPr>
        <w:t>Project 2010</w:t>
      </w:r>
      <w:r w:rsidRPr="00F44DFF">
        <w:rPr>
          <w:rFonts w:ascii="Times New Roman" w:eastAsia="Calibri" w:hAnsi="Times New Roman" w:cs="Times New Roman"/>
          <w:b w:val="0"/>
          <w:bCs w:val="0"/>
          <w:iCs w:val="0"/>
          <w:color w:val="auto"/>
        </w:rPr>
        <w:t xml:space="preserve">.  </w:t>
      </w:r>
      <w:r w:rsidR="00F44DFF" w:rsidRPr="00F44DFF">
        <w:rPr>
          <w:rFonts w:ascii="Times New Roman" w:eastAsia="Calibri" w:hAnsi="Times New Roman" w:cs="Times New Roman"/>
          <w:b w:val="0"/>
          <w:bCs w:val="0"/>
          <w:iCs w:val="0"/>
          <w:color w:val="auto"/>
        </w:rPr>
        <w:t xml:space="preserve">This table is a subset of the over 300 resource data fields available </w:t>
      </w:r>
      <w:r w:rsidR="00F97093">
        <w:rPr>
          <w:rFonts w:ascii="Times New Roman" w:eastAsia="Calibri" w:hAnsi="Times New Roman" w:cs="Times New Roman"/>
          <w:b w:val="0"/>
          <w:bCs w:val="0"/>
          <w:iCs w:val="0"/>
          <w:color w:val="auto"/>
        </w:rPr>
        <w:t>for resources</w:t>
      </w:r>
      <w:r w:rsidR="00F44DFF" w:rsidRPr="00F44DFF">
        <w:rPr>
          <w:rFonts w:ascii="Times New Roman" w:eastAsia="Calibri" w:hAnsi="Times New Roman" w:cs="Times New Roman"/>
          <w:b w:val="0"/>
          <w:bCs w:val="0"/>
          <w:iCs w:val="0"/>
          <w:color w:val="auto"/>
        </w:rPr>
        <w:t xml:space="preserve">.  The default table is called the Entry table.  Other tables are available by right clicking in the in the box above the resource number one and selecting another table. </w:t>
      </w:r>
      <w:r w:rsidR="006E2996">
        <w:rPr>
          <w:rFonts w:ascii="Times New Roman" w:eastAsia="Calibri" w:hAnsi="Times New Roman" w:cs="Times New Roman"/>
          <w:b w:val="0"/>
          <w:bCs w:val="0"/>
          <w:iCs w:val="0"/>
          <w:color w:val="auto"/>
        </w:rPr>
        <w:t xml:space="preserve"> Tables are organized by topic. </w:t>
      </w:r>
    </w:p>
    <w:p w:rsidR="00BD7113" w:rsidRDefault="00BD7113" w:rsidP="00BD7113">
      <w:r>
        <w:rPr>
          <w:noProof/>
        </w:rPr>
        <w:pict>
          <v:rect id="_x0000_s1036" style="position:absolute;left:0;text-align:left;margin-left:-3.6pt;margin-top:12.05pt;width:25.9pt;height:21.3pt;z-index:251668480" filled="f" strokecolor="red" strokeweight="1pt"/>
        </w:pict>
      </w:r>
    </w:p>
    <w:p w:rsidR="00BD7113" w:rsidRDefault="007F63B3" w:rsidP="00BD7113">
      <w:pPr>
        <w:pStyle w:val="Art"/>
        <w:jc w:val="center"/>
      </w:pPr>
      <w:r>
        <w:rPr>
          <w:noProof/>
        </w:rPr>
        <w:drawing>
          <wp:inline distT="0" distB="0" distL="0" distR="0">
            <wp:extent cx="5715000" cy="1010713"/>
            <wp:effectExtent l="19050" t="0" r="0" b="0"/>
            <wp:docPr id="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srcRect/>
                    <a:stretch>
                      <a:fillRect/>
                    </a:stretch>
                  </pic:blipFill>
                  <pic:spPr bwMode="auto">
                    <a:xfrm>
                      <a:off x="0" y="0"/>
                      <a:ext cx="5715000" cy="1010713"/>
                    </a:xfrm>
                    <a:prstGeom prst="rect">
                      <a:avLst/>
                    </a:prstGeom>
                    <a:noFill/>
                    <a:ln w="9525">
                      <a:noFill/>
                      <a:miter lim="800000"/>
                      <a:headEnd/>
                      <a:tailEnd/>
                    </a:ln>
                  </pic:spPr>
                </pic:pic>
              </a:graphicData>
            </a:graphic>
          </wp:inline>
        </w:drawing>
      </w:r>
    </w:p>
    <w:p w:rsidR="00BD7113" w:rsidRDefault="00BD7113" w:rsidP="00BD7113"/>
    <w:p w:rsidR="00B1571C" w:rsidRDefault="00B1571C" w:rsidP="00741178">
      <w:pPr>
        <w:pStyle w:val="HD4"/>
        <w:spacing w:line="240" w:lineRule="auto"/>
        <w:rPr>
          <w:rFonts w:ascii="Times New Roman" w:hAnsi="Times New Roman" w:cs="Times New Roman"/>
          <w:b w:val="0"/>
        </w:rPr>
      </w:pPr>
      <w:r w:rsidRPr="00F44DFF">
        <w:rPr>
          <w:rFonts w:ascii="Times New Roman" w:hAnsi="Times New Roman" w:cs="Times New Roman"/>
        </w:rPr>
        <w:t>Resource Form</w:t>
      </w:r>
      <w:r w:rsidR="00F44DFF" w:rsidRPr="00F44DFF">
        <w:rPr>
          <w:rFonts w:ascii="Times New Roman" w:hAnsi="Times New Roman" w:cs="Times New Roman"/>
        </w:rPr>
        <w:t xml:space="preserve"> </w:t>
      </w:r>
      <w:r w:rsidR="00741178">
        <w:rPr>
          <w:rFonts w:ascii="Times New Roman" w:hAnsi="Times New Roman" w:cs="Times New Roman"/>
        </w:rPr>
        <w:t xml:space="preserve">- </w:t>
      </w:r>
      <w:r w:rsidR="00741178" w:rsidRPr="00741178">
        <w:rPr>
          <w:rFonts w:ascii="Times New Roman" w:hAnsi="Times New Roman" w:cs="Times New Roman"/>
          <w:b w:val="0"/>
        </w:rPr>
        <w:t xml:space="preserve">The </w:t>
      </w:r>
      <w:r w:rsidR="00F97093">
        <w:rPr>
          <w:rFonts w:ascii="Times New Roman" w:hAnsi="Times New Roman" w:cs="Times New Roman"/>
          <w:b w:val="0"/>
        </w:rPr>
        <w:t>Resource</w:t>
      </w:r>
      <w:r w:rsidR="00F97093" w:rsidRPr="00741178">
        <w:rPr>
          <w:rFonts w:ascii="Times New Roman" w:hAnsi="Times New Roman" w:cs="Times New Roman"/>
          <w:b w:val="0"/>
        </w:rPr>
        <w:t xml:space="preserve"> </w:t>
      </w:r>
      <w:r w:rsidR="00F97093">
        <w:rPr>
          <w:rFonts w:ascii="Times New Roman" w:hAnsi="Times New Roman" w:cs="Times New Roman"/>
          <w:b w:val="0"/>
        </w:rPr>
        <w:t>F</w:t>
      </w:r>
      <w:r w:rsidR="00F97093" w:rsidRPr="00741178">
        <w:rPr>
          <w:rFonts w:ascii="Times New Roman" w:hAnsi="Times New Roman" w:cs="Times New Roman"/>
          <w:b w:val="0"/>
        </w:rPr>
        <w:t xml:space="preserve">orm </w:t>
      </w:r>
      <w:r w:rsidR="00741178" w:rsidRPr="00741178">
        <w:rPr>
          <w:rFonts w:ascii="Times New Roman" w:hAnsi="Times New Roman" w:cs="Times New Roman"/>
          <w:b w:val="0"/>
        </w:rPr>
        <w:t xml:space="preserve">shows information </w:t>
      </w:r>
      <w:r w:rsidR="005147F5">
        <w:rPr>
          <w:rFonts w:ascii="Times New Roman" w:hAnsi="Times New Roman" w:cs="Times New Roman"/>
          <w:b w:val="0"/>
        </w:rPr>
        <w:t>and assignments for</w:t>
      </w:r>
      <w:r w:rsidR="00741178" w:rsidRPr="00741178">
        <w:rPr>
          <w:rFonts w:ascii="Times New Roman" w:hAnsi="Times New Roman" w:cs="Times New Roman"/>
          <w:b w:val="0"/>
        </w:rPr>
        <w:t xml:space="preserve"> individual </w:t>
      </w:r>
      <w:r w:rsidR="00741178">
        <w:rPr>
          <w:rFonts w:ascii="Times New Roman" w:hAnsi="Times New Roman" w:cs="Times New Roman"/>
          <w:b w:val="0"/>
        </w:rPr>
        <w:t>resources</w:t>
      </w:r>
      <w:r w:rsidR="00741178" w:rsidRPr="00741178">
        <w:rPr>
          <w:rFonts w:ascii="Times New Roman" w:hAnsi="Times New Roman" w:cs="Times New Roman"/>
          <w:b w:val="0"/>
        </w:rPr>
        <w:t xml:space="preserve">.  Right clicking in the view will allow changing to </w:t>
      </w:r>
      <w:r w:rsidR="00741178">
        <w:rPr>
          <w:rFonts w:ascii="Times New Roman" w:hAnsi="Times New Roman" w:cs="Times New Roman"/>
          <w:b w:val="0"/>
        </w:rPr>
        <w:t>5</w:t>
      </w:r>
      <w:r w:rsidR="00741178" w:rsidRPr="00741178">
        <w:rPr>
          <w:rFonts w:ascii="Times New Roman" w:hAnsi="Times New Roman" w:cs="Times New Roman"/>
          <w:b w:val="0"/>
        </w:rPr>
        <w:t xml:space="preserve"> different views which shows the </w:t>
      </w:r>
      <w:r w:rsidR="00F97093">
        <w:rPr>
          <w:rFonts w:ascii="Times New Roman" w:hAnsi="Times New Roman" w:cs="Times New Roman"/>
          <w:b w:val="0"/>
        </w:rPr>
        <w:t>resource assignment</w:t>
      </w:r>
      <w:r w:rsidR="00741178" w:rsidRPr="00741178">
        <w:rPr>
          <w:rFonts w:ascii="Times New Roman" w:hAnsi="Times New Roman" w:cs="Times New Roman"/>
          <w:b w:val="0"/>
        </w:rPr>
        <w:t xml:space="preserve"> data in different ways.  The </w:t>
      </w:r>
      <w:r w:rsidR="00741178">
        <w:rPr>
          <w:rFonts w:ascii="Times New Roman" w:hAnsi="Times New Roman" w:cs="Times New Roman"/>
          <w:b w:val="0"/>
        </w:rPr>
        <w:t>Resource</w:t>
      </w:r>
      <w:r w:rsidR="00741178" w:rsidRPr="00741178">
        <w:rPr>
          <w:rFonts w:ascii="Times New Roman" w:hAnsi="Times New Roman" w:cs="Times New Roman"/>
          <w:b w:val="0"/>
        </w:rPr>
        <w:t xml:space="preserve"> Form </w:t>
      </w:r>
      <w:r w:rsidR="00F97093">
        <w:rPr>
          <w:rFonts w:ascii="Times New Roman" w:hAnsi="Times New Roman" w:cs="Times New Roman"/>
          <w:b w:val="0"/>
        </w:rPr>
        <w:t xml:space="preserve">is </w:t>
      </w:r>
      <w:r w:rsidR="00741178">
        <w:rPr>
          <w:rFonts w:ascii="Times New Roman" w:hAnsi="Times New Roman" w:cs="Times New Roman"/>
          <w:b w:val="0"/>
        </w:rPr>
        <w:t xml:space="preserve">very useful </w:t>
      </w:r>
      <w:r w:rsidR="00F97093">
        <w:rPr>
          <w:rFonts w:ascii="Times New Roman" w:hAnsi="Times New Roman" w:cs="Times New Roman"/>
          <w:b w:val="0"/>
        </w:rPr>
        <w:t xml:space="preserve">for viewing </w:t>
      </w:r>
      <w:r w:rsidR="00741178">
        <w:rPr>
          <w:rFonts w:ascii="Times New Roman" w:hAnsi="Times New Roman" w:cs="Times New Roman"/>
          <w:b w:val="0"/>
        </w:rPr>
        <w:t xml:space="preserve">resource cost, work and schedule information by resource. </w:t>
      </w:r>
    </w:p>
    <w:p w:rsidR="00BD7113" w:rsidRDefault="00BD7113" w:rsidP="00BD7113"/>
    <w:p w:rsidR="00BD7113" w:rsidRDefault="007F63B3" w:rsidP="00BD7113">
      <w:pPr>
        <w:pStyle w:val="Art"/>
      </w:pPr>
      <w:r>
        <w:rPr>
          <w:noProof/>
        </w:rPr>
        <w:lastRenderedPageBreak/>
        <w:drawing>
          <wp:inline distT="0" distB="0" distL="0" distR="0">
            <wp:extent cx="5715000" cy="1708672"/>
            <wp:effectExtent l="1905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srcRect/>
                    <a:stretch>
                      <a:fillRect/>
                    </a:stretch>
                  </pic:blipFill>
                  <pic:spPr bwMode="auto">
                    <a:xfrm>
                      <a:off x="0" y="0"/>
                      <a:ext cx="5715000" cy="1708672"/>
                    </a:xfrm>
                    <a:prstGeom prst="rect">
                      <a:avLst/>
                    </a:prstGeom>
                    <a:noFill/>
                    <a:ln w="9525">
                      <a:noFill/>
                      <a:miter lim="800000"/>
                      <a:headEnd/>
                      <a:tailEnd/>
                    </a:ln>
                  </pic:spPr>
                </pic:pic>
              </a:graphicData>
            </a:graphic>
          </wp:inline>
        </w:drawing>
      </w:r>
    </w:p>
    <w:p w:rsidR="00BD7113" w:rsidRDefault="00BD7113" w:rsidP="00BD7113"/>
    <w:p w:rsidR="00B1571C" w:rsidRDefault="00B1571C" w:rsidP="00741178">
      <w:pPr>
        <w:pStyle w:val="HD4"/>
        <w:spacing w:line="240" w:lineRule="auto"/>
        <w:rPr>
          <w:rFonts w:ascii="Times New Roman" w:hAnsi="Times New Roman" w:cs="Times New Roman"/>
          <w:b w:val="0"/>
        </w:rPr>
      </w:pPr>
      <w:r w:rsidRPr="00F44DFF">
        <w:rPr>
          <w:rFonts w:ascii="Times New Roman" w:hAnsi="Times New Roman" w:cs="Times New Roman"/>
        </w:rPr>
        <w:t>Resource Graph</w:t>
      </w:r>
      <w:r w:rsidR="00741178">
        <w:rPr>
          <w:rFonts w:ascii="Times New Roman" w:hAnsi="Times New Roman" w:cs="Times New Roman"/>
        </w:rPr>
        <w:t xml:space="preserve"> – </w:t>
      </w:r>
      <w:r w:rsidR="00741178" w:rsidRPr="00741178">
        <w:rPr>
          <w:rFonts w:ascii="Times New Roman" w:hAnsi="Times New Roman" w:cs="Times New Roman"/>
          <w:b w:val="0"/>
        </w:rPr>
        <w:t xml:space="preserve">The </w:t>
      </w:r>
      <w:r w:rsidR="005147F5">
        <w:rPr>
          <w:rFonts w:ascii="Times New Roman" w:hAnsi="Times New Roman" w:cs="Times New Roman"/>
          <w:b w:val="0"/>
        </w:rPr>
        <w:t>R</w:t>
      </w:r>
      <w:r w:rsidR="005147F5" w:rsidRPr="00741178">
        <w:rPr>
          <w:rFonts w:ascii="Times New Roman" w:hAnsi="Times New Roman" w:cs="Times New Roman"/>
          <w:b w:val="0"/>
        </w:rPr>
        <w:t xml:space="preserve">esource </w:t>
      </w:r>
      <w:r w:rsidR="005147F5">
        <w:rPr>
          <w:rFonts w:ascii="Times New Roman" w:hAnsi="Times New Roman" w:cs="Times New Roman"/>
          <w:b w:val="0"/>
        </w:rPr>
        <w:t>G</w:t>
      </w:r>
      <w:r w:rsidR="005147F5" w:rsidRPr="00741178">
        <w:rPr>
          <w:rFonts w:ascii="Times New Roman" w:hAnsi="Times New Roman" w:cs="Times New Roman"/>
          <w:b w:val="0"/>
        </w:rPr>
        <w:t xml:space="preserve">raph </w:t>
      </w:r>
      <w:r w:rsidR="00741178" w:rsidRPr="00741178">
        <w:rPr>
          <w:rFonts w:ascii="Times New Roman" w:hAnsi="Times New Roman" w:cs="Times New Roman"/>
          <w:b w:val="0"/>
        </w:rPr>
        <w:t xml:space="preserve">will show work and cost values in graphic format for individual resources. The timeline of the graphic display may be altered to show </w:t>
      </w:r>
      <w:r w:rsidR="00741178">
        <w:rPr>
          <w:rFonts w:ascii="Times New Roman" w:hAnsi="Times New Roman" w:cs="Times New Roman"/>
          <w:b w:val="0"/>
        </w:rPr>
        <w:t xml:space="preserve">reports at the time density which is most meaningful for the report. </w:t>
      </w:r>
      <w:r w:rsidR="00F97093">
        <w:rPr>
          <w:rFonts w:ascii="Times New Roman" w:hAnsi="Times New Roman" w:cs="Times New Roman"/>
          <w:b w:val="0"/>
        </w:rPr>
        <w:t xml:space="preserve"> Customization is available to change the graphic layout and data included. </w:t>
      </w:r>
    </w:p>
    <w:p w:rsidR="00BD7113" w:rsidRDefault="00BD7113" w:rsidP="00BD7113"/>
    <w:p w:rsidR="00BD7113" w:rsidRDefault="007F63B3" w:rsidP="00BD7113">
      <w:pPr>
        <w:pStyle w:val="Art"/>
        <w:jc w:val="center"/>
      </w:pPr>
      <w:r>
        <w:rPr>
          <w:noProof/>
        </w:rPr>
        <w:drawing>
          <wp:inline distT="0" distB="0" distL="0" distR="0">
            <wp:extent cx="5438089" cy="1863287"/>
            <wp:effectExtent l="19050" t="0" r="0" b="0"/>
            <wp:docPr id="6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cstate="print"/>
                    <a:srcRect/>
                    <a:stretch>
                      <a:fillRect/>
                    </a:stretch>
                  </pic:blipFill>
                  <pic:spPr bwMode="auto">
                    <a:xfrm>
                      <a:off x="0" y="0"/>
                      <a:ext cx="5437074" cy="1862939"/>
                    </a:xfrm>
                    <a:prstGeom prst="rect">
                      <a:avLst/>
                    </a:prstGeom>
                    <a:noFill/>
                    <a:ln w="9525">
                      <a:noFill/>
                      <a:miter lim="800000"/>
                      <a:headEnd/>
                      <a:tailEnd/>
                    </a:ln>
                  </pic:spPr>
                </pic:pic>
              </a:graphicData>
            </a:graphic>
          </wp:inline>
        </w:drawing>
      </w:r>
    </w:p>
    <w:p w:rsidR="00BD7113" w:rsidRDefault="00BD7113" w:rsidP="00BD7113"/>
    <w:p w:rsidR="00D14B73" w:rsidRDefault="00D14B73" w:rsidP="00D14B73">
      <w:r w:rsidRPr="00741178">
        <w:rPr>
          <w:b/>
        </w:rPr>
        <w:t>Team Planner</w:t>
      </w:r>
      <w:r w:rsidR="00741178">
        <w:t xml:space="preserve"> – the Team Planner view is also known as a swim lane view.  It will show the work of the resources in timeline format.  It will also allow for moving task assignments between resources and to alternate timeframe</w:t>
      </w:r>
      <w:r w:rsidR="00C21AE9">
        <w:t>s</w:t>
      </w:r>
      <w:r w:rsidR="00741178">
        <w:t xml:space="preserve">.  </w:t>
      </w:r>
      <w:r w:rsidR="00C21AE9">
        <w:t xml:space="preserve">This will be a very helpful view for resource leveling and smoothing out work loads.  </w:t>
      </w:r>
      <w:r w:rsidR="00741178">
        <w:t xml:space="preserve">It will also show tasks without assignments. </w:t>
      </w:r>
      <w:r w:rsidR="00F97093">
        <w:t xml:space="preserve">  This view is available for Project 2010 Professional only. </w:t>
      </w:r>
    </w:p>
    <w:p w:rsidR="007D6A2B" w:rsidRDefault="007D6A2B" w:rsidP="00D14B73"/>
    <w:p w:rsidR="00BD7113" w:rsidRDefault="007F63B3" w:rsidP="00BD7113">
      <w:pPr>
        <w:pStyle w:val="Art"/>
      </w:pPr>
      <w:r>
        <w:rPr>
          <w:noProof/>
        </w:rPr>
        <w:drawing>
          <wp:inline distT="0" distB="0" distL="0" distR="0">
            <wp:extent cx="6134145" cy="548640"/>
            <wp:effectExtent l="19050" t="0" r="0" b="0"/>
            <wp:docPr id="6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cstate="print"/>
                    <a:srcRect/>
                    <a:stretch>
                      <a:fillRect/>
                    </a:stretch>
                  </pic:blipFill>
                  <pic:spPr bwMode="auto">
                    <a:xfrm>
                      <a:off x="0" y="0"/>
                      <a:ext cx="6133000" cy="548538"/>
                    </a:xfrm>
                    <a:prstGeom prst="rect">
                      <a:avLst/>
                    </a:prstGeom>
                    <a:noFill/>
                    <a:ln w="9525">
                      <a:noFill/>
                      <a:miter lim="800000"/>
                      <a:headEnd/>
                      <a:tailEnd/>
                    </a:ln>
                  </pic:spPr>
                </pic:pic>
              </a:graphicData>
            </a:graphic>
          </wp:inline>
        </w:drawing>
      </w:r>
    </w:p>
    <w:p w:rsidR="007D6A2B" w:rsidRPr="00F44DFF" w:rsidRDefault="007D6A2B" w:rsidP="00D14B73"/>
    <w:p w:rsidR="00D14B73" w:rsidRPr="00F44DFF" w:rsidRDefault="00D14B73" w:rsidP="00741178">
      <w:pPr>
        <w:pStyle w:val="HD4"/>
        <w:spacing w:line="240" w:lineRule="auto"/>
        <w:rPr>
          <w:rFonts w:ascii="Times New Roman" w:hAnsi="Times New Roman" w:cs="Times New Roman"/>
        </w:rPr>
      </w:pPr>
      <w:r w:rsidRPr="00F44DFF">
        <w:rPr>
          <w:rFonts w:ascii="Times New Roman" w:hAnsi="Times New Roman" w:cs="Times New Roman"/>
        </w:rPr>
        <w:t>Resource Usage</w:t>
      </w:r>
      <w:r w:rsidR="00741178" w:rsidRPr="00F44DFF">
        <w:rPr>
          <w:rFonts w:ascii="Times New Roman" w:hAnsi="Times New Roman" w:cs="Times New Roman"/>
        </w:rPr>
        <w:t xml:space="preserve">– </w:t>
      </w:r>
      <w:r w:rsidR="00741178" w:rsidRPr="00F44DFF">
        <w:rPr>
          <w:rFonts w:ascii="Times New Roman" w:hAnsi="Times New Roman" w:cs="Times New Roman"/>
          <w:b w:val="0"/>
        </w:rPr>
        <w:t xml:space="preserve">The Resource Form is a view that shows resources </w:t>
      </w:r>
      <w:r w:rsidR="00741178">
        <w:rPr>
          <w:rFonts w:ascii="Times New Roman" w:hAnsi="Times New Roman" w:cs="Times New Roman"/>
          <w:b w:val="0"/>
        </w:rPr>
        <w:t xml:space="preserve">and the </w:t>
      </w:r>
      <w:r w:rsidR="00741178" w:rsidRPr="00F44DFF">
        <w:rPr>
          <w:rFonts w:ascii="Times New Roman" w:hAnsi="Times New Roman" w:cs="Times New Roman"/>
          <w:b w:val="0"/>
        </w:rPr>
        <w:t>tasks assigned to</w:t>
      </w:r>
      <w:r w:rsidR="00741178">
        <w:rPr>
          <w:rFonts w:ascii="Times New Roman" w:hAnsi="Times New Roman" w:cs="Times New Roman"/>
          <w:b w:val="0"/>
        </w:rPr>
        <w:t xml:space="preserve"> resources</w:t>
      </w:r>
      <w:r w:rsidR="00741178" w:rsidRPr="00F44DFF">
        <w:rPr>
          <w:rFonts w:ascii="Times New Roman" w:hAnsi="Times New Roman" w:cs="Times New Roman"/>
          <w:b w:val="0"/>
        </w:rPr>
        <w:t xml:space="preserve">.  </w:t>
      </w:r>
      <w:r w:rsidR="003B7FDD">
        <w:rPr>
          <w:rFonts w:ascii="Times New Roman" w:hAnsi="Times New Roman" w:cs="Times New Roman"/>
          <w:b w:val="0"/>
        </w:rPr>
        <w:t xml:space="preserve">Data in this view comes from the Resource and Assignment data sections of the database.  </w:t>
      </w:r>
      <w:r w:rsidR="00741178">
        <w:rPr>
          <w:rFonts w:ascii="Times New Roman" w:hAnsi="Times New Roman" w:cs="Times New Roman"/>
          <w:b w:val="0"/>
        </w:rPr>
        <w:t xml:space="preserve">By default the work column is shown on the right side of the screen.  </w:t>
      </w:r>
      <w:r w:rsidR="00F97093">
        <w:rPr>
          <w:rFonts w:ascii="Times New Roman" w:hAnsi="Times New Roman" w:cs="Times New Roman"/>
          <w:b w:val="0"/>
        </w:rPr>
        <w:t>In</w:t>
      </w:r>
      <w:r w:rsidR="007D6A2B">
        <w:rPr>
          <w:rFonts w:ascii="Times New Roman" w:hAnsi="Times New Roman" w:cs="Times New Roman"/>
          <w:b w:val="0"/>
        </w:rPr>
        <w:t xml:space="preserve"> the view below the remaining resource availability has been added. </w:t>
      </w:r>
    </w:p>
    <w:p w:rsidR="00D14B73" w:rsidRDefault="00D14B73" w:rsidP="00D14B73"/>
    <w:p w:rsidR="00BD7113" w:rsidRDefault="007F63B3" w:rsidP="00BD7113">
      <w:pPr>
        <w:pStyle w:val="Art"/>
        <w:jc w:val="center"/>
      </w:pPr>
      <w:r>
        <w:rPr>
          <w:b w:val="0"/>
          <w:noProof/>
        </w:rPr>
        <w:lastRenderedPageBreak/>
        <w:drawing>
          <wp:inline distT="0" distB="0" distL="0" distR="0">
            <wp:extent cx="5715000" cy="1023288"/>
            <wp:effectExtent l="19050" t="0" r="0" b="0"/>
            <wp:docPr id="6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cstate="print"/>
                    <a:srcRect/>
                    <a:stretch>
                      <a:fillRect/>
                    </a:stretch>
                  </pic:blipFill>
                  <pic:spPr bwMode="auto">
                    <a:xfrm>
                      <a:off x="0" y="0"/>
                      <a:ext cx="5715000" cy="1023288"/>
                    </a:xfrm>
                    <a:prstGeom prst="rect">
                      <a:avLst/>
                    </a:prstGeom>
                    <a:noFill/>
                    <a:ln w="9525">
                      <a:noFill/>
                      <a:miter lim="800000"/>
                      <a:headEnd/>
                      <a:tailEnd/>
                    </a:ln>
                  </pic:spPr>
                </pic:pic>
              </a:graphicData>
            </a:graphic>
          </wp:inline>
        </w:drawing>
      </w:r>
    </w:p>
    <w:p w:rsidR="007D6A2B" w:rsidRDefault="007D6A2B" w:rsidP="00D14B73"/>
    <w:p w:rsidR="007D6A2B" w:rsidRPr="00F44DFF" w:rsidRDefault="007D6A2B" w:rsidP="00D14B73"/>
    <w:p w:rsidR="00746E8E" w:rsidRDefault="00746E8E" w:rsidP="00746E8E">
      <w:pPr>
        <w:pStyle w:val="Pb"/>
        <w:framePr w:wrap="around"/>
      </w:pPr>
    </w:p>
    <w:p w:rsidR="00E72409" w:rsidRDefault="00E72409" w:rsidP="00E72409">
      <w:pPr>
        <w:pStyle w:val="Heading2"/>
      </w:pPr>
      <w:bookmarkStart w:id="51" w:name="_Toc265831591"/>
      <w:r>
        <w:t>More Views</w:t>
      </w:r>
      <w:bookmarkEnd w:id="51"/>
    </w:p>
    <w:p w:rsidR="00E72409" w:rsidRDefault="00E72409" w:rsidP="00E72409">
      <w:pPr>
        <w:pStyle w:val="FormatPPT"/>
      </w:pPr>
      <w:r>
        <w:drawing>
          <wp:inline distT="0" distB="0" distL="0" distR="0">
            <wp:extent cx="3651250" cy="2305685"/>
            <wp:effectExtent l="19050" t="0" r="6350" b="0"/>
            <wp:docPr id="90" name="Object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0"/>
                    <pic:cNvPicPr>
                      <a:picLocks noChangeAspect="1" noChangeArrowheads="1"/>
                    </pic:cNvPicPr>
                  </pic:nvPicPr>
                  <pic:blipFill>
                    <a:blip r:embed="rId18" cstate="print"/>
                    <a:srcRect t="10664" b="5333"/>
                    <a:stretch>
                      <a:fillRect/>
                    </a:stretch>
                  </pic:blipFill>
                  <pic:spPr bwMode="auto">
                    <a:xfrm>
                      <a:off x="0" y="0"/>
                      <a:ext cx="3651250" cy="2305685"/>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E72409" w:rsidRDefault="00E731F7" w:rsidP="00E72409">
      <w:r>
        <w:t xml:space="preserve">Views in the system may be combined into split views to give more information viewed at the same time.  The split view </w:t>
      </w:r>
      <w:r w:rsidR="00C47656">
        <w:t>can be achieved</w:t>
      </w:r>
      <w:r>
        <w:t xml:space="preserve"> by </w:t>
      </w:r>
      <w:r w:rsidR="00B53A53">
        <w:t xml:space="preserve">clicking the </w:t>
      </w:r>
      <w:r w:rsidR="009B4C00" w:rsidRPr="009B4C00">
        <w:rPr>
          <w:i/>
        </w:rPr>
        <w:t>Details</w:t>
      </w:r>
      <w:r w:rsidR="00B53A53">
        <w:t xml:space="preserve"> button on the </w:t>
      </w:r>
      <w:r w:rsidR="009B4C00" w:rsidRPr="009B4C00">
        <w:rPr>
          <w:i/>
        </w:rPr>
        <w:t>Task</w:t>
      </w:r>
      <w:r w:rsidR="00B53A53">
        <w:t xml:space="preserve"> ribbon </w:t>
      </w:r>
      <w:r w:rsidR="009B4C00" w:rsidRPr="009B4C00">
        <w:rPr>
          <w:b/>
        </w:rPr>
        <w:t>or</w:t>
      </w:r>
      <w:r w:rsidR="00B53A53">
        <w:t xml:space="preserve"> clicking the </w:t>
      </w:r>
      <w:r w:rsidR="00C47656">
        <w:rPr>
          <w:i/>
        </w:rPr>
        <w:t>D</w:t>
      </w:r>
      <w:r w:rsidR="009B4C00" w:rsidRPr="009B4C00">
        <w:rPr>
          <w:i/>
        </w:rPr>
        <w:t>etails</w:t>
      </w:r>
      <w:r w:rsidR="00B53A53">
        <w:t xml:space="preserve"> button on the </w:t>
      </w:r>
      <w:r w:rsidR="009B4C00" w:rsidRPr="009B4C00">
        <w:rPr>
          <w:i/>
        </w:rPr>
        <w:t>View</w:t>
      </w:r>
      <w:r w:rsidR="00B53A53">
        <w:t xml:space="preserve"> ribbon. </w:t>
      </w:r>
    </w:p>
    <w:p w:rsidR="00FC36B0" w:rsidRDefault="00FC36B0" w:rsidP="00FC36B0">
      <w:pPr>
        <w:pStyle w:val="ListParagraph"/>
        <w:numPr>
          <w:ilvl w:val="0"/>
          <w:numId w:val="24"/>
        </w:numPr>
        <w:ind w:left="1710" w:hanging="270"/>
      </w:pPr>
      <w:r>
        <w:t xml:space="preserve">If you are in a task based view and the screen is split, the task form will appear </w:t>
      </w:r>
    </w:p>
    <w:p w:rsidR="00FC36B0" w:rsidRDefault="00FC36B0" w:rsidP="00FC36B0">
      <w:pPr>
        <w:pStyle w:val="ListParagraph"/>
        <w:numPr>
          <w:ilvl w:val="0"/>
          <w:numId w:val="24"/>
        </w:numPr>
        <w:ind w:left="1710" w:hanging="270"/>
      </w:pPr>
      <w:r>
        <w:t xml:space="preserve">If you are in a resource based view and the screen is split, the resource form will appear </w:t>
      </w:r>
    </w:p>
    <w:p w:rsidR="00FC36B0" w:rsidRDefault="00FC36B0" w:rsidP="00FC36B0">
      <w:r>
        <w:t xml:space="preserve">Two </w:t>
      </w:r>
      <w:r w:rsidR="00E730BC">
        <w:t xml:space="preserve">frequently used </w:t>
      </w:r>
      <w:r>
        <w:t>split views</w:t>
      </w:r>
      <w:r w:rsidR="00C47656">
        <w:t>, noted below,</w:t>
      </w:r>
      <w:r>
        <w:t xml:space="preserve"> that come with </w:t>
      </w:r>
      <w:r w:rsidR="00C84681">
        <w:t>Project</w:t>
      </w:r>
      <w:r>
        <w:t xml:space="preserve"> 2010 </w:t>
      </w:r>
      <w:r w:rsidR="00C21AE9">
        <w:t>are</w:t>
      </w:r>
      <w:r>
        <w:t xml:space="preserve"> accessed through:</w:t>
      </w:r>
    </w:p>
    <w:p w:rsidR="00FC36B0" w:rsidRDefault="00BD7113" w:rsidP="00FC36B0">
      <w:pPr>
        <w:pStyle w:val="Art"/>
        <w:jc w:val="center"/>
      </w:pPr>
      <w:r w:rsidRPr="00BD7113">
        <w:rPr>
          <w:b w:val="0"/>
          <w:sz w:val="22"/>
          <w:szCs w:val="22"/>
        </w:rPr>
        <w:t xml:space="preserve">Task ribbon </w:t>
      </w:r>
      <w:r w:rsidRPr="00BD7113">
        <w:rPr>
          <w:b w:val="0"/>
          <w:sz w:val="22"/>
          <w:szCs w:val="22"/>
        </w:rPr>
        <w:sym w:font="Wingdings" w:char="F0E0"/>
      </w:r>
      <w:r w:rsidRPr="00BD7113">
        <w:rPr>
          <w:b w:val="0"/>
          <w:sz w:val="22"/>
          <w:szCs w:val="22"/>
        </w:rPr>
        <w:t xml:space="preserve"> button under </w:t>
      </w:r>
      <w:r w:rsidR="001065EA">
        <w:rPr>
          <w:b w:val="0"/>
          <w:sz w:val="22"/>
          <w:szCs w:val="22"/>
        </w:rPr>
        <w:t>Gantt Chart</w:t>
      </w:r>
      <w:r w:rsidRPr="00BD7113">
        <w:rPr>
          <w:b w:val="0"/>
          <w:sz w:val="22"/>
          <w:szCs w:val="22"/>
        </w:rPr>
        <w:t xml:space="preserve"> icon </w:t>
      </w:r>
      <w:r w:rsidRPr="00BD7113">
        <w:rPr>
          <w:b w:val="0"/>
          <w:sz w:val="22"/>
          <w:szCs w:val="22"/>
        </w:rPr>
        <w:sym w:font="Wingdings" w:char="F0E0"/>
      </w:r>
      <w:r w:rsidRPr="00BD7113">
        <w:rPr>
          <w:b w:val="0"/>
          <w:sz w:val="22"/>
          <w:szCs w:val="22"/>
        </w:rPr>
        <w:t xml:space="preserve"> more views</w:t>
      </w:r>
      <w:r w:rsidRPr="00BD7113">
        <w:rPr>
          <w:sz w:val="22"/>
          <w:szCs w:val="22"/>
        </w:rPr>
        <w:t xml:space="preserve">  </w:t>
      </w:r>
      <w:r w:rsidR="00FC36B0" w:rsidRPr="00F44DFF">
        <w:t xml:space="preserve"> </w:t>
      </w:r>
      <w:r w:rsidR="00FC36B0" w:rsidRPr="00F44DFF">
        <w:rPr>
          <w:noProof/>
        </w:rPr>
        <w:drawing>
          <wp:inline distT="0" distB="0" distL="0" distR="0">
            <wp:extent cx="356629" cy="516531"/>
            <wp:effectExtent l="19050" t="0" r="5321"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356543" cy="516406"/>
                    </a:xfrm>
                    <a:prstGeom prst="rect">
                      <a:avLst/>
                    </a:prstGeom>
                    <a:noFill/>
                    <a:ln w="9525">
                      <a:noFill/>
                      <a:miter lim="800000"/>
                      <a:headEnd/>
                      <a:tailEnd/>
                    </a:ln>
                  </pic:spPr>
                </pic:pic>
              </a:graphicData>
            </a:graphic>
          </wp:inline>
        </w:drawing>
      </w:r>
    </w:p>
    <w:p w:rsidR="00FC36B0" w:rsidRDefault="00FC36B0" w:rsidP="00FC36B0"/>
    <w:p w:rsidR="00FC36B0" w:rsidRDefault="00FC36B0" w:rsidP="00FC36B0">
      <w:r w:rsidRPr="00FC36B0">
        <w:rPr>
          <w:b/>
        </w:rPr>
        <w:t>Task Entry View:</w:t>
      </w:r>
      <w:r>
        <w:t xml:space="preserve">  The top </w:t>
      </w:r>
      <w:r w:rsidR="00C47656">
        <w:t xml:space="preserve">portion of this view </w:t>
      </w:r>
      <w:r>
        <w:t xml:space="preserve">is the Gantt </w:t>
      </w:r>
      <w:r w:rsidR="005B5D83">
        <w:t xml:space="preserve">chart </w:t>
      </w:r>
      <w:r>
        <w:t xml:space="preserve">and the </w:t>
      </w:r>
      <w:r w:rsidR="00C47656">
        <w:t xml:space="preserve">lower portion </w:t>
      </w:r>
      <w:r>
        <w:t xml:space="preserve">is the Task Form.  This view is very useful when creating resource assignments. </w:t>
      </w:r>
    </w:p>
    <w:p w:rsidR="005B5D83" w:rsidRDefault="005B5D83" w:rsidP="00FC36B0"/>
    <w:p w:rsidR="00BD7113" w:rsidRDefault="007F63B3" w:rsidP="00BD7113">
      <w:pPr>
        <w:pStyle w:val="Art"/>
        <w:jc w:val="center"/>
      </w:pPr>
      <w:r>
        <w:rPr>
          <w:noProof/>
        </w:rPr>
        <w:drawing>
          <wp:inline distT="0" distB="0" distL="0" distR="0">
            <wp:extent cx="5715000" cy="2113977"/>
            <wp:effectExtent l="19050" t="0" r="0" b="0"/>
            <wp:docPr id="6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cstate="print"/>
                    <a:srcRect/>
                    <a:stretch>
                      <a:fillRect/>
                    </a:stretch>
                  </pic:blipFill>
                  <pic:spPr bwMode="auto">
                    <a:xfrm>
                      <a:off x="0" y="0"/>
                      <a:ext cx="5715000" cy="2113977"/>
                    </a:xfrm>
                    <a:prstGeom prst="rect">
                      <a:avLst/>
                    </a:prstGeom>
                    <a:noFill/>
                    <a:ln w="9525">
                      <a:noFill/>
                      <a:miter lim="800000"/>
                      <a:headEnd/>
                      <a:tailEnd/>
                    </a:ln>
                  </pic:spPr>
                </pic:pic>
              </a:graphicData>
            </a:graphic>
          </wp:inline>
        </w:drawing>
      </w:r>
    </w:p>
    <w:p w:rsidR="005B5D83" w:rsidRDefault="005B5D83" w:rsidP="00FC36B0"/>
    <w:p w:rsidR="005B5D83" w:rsidRDefault="005B5D83" w:rsidP="00FC36B0"/>
    <w:p w:rsidR="00FC36B0" w:rsidRPr="00FC36B0" w:rsidRDefault="00FC36B0" w:rsidP="00FC36B0">
      <w:r w:rsidRPr="00FC36B0">
        <w:rPr>
          <w:b/>
        </w:rPr>
        <w:t>Resource Allocation View:</w:t>
      </w:r>
      <w:r>
        <w:t xml:space="preserve">  The top </w:t>
      </w:r>
      <w:r w:rsidR="00C47656">
        <w:t xml:space="preserve">portion of </w:t>
      </w:r>
      <w:r>
        <w:t xml:space="preserve">this view is the Resource Usage View and the </w:t>
      </w:r>
      <w:r w:rsidR="00C47656">
        <w:t xml:space="preserve">lower portion </w:t>
      </w:r>
      <w:r>
        <w:t xml:space="preserve">is the Leveling Gantt.  This view is very useful when analyzing resource overallocations during the </w:t>
      </w:r>
      <w:r w:rsidR="005B5D83">
        <w:t xml:space="preserve">resource </w:t>
      </w:r>
      <w:r>
        <w:t xml:space="preserve">leveling </w:t>
      </w:r>
      <w:r w:rsidR="00E730BC">
        <w:t>function</w:t>
      </w:r>
      <w:r>
        <w:t xml:space="preserve">. </w:t>
      </w:r>
    </w:p>
    <w:p w:rsidR="00FC36B0" w:rsidRDefault="00FC36B0" w:rsidP="00FC36B0">
      <w:pPr>
        <w:jc w:val="center"/>
      </w:pPr>
    </w:p>
    <w:p w:rsidR="00BD7113" w:rsidRDefault="007F63B3" w:rsidP="00BD7113">
      <w:pPr>
        <w:pStyle w:val="Art"/>
        <w:jc w:val="center"/>
        <w:rPr>
          <w:highlight w:val="yellow"/>
        </w:rPr>
      </w:pPr>
      <w:r>
        <w:rPr>
          <w:noProof/>
        </w:rPr>
        <w:drawing>
          <wp:inline distT="0" distB="0" distL="0" distR="0">
            <wp:extent cx="5715000" cy="1774109"/>
            <wp:effectExtent l="19050" t="0" r="0" b="0"/>
            <wp:docPr id="6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3" cstate="print"/>
                    <a:srcRect/>
                    <a:stretch>
                      <a:fillRect/>
                    </a:stretch>
                  </pic:blipFill>
                  <pic:spPr bwMode="auto">
                    <a:xfrm>
                      <a:off x="0" y="0"/>
                      <a:ext cx="5715000" cy="1774109"/>
                    </a:xfrm>
                    <a:prstGeom prst="rect">
                      <a:avLst/>
                    </a:prstGeom>
                    <a:noFill/>
                    <a:ln w="9525">
                      <a:noFill/>
                      <a:miter lim="800000"/>
                      <a:headEnd/>
                      <a:tailEnd/>
                    </a:ln>
                  </pic:spPr>
                </pic:pic>
              </a:graphicData>
            </a:graphic>
          </wp:inline>
        </w:drawing>
      </w:r>
    </w:p>
    <w:p w:rsidR="007D6A2B" w:rsidRDefault="007D6A2B" w:rsidP="00E72409">
      <w:pPr>
        <w:rPr>
          <w:highlight w:val="yellow"/>
        </w:rPr>
      </w:pPr>
    </w:p>
    <w:p w:rsidR="007D6A2B" w:rsidRDefault="007D6A2B" w:rsidP="00E72409">
      <w:pPr>
        <w:rPr>
          <w:highlight w:val="yellow"/>
        </w:rPr>
      </w:pPr>
    </w:p>
    <w:p w:rsidR="00F97093" w:rsidRDefault="00BD7113" w:rsidP="00E72409">
      <w:r w:rsidRPr="00BD7113">
        <w:rPr>
          <w:b/>
        </w:rPr>
        <w:t xml:space="preserve">TIP: </w:t>
      </w:r>
      <w:r w:rsidRPr="00BD7113">
        <w:t xml:space="preserve"> Be creative, viturally any 2 views may be combined to </w:t>
      </w:r>
      <w:r w:rsidR="005B5D83">
        <w:t>create a split screen</w:t>
      </w:r>
    </w:p>
    <w:p w:rsidR="00F97093" w:rsidRDefault="00F97093" w:rsidP="00E72409">
      <w:r>
        <w:t xml:space="preserve">Any screen may be split by double clicking on the bar below the down arrow in the lower right corner of the view.  To remove a split, double click on the split line in the middle of the view. </w:t>
      </w:r>
    </w:p>
    <w:p w:rsidR="00BD7113" w:rsidRDefault="00BD7113" w:rsidP="00BD7113">
      <w:pPr>
        <w:pStyle w:val="Art"/>
        <w:jc w:val="center"/>
      </w:pPr>
      <w:r>
        <w:rPr>
          <w:noProof/>
        </w:rPr>
        <w:pict>
          <v:rect id="_x0000_s1037" style="position:absolute;left:0;text-align:left;margin-left:221.05pt;margin-top:13.6pt;width:27.65pt;height:21.85pt;z-index:251669504" filled="f" strokecolor="red" strokeweight="1pt"/>
        </w:pict>
      </w:r>
      <w:r w:rsidR="007F63B3">
        <w:rPr>
          <w:noProof/>
        </w:rPr>
        <w:drawing>
          <wp:inline distT="0" distB="0" distL="0" distR="0">
            <wp:extent cx="417195" cy="541020"/>
            <wp:effectExtent l="19050" t="0" r="190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417195" cy="541020"/>
                    </a:xfrm>
                    <a:prstGeom prst="rect">
                      <a:avLst/>
                    </a:prstGeom>
                    <a:noFill/>
                    <a:ln w="9525">
                      <a:noFill/>
                      <a:miter lim="800000"/>
                      <a:headEnd/>
                      <a:tailEnd/>
                    </a:ln>
                  </pic:spPr>
                </pic:pic>
              </a:graphicData>
            </a:graphic>
          </wp:inline>
        </w:drawing>
      </w:r>
    </w:p>
    <w:p w:rsidR="00F97093" w:rsidRDefault="00F97093" w:rsidP="00E72409"/>
    <w:p w:rsidR="00E72409" w:rsidRDefault="00E72409" w:rsidP="00E72409"/>
    <w:p w:rsidR="00E72409" w:rsidRDefault="00E72409" w:rsidP="00E72409">
      <w:pPr>
        <w:pStyle w:val="Pb"/>
        <w:framePr w:wrap="around"/>
      </w:pPr>
    </w:p>
    <w:p w:rsidR="006263CC" w:rsidRDefault="00F4796D" w:rsidP="00F4796D">
      <w:pPr>
        <w:pStyle w:val="Heading1"/>
      </w:pPr>
      <w:bookmarkStart w:id="52" w:name="_Toc265831592"/>
      <w:r>
        <w:t xml:space="preserve">Practice: </w:t>
      </w:r>
      <w:bookmarkEnd w:id="44"/>
      <w:r w:rsidR="00245ACE">
        <w:t>Title of Practice</w:t>
      </w:r>
      <w:bookmarkEnd w:id="52"/>
    </w:p>
    <w:p w:rsidR="006263CC" w:rsidRDefault="00BC6ADF" w:rsidP="006263CC">
      <w:pPr>
        <w:pStyle w:val="FormatPPT"/>
      </w:pPr>
      <w:r>
        <w:drawing>
          <wp:inline distT="0" distB="0" distL="0" distR="0">
            <wp:extent cx="3643630" cy="2299970"/>
            <wp:effectExtent l="0" t="0" r="0" b="0"/>
            <wp:docPr id="7" name="Objec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3"/>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AD3625" w:rsidRDefault="00AD3625" w:rsidP="00AD3625">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AD3625" w:rsidRPr="00941394" w:rsidRDefault="00AD3625" w:rsidP="00AD3625">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sidR="009F3C33">
        <w:rPr>
          <w:i/>
          <w:color w:val="FF0000"/>
        </w:rPr>
        <w:t>.</w:t>
      </w:r>
      <w:r w:rsidR="00194714">
        <w:rPr>
          <w:i/>
          <w:color w:val="FF0000"/>
        </w:rPr>
        <w:t xml:space="preserve"> </w:t>
      </w:r>
      <w:r w:rsidR="009F3C33">
        <w:rPr>
          <w:i/>
          <w:color w:val="FF0000"/>
        </w:rPr>
        <w:t>T</w:t>
      </w:r>
      <w:r w:rsidR="00194714">
        <w:rPr>
          <w:i/>
          <w:color w:val="FF0000"/>
        </w:rPr>
        <w:t>hen list your ideas what they will be doing.</w:t>
      </w:r>
    </w:p>
    <w:p w:rsidR="006D7E9D" w:rsidRPr="006150C1" w:rsidRDefault="00AD3625" w:rsidP="006D7E9D">
      <w:pPr>
        <w:rPr>
          <w:i/>
          <w:color w:val="00B050"/>
        </w:rPr>
      </w:pPr>
      <w:r>
        <w:rPr>
          <w:i/>
          <w:color w:val="00B050"/>
        </w:rPr>
        <w:t>SAMPLE</w:t>
      </w:r>
    </w:p>
    <w:p w:rsidR="00245ACE" w:rsidRPr="00245ACE" w:rsidRDefault="00245ACE" w:rsidP="00245ACE">
      <w:pPr>
        <w:rPr>
          <w:i/>
          <w:color w:val="00B050"/>
        </w:rPr>
      </w:pPr>
      <w:r w:rsidRPr="00245ACE">
        <w:rPr>
          <w:i/>
          <w:color w:val="00B050"/>
        </w:rPr>
        <w:t>In this practice you will create a Project Server Authentication profile and then configure the local cache settings in Project Professional 2007.</w:t>
      </w:r>
    </w:p>
    <w:p w:rsidR="00245ACE" w:rsidRPr="00245ACE" w:rsidRDefault="00245ACE" w:rsidP="00245ACE">
      <w:pPr>
        <w:pStyle w:val="Ex-Title"/>
        <w:rPr>
          <w:i/>
          <w:color w:val="00B050"/>
        </w:rPr>
      </w:pPr>
      <w:r w:rsidRPr="00245ACE">
        <w:rPr>
          <w:i/>
          <w:color w:val="00B050"/>
        </w:rPr>
        <w:t>Exercise 1: Create Project Server Authentication Profile</w:t>
      </w:r>
    </w:p>
    <w:p w:rsidR="00245ACE" w:rsidRPr="00245ACE" w:rsidRDefault="00245ACE" w:rsidP="00245ACE">
      <w:pPr>
        <w:rPr>
          <w:i/>
          <w:color w:val="00B050"/>
        </w:rPr>
      </w:pPr>
      <w:r w:rsidRPr="00245ACE">
        <w:rPr>
          <w:i/>
          <w:color w:val="00B050"/>
        </w:rPr>
        <w:t xml:space="preserve">In this exercise you will create Project Server authentication profile to connect to the Project Web Access site. </w:t>
      </w:r>
    </w:p>
    <w:p w:rsidR="00245ACE" w:rsidRPr="00245ACE" w:rsidRDefault="00245ACE" w:rsidP="00245ACE">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245ACE" w:rsidRPr="00245ACE" w:rsidRDefault="00245ACE" w:rsidP="00245ACE">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245ACE" w:rsidRPr="00245ACE" w:rsidRDefault="00245ACE" w:rsidP="00245ACE">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245ACE" w:rsidRPr="00245ACE" w:rsidRDefault="00245ACE" w:rsidP="00245ACE">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245ACE" w:rsidRPr="00245ACE" w:rsidTr="00F154A7">
        <w:tc>
          <w:tcPr>
            <w:tcW w:w="2340" w:type="dxa"/>
          </w:tcPr>
          <w:p w:rsidR="00245ACE" w:rsidRPr="00245ACE" w:rsidRDefault="00245ACE" w:rsidP="00F154A7">
            <w:pPr>
              <w:pStyle w:val="LabTabelHeaderFirst"/>
              <w:rPr>
                <w:i/>
                <w:color w:val="00B050"/>
              </w:rPr>
            </w:pPr>
            <w:r w:rsidRPr="00245ACE">
              <w:rPr>
                <w:i/>
                <w:color w:val="00B050"/>
              </w:rPr>
              <w:t>Setting</w:t>
            </w:r>
          </w:p>
        </w:tc>
        <w:tc>
          <w:tcPr>
            <w:tcW w:w="5490" w:type="dxa"/>
          </w:tcPr>
          <w:p w:rsidR="00245ACE" w:rsidRPr="00245ACE" w:rsidRDefault="00245ACE" w:rsidP="00F154A7">
            <w:pPr>
              <w:pStyle w:val="LabTableHeader"/>
              <w:rPr>
                <w:i/>
                <w:color w:val="00B050"/>
              </w:rPr>
            </w:pPr>
            <w:r w:rsidRPr="00245ACE">
              <w:rPr>
                <w:i/>
                <w:color w:val="00B050"/>
              </w:rPr>
              <w:t>Perform the following:</w:t>
            </w:r>
          </w:p>
        </w:tc>
      </w:tr>
      <w:tr w:rsidR="00245ACE" w:rsidRPr="00245ACE" w:rsidTr="00F154A7">
        <w:tc>
          <w:tcPr>
            <w:tcW w:w="7830" w:type="dxa"/>
            <w:gridSpan w:val="2"/>
          </w:tcPr>
          <w:p w:rsidR="00245ACE" w:rsidRPr="00245ACE" w:rsidRDefault="00245ACE" w:rsidP="00F154A7">
            <w:pPr>
              <w:pStyle w:val="Tr"/>
              <w:ind w:left="-90"/>
              <w:rPr>
                <w:i/>
                <w:color w:val="00B050"/>
                <w:szCs w:val="21"/>
              </w:rPr>
            </w:pP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Account Name</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Project Server</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Project Server URL</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http://epm/pwa</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When connecting</w:t>
            </w:r>
          </w:p>
        </w:tc>
        <w:tc>
          <w:tcPr>
            <w:tcW w:w="5490" w:type="dxa"/>
          </w:tcPr>
          <w:p w:rsidR="00245ACE" w:rsidRPr="00245ACE" w:rsidRDefault="00245ACE" w:rsidP="00F154A7">
            <w:pPr>
              <w:pStyle w:val="LabTableContent"/>
              <w:rPr>
                <w:i/>
                <w:color w:val="00B050"/>
              </w:rPr>
            </w:pPr>
            <w:r w:rsidRPr="00245ACE">
              <w:rPr>
                <w:i/>
                <w:color w:val="00B050"/>
              </w:rPr>
              <w:t xml:space="preserve">Select </w:t>
            </w:r>
            <w:r w:rsidRPr="00245ACE">
              <w:rPr>
                <w:b/>
                <w:i/>
                <w:color w:val="00B050"/>
              </w:rPr>
              <w:t>Use Windows user account</w:t>
            </w:r>
          </w:p>
        </w:tc>
      </w:tr>
      <w:tr w:rsidR="00245ACE" w:rsidRPr="00245ACE" w:rsidTr="00F154A7">
        <w:tc>
          <w:tcPr>
            <w:tcW w:w="2340" w:type="dxa"/>
          </w:tcPr>
          <w:p w:rsidR="00245ACE" w:rsidRPr="00245ACE" w:rsidRDefault="00245ACE" w:rsidP="00F154A7">
            <w:pPr>
              <w:pStyle w:val="LabTableContentFirst"/>
              <w:spacing w:after="240"/>
              <w:rPr>
                <w:i/>
                <w:color w:val="00B050"/>
              </w:rPr>
            </w:pPr>
            <w:r w:rsidRPr="00245ACE">
              <w:rPr>
                <w:i/>
                <w:color w:val="00B050"/>
              </w:rPr>
              <w:t>Set as default account</w:t>
            </w:r>
          </w:p>
        </w:tc>
        <w:tc>
          <w:tcPr>
            <w:tcW w:w="5490" w:type="dxa"/>
          </w:tcPr>
          <w:p w:rsidR="00245ACE" w:rsidRPr="00245ACE" w:rsidRDefault="00245ACE" w:rsidP="00F154A7">
            <w:pPr>
              <w:pStyle w:val="LabTableContent"/>
              <w:spacing w:after="240"/>
              <w:rPr>
                <w:i/>
                <w:color w:val="00B050"/>
              </w:rPr>
            </w:pPr>
            <w:r w:rsidRPr="00245ACE">
              <w:rPr>
                <w:i/>
                <w:color w:val="00B050"/>
              </w:rPr>
              <w:t>Select check box</w:t>
            </w:r>
          </w:p>
        </w:tc>
      </w:tr>
    </w:tbl>
    <w:p w:rsidR="00F4796D" w:rsidRDefault="00F4796D" w:rsidP="00F4796D"/>
    <w:p w:rsidR="00F4796D" w:rsidRDefault="00F4796D" w:rsidP="00F4796D">
      <w:pPr>
        <w:pStyle w:val="Pb"/>
        <w:framePr w:wrap="around"/>
      </w:pPr>
    </w:p>
    <w:p w:rsidR="001A6220" w:rsidRDefault="00F4796D" w:rsidP="00F4796D">
      <w:pPr>
        <w:pStyle w:val="Heading1"/>
      </w:pPr>
      <w:bookmarkStart w:id="53" w:name="_Toc235254631"/>
      <w:bookmarkStart w:id="54" w:name="_Toc265831593"/>
      <w:r>
        <w:t>Summary</w:t>
      </w:r>
      <w:bookmarkEnd w:id="53"/>
      <w:bookmarkEnd w:id="54"/>
    </w:p>
    <w:p w:rsidR="001A6220" w:rsidRDefault="00BC6ADF" w:rsidP="001A6220">
      <w:pPr>
        <w:pStyle w:val="FormatPPT"/>
      </w:pPr>
      <w:r>
        <w:drawing>
          <wp:inline distT="0" distB="0" distL="0" distR="0">
            <wp:extent cx="3643630" cy="2299970"/>
            <wp:effectExtent l="0" t="0" r="0" b="0"/>
            <wp:docPr id="14" name="Objec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4"/>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3630" cy="2299970"/>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5B5D83" w:rsidRDefault="005B5D83" w:rsidP="00117BE1">
      <w:r>
        <w:t>Understanding the structure of the data within a Project 2010 schedule will help in understanding what is being shown in the views and tables.  In this short overview only the most frequently used view</w:t>
      </w:r>
      <w:r w:rsidR="0013071A">
        <w:t>s</w:t>
      </w:r>
      <w:r>
        <w:t xml:space="preserve"> were discussed but there are many more views available.  </w:t>
      </w:r>
    </w:p>
    <w:p w:rsidR="00117BE1" w:rsidRPr="00C21AE9" w:rsidRDefault="00C21AE9" w:rsidP="00117BE1">
      <w:r w:rsidRPr="00C21AE9">
        <w:t>In t</w:t>
      </w:r>
      <w:r>
        <w:t xml:space="preserve">his chapter we discussed: </w:t>
      </w:r>
    </w:p>
    <w:p w:rsidR="00C21AE9" w:rsidRDefault="00C21AE9" w:rsidP="00C21AE9">
      <w:pPr>
        <w:pStyle w:val="ListParagraph"/>
        <w:numPr>
          <w:ilvl w:val="0"/>
          <w:numId w:val="27"/>
        </w:numPr>
      </w:pPr>
      <w:r>
        <w:t>Project Management overview</w:t>
      </w:r>
    </w:p>
    <w:p w:rsidR="00C21AE9" w:rsidRDefault="00C21AE9" w:rsidP="00C21AE9">
      <w:pPr>
        <w:pStyle w:val="ListParagraph"/>
        <w:numPr>
          <w:ilvl w:val="0"/>
          <w:numId w:val="27"/>
        </w:numPr>
      </w:pPr>
      <w:r>
        <w:t>Success factors for your project schedule</w:t>
      </w:r>
    </w:p>
    <w:p w:rsidR="00C21AE9" w:rsidRDefault="00C21AE9" w:rsidP="00C21AE9">
      <w:pPr>
        <w:pStyle w:val="ListParagraph"/>
        <w:numPr>
          <w:ilvl w:val="0"/>
          <w:numId w:val="27"/>
        </w:numPr>
      </w:pPr>
      <w:r>
        <w:t xml:space="preserve">Overview of </w:t>
      </w:r>
      <w:r w:rsidR="00C84681">
        <w:t>Project</w:t>
      </w:r>
      <w:r>
        <w:t xml:space="preserve"> 2010 </w:t>
      </w:r>
      <w:r w:rsidR="000911FC">
        <w:t>ribbon</w:t>
      </w:r>
      <w:r>
        <w:t xml:space="preserve"> or the Fluent Interface</w:t>
      </w:r>
    </w:p>
    <w:p w:rsidR="00C21AE9" w:rsidRDefault="00C21AE9" w:rsidP="00C21AE9">
      <w:pPr>
        <w:pStyle w:val="ListParagraph"/>
        <w:numPr>
          <w:ilvl w:val="0"/>
          <w:numId w:val="27"/>
        </w:numPr>
      </w:pPr>
      <w:r>
        <w:t xml:space="preserve">Exploring the </w:t>
      </w:r>
      <w:r w:rsidR="00C84681">
        <w:t>Project</w:t>
      </w:r>
      <w:r>
        <w:t xml:space="preserve"> 2010 database (.mpp file)</w:t>
      </w:r>
    </w:p>
    <w:p w:rsidR="00C21AE9" w:rsidRDefault="00C21AE9" w:rsidP="00C21AE9">
      <w:pPr>
        <w:pStyle w:val="ListParagraph"/>
        <w:numPr>
          <w:ilvl w:val="0"/>
          <w:numId w:val="27"/>
        </w:numPr>
      </w:pPr>
      <w:r>
        <w:t xml:space="preserve">Exploring the </w:t>
      </w:r>
      <w:r w:rsidR="00C84681">
        <w:t>Project</w:t>
      </w:r>
      <w:r>
        <w:t xml:space="preserve"> 2010 views and tables </w:t>
      </w:r>
    </w:p>
    <w:p w:rsidR="00572CD1" w:rsidRDefault="00572CD1" w:rsidP="00C21AE9">
      <w:pPr>
        <w:tabs>
          <w:tab w:val="left" w:pos="1132"/>
        </w:tabs>
      </w:pPr>
    </w:p>
    <w:sectPr w:rsidR="00572CD1" w:rsidSect="00FB76A2">
      <w:headerReference w:type="even" r:id="rId47"/>
      <w:headerReference w:type="first" r:id="rId48"/>
      <w:footerReference w:type="first" r:id="rId49"/>
      <w:pgSz w:w="12240" w:h="15840" w:code="1"/>
      <w:pgMar w:top="1267" w:right="1440" w:bottom="1440" w:left="180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Ellen Lehnert" w:date="2010-07-02T10:08:00Z" w:initials="ERL">
    <w:p w:rsidR="00DB79C5" w:rsidRDefault="00DB79C5">
      <w:pPr>
        <w:pStyle w:val="CommentText"/>
      </w:pPr>
      <w:r>
        <w:rPr>
          <w:rStyle w:val="CommentReference"/>
        </w:rPr>
        <w:annotationRef/>
      </w:r>
      <w:r>
        <w:t>fixed</w:t>
      </w:r>
    </w:p>
  </w:comment>
  <w:comment w:id="13" w:author="Heather Perreaux" w:date="2010-07-01T21:10:00Z" w:initials="HP">
    <w:p w:rsidR="00DB79C5" w:rsidRDefault="00DB79C5">
      <w:pPr>
        <w:pStyle w:val="CommentText"/>
      </w:pPr>
      <w:r>
        <w:rPr>
          <w:rStyle w:val="CommentReference"/>
        </w:rPr>
        <w:annotationRef/>
      </w:r>
      <w:r>
        <w:t>This probably needs to be reworded.  It has two headings "Resources" and "Reporting requirements"</w:t>
      </w:r>
    </w:p>
  </w:comment>
  <w:comment w:id="18" w:author="Heather Perreaux" w:date="2010-07-01T21:10:00Z" w:initials="HP">
    <w:p w:rsidR="00DB79C5" w:rsidRDefault="00DB79C5">
      <w:pPr>
        <w:pStyle w:val="CommentText"/>
      </w:pPr>
      <w:r>
        <w:rPr>
          <w:rStyle w:val="CommentReference"/>
        </w:rPr>
        <w:annotationRef/>
      </w:r>
      <w:r>
        <w:t>It'd be nice to see a red outline box around the listed items in the image to more quickly direct the eye to the point of reference.  This same note would apply to future images where a particular part is  directly addressed.</w:t>
      </w:r>
    </w:p>
  </w:comment>
  <w:comment w:id="20" w:author="Heather Perreaux" w:date="2010-07-01T21:10:00Z" w:initials="HP">
    <w:p w:rsidR="00DB79C5" w:rsidRDefault="00DB79C5">
      <w:pPr>
        <w:pStyle w:val="CommentText"/>
      </w:pPr>
      <w:r>
        <w:rPr>
          <w:rStyle w:val="CommentReference"/>
        </w:rPr>
        <w:annotationRef/>
      </w:r>
      <w:r>
        <w:t xml:space="preserve">This image, is essentially the same as the Task image above on the previous page.  Therefore, although it's overall size is smaller than the previous and takes up less space on the page, it should look visually the same in size rather than the magnified view we see here.  </w:t>
      </w:r>
    </w:p>
    <w:p w:rsidR="00DB79C5" w:rsidRDefault="00DB79C5">
      <w:pPr>
        <w:pStyle w:val="CommentText"/>
      </w:pPr>
      <w:r>
        <w:t>This note also applies to future similar images in this document.</w:t>
      </w:r>
    </w:p>
  </w:comment>
  <w:comment w:id="21" w:author="Heather Perreaux" w:date="2010-07-01T21:10:00Z" w:initials="HP">
    <w:p w:rsidR="00DB79C5" w:rsidRDefault="00DB79C5">
      <w:pPr>
        <w:pStyle w:val="CommentText"/>
      </w:pPr>
      <w:r>
        <w:rPr>
          <w:rStyle w:val="CommentReference"/>
        </w:rPr>
        <w:annotationRef/>
      </w:r>
    </w:p>
  </w:comment>
  <w:comment w:id="22" w:author="Ellen Lehnert" w:date="2010-07-01T21:10:00Z" w:initials="ERL">
    <w:p w:rsidR="00DB79C5" w:rsidRDefault="00DB79C5">
      <w:pPr>
        <w:pStyle w:val="CommentText"/>
      </w:pPr>
      <w:r>
        <w:rPr>
          <w:rStyle w:val="CommentReference"/>
        </w:rPr>
        <w:annotationRef/>
      </w:r>
      <w:r>
        <w:t xml:space="preserve">The first bar has many more sections and buttons.  I understand about the size issue but unsure how to make them even. </w:t>
      </w:r>
    </w:p>
  </w:comment>
  <w:comment w:id="24" w:author="Heather Perreaux" w:date="2010-07-01T21:10:00Z" w:initials="HP">
    <w:p w:rsidR="00DB79C5" w:rsidRDefault="00DB79C5">
      <w:pPr>
        <w:pStyle w:val="CommentText"/>
      </w:pPr>
      <w:r>
        <w:rPr>
          <w:rStyle w:val="CommentReference"/>
        </w:rPr>
        <w:annotationRef/>
      </w:r>
      <w:r>
        <w:t>For consistency sake, there should be a "Typically . . . . . ." statement to close this as was stated in previous ribbon overviews.  This should be applied also to following ribbon overviews below.</w:t>
      </w:r>
    </w:p>
  </w:comment>
  <w:comment w:id="27" w:author="Heather Perreaux" w:date="2010-07-01T21:10:00Z" w:initials="HP">
    <w:p w:rsidR="00DB79C5" w:rsidRDefault="00DB79C5">
      <w:pPr>
        <w:pStyle w:val="CommentText"/>
      </w:pPr>
      <w:r>
        <w:rPr>
          <w:rStyle w:val="CommentReference"/>
        </w:rPr>
        <w:annotationRef/>
      </w:r>
      <w:r>
        <w:t>What this really does is demonstrate how the view of the ribbon can change based on the view selected.  This was mentioned earlier and perhaps that would be a better place to provide a visual.</w:t>
      </w:r>
    </w:p>
  </w:comment>
  <w:comment w:id="29" w:author="Ellen Lehnert" w:date="2010-07-01T21:10:00Z" w:initials="ERL">
    <w:p w:rsidR="00DB79C5" w:rsidRDefault="00DB79C5">
      <w:pPr>
        <w:pStyle w:val="CommentText"/>
      </w:pPr>
      <w:r>
        <w:rPr>
          <w:rStyle w:val="CommentReference"/>
        </w:rPr>
        <w:annotationRef/>
      </w:r>
      <w:r>
        <w:t>See below</w:t>
      </w:r>
    </w:p>
  </w:comment>
  <w:comment w:id="31" w:author="Heather Perreaux" w:date="2010-07-01T21:10:00Z" w:initials="HP">
    <w:p w:rsidR="00DB79C5" w:rsidRDefault="00DB79C5">
      <w:pPr>
        <w:pStyle w:val="CommentText"/>
      </w:pPr>
      <w:r>
        <w:rPr>
          <w:rStyle w:val="CommentReference"/>
        </w:rPr>
        <w:annotationRef/>
      </w:r>
      <w:r>
        <w:t>This needs to be reworded.</w:t>
      </w:r>
    </w:p>
  </w:comment>
  <w:comment w:id="32" w:author="Ellen Lehnert" w:date="2010-07-01T21:10:00Z" w:initials="ERL">
    <w:p w:rsidR="00DB79C5" w:rsidRDefault="00DB79C5">
      <w:pPr>
        <w:pStyle w:val="CommentText"/>
      </w:pPr>
      <w:r>
        <w:rPr>
          <w:rStyle w:val="CommentReference"/>
        </w:rPr>
        <w:annotationRef/>
      </w:r>
      <w:r>
        <w:t>Better??</w:t>
      </w:r>
    </w:p>
  </w:comment>
  <w:comment w:id="34" w:author="Heather Perreaux" w:date="2010-07-01T21:10:00Z" w:initials="HP">
    <w:p w:rsidR="00DB79C5" w:rsidRDefault="00DB79C5">
      <w:pPr>
        <w:pStyle w:val="CommentText"/>
      </w:pPr>
      <w:r>
        <w:rPr>
          <w:rStyle w:val="CommentReference"/>
        </w:rPr>
        <w:annotationRef/>
      </w:r>
      <w:r>
        <w:t xml:space="preserve">I think there should be a screenshot here and in the following pages that show exactly what part is being discussed.  I'm kind of lost.  </w:t>
      </w:r>
    </w:p>
    <w:p w:rsidR="00DB79C5" w:rsidRDefault="00DB79C5">
      <w:pPr>
        <w:pStyle w:val="CommentText"/>
      </w:pPr>
    </w:p>
  </w:comment>
  <w:comment w:id="36" w:author="Ellen Lehnert" w:date="2010-07-01T21:10:00Z" w:initials="ERL">
    <w:p w:rsidR="00DB79C5" w:rsidRDefault="00DB79C5">
      <w:pPr>
        <w:pStyle w:val="CommentText"/>
      </w:pPr>
      <w:r>
        <w:rPr>
          <w:rStyle w:val="CommentReference"/>
        </w:rPr>
        <w:annotationRef/>
      </w:r>
      <w:r>
        <w:t xml:space="preserve">The above diagram should help but there isn’t really anything to take a picture of for this. </w:t>
      </w:r>
    </w:p>
  </w:comment>
  <w:comment w:id="35" w:author="Heather Perreaux" w:date="2010-07-01T21:10:00Z" w:initials="HP">
    <w:p w:rsidR="00DB79C5" w:rsidRDefault="00DB79C5">
      <w:pPr>
        <w:pStyle w:val="CommentText"/>
      </w:pPr>
      <w:r>
        <w:rPr>
          <w:rStyle w:val="CommentReference"/>
        </w:rPr>
        <w:annotationRef/>
      </w:r>
      <w:r>
        <w:t>This is confusing, but perhaps only because the slide is not here yet or there is no image to relate to.</w:t>
      </w:r>
    </w:p>
  </w:comment>
  <w:comment w:id="38" w:author="Heather Perreaux" w:date="2010-07-01T21:10:00Z" w:initials="HP">
    <w:p w:rsidR="00DB79C5" w:rsidRDefault="00DB79C5">
      <w:pPr>
        <w:pStyle w:val="CommentText"/>
      </w:pPr>
      <w:r>
        <w:rPr>
          <w:rStyle w:val="CommentReference"/>
        </w:rPr>
        <w:annotationRef/>
      </w:r>
      <w:r>
        <w:t>What does this mean exactly?  Is it that someone has added customized fields that the users will see?  or . . . are they user customized?</w:t>
      </w:r>
    </w:p>
  </w:comment>
  <w:comment w:id="40" w:author="Heather Perreaux" w:date="2010-07-01T21:10:00Z" w:initials="HP">
    <w:p w:rsidR="00DB79C5" w:rsidRDefault="00DB79C5">
      <w:pPr>
        <w:pStyle w:val="CommentText"/>
      </w:pPr>
      <w:r>
        <w:rPr>
          <w:rStyle w:val="CommentReference"/>
        </w:rPr>
        <w:annotationRef/>
      </w:r>
      <w:r>
        <w:t>Same comment as 15</w:t>
      </w:r>
    </w:p>
  </w:comment>
  <w:comment w:id="48" w:author="Ellen Lehnert" w:date="2010-07-01T21:10:00Z" w:initials="ERL">
    <w:p w:rsidR="00DB79C5" w:rsidRDefault="00DB79C5">
      <w:pPr>
        <w:pStyle w:val="CommentText"/>
      </w:pPr>
      <w:r>
        <w:rPr>
          <w:rStyle w:val="CommentReference"/>
        </w:rPr>
        <w:annotationRef/>
      </w:r>
      <w:r>
        <w:t>It is the same way to get to all of the views.  They are all in one place</w:t>
      </w:r>
    </w:p>
  </w:comment>
  <w:comment w:id="47" w:author="Heather Perreaux" w:date="2010-07-01T21:10:00Z" w:initials="HP">
    <w:p w:rsidR="00DB79C5" w:rsidRDefault="00DB79C5">
      <w:pPr>
        <w:pStyle w:val="CommentText"/>
      </w:pPr>
      <w:r>
        <w:rPr>
          <w:rStyle w:val="CommentReference"/>
        </w:rPr>
        <w:annotationRef/>
      </w:r>
      <w:r>
        <w:t>There should be something like this for each time direction is written about where to locate something.   There were a couple previous to this but this is the first time this appears to complement.  Either delete this one, or go back an add similar to the previous instances.</w:t>
      </w:r>
    </w:p>
  </w:comment>
  <w:comment w:id="49" w:author="Ellen Lehnert" w:date="2010-07-01T21:10:00Z" w:initials="ERL">
    <w:p w:rsidR="00DB79C5" w:rsidRDefault="00DB79C5">
      <w:pPr>
        <w:pStyle w:val="CommentText"/>
      </w:pPr>
      <w:r>
        <w:rPr>
          <w:rStyle w:val="CommentReference"/>
        </w:rPr>
        <w:annotationRef/>
      </w:r>
      <w:r>
        <w:t xml:space="preserve">There are over 30 views I the software and I was trying to discuss the ones used the most.  Some I have never used.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3B3" w:rsidRDefault="007F63B3" w:rsidP="00B55558">
      <w:r>
        <w:separator/>
      </w:r>
    </w:p>
    <w:p w:rsidR="007F63B3" w:rsidRDefault="007F63B3" w:rsidP="00B55558"/>
  </w:endnote>
  <w:endnote w:type="continuationSeparator" w:id="0">
    <w:p w:rsidR="007F63B3" w:rsidRDefault="007F63B3" w:rsidP="00B55558">
      <w:r>
        <w:continuationSeparator/>
      </w:r>
    </w:p>
    <w:p w:rsidR="007F63B3" w:rsidRDefault="007F63B3" w:rsidP="00B5555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Default="00DB79C5">
    <w:pPr>
      <w:pStyle w:val="Footer"/>
    </w:pPr>
    <w:r w:rsidRPr="00B03A94">
      <w:rPr>
        <w:noProof/>
      </w:rPr>
      <w:drawing>
        <wp:anchor distT="0" distB="0" distL="114300" distR="114300" simplePos="0" relativeHeight="251676672" behindDoc="0" locked="0" layoutInCell="1" allowOverlap="1">
          <wp:simplePos x="0" y="0"/>
          <wp:positionH relativeFrom="margin">
            <wp:align>left</wp:align>
          </wp:positionH>
          <wp:positionV relativeFrom="page">
            <wp:posOffset>9144000</wp:posOffset>
          </wp:positionV>
          <wp:extent cx="1029288" cy="177421"/>
          <wp:effectExtent l="19050" t="0" r="0" b="0"/>
          <wp:wrapTopAndBottom/>
          <wp:docPr id="24"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Default="00DB79C5">
    <w:pPr>
      <w:pStyle w:val="Footer"/>
    </w:pPr>
    <w:r w:rsidRPr="00FB76A2">
      <w:rPr>
        <w:noProof/>
      </w:rPr>
      <w:drawing>
        <wp:anchor distT="0" distB="0" distL="114300" distR="114300" simplePos="0" relativeHeight="251682816" behindDoc="0" locked="0" layoutInCell="1" allowOverlap="1">
          <wp:simplePos x="0" y="0"/>
          <wp:positionH relativeFrom="margin">
            <wp:align>right</wp:align>
          </wp:positionH>
          <wp:positionV relativeFrom="page">
            <wp:posOffset>9144000</wp:posOffset>
          </wp:positionV>
          <wp:extent cx="1031828" cy="177421"/>
          <wp:effectExtent l="19050" t="0" r="0" b="0"/>
          <wp:wrapTopAndBottom/>
          <wp:docPr id="2"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Default="00DB79C5">
    <w:pPr>
      <w:pStyle w:val="Footer"/>
    </w:pPr>
    <w:r w:rsidRPr="0092761E">
      <w:rPr>
        <w:noProof/>
      </w:rPr>
      <w:drawing>
        <wp:anchor distT="0" distB="0" distL="114300" distR="114300" simplePos="0" relativeHeight="251680768" behindDoc="0" locked="0" layoutInCell="1" allowOverlap="1">
          <wp:simplePos x="0" y="0"/>
          <wp:positionH relativeFrom="column">
            <wp:posOffset>-1905</wp:posOffset>
          </wp:positionH>
          <wp:positionV relativeFrom="page">
            <wp:posOffset>8549640</wp:posOffset>
          </wp:positionV>
          <wp:extent cx="1283335" cy="865505"/>
          <wp:effectExtent l="19050" t="0" r="0" b="0"/>
          <wp:wrapTopAndBottom/>
          <wp:docPr id="1" name="Picture 41" descr="IT_Pro_Training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T_Pro_Training_bw"/>
                  <pic:cNvPicPr>
                    <a:picLocks noChangeAspect="1" noChangeArrowheads="1"/>
                  </pic:cNvPicPr>
                </pic:nvPicPr>
                <pic:blipFill>
                  <a:blip r:embed="rId1"/>
                  <a:stretch>
                    <a:fillRect/>
                  </a:stretch>
                </pic:blipFill>
                <pic:spPr bwMode="auto">
                  <a:xfrm>
                    <a:off x="0" y="0"/>
                    <a:ext cx="1283335" cy="865505"/>
                  </a:xfrm>
                  <a:prstGeom prst="rect">
                    <a:avLst/>
                  </a:prstGeom>
                  <a:noFill/>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Default="00DB79C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Default="00DB79C5" w:rsidP="000B2BC6">
    <w:pPr>
      <w:pStyle w:val="Footer"/>
      <w:ind w:left="0"/>
    </w:pPr>
    <w:r w:rsidRPr="00B03A94">
      <w:rPr>
        <w:noProof/>
      </w:rPr>
      <w:drawing>
        <wp:anchor distT="0" distB="0" distL="114300" distR="114300" simplePos="0" relativeHeight="251674624" behindDoc="0" locked="0" layoutInCell="1" allowOverlap="1">
          <wp:simplePos x="0" y="0"/>
          <wp:positionH relativeFrom="margin">
            <wp:align>right</wp:align>
          </wp:positionH>
          <wp:positionV relativeFrom="page">
            <wp:posOffset>9144000</wp:posOffset>
          </wp:positionV>
          <wp:extent cx="1031240" cy="177165"/>
          <wp:effectExtent l="19050" t="0" r="0" b="0"/>
          <wp:wrapTopAndBottom/>
          <wp:docPr id="23"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31240" cy="17716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3B3" w:rsidRDefault="007F63B3" w:rsidP="00B55558">
      <w:r>
        <w:separator/>
      </w:r>
    </w:p>
    <w:p w:rsidR="007F63B3" w:rsidRDefault="007F63B3" w:rsidP="00B55558"/>
  </w:footnote>
  <w:footnote w:type="continuationSeparator" w:id="0">
    <w:p w:rsidR="007F63B3" w:rsidRDefault="007F63B3" w:rsidP="00B55558">
      <w:r>
        <w:continuationSeparator/>
      </w:r>
    </w:p>
    <w:p w:rsidR="007F63B3" w:rsidRDefault="007F63B3" w:rsidP="00B555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Pr="00675486" w:rsidRDefault="00BD7113" w:rsidP="007147A4">
    <w:pPr>
      <w:pStyle w:val="Header"/>
    </w:pPr>
    <w:fldSimple w:instr=" STYLEREF  ModNumber ">
      <w:r w:rsidR="008C52BB">
        <w:rPr>
          <w:noProof/>
        </w:rPr>
        <w:t>Module 1:</w:t>
      </w:r>
    </w:fldSimple>
    <w:r w:rsidR="00DB79C5" w:rsidRPr="007147A4">
      <w:t xml:space="preserve"> </w:t>
    </w:r>
    <w:fldSimple w:instr=" STYLEREF  ModTitle ">
      <w:r w:rsidR="008C52BB">
        <w:rPr>
          <w:noProof/>
        </w:rPr>
        <w:t>Overview of Microsoft Project 2010</w:t>
      </w:r>
    </w:fldSimple>
    <w:r w:rsidR="00DB79C5" w:rsidRPr="00675486">
      <w:t xml:space="preserve">  </w:t>
    </w:r>
    <w:r w:rsidR="00DB79C5" w:rsidRPr="00675486">
      <w:tab/>
    </w:r>
    <w:fldSimple w:instr=" STYLEREF  ModNum ">
      <w:r w:rsidR="008C52BB">
        <w:rPr>
          <w:noProof/>
        </w:rPr>
        <w:t>1</w:t>
      </w:r>
    </w:fldSimple>
    <w:r w:rsidR="00DB79C5">
      <w:t>-</w:t>
    </w:r>
    <w:fldSimple w:instr="PAGE">
      <w:r w:rsidR="008C52BB">
        <w:rPr>
          <w:noProof/>
        </w:rPr>
        <w:t>35</w:t>
      </w:r>
    </w:fldSimple>
  </w:p>
  <w:p w:rsidR="00DB79C5" w:rsidRDefault="00DB79C5" w:rsidP="005A6CDE">
    <w:pPr>
      <w:pStyle w:val="headerrule"/>
    </w:pPr>
  </w:p>
  <w:p w:rsidR="00DB79C5" w:rsidRDefault="00DB79C5" w:rsidP="007147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Default="00DB79C5" w:rsidP="00D902E6">
    <w:pPr>
      <w:pStyle w:val="Header"/>
      <w:tabs>
        <w:tab w:val="clear" w:pos="9000"/>
        <w:tab w:val="right" w:pos="9270"/>
      </w:tabs>
    </w:pPr>
    <w:r>
      <w:rPr>
        <w:noProof/>
      </w:rPr>
      <w:drawing>
        <wp:anchor distT="0" distB="0" distL="114300" distR="114300" simplePos="0" relativeHeight="251683840" behindDoc="0" locked="0" layoutInCell="1" allowOverlap="1">
          <wp:simplePos x="0" y="0"/>
          <wp:positionH relativeFrom="page">
            <wp:posOffset>4740910</wp:posOffset>
          </wp:positionH>
          <wp:positionV relativeFrom="page">
            <wp:posOffset>811530</wp:posOffset>
          </wp:positionV>
          <wp:extent cx="2048510" cy="354330"/>
          <wp:effectExtent l="19050" t="0" r="8890" b="0"/>
          <wp:wrapTopAndBottom/>
          <wp:docPr id="4" name="Picture 3" descr="MVP-Press_logo_black_no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ress_logo_black_no_background.png"/>
                  <pic:cNvPicPr/>
                </pic:nvPicPr>
                <pic:blipFill>
                  <a:blip r:embed="rId1"/>
                  <a:stretch>
                    <a:fillRect/>
                  </a:stretch>
                </pic:blipFill>
                <pic:spPr>
                  <a:xfrm>
                    <a:off x="0" y="0"/>
                    <a:ext cx="2048510" cy="35433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Default="00DB79C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Pr="007147A4" w:rsidRDefault="00BD7113" w:rsidP="007147A4">
    <w:pPr>
      <w:pStyle w:val="Header"/>
    </w:pPr>
    <w:fldSimple w:instr=" STYLEREF  ModNum ">
      <w:r w:rsidR="008C52BB">
        <w:rPr>
          <w:noProof/>
        </w:rPr>
        <w:t>1</w:t>
      </w:r>
    </w:fldSimple>
    <w:r w:rsidR="00DB79C5">
      <w:t>-</w:t>
    </w:r>
    <w:fldSimple w:instr="PAGE">
      <w:r w:rsidR="008C52BB">
        <w:rPr>
          <w:noProof/>
        </w:rPr>
        <w:t>34</w:t>
      </w:r>
    </w:fldSimple>
    <w:r w:rsidR="00DB79C5" w:rsidRPr="007147A4">
      <w:tab/>
    </w:r>
    <w:fldSimple w:instr=" STYLEREF  ModNumber ">
      <w:r w:rsidR="008C52BB">
        <w:rPr>
          <w:noProof/>
        </w:rPr>
        <w:t>Module 1:</w:t>
      </w:r>
    </w:fldSimple>
    <w:r w:rsidR="00DB79C5" w:rsidRPr="007147A4">
      <w:t xml:space="preserve"> </w:t>
    </w:r>
    <w:fldSimple w:instr=" STYLEREF  ModTitle ">
      <w:r w:rsidR="008C52BB">
        <w:rPr>
          <w:noProof/>
        </w:rPr>
        <w:t>Overview of Microsoft Project 2010</w:t>
      </w:r>
    </w:fldSimple>
  </w:p>
  <w:p w:rsidR="00DB79C5" w:rsidRDefault="00DB79C5" w:rsidP="005A6CDE">
    <w:pPr>
      <w:pStyle w:val="headerrule"/>
    </w:pPr>
  </w:p>
  <w:p w:rsidR="00DB79C5" w:rsidRPr="007147A4" w:rsidRDefault="00DB79C5" w:rsidP="007147A4">
    <w:pPr>
      <w:pStyle w:val="headerru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9C5" w:rsidRDefault="00BD7113" w:rsidP="007147A4">
    <w:pPr>
      <w:pStyle w:val="Header"/>
    </w:pPr>
    <w:fldSimple w:instr=" STYLEREF  ModNumber ">
      <w:r w:rsidR="008C52BB">
        <w:rPr>
          <w:noProof/>
        </w:rPr>
        <w:t>Module 1:</w:t>
      </w:r>
    </w:fldSimple>
    <w:r w:rsidR="00DB79C5">
      <w:t xml:space="preserve"> </w:t>
    </w:r>
    <w:fldSimple w:instr=" STYLEREF  ModTitle ">
      <w:r w:rsidR="008C52BB">
        <w:rPr>
          <w:noProof/>
        </w:rPr>
        <w:t>Overview of Microsoft Project 2010</w:t>
      </w:r>
    </w:fldSimple>
    <w:r w:rsidR="00DB79C5" w:rsidRPr="00675486">
      <w:t xml:space="preserve">  </w:t>
    </w:r>
    <w:r w:rsidR="00DB79C5" w:rsidRPr="00675486">
      <w:tab/>
    </w:r>
    <w:fldSimple w:instr=" STYLEREF  ModNum ">
      <w:r w:rsidR="008C52BB">
        <w:rPr>
          <w:noProof/>
        </w:rPr>
        <w:t>1</w:t>
      </w:r>
    </w:fldSimple>
    <w:r w:rsidR="00DB79C5">
      <w:t>-</w:t>
    </w:r>
    <w:fldSimple w:instr="PAGE">
      <w:r w:rsidR="008C52BB">
        <w:rPr>
          <w:noProof/>
        </w:rPr>
        <w:t>1</w:t>
      </w:r>
    </w:fldSimple>
  </w:p>
  <w:p w:rsidR="00DB79C5" w:rsidRPr="005A6CDE" w:rsidRDefault="00DB79C5" w:rsidP="00F66CFE">
    <w:pPr>
      <w:pStyle w:val="headerrule"/>
    </w:pPr>
  </w:p>
  <w:p w:rsidR="00DB79C5" w:rsidRDefault="00DB79C5" w:rsidP="00F66CFE">
    <w:pPr>
      <w:pStyle w:val="headerru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E9C"/>
    <w:multiLevelType w:val="hybridMultilevel"/>
    <w:tmpl w:val="C52803AE"/>
    <w:lvl w:ilvl="0" w:tplc="3F1A3E3A">
      <w:numFmt w:val="bullet"/>
      <w:lvlText w:val="•"/>
      <w:lvlJc w:val="left"/>
      <w:pPr>
        <w:ind w:left="2160" w:hanging="72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CD29A1"/>
    <w:multiLevelType w:val="hybridMultilevel"/>
    <w:tmpl w:val="9A486CD2"/>
    <w:lvl w:ilvl="0" w:tplc="3F1A3E3A">
      <w:numFmt w:val="bullet"/>
      <w:lvlText w:val="•"/>
      <w:lvlJc w:val="left"/>
      <w:pPr>
        <w:ind w:left="2160" w:hanging="72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EF43D3"/>
    <w:multiLevelType w:val="hybridMultilevel"/>
    <w:tmpl w:val="EF6EDC7E"/>
    <w:lvl w:ilvl="0" w:tplc="8A323C1E">
      <w:start w:val="1"/>
      <w:numFmt w:val="decimal"/>
      <w:pStyle w:val="Nb1"/>
      <w:lvlText w:val="%1."/>
      <w:lvlJc w:val="left"/>
      <w:pPr>
        <w:ind w:left="1080" w:hanging="360"/>
      </w:pPr>
      <w:rPr>
        <w:rFonts w:hint="default"/>
      </w:rPr>
    </w:lvl>
    <w:lvl w:ilvl="1" w:tplc="7ACAFD56">
      <w:start w:val="1"/>
      <w:numFmt w:val="lowerLetter"/>
      <w:pStyle w:val="Nb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BE2DFA"/>
    <w:multiLevelType w:val="hybridMultilevel"/>
    <w:tmpl w:val="FE3837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202D99"/>
    <w:multiLevelType w:val="hybridMultilevel"/>
    <w:tmpl w:val="FCCE1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322FD7"/>
    <w:multiLevelType w:val="hybridMultilevel"/>
    <w:tmpl w:val="3314ED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4270C2"/>
    <w:multiLevelType w:val="hybridMultilevel"/>
    <w:tmpl w:val="1DAC9F4E"/>
    <w:lvl w:ilvl="0" w:tplc="3F1A3E3A">
      <w:numFmt w:val="bullet"/>
      <w:lvlText w:val="•"/>
      <w:lvlJc w:val="left"/>
      <w:pPr>
        <w:ind w:left="2160" w:hanging="72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FB2685"/>
    <w:multiLevelType w:val="hybridMultilevel"/>
    <w:tmpl w:val="0FBE2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144226"/>
    <w:multiLevelType w:val="hybridMultilevel"/>
    <w:tmpl w:val="DF2E6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0D541F5"/>
    <w:multiLevelType w:val="hybridMultilevel"/>
    <w:tmpl w:val="190E9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AE0F1B"/>
    <w:multiLevelType w:val="hybridMultilevel"/>
    <w:tmpl w:val="53E4C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443451"/>
    <w:multiLevelType w:val="hybridMultilevel"/>
    <w:tmpl w:val="ACBAE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CF6781"/>
    <w:multiLevelType w:val="hybridMultilevel"/>
    <w:tmpl w:val="3324601C"/>
    <w:lvl w:ilvl="0" w:tplc="3F1A3E3A">
      <w:numFmt w:val="bullet"/>
      <w:lvlText w:val="•"/>
      <w:lvlJc w:val="left"/>
      <w:pPr>
        <w:ind w:left="2160" w:hanging="72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4">
    <w:nsid w:val="486471A0"/>
    <w:multiLevelType w:val="hybridMultilevel"/>
    <w:tmpl w:val="934AFF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167390"/>
    <w:multiLevelType w:val="hybridMultilevel"/>
    <w:tmpl w:val="A358DF10"/>
    <w:lvl w:ilvl="0" w:tplc="0068009C">
      <w:start w:val="1"/>
      <w:numFmt w:val="bullet"/>
      <w:pStyle w:val="TableContent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nsid w:val="4B9F4BE2"/>
    <w:multiLevelType w:val="hybridMultilevel"/>
    <w:tmpl w:val="B8F2C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8369B2"/>
    <w:multiLevelType w:val="hybridMultilevel"/>
    <w:tmpl w:val="5CD4A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8769C5"/>
    <w:multiLevelType w:val="hybridMultilevel"/>
    <w:tmpl w:val="06B00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5A5E3F"/>
    <w:multiLevelType w:val="hybridMultilevel"/>
    <w:tmpl w:val="B8F2C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B96F90"/>
    <w:multiLevelType w:val="hybridMultilevel"/>
    <w:tmpl w:val="557E3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0D7602"/>
    <w:multiLevelType w:val="hybridMultilevel"/>
    <w:tmpl w:val="0D9673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930E6F"/>
    <w:multiLevelType w:val="multilevel"/>
    <w:tmpl w:val="72FEF298"/>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pStyle w:val="Lb2"/>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pStyle w:val="Lb3"/>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62AB13C6"/>
    <w:multiLevelType w:val="hybridMultilevel"/>
    <w:tmpl w:val="94CE1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164844"/>
    <w:multiLevelType w:val="hybridMultilevel"/>
    <w:tmpl w:val="2CAE77C6"/>
    <w:lvl w:ilvl="0" w:tplc="3F1A3E3A">
      <w:numFmt w:val="bullet"/>
      <w:lvlText w:val="•"/>
      <w:lvlJc w:val="left"/>
      <w:pPr>
        <w:ind w:left="2160" w:hanging="72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075AB4"/>
    <w:multiLevelType w:val="hybridMultilevel"/>
    <w:tmpl w:val="8F426402"/>
    <w:lvl w:ilvl="0" w:tplc="3F1A3E3A">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5"/>
  </w:num>
  <w:num w:numId="3">
    <w:abstractNumId w:val="2"/>
  </w:num>
  <w:num w:numId="4">
    <w:abstractNumId w:val="2"/>
    <w:lvlOverride w:ilvl="0">
      <w:startOverride w:val="1"/>
    </w:lvlOverride>
  </w:num>
  <w:num w:numId="5">
    <w:abstractNumId w:val="13"/>
  </w:num>
  <w:num w:numId="6">
    <w:abstractNumId w:val="2"/>
  </w:num>
  <w:num w:numId="7">
    <w:abstractNumId w:val="11"/>
  </w:num>
  <w:num w:numId="8">
    <w:abstractNumId w:val="9"/>
  </w:num>
  <w:num w:numId="9">
    <w:abstractNumId w:val="14"/>
  </w:num>
  <w:num w:numId="10">
    <w:abstractNumId w:val="16"/>
  </w:num>
  <w:num w:numId="11">
    <w:abstractNumId w:val="3"/>
  </w:num>
  <w:num w:numId="12">
    <w:abstractNumId w:val="18"/>
  </w:num>
  <w:num w:numId="13">
    <w:abstractNumId w:val="4"/>
  </w:num>
  <w:num w:numId="14">
    <w:abstractNumId w:val="23"/>
  </w:num>
  <w:num w:numId="15">
    <w:abstractNumId w:val="21"/>
  </w:num>
  <w:num w:numId="16">
    <w:abstractNumId w:val="17"/>
  </w:num>
  <w:num w:numId="17">
    <w:abstractNumId w:val="20"/>
  </w:num>
  <w:num w:numId="18">
    <w:abstractNumId w:val="7"/>
  </w:num>
  <w:num w:numId="19">
    <w:abstractNumId w:val="25"/>
  </w:num>
  <w:num w:numId="20">
    <w:abstractNumId w:val="1"/>
  </w:num>
  <w:num w:numId="21">
    <w:abstractNumId w:val="24"/>
  </w:num>
  <w:num w:numId="22">
    <w:abstractNumId w:val="0"/>
  </w:num>
  <w:num w:numId="23">
    <w:abstractNumId w:val="6"/>
  </w:num>
  <w:num w:numId="24">
    <w:abstractNumId w:val="12"/>
  </w:num>
  <w:num w:numId="25">
    <w:abstractNumId w:val="10"/>
  </w:num>
  <w:num w:numId="26">
    <w:abstractNumId w:val="8"/>
  </w:num>
  <w:num w:numId="27">
    <w:abstractNumId w:val="19"/>
  </w:num>
  <w:num w:numId="28">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stylePaneFormatFilter w:val="1021"/>
  <w:trackRevisions/>
  <w:defaultTabStop w:val="720"/>
  <w:evenAndOddHeaders/>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FB3B52"/>
    <w:rsid w:val="00000A90"/>
    <w:rsid w:val="000119C6"/>
    <w:rsid w:val="00023067"/>
    <w:rsid w:val="00024E8B"/>
    <w:rsid w:val="00031D88"/>
    <w:rsid w:val="00032872"/>
    <w:rsid w:val="0003420E"/>
    <w:rsid w:val="000354B6"/>
    <w:rsid w:val="0003583E"/>
    <w:rsid w:val="000460A2"/>
    <w:rsid w:val="00051C2D"/>
    <w:rsid w:val="000545C0"/>
    <w:rsid w:val="00054B43"/>
    <w:rsid w:val="000550B2"/>
    <w:rsid w:val="000556D6"/>
    <w:rsid w:val="00056E68"/>
    <w:rsid w:val="00063B60"/>
    <w:rsid w:val="00063F81"/>
    <w:rsid w:val="00072314"/>
    <w:rsid w:val="00072430"/>
    <w:rsid w:val="0007333E"/>
    <w:rsid w:val="00075A9A"/>
    <w:rsid w:val="000862FE"/>
    <w:rsid w:val="00091101"/>
    <w:rsid w:val="000911FC"/>
    <w:rsid w:val="000950A0"/>
    <w:rsid w:val="00097422"/>
    <w:rsid w:val="00097F01"/>
    <w:rsid w:val="000A0D41"/>
    <w:rsid w:val="000A25F3"/>
    <w:rsid w:val="000B2BC6"/>
    <w:rsid w:val="000B4173"/>
    <w:rsid w:val="000B5EF8"/>
    <w:rsid w:val="000B6868"/>
    <w:rsid w:val="000C200D"/>
    <w:rsid w:val="000C6E34"/>
    <w:rsid w:val="000D4CD6"/>
    <w:rsid w:val="000D6412"/>
    <w:rsid w:val="000D795D"/>
    <w:rsid w:val="000E1931"/>
    <w:rsid w:val="000F37B2"/>
    <w:rsid w:val="000F6CD5"/>
    <w:rsid w:val="000F7E4B"/>
    <w:rsid w:val="001011E1"/>
    <w:rsid w:val="001017EA"/>
    <w:rsid w:val="00102397"/>
    <w:rsid w:val="00103B9B"/>
    <w:rsid w:val="00105C92"/>
    <w:rsid w:val="001065EA"/>
    <w:rsid w:val="0010723C"/>
    <w:rsid w:val="001132F0"/>
    <w:rsid w:val="00116C4A"/>
    <w:rsid w:val="00117BE1"/>
    <w:rsid w:val="00117DA0"/>
    <w:rsid w:val="00122DB6"/>
    <w:rsid w:val="00125CC2"/>
    <w:rsid w:val="00126840"/>
    <w:rsid w:val="0013071A"/>
    <w:rsid w:val="00132DC9"/>
    <w:rsid w:val="0013332F"/>
    <w:rsid w:val="00136B20"/>
    <w:rsid w:val="0013748E"/>
    <w:rsid w:val="00137C6E"/>
    <w:rsid w:val="00143F12"/>
    <w:rsid w:val="001457C6"/>
    <w:rsid w:val="001468C6"/>
    <w:rsid w:val="00151AAC"/>
    <w:rsid w:val="00154CE9"/>
    <w:rsid w:val="001616F7"/>
    <w:rsid w:val="001721CD"/>
    <w:rsid w:val="00172C4D"/>
    <w:rsid w:val="00173BF6"/>
    <w:rsid w:val="00177B67"/>
    <w:rsid w:val="00180696"/>
    <w:rsid w:val="0018077B"/>
    <w:rsid w:val="001828D0"/>
    <w:rsid w:val="00182D8A"/>
    <w:rsid w:val="001843EA"/>
    <w:rsid w:val="0018737E"/>
    <w:rsid w:val="00194714"/>
    <w:rsid w:val="001A620C"/>
    <w:rsid w:val="001A6220"/>
    <w:rsid w:val="001A72EE"/>
    <w:rsid w:val="001B3FD0"/>
    <w:rsid w:val="001B5D43"/>
    <w:rsid w:val="001C2497"/>
    <w:rsid w:val="001C44D0"/>
    <w:rsid w:val="001C4632"/>
    <w:rsid w:val="001C6057"/>
    <w:rsid w:val="001C6FE1"/>
    <w:rsid w:val="001D6BB7"/>
    <w:rsid w:val="001E035B"/>
    <w:rsid w:val="001E30BC"/>
    <w:rsid w:val="001E32AC"/>
    <w:rsid w:val="001E5CED"/>
    <w:rsid w:val="001E71EF"/>
    <w:rsid w:val="001F47BE"/>
    <w:rsid w:val="002011F3"/>
    <w:rsid w:val="00201724"/>
    <w:rsid w:val="002054BD"/>
    <w:rsid w:val="00211CCC"/>
    <w:rsid w:val="00214D65"/>
    <w:rsid w:val="00230AB9"/>
    <w:rsid w:val="00233CFD"/>
    <w:rsid w:val="00241E05"/>
    <w:rsid w:val="002424D9"/>
    <w:rsid w:val="00243F50"/>
    <w:rsid w:val="00245ACE"/>
    <w:rsid w:val="00252E8B"/>
    <w:rsid w:val="00255640"/>
    <w:rsid w:val="00263782"/>
    <w:rsid w:val="0026387D"/>
    <w:rsid w:val="00273E9D"/>
    <w:rsid w:val="00287293"/>
    <w:rsid w:val="00294AAF"/>
    <w:rsid w:val="00297728"/>
    <w:rsid w:val="002A0E5C"/>
    <w:rsid w:val="002A127D"/>
    <w:rsid w:val="002A2C8E"/>
    <w:rsid w:val="002A40FA"/>
    <w:rsid w:val="002A46AC"/>
    <w:rsid w:val="002B05BB"/>
    <w:rsid w:val="002C1EAA"/>
    <w:rsid w:val="002C4001"/>
    <w:rsid w:val="002C5549"/>
    <w:rsid w:val="002C5B00"/>
    <w:rsid w:val="002C5BAA"/>
    <w:rsid w:val="002C5CBC"/>
    <w:rsid w:val="002C7F20"/>
    <w:rsid w:val="002D5689"/>
    <w:rsid w:val="002E3022"/>
    <w:rsid w:val="002E4D1D"/>
    <w:rsid w:val="002E541F"/>
    <w:rsid w:val="002F3171"/>
    <w:rsid w:val="002F7131"/>
    <w:rsid w:val="003000C8"/>
    <w:rsid w:val="00305010"/>
    <w:rsid w:val="003062D1"/>
    <w:rsid w:val="00307517"/>
    <w:rsid w:val="00313F86"/>
    <w:rsid w:val="00314BB7"/>
    <w:rsid w:val="00320FC3"/>
    <w:rsid w:val="003310BF"/>
    <w:rsid w:val="003312D3"/>
    <w:rsid w:val="003370F0"/>
    <w:rsid w:val="00337385"/>
    <w:rsid w:val="003415D6"/>
    <w:rsid w:val="003460AC"/>
    <w:rsid w:val="00350910"/>
    <w:rsid w:val="00354ED8"/>
    <w:rsid w:val="00357756"/>
    <w:rsid w:val="00364F98"/>
    <w:rsid w:val="00365BE7"/>
    <w:rsid w:val="003707A3"/>
    <w:rsid w:val="00374DEA"/>
    <w:rsid w:val="00375262"/>
    <w:rsid w:val="003838F4"/>
    <w:rsid w:val="00392F59"/>
    <w:rsid w:val="00393292"/>
    <w:rsid w:val="003940E4"/>
    <w:rsid w:val="003B527F"/>
    <w:rsid w:val="003B5707"/>
    <w:rsid w:val="003B7966"/>
    <w:rsid w:val="003B7FDD"/>
    <w:rsid w:val="003C592B"/>
    <w:rsid w:val="003D1A0B"/>
    <w:rsid w:val="003D1ED5"/>
    <w:rsid w:val="003D3AC1"/>
    <w:rsid w:val="003D4268"/>
    <w:rsid w:val="003D49A7"/>
    <w:rsid w:val="003D5EC3"/>
    <w:rsid w:val="003F007B"/>
    <w:rsid w:val="003F08C7"/>
    <w:rsid w:val="003F099F"/>
    <w:rsid w:val="00400E07"/>
    <w:rsid w:val="004015A6"/>
    <w:rsid w:val="00402E4E"/>
    <w:rsid w:val="00404B35"/>
    <w:rsid w:val="00406978"/>
    <w:rsid w:val="0041157D"/>
    <w:rsid w:val="00412740"/>
    <w:rsid w:val="00420EC9"/>
    <w:rsid w:val="004314C5"/>
    <w:rsid w:val="00431C97"/>
    <w:rsid w:val="004371A1"/>
    <w:rsid w:val="0044664D"/>
    <w:rsid w:val="00446961"/>
    <w:rsid w:val="0045008D"/>
    <w:rsid w:val="00453C38"/>
    <w:rsid w:val="0045497B"/>
    <w:rsid w:val="0046444B"/>
    <w:rsid w:val="00486077"/>
    <w:rsid w:val="00491B0E"/>
    <w:rsid w:val="004945CB"/>
    <w:rsid w:val="004A019A"/>
    <w:rsid w:val="004B03AD"/>
    <w:rsid w:val="004B14F2"/>
    <w:rsid w:val="004B2893"/>
    <w:rsid w:val="004C4F2E"/>
    <w:rsid w:val="004C4F47"/>
    <w:rsid w:val="004D4A01"/>
    <w:rsid w:val="004D6CF8"/>
    <w:rsid w:val="004E0FB9"/>
    <w:rsid w:val="004E16BC"/>
    <w:rsid w:val="004E1910"/>
    <w:rsid w:val="004E497D"/>
    <w:rsid w:val="004E564E"/>
    <w:rsid w:val="00507AA7"/>
    <w:rsid w:val="005147F5"/>
    <w:rsid w:val="00515CA2"/>
    <w:rsid w:val="00526E22"/>
    <w:rsid w:val="00530CD3"/>
    <w:rsid w:val="00531489"/>
    <w:rsid w:val="00531791"/>
    <w:rsid w:val="00531942"/>
    <w:rsid w:val="00531CAA"/>
    <w:rsid w:val="005322D5"/>
    <w:rsid w:val="0053251D"/>
    <w:rsid w:val="00533005"/>
    <w:rsid w:val="00542BF6"/>
    <w:rsid w:val="005542D3"/>
    <w:rsid w:val="00564463"/>
    <w:rsid w:val="00566638"/>
    <w:rsid w:val="00566DAE"/>
    <w:rsid w:val="00570FB1"/>
    <w:rsid w:val="00572CD1"/>
    <w:rsid w:val="00574976"/>
    <w:rsid w:val="00575383"/>
    <w:rsid w:val="005753FA"/>
    <w:rsid w:val="005770DD"/>
    <w:rsid w:val="00581E4B"/>
    <w:rsid w:val="00584ADA"/>
    <w:rsid w:val="00587150"/>
    <w:rsid w:val="005A3111"/>
    <w:rsid w:val="005A4605"/>
    <w:rsid w:val="005A6CDE"/>
    <w:rsid w:val="005B49B1"/>
    <w:rsid w:val="005B5D83"/>
    <w:rsid w:val="005B62CF"/>
    <w:rsid w:val="005B799A"/>
    <w:rsid w:val="005C1156"/>
    <w:rsid w:val="005C2CD4"/>
    <w:rsid w:val="005C3704"/>
    <w:rsid w:val="005C3B8A"/>
    <w:rsid w:val="005D5EEC"/>
    <w:rsid w:val="005D66D3"/>
    <w:rsid w:val="005E11F1"/>
    <w:rsid w:val="005F19A7"/>
    <w:rsid w:val="00601784"/>
    <w:rsid w:val="0061498B"/>
    <w:rsid w:val="006150C1"/>
    <w:rsid w:val="0061609A"/>
    <w:rsid w:val="00617285"/>
    <w:rsid w:val="00620C5F"/>
    <w:rsid w:val="00621887"/>
    <w:rsid w:val="006246C6"/>
    <w:rsid w:val="00624D36"/>
    <w:rsid w:val="006263CC"/>
    <w:rsid w:val="00631F6A"/>
    <w:rsid w:val="006326A7"/>
    <w:rsid w:val="006333FC"/>
    <w:rsid w:val="006375E7"/>
    <w:rsid w:val="00637ABF"/>
    <w:rsid w:val="00637F50"/>
    <w:rsid w:val="00637FE8"/>
    <w:rsid w:val="00640B7D"/>
    <w:rsid w:val="006431EB"/>
    <w:rsid w:val="006434AC"/>
    <w:rsid w:val="00647C70"/>
    <w:rsid w:val="00650773"/>
    <w:rsid w:val="00652861"/>
    <w:rsid w:val="00675486"/>
    <w:rsid w:val="00677C48"/>
    <w:rsid w:val="00681E3E"/>
    <w:rsid w:val="0069091D"/>
    <w:rsid w:val="00690DA6"/>
    <w:rsid w:val="006915A3"/>
    <w:rsid w:val="006A0C29"/>
    <w:rsid w:val="006A23FF"/>
    <w:rsid w:val="006A7D27"/>
    <w:rsid w:val="006B2F3D"/>
    <w:rsid w:val="006C33D3"/>
    <w:rsid w:val="006C4F3A"/>
    <w:rsid w:val="006C506B"/>
    <w:rsid w:val="006D7E9D"/>
    <w:rsid w:val="006E2996"/>
    <w:rsid w:val="006E5859"/>
    <w:rsid w:val="006E7283"/>
    <w:rsid w:val="006F1AFB"/>
    <w:rsid w:val="006F2F9A"/>
    <w:rsid w:val="006F5D7E"/>
    <w:rsid w:val="006F6694"/>
    <w:rsid w:val="00700033"/>
    <w:rsid w:val="00701A66"/>
    <w:rsid w:val="00703897"/>
    <w:rsid w:val="00703A68"/>
    <w:rsid w:val="007041B0"/>
    <w:rsid w:val="00704F06"/>
    <w:rsid w:val="00707DFE"/>
    <w:rsid w:val="007106FC"/>
    <w:rsid w:val="007147A4"/>
    <w:rsid w:val="00721D4A"/>
    <w:rsid w:val="00734274"/>
    <w:rsid w:val="0073543F"/>
    <w:rsid w:val="00741178"/>
    <w:rsid w:val="007421DD"/>
    <w:rsid w:val="0074270B"/>
    <w:rsid w:val="007427F1"/>
    <w:rsid w:val="007434F3"/>
    <w:rsid w:val="00746E8E"/>
    <w:rsid w:val="00757C58"/>
    <w:rsid w:val="00760E72"/>
    <w:rsid w:val="0076762A"/>
    <w:rsid w:val="00785B59"/>
    <w:rsid w:val="00791288"/>
    <w:rsid w:val="00792466"/>
    <w:rsid w:val="007946B7"/>
    <w:rsid w:val="00797F50"/>
    <w:rsid w:val="007B238F"/>
    <w:rsid w:val="007B31F7"/>
    <w:rsid w:val="007B7D8D"/>
    <w:rsid w:val="007C50B4"/>
    <w:rsid w:val="007D1C2E"/>
    <w:rsid w:val="007D39E1"/>
    <w:rsid w:val="007D515C"/>
    <w:rsid w:val="007D54FB"/>
    <w:rsid w:val="007D6A2B"/>
    <w:rsid w:val="007E09B0"/>
    <w:rsid w:val="007E596A"/>
    <w:rsid w:val="007E7B75"/>
    <w:rsid w:val="007F63B3"/>
    <w:rsid w:val="008030D2"/>
    <w:rsid w:val="008037B4"/>
    <w:rsid w:val="008052EE"/>
    <w:rsid w:val="008120C7"/>
    <w:rsid w:val="008132B7"/>
    <w:rsid w:val="00815012"/>
    <w:rsid w:val="00816622"/>
    <w:rsid w:val="00821272"/>
    <w:rsid w:val="00822990"/>
    <w:rsid w:val="00826163"/>
    <w:rsid w:val="0082765C"/>
    <w:rsid w:val="00827BB4"/>
    <w:rsid w:val="00827F91"/>
    <w:rsid w:val="00831D65"/>
    <w:rsid w:val="00835A93"/>
    <w:rsid w:val="00837711"/>
    <w:rsid w:val="00843F63"/>
    <w:rsid w:val="008459B8"/>
    <w:rsid w:val="0084675A"/>
    <w:rsid w:val="00855A53"/>
    <w:rsid w:val="00867AD5"/>
    <w:rsid w:val="00872D4D"/>
    <w:rsid w:val="008735E9"/>
    <w:rsid w:val="00873832"/>
    <w:rsid w:val="008740B5"/>
    <w:rsid w:val="0088546D"/>
    <w:rsid w:val="00892AC2"/>
    <w:rsid w:val="00892E47"/>
    <w:rsid w:val="00893213"/>
    <w:rsid w:val="008979B2"/>
    <w:rsid w:val="008A4023"/>
    <w:rsid w:val="008A518B"/>
    <w:rsid w:val="008A72FD"/>
    <w:rsid w:val="008B54D4"/>
    <w:rsid w:val="008B67CF"/>
    <w:rsid w:val="008C4E3C"/>
    <w:rsid w:val="008C52BB"/>
    <w:rsid w:val="008C6D17"/>
    <w:rsid w:val="008D155B"/>
    <w:rsid w:val="008D1F34"/>
    <w:rsid w:val="008D4FE8"/>
    <w:rsid w:val="008E2430"/>
    <w:rsid w:val="008E2EA7"/>
    <w:rsid w:val="008E7E30"/>
    <w:rsid w:val="008F25FD"/>
    <w:rsid w:val="008F61E9"/>
    <w:rsid w:val="008F77FD"/>
    <w:rsid w:val="00902C1E"/>
    <w:rsid w:val="00902DF9"/>
    <w:rsid w:val="00904A45"/>
    <w:rsid w:val="00906EC5"/>
    <w:rsid w:val="00913277"/>
    <w:rsid w:val="00916E10"/>
    <w:rsid w:val="00924766"/>
    <w:rsid w:val="0092761E"/>
    <w:rsid w:val="009323D1"/>
    <w:rsid w:val="00933222"/>
    <w:rsid w:val="00934736"/>
    <w:rsid w:val="00935649"/>
    <w:rsid w:val="00936720"/>
    <w:rsid w:val="00941394"/>
    <w:rsid w:val="00941BC9"/>
    <w:rsid w:val="00941C65"/>
    <w:rsid w:val="00952F82"/>
    <w:rsid w:val="00957E0F"/>
    <w:rsid w:val="00962B4E"/>
    <w:rsid w:val="009638CE"/>
    <w:rsid w:val="00963BBE"/>
    <w:rsid w:val="00972CCF"/>
    <w:rsid w:val="00973783"/>
    <w:rsid w:val="0097492E"/>
    <w:rsid w:val="009802D0"/>
    <w:rsid w:val="009867BF"/>
    <w:rsid w:val="00987DF2"/>
    <w:rsid w:val="00993927"/>
    <w:rsid w:val="00996D72"/>
    <w:rsid w:val="009979B9"/>
    <w:rsid w:val="00997F90"/>
    <w:rsid w:val="009A1CA2"/>
    <w:rsid w:val="009A333B"/>
    <w:rsid w:val="009B263E"/>
    <w:rsid w:val="009B4C00"/>
    <w:rsid w:val="009B7E6D"/>
    <w:rsid w:val="009C43DE"/>
    <w:rsid w:val="009C614D"/>
    <w:rsid w:val="009C6349"/>
    <w:rsid w:val="009D3690"/>
    <w:rsid w:val="009E14FE"/>
    <w:rsid w:val="009E352D"/>
    <w:rsid w:val="009E38DE"/>
    <w:rsid w:val="009E44E8"/>
    <w:rsid w:val="009E4F1F"/>
    <w:rsid w:val="009E6BEC"/>
    <w:rsid w:val="009F3C33"/>
    <w:rsid w:val="009F59DC"/>
    <w:rsid w:val="00A018A5"/>
    <w:rsid w:val="00A018BB"/>
    <w:rsid w:val="00A019FE"/>
    <w:rsid w:val="00A023A7"/>
    <w:rsid w:val="00A1371C"/>
    <w:rsid w:val="00A1462A"/>
    <w:rsid w:val="00A21377"/>
    <w:rsid w:val="00A221E1"/>
    <w:rsid w:val="00A253FC"/>
    <w:rsid w:val="00A3032A"/>
    <w:rsid w:val="00A30B96"/>
    <w:rsid w:val="00A40AAA"/>
    <w:rsid w:val="00A42638"/>
    <w:rsid w:val="00A466BE"/>
    <w:rsid w:val="00A55626"/>
    <w:rsid w:val="00A55E72"/>
    <w:rsid w:val="00A57ED7"/>
    <w:rsid w:val="00A60C4F"/>
    <w:rsid w:val="00A62BDE"/>
    <w:rsid w:val="00A6606D"/>
    <w:rsid w:val="00A748F3"/>
    <w:rsid w:val="00A76604"/>
    <w:rsid w:val="00A837AD"/>
    <w:rsid w:val="00A848B5"/>
    <w:rsid w:val="00A90E86"/>
    <w:rsid w:val="00AA1C5C"/>
    <w:rsid w:val="00AA27D5"/>
    <w:rsid w:val="00AA47F5"/>
    <w:rsid w:val="00AA4D51"/>
    <w:rsid w:val="00AA5CC2"/>
    <w:rsid w:val="00AB020F"/>
    <w:rsid w:val="00AB0A86"/>
    <w:rsid w:val="00AB18CD"/>
    <w:rsid w:val="00AB3DED"/>
    <w:rsid w:val="00AB4088"/>
    <w:rsid w:val="00AC47BA"/>
    <w:rsid w:val="00AC6B1B"/>
    <w:rsid w:val="00AC7D53"/>
    <w:rsid w:val="00AC7D85"/>
    <w:rsid w:val="00AD13A6"/>
    <w:rsid w:val="00AD1F4D"/>
    <w:rsid w:val="00AD3625"/>
    <w:rsid w:val="00AD381B"/>
    <w:rsid w:val="00AE1461"/>
    <w:rsid w:val="00AE52EB"/>
    <w:rsid w:val="00AE6E9A"/>
    <w:rsid w:val="00AE7E76"/>
    <w:rsid w:val="00AF192F"/>
    <w:rsid w:val="00AF2FD5"/>
    <w:rsid w:val="00B03263"/>
    <w:rsid w:val="00B03A94"/>
    <w:rsid w:val="00B03F8E"/>
    <w:rsid w:val="00B101B5"/>
    <w:rsid w:val="00B113B1"/>
    <w:rsid w:val="00B1571C"/>
    <w:rsid w:val="00B25C97"/>
    <w:rsid w:val="00B35EF7"/>
    <w:rsid w:val="00B448C7"/>
    <w:rsid w:val="00B53A53"/>
    <w:rsid w:val="00B55558"/>
    <w:rsid w:val="00B6050F"/>
    <w:rsid w:val="00B63449"/>
    <w:rsid w:val="00B6493B"/>
    <w:rsid w:val="00B713E5"/>
    <w:rsid w:val="00B775DB"/>
    <w:rsid w:val="00B82FEF"/>
    <w:rsid w:val="00B85B43"/>
    <w:rsid w:val="00B923BB"/>
    <w:rsid w:val="00B94817"/>
    <w:rsid w:val="00B96023"/>
    <w:rsid w:val="00BA74BA"/>
    <w:rsid w:val="00BB2251"/>
    <w:rsid w:val="00BB4D0B"/>
    <w:rsid w:val="00BB5B58"/>
    <w:rsid w:val="00BC2BA8"/>
    <w:rsid w:val="00BC6ADF"/>
    <w:rsid w:val="00BC7ED7"/>
    <w:rsid w:val="00BD1C6B"/>
    <w:rsid w:val="00BD2579"/>
    <w:rsid w:val="00BD25C6"/>
    <w:rsid w:val="00BD3CE3"/>
    <w:rsid w:val="00BD4D0C"/>
    <w:rsid w:val="00BD7113"/>
    <w:rsid w:val="00BE417B"/>
    <w:rsid w:val="00BE4EC2"/>
    <w:rsid w:val="00BF0896"/>
    <w:rsid w:val="00BF60CE"/>
    <w:rsid w:val="00C02CA0"/>
    <w:rsid w:val="00C03BFA"/>
    <w:rsid w:val="00C0428F"/>
    <w:rsid w:val="00C0721C"/>
    <w:rsid w:val="00C07BD4"/>
    <w:rsid w:val="00C106A8"/>
    <w:rsid w:val="00C13EAB"/>
    <w:rsid w:val="00C21AE9"/>
    <w:rsid w:val="00C2281D"/>
    <w:rsid w:val="00C22B3D"/>
    <w:rsid w:val="00C2380F"/>
    <w:rsid w:val="00C27BB6"/>
    <w:rsid w:val="00C36899"/>
    <w:rsid w:val="00C36988"/>
    <w:rsid w:val="00C37BC9"/>
    <w:rsid w:val="00C47656"/>
    <w:rsid w:val="00C51360"/>
    <w:rsid w:val="00C529E3"/>
    <w:rsid w:val="00C655D9"/>
    <w:rsid w:val="00C70E6F"/>
    <w:rsid w:val="00C71BF5"/>
    <w:rsid w:val="00C8346A"/>
    <w:rsid w:val="00C83558"/>
    <w:rsid w:val="00C84681"/>
    <w:rsid w:val="00C947E8"/>
    <w:rsid w:val="00C962C3"/>
    <w:rsid w:val="00CA0F3E"/>
    <w:rsid w:val="00CA53B9"/>
    <w:rsid w:val="00CA5C8E"/>
    <w:rsid w:val="00CB065D"/>
    <w:rsid w:val="00CB4937"/>
    <w:rsid w:val="00CB696B"/>
    <w:rsid w:val="00CC18D9"/>
    <w:rsid w:val="00CC3DAD"/>
    <w:rsid w:val="00CC40FF"/>
    <w:rsid w:val="00CC4EF5"/>
    <w:rsid w:val="00CC72E7"/>
    <w:rsid w:val="00CD3121"/>
    <w:rsid w:val="00CD4BA1"/>
    <w:rsid w:val="00CD5307"/>
    <w:rsid w:val="00CE0F5E"/>
    <w:rsid w:val="00CE139C"/>
    <w:rsid w:val="00CE2257"/>
    <w:rsid w:val="00CF10A4"/>
    <w:rsid w:val="00CF190E"/>
    <w:rsid w:val="00CF1CD2"/>
    <w:rsid w:val="00CF2CC8"/>
    <w:rsid w:val="00CF3E2B"/>
    <w:rsid w:val="00CF4826"/>
    <w:rsid w:val="00CF6B2E"/>
    <w:rsid w:val="00CF6DB3"/>
    <w:rsid w:val="00D02FB7"/>
    <w:rsid w:val="00D14B73"/>
    <w:rsid w:val="00D15520"/>
    <w:rsid w:val="00D17004"/>
    <w:rsid w:val="00D20B0B"/>
    <w:rsid w:val="00D24F8D"/>
    <w:rsid w:val="00D278BF"/>
    <w:rsid w:val="00D30AA7"/>
    <w:rsid w:val="00D326E3"/>
    <w:rsid w:val="00D3273B"/>
    <w:rsid w:val="00D375E9"/>
    <w:rsid w:val="00D37C66"/>
    <w:rsid w:val="00D37FDE"/>
    <w:rsid w:val="00D4247E"/>
    <w:rsid w:val="00D47847"/>
    <w:rsid w:val="00D5348C"/>
    <w:rsid w:val="00D5424C"/>
    <w:rsid w:val="00D56252"/>
    <w:rsid w:val="00D60CB5"/>
    <w:rsid w:val="00D66151"/>
    <w:rsid w:val="00D6623B"/>
    <w:rsid w:val="00D67EF1"/>
    <w:rsid w:val="00D710C0"/>
    <w:rsid w:val="00D74842"/>
    <w:rsid w:val="00D82048"/>
    <w:rsid w:val="00D851E8"/>
    <w:rsid w:val="00D87586"/>
    <w:rsid w:val="00D902E6"/>
    <w:rsid w:val="00D93C50"/>
    <w:rsid w:val="00D95FB8"/>
    <w:rsid w:val="00DA05E1"/>
    <w:rsid w:val="00DA0905"/>
    <w:rsid w:val="00DA4F24"/>
    <w:rsid w:val="00DA7B73"/>
    <w:rsid w:val="00DB4B2B"/>
    <w:rsid w:val="00DB79C5"/>
    <w:rsid w:val="00DB7CAC"/>
    <w:rsid w:val="00DC05F5"/>
    <w:rsid w:val="00DC107C"/>
    <w:rsid w:val="00DC229E"/>
    <w:rsid w:val="00DC3A0F"/>
    <w:rsid w:val="00DC6782"/>
    <w:rsid w:val="00DD6A28"/>
    <w:rsid w:val="00DE1F82"/>
    <w:rsid w:val="00DF3D83"/>
    <w:rsid w:val="00DF4A13"/>
    <w:rsid w:val="00DF5171"/>
    <w:rsid w:val="00DF5BCC"/>
    <w:rsid w:val="00DF691D"/>
    <w:rsid w:val="00E0254F"/>
    <w:rsid w:val="00E03BEF"/>
    <w:rsid w:val="00E03DB8"/>
    <w:rsid w:val="00E154D7"/>
    <w:rsid w:val="00E173B6"/>
    <w:rsid w:val="00E20819"/>
    <w:rsid w:val="00E20B44"/>
    <w:rsid w:val="00E2210B"/>
    <w:rsid w:val="00E3023C"/>
    <w:rsid w:val="00E30843"/>
    <w:rsid w:val="00E328C8"/>
    <w:rsid w:val="00E530E2"/>
    <w:rsid w:val="00E53D5B"/>
    <w:rsid w:val="00E6730F"/>
    <w:rsid w:val="00E72409"/>
    <w:rsid w:val="00E730BC"/>
    <w:rsid w:val="00E731F7"/>
    <w:rsid w:val="00E744CF"/>
    <w:rsid w:val="00E756EA"/>
    <w:rsid w:val="00E7697C"/>
    <w:rsid w:val="00E772AC"/>
    <w:rsid w:val="00E843C8"/>
    <w:rsid w:val="00E9164D"/>
    <w:rsid w:val="00E96B32"/>
    <w:rsid w:val="00EA31F8"/>
    <w:rsid w:val="00EB3B94"/>
    <w:rsid w:val="00EB587C"/>
    <w:rsid w:val="00EB6181"/>
    <w:rsid w:val="00ED06CE"/>
    <w:rsid w:val="00ED0B7E"/>
    <w:rsid w:val="00ED58BC"/>
    <w:rsid w:val="00EE4B30"/>
    <w:rsid w:val="00EE65A8"/>
    <w:rsid w:val="00EF7C67"/>
    <w:rsid w:val="00F02739"/>
    <w:rsid w:val="00F02B5D"/>
    <w:rsid w:val="00F03E8A"/>
    <w:rsid w:val="00F10F2A"/>
    <w:rsid w:val="00F13D70"/>
    <w:rsid w:val="00F154A7"/>
    <w:rsid w:val="00F15F09"/>
    <w:rsid w:val="00F1653D"/>
    <w:rsid w:val="00F22EC3"/>
    <w:rsid w:val="00F316E1"/>
    <w:rsid w:val="00F336C4"/>
    <w:rsid w:val="00F42521"/>
    <w:rsid w:val="00F44DFF"/>
    <w:rsid w:val="00F4796D"/>
    <w:rsid w:val="00F605E9"/>
    <w:rsid w:val="00F62B8F"/>
    <w:rsid w:val="00F66CFE"/>
    <w:rsid w:val="00F73D8C"/>
    <w:rsid w:val="00F83BEE"/>
    <w:rsid w:val="00F9244F"/>
    <w:rsid w:val="00F94D4A"/>
    <w:rsid w:val="00F97093"/>
    <w:rsid w:val="00F97552"/>
    <w:rsid w:val="00FA3ACB"/>
    <w:rsid w:val="00FA5F5B"/>
    <w:rsid w:val="00FB3B52"/>
    <w:rsid w:val="00FB76A2"/>
    <w:rsid w:val="00FC36B0"/>
    <w:rsid w:val="00FC51A3"/>
    <w:rsid w:val="00FC6F40"/>
    <w:rsid w:val="00FC77DF"/>
    <w:rsid w:val="00FC7907"/>
    <w:rsid w:val="00FD1504"/>
    <w:rsid w:val="00FD78F3"/>
    <w:rsid w:val="00FE50FC"/>
    <w:rsid w:val="00FE72BE"/>
    <w:rsid w:val="00FF5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_x0000_s1032"/>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86077"/>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 w:type="paragraph" w:styleId="NoSpacing">
    <w:name w:val="No Spacing"/>
    <w:uiPriority w:val="1"/>
    <w:qFormat/>
    <w:rsid w:val="003D3AC1"/>
    <w:pPr>
      <w:ind w:left="720"/>
    </w:pPr>
    <w:rPr>
      <w:rFonts w:ascii="Times New Roman" w:hAnsi="Times New Roman"/>
      <w:sz w:val="22"/>
      <w:szCs w:val="22"/>
    </w:rPr>
  </w:style>
  <w:style w:type="paragraph" w:styleId="Revision">
    <w:name w:val="Revision"/>
    <w:hidden/>
    <w:uiPriority w:val="99"/>
    <w:semiHidden/>
    <w:rsid w:val="003C592B"/>
    <w:rPr>
      <w:rFonts w:ascii="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86077"/>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 w:type="paragraph" w:styleId="NoSpacing">
    <w:name w:val="No Spacing"/>
    <w:uiPriority w:val="1"/>
    <w:qFormat/>
    <w:rsid w:val="003D3AC1"/>
    <w:pPr>
      <w:ind w:left="720"/>
    </w:pPr>
    <w:rPr>
      <w:rFonts w:ascii="Times New Roman" w:hAnsi="Times New Roman"/>
      <w:sz w:val="22"/>
      <w:szCs w:val="22"/>
    </w:rPr>
  </w:style>
  <w:style w:type="paragraph" w:styleId="Revision">
    <w:name w:val="Revision"/>
    <w:hidden/>
    <w:uiPriority w:val="99"/>
    <w:semiHidden/>
    <w:rsid w:val="003C592B"/>
    <w:rPr>
      <w:rFonts w:ascii="Times New Roman" w:hAnsi="Times New Roman"/>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5.xml"/><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image" Target="media/image18.png"/><Relationship Id="rId44" Type="http://schemas.openxmlformats.org/officeDocument/2006/relationships/image" Target="media/image31.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5.xml"/><Relationship Id="rId8" Type="http://schemas.openxmlformats.org/officeDocument/2006/relationships/header" Target="header1.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26A0E-B86D-4963-AC25-CACCA00E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4664</Words>
  <Characters>26590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PMO Logistics Inc.</Company>
  <LinksUpToDate>false</LinksUpToDate>
  <CharactersWithSpaces>31192</CharactersWithSpaces>
  <SharedDoc>false</SharedDoc>
  <HLinks>
    <vt:vector size="72" baseType="variant">
      <vt:variant>
        <vt:i4>1703992</vt:i4>
      </vt:variant>
      <vt:variant>
        <vt:i4>68</vt:i4>
      </vt:variant>
      <vt:variant>
        <vt:i4>0</vt:i4>
      </vt:variant>
      <vt:variant>
        <vt:i4>5</vt:i4>
      </vt:variant>
      <vt:variant>
        <vt:lpwstr/>
      </vt:variant>
      <vt:variant>
        <vt:lpwstr>_Toc203105993</vt:lpwstr>
      </vt:variant>
      <vt:variant>
        <vt:i4>1703992</vt:i4>
      </vt:variant>
      <vt:variant>
        <vt:i4>62</vt:i4>
      </vt:variant>
      <vt:variant>
        <vt:i4>0</vt:i4>
      </vt:variant>
      <vt:variant>
        <vt:i4>5</vt:i4>
      </vt:variant>
      <vt:variant>
        <vt:lpwstr/>
      </vt:variant>
      <vt:variant>
        <vt:lpwstr>_Toc203105992</vt:lpwstr>
      </vt:variant>
      <vt:variant>
        <vt:i4>1703992</vt:i4>
      </vt:variant>
      <vt:variant>
        <vt:i4>56</vt:i4>
      </vt:variant>
      <vt:variant>
        <vt:i4>0</vt:i4>
      </vt:variant>
      <vt:variant>
        <vt:i4>5</vt:i4>
      </vt:variant>
      <vt:variant>
        <vt:lpwstr/>
      </vt:variant>
      <vt:variant>
        <vt:lpwstr>_Toc203105991</vt:lpwstr>
      </vt:variant>
      <vt:variant>
        <vt:i4>1703992</vt:i4>
      </vt:variant>
      <vt:variant>
        <vt:i4>50</vt:i4>
      </vt:variant>
      <vt:variant>
        <vt:i4>0</vt:i4>
      </vt:variant>
      <vt:variant>
        <vt:i4>5</vt:i4>
      </vt:variant>
      <vt:variant>
        <vt:lpwstr/>
      </vt:variant>
      <vt:variant>
        <vt:lpwstr>_Toc203105990</vt:lpwstr>
      </vt:variant>
      <vt:variant>
        <vt:i4>1769528</vt:i4>
      </vt:variant>
      <vt:variant>
        <vt:i4>44</vt:i4>
      </vt:variant>
      <vt:variant>
        <vt:i4>0</vt:i4>
      </vt:variant>
      <vt:variant>
        <vt:i4>5</vt:i4>
      </vt:variant>
      <vt:variant>
        <vt:lpwstr/>
      </vt:variant>
      <vt:variant>
        <vt:lpwstr>_Toc203105989</vt:lpwstr>
      </vt:variant>
      <vt:variant>
        <vt:i4>1769528</vt:i4>
      </vt:variant>
      <vt:variant>
        <vt:i4>38</vt:i4>
      </vt:variant>
      <vt:variant>
        <vt:i4>0</vt:i4>
      </vt:variant>
      <vt:variant>
        <vt:i4>5</vt:i4>
      </vt:variant>
      <vt:variant>
        <vt:lpwstr/>
      </vt:variant>
      <vt:variant>
        <vt:lpwstr>_Toc203105988</vt:lpwstr>
      </vt:variant>
      <vt:variant>
        <vt:i4>1769528</vt:i4>
      </vt:variant>
      <vt:variant>
        <vt:i4>32</vt:i4>
      </vt:variant>
      <vt:variant>
        <vt:i4>0</vt:i4>
      </vt:variant>
      <vt:variant>
        <vt:i4>5</vt:i4>
      </vt:variant>
      <vt:variant>
        <vt:lpwstr/>
      </vt:variant>
      <vt:variant>
        <vt:lpwstr>_Toc203105987</vt:lpwstr>
      </vt:variant>
      <vt:variant>
        <vt:i4>1769528</vt:i4>
      </vt:variant>
      <vt:variant>
        <vt:i4>26</vt:i4>
      </vt:variant>
      <vt:variant>
        <vt:i4>0</vt:i4>
      </vt:variant>
      <vt:variant>
        <vt:i4>5</vt:i4>
      </vt:variant>
      <vt:variant>
        <vt:lpwstr/>
      </vt:variant>
      <vt:variant>
        <vt:lpwstr>_Toc203105986</vt:lpwstr>
      </vt:variant>
      <vt:variant>
        <vt:i4>1769528</vt:i4>
      </vt:variant>
      <vt:variant>
        <vt:i4>20</vt:i4>
      </vt:variant>
      <vt:variant>
        <vt:i4>0</vt:i4>
      </vt:variant>
      <vt:variant>
        <vt:i4>5</vt:i4>
      </vt:variant>
      <vt:variant>
        <vt:lpwstr/>
      </vt:variant>
      <vt:variant>
        <vt:lpwstr>_Toc203105985</vt:lpwstr>
      </vt:variant>
      <vt:variant>
        <vt:i4>1769528</vt:i4>
      </vt:variant>
      <vt:variant>
        <vt:i4>14</vt:i4>
      </vt:variant>
      <vt:variant>
        <vt:i4>0</vt:i4>
      </vt:variant>
      <vt:variant>
        <vt:i4>5</vt:i4>
      </vt:variant>
      <vt:variant>
        <vt:lpwstr/>
      </vt:variant>
      <vt:variant>
        <vt:lpwstr>_Toc203105984</vt:lpwstr>
      </vt:variant>
      <vt:variant>
        <vt:i4>1769528</vt:i4>
      </vt:variant>
      <vt:variant>
        <vt:i4>8</vt:i4>
      </vt:variant>
      <vt:variant>
        <vt:i4>0</vt:i4>
      </vt:variant>
      <vt:variant>
        <vt:i4>5</vt:i4>
      </vt:variant>
      <vt:variant>
        <vt:lpwstr/>
      </vt:variant>
      <vt:variant>
        <vt:lpwstr>_Toc203105983</vt:lpwstr>
      </vt:variant>
      <vt:variant>
        <vt:i4>1769528</vt:i4>
      </vt:variant>
      <vt:variant>
        <vt:i4>2</vt:i4>
      </vt:variant>
      <vt:variant>
        <vt:i4>0</vt:i4>
      </vt:variant>
      <vt:variant>
        <vt:i4>5</vt:i4>
      </vt:variant>
      <vt:variant>
        <vt:lpwstr/>
      </vt:variant>
      <vt:variant>
        <vt:lpwstr>_Toc203105982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Rolly Perreaux</dc:creator>
  <cp:lastModifiedBy>Ellen Lehnert</cp:lastModifiedBy>
  <cp:revision>14</cp:revision>
  <cp:lastPrinted>2009-10-03T16:05:00Z</cp:lastPrinted>
  <dcterms:created xsi:type="dcterms:W3CDTF">2010-07-01T14:47:00Z</dcterms:created>
  <dcterms:modified xsi:type="dcterms:W3CDTF">2011-09-20T13:47:00Z</dcterms:modified>
</cp:coreProperties>
</file>