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B52" w:rsidRPr="00F316E1" w:rsidRDefault="00FB3B52" w:rsidP="00893213">
      <w:pPr>
        <w:pStyle w:val="ModNumber"/>
        <w:framePr w:wrap="notBeside"/>
      </w:pPr>
      <w:r w:rsidRPr="00F316E1">
        <w:t xml:space="preserve">Module </w:t>
      </w:r>
      <w:r w:rsidR="00E7341E">
        <w:t>4</w:t>
      </w:r>
      <w:r w:rsidRPr="00F316E1">
        <w:t>:</w:t>
      </w:r>
    </w:p>
    <w:p w:rsidR="009E352D" w:rsidRPr="00F316E1" w:rsidRDefault="00E7341E" w:rsidP="00F316E1">
      <w:pPr>
        <w:pStyle w:val="ModTitle"/>
        <w:framePr w:wrap="around"/>
      </w:pPr>
      <w:r w:rsidRPr="00E7341E">
        <w:t>Creating Task Relationships</w:t>
      </w:r>
    </w:p>
    <w:p w:rsidR="007041B0" w:rsidRPr="00FD1504" w:rsidRDefault="006C4F3A" w:rsidP="00D5348C">
      <w:pPr>
        <w:pStyle w:val="TOCTitle"/>
        <w:framePr w:wrap="notBeside" w:x="4321" w:y="5761" w:anchorLock="0"/>
      </w:pPr>
      <w:r w:rsidRPr="00FD1504">
        <w:t>Content</w:t>
      </w:r>
      <w:r w:rsidR="00FD1504">
        <w:t>s</w:t>
      </w:r>
    </w:p>
    <w:p w:rsidR="00000000" w:rsidRDefault="006723F4">
      <w:pPr>
        <w:pStyle w:val="TOC1"/>
        <w:framePr w:w="6408" w:wrap="notBeside" w:x="4321" w:y="5761" w:anchorLock="0"/>
        <w:rPr>
          <w:rFonts w:asciiTheme="minorHAnsi" w:eastAsiaTheme="minorEastAsia" w:hAnsiTheme="minorHAnsi" w:cstheme="minorBidi"/>
          <w:b w:val="0"/>
          <w:sz w:val="22"/>
          <w:szCs w:val="22"/>
        </w:rPr>
      </w:pPr>
      <w:r w:rsidRPr="006723F4">
        <w:fldChar w:fldCharType="begin"/>
      </w:r>
      <w:r w:rsidR="00FB3B52">
        <w:instrText xml:space="preserve"> TOC \o "1-2" \h \z \u </w:instrText>
      </w:r>
      <w:r w:rsidRPr="006723F4">
        <w:fldChar w:fldCharType="separate"/>
      </w:r>
      <w:hyperlink w:anchor="_Toc266886593" w:history="1">
        <w:r w:rsidR="003E2BA9" w:rsidRPr="0078201E">
          <w:rPr>
            <w:rStyle w:val="Hyperlink"/>
          </w:rPr>
          <w:t>Module Overview</w:t>
        </w:r>
        <w:r w:rsidR="003E2BA9">
          <w:rPr>
            <w:webHidden/>
          </w:rPr>
          <w:tab/>
        </w:r>
        <w:r>
          <w:rPr>
            <w:webHidden/>
          </w:rPr>
          <w:fldChar w:fldCharType="begin"/>
        </w:r>
        <w:r w:rsidR="003E2BA9">
          <w:rPr>
            <w:webHidden/>
          </w:rPr>
          <w:instrText xml:space="preserve"> PAGEREF _Toc266886593 \h </w:instrText>
        </w:r>
        <w:r>
          <w:rPr>
            <w:webHidden/>
          </w:rPr>
        </w:r>
        <w:r>
          <w:rPr>
            <w:webHidden/>
          </w:rPr>
          <w:fldChar w:fldCharType="separate"/>
        </w:r>
        <w:r w:rsidR="003E2BA9">
          <w:rPr>
            <w:webHidden/>
          </w:rPr>
          <w:t>1</w:t>
        </w:r>
        <w:r>
          <w:rPr>
            <w:webHidden/>
          </w:rPr>
          <w:fldChar w:fldCharType="end"/>
        </w:r>
      </w:hyperlink>
    </w:p>
    <w:p w:rsidR="00000000" w:rsidRDefault="006723F4">
      <w:pPr>
        <w:pStyle w:val="TOC1"/>
        <w:framePr w:w="6408" w:wrap="notBeside" w:x="4321" w:y="5761" w:anchorLock="0"/>
        <w:rPr>
          <w:rFonts w:asciiTheme="minorHAnsi" w:eastAsiaTheme="minorEastAsia" w:hAnsiTheme="minorHAnsi" w:cstheme="minorBidi"/>
          <w:b w:val="0"/>
          <w:sz w:val="22"/>
          <w:szCs w:val="22"/>
        </w:rPr>
      </w:pPr>
      <w:hyperlink w:anchor="_Toc266886594" w:history="1">
        <w:r w:rsidR="003E2BA9" w:rsidRPr="0078201E">
          <w:rPr>
            <w:rStyle w:val="Hyperlink"/>
          </w:rPr>
          <w:t>Lesson 1: Automatic vs. Manual Scheduling</w:t>
        </w:r>
        <w:r w:rsidR="003E2BA9">
          <w:rPr>
            <w:webHidden/>
          </w:rPr>
          <w:tab/>
        </w:r>
        <w:r>
          <w:rPr>
            <w:webHidden/>
          </w:rPr>
          <w:fldChar w:fldCharType="begin"/>
        </w:r>
        <w:r w:rsidR="003E2BA9">
          <w:rPr>
            <w:webHidden/>
          </w:rPr>
          <w:instrText xml:space="preserve"> PAGEREF _Toc266886594 \h </w:instrText>
        </w:r>
        <w:r>
          <w:rPr>
            <w:webHidden/>
          </w:rPr>
        </w:r>
        <w:r>
          <w:rPr>
            <w:webHidden/>
          </w:rPr>
          <w:fldChar w:fldCharType="separate"/>
        </w:r>
        <w:r w:rsidR="003E2BA9">
          <w:rPr>
            <w:webHidden/>
          </w:rPr>
          <w:t>2</w:t>
        </w:r>
        <w:r>
          <w:rPr>
            <w:webHidden/>
          </w:rPr>
          <w:fldChar w:fldCharType="end"/>
        </w:r>
      </w:hyperlink>
    </w:p>
    <w:p w:rsidR="00000000" w:rsidRDefault="006723F4">
      <w:pPr>
        <w:pStyle w:val="TOC2"/>
        <w:framePr w:w="6408" w:wrap="notBeside" w:x="4321" w:y="5761" w:anchorLock="0"/>
        <w:rPr>
          <w:rFonts w:asciiTheme="minorHAnsi" w:eastAsiaTheme="minorEastAsia" w:hAnsiTheme="minorHAnsi" w:cstheme="minorBidi"/>
        </w:rPr>
      </w:pPr>
      <w:hyperlink w:anchor="_Toc266886595" w:history="1">
        <w:r w:rsidR="003E2BA9" w:rsidRPr="0078201E">
          <w:rPr>
            <w:rStyle w:val="Hyperlink"/>
          </w:rPr>
          <w:t>Scheduling Overview</w:t>
        </w:r>
        <w:r w:rsidR="003E2BA9">
          <w:rPr>
            <w:webHidden/>
          </w:rPr>
          <w:tab/>
        </w:r>
        <w:r>
          <w:rPr>
            <w:webHidden/>
          </w:rPr>
          <w:fldChar w:fldCharType="begin"/>
        </w:r>
        <w:r w:rsidR="003E2BA9">
          <w:rPr>
            <w:webHidden/>
          </w:rPr>
          <w:instrText xml:space="preserve"> PAGEREF _Toc266886595 \h </w:instrText>
        </w:r>
        <w:r>
          <w:rPr>
            <w:webHidden/>
          </w:rPr>
        </w:r>
        <w:r>
          <w:rPr>
            <w:webHidden/>
          </w:rPr>
          <w:fldChar w:fldCharType="separate"/>
        </w:r>
        <w:r w:rsidR="003E2BA9">
          <w:rPr>
            <w:webHidden/>
          </w:rPr>
          <w:t>3</w:t>
        </w:r>
        <w:r>
          <w:rPr>
            <w:webHidden/>
          </w:rPr>
          <w:fldChar w:fldCharType="end"/>
        </w:r>
      </w:hyperlink>
    </w:p>
    <w:p w:rsidR="00000000" w:rsidRDefault="006723F4">
      <w:pPr>
        <w:pStyle w:val="TOC2"/>
        <w:framePr w:w="6408" w:wrap="notBeside" w:x="4321" w:y="5761" w:anchorLock="0"/>
        <w:rPr>
          <w:rFonts w:asciiTheme="minorHAnsi" w:eastAsiaTheme="minorEastAsia" w:hAnsiTheme="minorHAnsi" w:cstheme="minorBidi"/>
        </w:rPr>
      </w:pPr>
      <w:hyperlink w:anchor="_Toc266886596" w:history="1">
        <w:r w:rsidR="003E2BA9" w:rsidRPr="0078201E">
          <w:rPr>
            <w:rStyle w:val="Hyperlink"/>
          </w:rPr>
          <w:t>Automatic v Manual Scheduling</w:t>
        </w:r>
        <w:r w:rsidR="003E2BA9">
          <w:rPr>
            <w:webHidden/>
          </w:rPr>
          <w:tab/>
        </w:r>
        <w:r>
          <w:rPr>
            <w:webHidden/>
          </w:rPr>
          <w:fldChar w:fldCharType="begin"/>
        </w:r>
        <w:r w:rsidR="003E2BA9">
          <w:rPr>
            <w:webHidden/>
          </w:rPr>
          <w:instrText xml:space="preserve"> PAGEREF _Toc266886596 \h </w:instrText>
        </w:r>
        <w:r>
          <w:rPr>
            <w:webHidden/>
          </w:rPr>
        </w:r>
        <w:r>
          <w:rPr>
            <w:webHidden/>
          </w:rPr>
          <w:fldChar w:fldCharType="separate"/>
        </w:r>
        <w:r w:rsidR="003E2BA9">
          <w:rPr>
            <w:webHidden/>
          </w:rPr>
          <w:t>4</w:t>
        </w:r>
        <w:r>
          <w:rPr>
            <w:webHidden/>
          </w:rPr>
          <w:fldChar w:fldCharType="end"/>
        </w:r>
      </w:hyperlink>
    </w:p>
    <w:p w:rsidR="00000000" w:rsidRDefault="006723F4">
      <w:pPr>
        <w:pStyle w:val="TOC2"/>
        <w:framePr w:w="6408" w:wrap="notBeside" w:x="4321" w:y="5761" w:anchorLock="0"/>
        <w:rPr>
          <w:rFonts w:asciiTheme="minorHAnsi" w:eastAsiaTheme="minorEastAsia" w:hAnsiTheme="minorHAnsi" w:cstheme="minorBidi"/>
        </w:rPr>
      </w:pPr>
      <w:hyperlink w:anchor="_Toc266886597" w:history="1">
        <w:r w:rsidR="003E2BA9" w:rsidRPr="0078201E">
          <w:rPr>
            <w:rStyle w:val="Hyperlink"/>
          </w:rPr>
          <w:t>When to Use Manual vs. Automatic Scheduling</w:t>
        </w:r>
        <w:r w:rsidR="003E2BA9">
          <w:rPr>
            <w:webHidden/>
          </w:rPr>
          <w:tab/>
        </w:r>
        <w:r>
          <w:rPr>
            <w:webHidden/>
          </w:rPr>
          <w:fldChar w:fldCharType="begin"/>
        </w:r>
        <w:r w:rsidR="003E2BA9">
          <w:rPr>
            <w:webHidden/>
          </w:rPr>
          <w:instrText xml:space="preserve"> PAGEREF _Toc266886597 \h </w:instrText>
        </w:r>
        <w:r>
          <w:rPr>
            <w:webHidden/>
          </w:rPr>
        </w:r>
        <w:r>
          <w:rPr>
            <w:webHidden/>
          </w:rPr>
          <w:fldChar w:fldCharType="separate"/>
        </w:r>
        <w:r w:rsidR="003E2BA9">
          <w:rPr>
            <w:webHidden/>
          </w:rPr>
          <w:t>6</w:t>
        </w:r>
        <w:r>
          <w:rPr>
            <w:webHidden/>
          </w:rPr>
          <w:fldChar w:fldCharType="end"/>
        </w:r>
      </w:hyperlink>
    </w:p>
    <w:p w:rsidR="00000000" w:rsidRDefault="006723F4">
      <w:pPr>
        <w:pStyle w:val="TOC2"/>
        <w:framePr w:w="6408" w:wrap="notBeside" w:x="4321" w:y="5761" w:anchorLock="0"/>
        <w:rPr>
          <w:rFonts w:asciiTheme="minorHAnsi" w:eastAsiaTheme="minorEastAsia" w:hAnsiTheme="minorHAnsi" w:cstheme="minorBidi"/>
        </w:rPr>
      </w:pPr>
      <w:hyperlink w:anchor="_Toc266886598" w:history="1">
        <w:r w:rsidR="003E2BA9" w:rsidRPr="0078201E">
          <w:rPr>
            <w:rStyle w:val="Hyperlink"/>
          </w:rPr>
          <w:t>Setting Scheduling Option</w:t>
        </w:r>
        <w:r w:rsidR="003E2BA9">
          <w:rPr>
            <w:webHidden/>
          </w:rPr>
          <w:tab/>
        </w:r>
        <w:r>
          <w:rPr>
            <w:webHidden/>
          </w:rPr>
          <w:fldChar w:fldCharType="begin"/>
        </w:r>
        <w:r w:rsidR="003E2BA9">
          <w:rPr>
            <w:webHidden/>
          </w:rPr>
          <w:instrText xml:space="preserve"> PAGEREF _Toc266886598 \h </w:instrText>
        </w:r>
        <w:r>
          <w:rPr>
            <w:webHidden/>
          </w:rPr>
        </w:r>
        <w:r>
          <w:rPr>
            <w:webHidden/>
          </w:rPr>
          <w:fldChar w:fldCharType="separate"/>
        </w:r>
        <w:r w:rsidR="003E2BA9">
          <w:rPr>
            <w:webHidden/>
          </w:rPr>
          <w:t>8</w:t>
        </w:r>
        <w:r>
          <w:rPr>
            <w:webHidden/>
          </w:rPr>
          <w:fldChar w:fldCharType="end"/>
        </w:r>
      </w:hyperlink>
    </w:p>
    <w:p w:rsidR="00000000" w:rsidRDefault="006723F4">
      <w:pPr>
        <w:pStyle w:val="TOC2"/>
        <w:framePr w:w="6408" w:wrap="notBeside" w:x="4321" w:y="5761" w:anchorLock="0"/>
        <w:rPr>
          <w:rFonts w:asciiTheme="minorHAnsi" w:eastAsiaTheme="minorEastAsia" w:hAnsiTheme="minorHAnsi" w:cstheme="minorBidi"/>
        </w:rPr>
      </w:pPr>
      <w:hyperlink w:anchor="_Toc266886599" w:history="1">
        <w:r w:rsidR="003E2BA9" w:rsidRPr="0078201E">
          <w:rPr>
            <w:rStyle w:val="Hyperlink"/>
          </w:rPr>
          <w:t>Adjusting Tasks in Manual Mode</w:t>
        </w:r>
        <w:r w:rsidR="003E2BA9">
          <w:rPr>
            <w:webHidden/>
          </w:rPr>
          <w:tab/>
        </w:r>
        <w:r>
          <w:rPr>
            <w:webHidden/>
          </w:rPr>
          <w:fldChar w:fldCharType="begin"/>
        </w:r>
        <w:r w:rsidR="003E2BA9">
          <w:rPr>
            <w:webHidden/>
          </w:rPr>
          <w:instrText xml:space="preserve"> PAGEREF _Toc266886599 \h </w:instrText>
        </w:r>
        <w:r>
          <w:rPr>
            <w:webHidden/>
          </w:rPr>
        </w:r>
        <w:r>
          <w:rPr>
            <w:webHidden/>
          </w:rPr>
          <w:fldChar w:fldCharType="separate"/>
        </w:r>
        <w:r w:rsidR="003E2BA9">
          <w:rPr>
            <w:webHidden/>
          </w:rPr>
          <w:t>11</w:t>
        </w:r>
        <w:r>
          <w:rPr>
            <w:webHidden/>
          </w:rPr>
          <w:fldChar w:fldCharType="end"/>
        </w:r>
      </w:hyperlink>
    </w:p>
    <w:p w:rsidR="00000000" w:rsidRDefault="006723F4">
      <w:pPr>
        <w:pStyle w:val="TOC2"/>
        <w:framePr w:w="6408" w:wrap="notBeside" w:x="4321" w:y="5761" w:anchorLock="0"/>
        <w:rPr>
          <w:rFonts w:asciiTheme="minorHAnsi" w:eastAsiaTheme="minorEastAsia" w:hAnsiTheme="minorHAnsi" w:cstheme="minorBidi"/>
        </w:rPr>
      </w:pPr>
      <w:hyperlink w:anchor="_Toc266886600" w:history="1">
        <w:r w:rsidR="003E2BA9" w:rsidRPr="0078201E">
          <w:rPr>
            <w:rStyle w:val="Hyperlink"/>
          </w:rPr>
          <w:t>Practice: Working with Automatic and Manual Scheduling</w:t>
        </w:r>
        <w:r w:rsidR="003E2BA9">
          <w:rPr>
            <w:webHidden/>
          </w:rPr>
          <w:tab/>
        </w:r>
        <w:r>
          <w:rPr>
            <w:webHidden/>
          </w:rPr>
          <w:fldChar w:fldCharType="begin"/>
        </w:r>
        <w:r w:rsidR="003E2BA9">
          <w:rPr>
            <w:webHidden/>
          </w:rPr>
          <w:instrText xml:space="preserve"> PAGEREF _Toc266886600 \h </w:instrText>
        </w:r>
        <w:r>
          <w:rPr>
            <w:webHidden/>
          </w:rPr>
        </w:r>
        <w:r>
          <w:rPr>
            <w:webHidden/>
          </w:rPr>
          <w:fldChar w:fldCharType="separate"/>
        </w:r>
        <w:r w:rsidR="003E2BA9">
          <w:rPr>
            <w:webHidden/>
          </w:rPr>
          <w:t>13</w:t>
        </w:r>
        <w:r>
          <w:rPr>
            <w:webHidden/>
          </w:rPr>
          <w:fldChar w:fldCharType="end"/>
        </w:r>
      </w:hyperlink>
    </w:p>
    <w:p w:rsidR="00000000" w:rsidRDefault="006723F4">
      <w:pPr>
        <w:pStyle w:val="TOC1"/>
        <w:framePr w:w="6408" w:wrap="notBeside" w:x="4321" w:y="5761" w:anchorLock="0"/>
        <w:rPr>
          <w:rFonts w:asciiTheme="minorHAnsi" w:eastAsiaTheme="minorEastAsia" w:hAnsiTheme="minorHAnsi" w:cstheme="minorBidi"/>
          <w:b w:val="0"/>
          <w:sz w:val="22"/>
          <w:szCs w:val="22"/>
        </w:rPr>
      </w:pPr>
      <w:hyperlink w:anchor="_Toc266886601" w:history="1">
        <w:r w:rsidR="003E2BA9" w:rsidRPr="0078201E">
          <w:rPr>
            <w:rStyle w:val="Hyperlink"/>
          </w:rPr>
          <w:t>Lesson 2: Working with Dependencies</w:t>
        </w:r>
        <w:r w:rsidR="003E2BA9">
          <w:rPr>
            <w:webHidden/>
          </w:rPr>
          <w:tab/>
        </w:r>
        <w:r>
          <w:rPr>
            <w:webHidden/>
          </w:rPr>
          <w:fldChar w:fldCharType="begin"/>
        </w:r>
        <w:r w:rsidR="003E2BA9">
          <w:rPr>
            <w:webHidden/>
          </w:rPr>
          <w:instrText xml:space="preserve"> PAGEREF _Toc266886601 \h </w:instrText>
        </w:r>
        <w:r>
          <w:rPr>
            <w:webHidden/>
          </w:rPr>
        </w:r>
        <w:r>
          <w:rPr>
            <w:webHidden/>
          </w:rPr>
          <w:fldChar w:fldCharType="separate"/>
        </w:r>
        <w:r w:rsidR="003E2BA9">
          <w:rPr>
            <w:webHidden/>
          </w:rPr>
          <w:t>14</w:t>
        </w:r>
        <w:r>
          <w:rPr>
            <w:webHidden/>
          </w:rPr>
          <w:fldChar w:fldCharType="end"/>
        </w:r>
      </w:hyperlink>
    </w:p>
    <w:p w:rsidR="00000000" w:rsidRDefault="006723F4">
      <w:pPr>
        <w:pStyle w:val="TOC2"/>
        <w:framePr w:w="6408" w:wrap="notBeside" w:x="4321" w:y="5761" w:anchorLock="0"/>
        <w:rPr>
          <w:rFonts w:asciiTheme="minorHAnsi" w:eastAsiaTheme="minorEastAsia" w:hAnsiTheme="minorHAnsi" w:cstheme="minorBidi"/>
        </w:rPr>
      </w:pPr>
      <w:hyperlink w:anchor="_Toc266886602" w:history="1">
        <w:r w:rsidR="003E2BA9" w:rsidRPr="0078201E">
          <w:rPr>
            <w:rStyle w:val="Hyperlink"/>
          </w:rPr>
          <w:t>Task Dependency Types</w:t>
        </w:r>
        <w:r w:rsidR="003E2BA9">
          <w:rPr>
            <w:webHidden/>
          </w:rPr>
          <w:tab/>
        </w:r>
        <w:r>
          <w:rPr>
            <w:webHidden/>
          </w:rPr>
          <w:fldChar w:fldCharType="begin"/>
        </w:r>
        <w:r w:rsidR="003E2BA9">
          <w:rPr>
            <w:webHidden/>
          </w:rPr>
          <w:instrText xml:space="preserve"> PAGEREF _Toc266886602 \h </w:instrText>
        </w:r>
        <w:r>
          <w:rPr>
            <w:webHidden/>
          </w:rPr>
        </w:r>
        <w:r>
          <w:rPr>
            <w:webHidden/>
          </w:rPr>
          <w:fldChar w:fldCharType="separate"/>
        </w:r>
        <w:r w:rsidR="003E2BA9">
          <w:rPr>
            <w:webHidden/>
          </w:rPr>
          <w:t>15</w:t>
        </w:r>
        <w:r>
          <w:rPr>
            <w:webHidden/>
          </w:rPr>
          <w:fldChar w:fldCharType="end"/>
        </w:r>
      </w:hyperlink>
    </w:p>
    <w:p w:rsidR="00000000" w:rsidRDefault="006723F4">
      <w:pPr>
        <w:pStyle w:val="TOC2"/>
        <w:framePr w:w="6408" w:wrap="notBeside" w:x="4321" w:y="5761" w:anchorLock="0"/>
        <w:rPr>
          <w:rFonts w:asciiTheme="minorHAnsi" w:eastAsiaTheme="minorEastAsia" w:hAnsiTheme="minorHAnsi" w:cstheme="minorBidi"/>
        </w:rPr>
      </w:pPr>
      <w:hyperlink w:anchor="_Toc266886603" w:history="1">
        <w:r w:rsidR="003E2BA9" w:rsidRPr="0078201E">
          <w:rPr>
            <w:rStyle w:val="Hyperlink"/>
          </w:rPr>
          <w:t>Best Pract</w:t>
        </w:r>
        <w:r w:rsidR="003E2BA9" w:rsidRPr="0078201E">
          <w:rPr>
            <w:rStyle w:val="Hyperlink"/>
          </w:rPr>
          <w:t>i</w:t>
        </w:r>
        <w:r w:rsidR="003E2BA9" w:rsidRPr="0078201E">
          <w:rPr>
            <w:rStyle w:val="Hyperlink"/>
          </w:rPr>
          <w:t>ces for Using Dependencies</w:t>
        </w:r>
        <w:r w:rsidR="003E2BA9">
          <w:rPr>
            <w:webHidden/>
          </w:rPr>
          <w:tab/>
        </w:r>
        <w:r>
          <w:rPr>
            <w:webHidden/>
          </w:rPr>
          <w:fldChar w:fldCharType="begin"/>
        </w:r>
        <w:r w:rsidR="003E2BA9">
          <w:rPr>
            <w:webHidden/>
          </w:rPr>
          <w:instrText xml:space="preserve"> PAGEREF _Toc266886603 \h </w:instrText>
        </w:r>
        <w:r>
          <w:rPr>
            <w:webHidden/>
          </w:rPr>
        </w:r>
        <w:r>
          <w:rPr>
            <w:webHidden/>
          </w:rPr>
          <w:fldChar w:fldCharType="separate"/>
        </w:r>
        <w:r w:rsidR="003E2BA9">
          <w:rPr>
            <w:webHidden/>
          </w:rPr>
          <w:t>19</w:t>
        </w:r>
        <w:r>
          <w:rPr>
            <w:webHidden/>
          </w:rPr>
          <w:fldChar w:fldCharType="end"/>
        </w:r>
      </w:hyperlink>
    </w:p>
    <w:p w:rsidR="00000000" w:rsidRDefault="006723F4">
      <w:pPr>
        <w:pStyle w:val="TOC2"/>
        <w:framePr w:w="6408" w:wrap="notBeside" w:x="4321" w:y="5761" w:anchorLock="0"/>
        <w:rPr>
          <w:rFonts w:asciiTheme="minorHAnsi" w:eastAsiaTheme="minorEastAsia" w:hAnsiTheme="minorHAnsi" w:cstheme="minorBidi"/>
        </w:rPr>
      </w:pPr>
      <w:hyperlink w:anchor="_Toc266886604" w:history="1">
        <w:r w:rsidR="003E2BA9" w:rsidRPr="0078201E">
          <w:rPr>
            <w:rStyle w:val="Hyperlink"/>
          </w:rPr>
          <w:t>Creating and Viewing Dependencies</w:t>
        </w:r>
        <w:r w:rsidR="003E2BA9">
          <w:rPr>
            <w:webHidden/>
          </w:rPr>
          <w:tab/>
        </w:r>
        <w:r>
          <w:rPr>
            <w:webHidden/>
          </w:rPr>
          <w:fldChar w:fldCharType="begin"/>
        </w:r>
        <w:r w:rsidR="003E2BA9">
          <w:rPr>
            <w:webHidden/>
          </w:rPr>
          <w:instrText xml:space="preserve"> PAGEREF _Toc266886604 \h </w:instrText>
        </w:r>
        <w:r>
          <w:rPr>
            <w:webHidden/>
          </w:rPr>
        </w:r>
        <w:r>
          <w:rPr>
            <w:webHidden/>
          </w:rPr>
          <w:fldChar w:fldCharType="separate"/>
        </w:r>
        <w:r w:rsidR="003E2BA9">
          <w:rPr>
            <w:webHidden/>
          </w:rPr>
          <w:t>23</w:t>
        </w:r>
        <w:r>
          <w:rPr>
            <w:webHidden/>
          </w:rPr>
          <w:fldChar w:fldCharType="end"/>
        </w:r>
      </w:hyperlink>
    </w:p>
    <w:p w:rsidR="00000000" w:rsidRDefault="006723F4">
      <w:pPr>
        <w:pStyle w:val="TOC2"/>
        <w:framePr w:w="6408" w:wrap="notBeside" w:x="4321" w:y="5761" w:anchorLock="0"/>
        <w:rPr>
          <w:rFonts w:asciiTheme="minorHAnsi" w:eastAsiaTheme="minorEastAsia" w:hAnsiTheme="minorHAnsi" w:cstheme="minorBidi"/>
        </w:rPr>
      </w:pPr>
      <w:hyperlink w:anchor="_Toc266886605" w:history="1">
        <w:r w:rsidR="003E2BA9" w:rsidRPr="0078201E">
          <w:rPr>
            <w:rStyle w:val="Hyperlink"/>
          </w:rPr>
          <w:t>Practice: Working with Dependencies</w:t>
        </w:r>
        <w:r w:rsidR="003E2BA9">
          <w:rPr>
            <w:webHidden/>
          </w:rPr>
          <w:tab/>
        </w:r>
        <w:r>
          <w:rPr>
            <w:webHidden/>
          </w:rPr>
          <w:fldChar w:fldCharType="begin"/>
        </w:r>
        <w:r w:rsidR="003E2BA9">
          <w:rPr>
            <w:webHidden/>
          </w:rPr>
          <w:instrText xml:space="preserve"> PAGEREF _Toc266886605 \h </w:instrText>
        </w:r>
        <w:r>
          <w:rPr>
            <w:webHidden/>
          </w:rPr>
        </w:r>
        <w:r>
          <w:rPr>
            <w:webHidden/>
          </w:rPr>
          <w:fldChar w:fldCharType="separate"/>
        </w:r>
        <w:r w:rsidR="003E2BA9">
          <w:rPr>
            <w:webHidden/>
          </w:rPr>
          <w:t>27</w:t>
        </w:r>
        <w:r>
          <w:rPr>
            <w:webHidden/>
          </w:rPr>
          <w:fldChar w:fldCharType="end"/>
        </w:r>
      </w:hyperlink>
    </w:p>
    <w:p w:rsidR="00000000" w:rsidRDefault="006723F4">
      <w:pPr>
        <w:pStyle w:val="TOC1"/>
        <w:framePr w:w="6408" w:wrap="notBeside" w:x="4321" w:y="5761" w:anchorLock="0"/>
        <w:rPr>
          <w:rFonts w:asciiTheme="minorHAnsi" w:eastAsiaTheme="minorEastAsia" w:hAnsiTheme="minorHAnsi" w:cstheme="minorBidi"/>
          <w:b w:val="0"/>
          <w:sz w:val="22"/>
          <w:szCs w:val="22"/>
        </w:rPr>
      </w:pPr>
      <w:hyperlink w:anchor="_Toc266886606" w:history="1">
        <w:r w:rsidR="003E2BA9" w:rsidRPr="0078201E">
          <w:rPr>
            <w:rStyle w:val="Hyperlink"/>
          </w:rPr>
          <w:t>Lesson 3: Understanding Leads &amp; Lags</w:t>
        </w:r>
        <w:r w:rsidR="003E2BA9">
          <w:rPr>
            <w:webHidden/>
          </w:rPr>
          <w:tab/>
        </w:r>
        <w:r>
          <w:rPr>
            <w:webHidden/>
          </w:rPr>
          <w:fldChar w:fldCharType="begin"/>
        </w:r>
        <w:r w:rsidR="003E2BA9">
          <w:rPr>
            <w:webHidden/>
          </w:rPr>
          <w:instrText xml:space="preserve"> PAGEREF _Toc266886606 \h </w:instrText>
        </w:r>
        <w:r>
          <w:rPr>
            <w:webHidden/>
          </w:rPr>
        </w:r>
        <w:r>
          <w:rPr>
            <w:webHidden/>
          </w:rPr>
          <w:fldChar w:fldCharType="separate"/>
        </w:r>
        <w:r w:rsidR="003E2BA9">
          <w:rPr>
            <w:webHidden/>
          </w:rPr>
          <w:t>28</w:t>
        </w:r>
        <w:r>
          <w:rPr>
            <w:webHidden/>
          </w:rPr>
          <w:fldChar w:fldCharType="end"/>
        </w:r>
      </w:hyperlink>
    </w:p>
    <w:p w:rsidR="00000000" w:rsidRDefault="006723F4">
      <w:pPr>
        <w:pStyle w:val="TOC2"/>
        <w:framePr w:w="6408" w:wrap="notBeside" w:x="4321" w:y="5761" w:anchorLock="0"/>
        <w:rPr>
          <w:rFonts w:asciiTheme="minorHAnsi" w:eastAsiaTheme="minorEastAsia" w:hAnsiTheme="minorHAnsi" w:cstheme="minorBidi"/>
        </w:rPr>
      </w:pPr>
      <w:hyperlink w:anchor="_Toc266886607" w:history="1">
        <w:r w:rsidR="003E2BA9" w:rsidRPr="0078201E">
          <w:rPr>
            <w:rStyle w:val="Hyperlink"/>
          </w:rPr>
          <w:t>What is Lag Time?</w:t>
        </w:r>
        <w:r w:rsidR="003E2BA9">
          <w:rPr>
            <w:webHidden/>
          </w:rPr>
          <w:tab/>
        </w:r>
        <w:r>
          <w:rPr>
            <w:webHidden/>
          </w:rPr>
          <w:fldChar w:fldCharType="begin"/>
        </w:r>
        <w:r w:rsidR="003E2BA9">
          <w:rPr>
            <w:webHidden/>
          </w:rPr>
          <w:instrText xml:space="preserve"> PAGEREF _Toc266886607 \h </w:instrText>
        </w:r>
        <w:r>
          <w:rPr>
            <w:webHidden/>
          </w:rPr>
        </w:r>
        <w:r>
          <w:rPr>
            <w:webHidden/>
          </w:rPr>
          <w:fldChar w:fldCharType="separate"/>
        </w:r>
        <w:r w:rsidR="003E2BA9">
          <w:rPr>
            <w:webHidden/>
          </w:rPr>
          <w:t>29</w:t>
        </w:r>
        <w:r>
          <w:rPr>
            <w:webHidden/>
          </w:rPr>
          <w:fldChar w:fldCharType="end"/>
        </w:r>
      </w:hyperlink>
    </w:p>
    <w:p w:rsidR="00000000" w:rsidRDefault="006723F4">
      <w:pPr>
        <w:pStyle w:val="TOC2"/>
        <w:framePr w:w="6408" w:wrap="notBeside" w:x="4321" w:y="5761" w:anchorLock="0"/>
        <w:rPr>
          <w:rFonts w:asciiTheme="minorHAnsi" w:eastAsiaTheme="minorEastAsia" w:hAnsiTheme="minorHAnsi" w:cstheme="minorBidi"/>
        </w:rPr>
      </w:pPr>
      <w:hyperlink w:anchor="_Toc266886608" w:history="1">
        <w:r w:rsidR="003E2BA9" w:rsidRPr="0078201E">
          <w:rPr>
            <w:rStyle w:val="Hyperlink"/>
          </w:rPr>
          <w:t>What is Lead Time?</w:t>
        </w:r>
        <w:r w:rsidR="003E2BA9">
          <w:rPr>
            <w:webHidden/>
          </w:rPr>
          <w:tab/>
        </w:r>
        <w:r>
          <w:rPr>
            <w:webHidden/>
          </w:rPr>
          <w:fldChar w:fldCharType="begin"/>
        </w:r>
        <w:r w:rsidR="003E2BA9">
          <w:rPr>
            <w:webHidden/>
          </w:rPr>
          <w:instrText xml:space="preserve"> PAGEREF _Toc266886608 \h </w:instrText>
        </w:r>
        <w:r>
          <w:rPr>
            <w:webHidden/>
          </w:rPr>
        </w:r>
        <w:r>
          <w:rPr>
            <w:webHidden/>
          </w:rPr>
          <w:fldChar w:fldCharType="separate"/>
        </w:r>
        <w:r w:rsidR="003E2BA9">
          <w:rPr>
            <w:webHidden/>
          </w:rPr>
          <w:t>31</w:t>
        </w:r>
        <w:r>
          <w:rPr>
            <w:webHidden/>
          </w:rPr>
          <w:fldChar w:fldCharType="end"/>
        </w:r>
      </w:hyperlink>
    </w:p>
    <w:p w:rsidR="00000000" w:rsidRDefault="006723F4">
      <w:pPr>
        <w:pStyle w:val="TOC2"/>
        <w:framePr w:w="6408" w:wrap="notBeside" w:x="4321" w:y="5761" w:anchorLock="0"/>
        <w:rPr>
          <w:rFonts w:asciiTheme="minorHAnsi" w:eastAsiaTheme="minorEastAsia" w:hAnsiTheme="minorHAnsi" w:cstheme="minorBidi"/>
        </w:rPr>
      </w:pPr>
      <w:hyperlink w:anchor="_Toc266886609" w:history="1">
        <w:r w:rsidR="003E2BA9" w:rsidRPr="0078201E">
          <w:rPr>
            <w:rStyle w:val="Hyperlink"/>
          </w:rPr>
          <w:t>Best Practices</w:t>
        </w:r>
        <w:r w:rsidR="003E2BA9">
          <w:rPr>
            <w:webHidden/>
          </w:rPr>
          <w:tab/>
        </w:r>
        <w:r>
          <w:rPr>
            <w:webHidden/>
          </w:rPr>
          <w:fldChar w:fldCharType="begin"/>
        </w:r>
        <w:r w:rsidR="003E2BA9">
          <w:rPr>
            <w:webHidden/>
          </w:rPr>
          <w:instrText xml:space="preserve"> PAGEREF _Toc266886609 \h </w:instrText>
        </w:r>
        <w:r>
          <w:rPr>
            <w:webHidden/>
          </w:rPr>
        </w:r>
        <w:r>
          <w:rPr>
            <w:webHidden/>
          </w:rPr>
          <w:fldChar w:fldCharType="separate"/>
        </w:r>
        <w:r w:rsidR="003E2BA9">
          <w:rPr>
            <w:webHidden/>
          </w:rPr>
          <w:t>33</w:t>
        </w:r>
        <w:r>
          <w:rPr>
            <w:webHidden/>
          </w:rPr>
          <w:fldChar w:fldCharType="end"/>
        </w:r>
      </w:hyperlink>
    </w:p>
    <w:p w:rsidR="00000000" w:rsidRDefault="006723F4">
      <w:pPr>
        <w:pStyle w:val="TOC2"/>
        <w:framePr w:w="6408" w:wrap="notBeside" w:x="4321" w:y="5761" w:anchorLock="0"/>
        <w:rPr>
          <w:rFonts w:asciiTheme="minorHAnsi" w:eastAsiaTheme="minorEastAsia" w:hAnsiTheme="minorHAnsi" w:cstheme="minorBidi"/>
        </w:rPr>
      </w:pPr>
      <w:hyperlink w:anchor="_Toc266886610" w:history="1">
        <w:r w:rsidR="003E2BA9" w:rsidRPr="0078201E">
          <w:rPr>
            <w:rStyle w:val="Hyperlink"/>
          </w:rPr>
          <w:t>Practice: Working with Leads and Lags</w:t>
        </w:r>
        <w:r w:rsidR="003E2BA9">
          <w:rPr>
            <w:webHidden/>
          </w:rPr>
          <w:tab/>
        </w:r>
        <w:r>
          <w:rPr>
            <w:webHidden/>
          </w:rPr>
          <w:fldChar w:fldCharType="begin"/>
        </w:r>
        <w:r w:rsidR="003E2BA9">
          <w:rPr>
            <w:webHidden/>
          </w:rPr>
          <w:instrText xml:space="preserve"> PAGEREF _Toc266886610 \h </w:instrText>
        </w:r>
        <w:r>
          <w:rPr>
            <w:webHidden/>
          </w:rPr>
        </w:r>
        <w:r>
          <w:rPr>
            <w:webHidden/>
          </w:rPr>
          <w:fldChar w:fldCharType="separate"/>
        </w:r>
        <w:r w:rsidR="003E2BA9">
          <w:rPr>
            <w:webHidden/>
          </w:rPr>
          <w:t>34</w:t>
        </w:r>
        <w:r>
          <w:rPr>
            <w:webHidden/>
          </w:rPr>
          <w:fldChar w:fldCharType="end"/>
        </w:r>
      </w:hyperlink>
    </w:p>
    <w:p w:rsidR="00000000" w:rsidRDefault="006723F4">
      <w:pPr>
        <w:pStyle w:val="TOC1"/>
        <w:framePr w:w="6408" w:wrap="notBeside" w:x="4321" w:y="5761" w:anchorLock="0"/>
        <w:rPr>
          <w:rFonts w:asciiTheme="minorHAnsi" w:eastAsiaTheme="minorEastAsia" w:hAnsiTheme="minorHAnsi" w:cstheme="minorBidi"/>
          <w:b w:val="0"/>
          <w:sz w:val="22"/>
          <w:szCs w:val="22"/>
        </w:rPr>
      </w:pPr>
      <w:hyperlink w:anchor="_Toc266886611" w:history="1">
        <w:r w:rsidR="003E2BA9" w:rsidRPr="0078201E">
          <w:rPr>
            <w:rStyle w:val="Hyperlink"/>
          </w:rPr>
          <w:t>Summary</w:t>
        </w:r>
        <w:r w:rsidR="003E2BA9">
          <w:rPr>
            <w:webHidden/>
          </w:rPr>
          <w:tab/>
        </w:r>
        <w:r>
          <w:rPr>
            <w:webHidden/>
          </w:rPr>
          <w:fldChar w:fldCharType="begin"/>
        </w:r>
        <w:r w:rsidR="003E2BA9">
          <w:rPr>
            <w:webHidden/>
          </w:rPr>
          <w:instrText xml:space="preserve"> PAGEREF _Toc266886611 \h </w:instrText>
        </w:r>
        <w:r>
          <w:rPr>
            <w:webHidden/>
          </w:rPr>
        </w:r>
        <w:r>
          <w:rPr>
            <w:webHidden/>
          </w:rPr>
          <w:fldChar w:fldCharType="separate"/>
        </w:r>
        <w:r w:rsidR="003E2BA9">
          <w:rPr>
            <w:webHidden/>
          </w:rPr>
          <w:t>35</w:t>
        </w:r>
        <w:r>
          <w:rPr>
            <w:webHidden/>
          </w:rPr>
          <w:fldChar w:fldCharType="end"/>
        </w:r>
      </w:hyperlink>
    </w:p>
    <w:p w:rsidR="0074270B" w:rsidRDefault="006723F4" w:rsidP="00FC7907">
      <w:pPr>
        <w:pStyle w:val="Art"/>
        <w:jc w:val="right"/>
      </w:pPr>
      <w:r>
        <w:fldChar w:fldCharType="end"/>
      </w:r>
    </w:p>
    <w:p w:rsidR="00F4796D" w:rsidRPr="00513BAB" w:rsidRDefault="00E7341E" w:rsidP="00F4796D">
      <w:pPr>
        <w:pStyle w:val="ModNum"/>
        <w:framePr w:wrap="notBeside" w:x="1480" w:y="2656"/>
        <w:rPr>
          <w:color w:val="FFFFFF" w:themeColor="background1"/>
        </w:rPr>
      </w:pPr>
      <w:r>
        <w:rPr>
          <w:color w:val="FFFFFF" w:themeColor="background1"/>
        </w:rPr>
        <w:t>4</w:t>
      </w:r>
    </w:p>
    <w:p w:rsidR="00D5348C" w:rsidRPr="00D5348C" w:rsidRDefault="00D5348C" w:rsidP="00D5348C">
      <w:pPr>
        <w:pStyle w:val="Rule"/>
        <w:sectPr w:rsidR="00D5348C" w:rsidRPr="00D5348C" w:rsidSect="0074270B">
          <w:headerReference w:type="default" r:id="rId8"/>
          <w:footerReference w:type="even" r:id="rId9"/>
          <w:footerReference w:type="default" r:id="rId10"/>
          <w:headerReference w:type="first" r:id="rId11"/>
          <w:footerReference w:type="first" r:id="rId12"/>
          <w:pgSz w:w="12240" w:h="15840" w:code="1"/>
          <w:pgMar w:top="720" w:right="1080" w:bottom="1440" w:left="1440" w:header="720" w:footer="720" w:gutter="0"/>
          <w:cols w:space="720"/>
          <w:titlePg/>
          <w:docGrid w:linePitch="360"/>
        </w:sectPr>
      </w:pPr>
    </w:p>
    <w:p w:rsidR="00132DC9" w:rsidRPr="00123743" w:rsidRDefault="00F72073" w:rsidP="00132DC9">
      <w:pPr>
        <w:pStyle w:val="Legal"/>
      </w:pPr>
      <w:r>
        <w:rPr>
          <w:noProof/>
        </w:rPr>
        <w:lastRenderedPageBreak/>
        <w:drawing>
          <wp:inline distT="0" distB="0" distL="0" distR="0">
            <wp:extent cx="5327650" cy="6120765"/>
            <wp:effectExtent l="0" t="0" r="0" b="0"/>
            <wp:docPr id="39"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27650" cy="6120765"/>
                    </a:xfrm>
                    <a:prstGeom prst="rect">
                      <a:avLst/>
                    </a:prstGeom>
                    <a:noFill/>
                    <a:ln>
                      <a:noFill/>
                    </a:ln>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rgbClr val="FFFFFF" mc:Ignorable=""/>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r w:rsidR="00132DC9">
        <w:t>.</w:t>
      </w:r>
    </w:p>
    <w:p w:rsidR="00132DC9" w:rsidRDefault="00132DC9" w:rsidP="00132DC9"/>
    <w:p w:rsidR="00A1462A" w:rsidRDefault="00A1462A" w:rsidP="00624D36"/>
    <w:p w:rsidR="000B4173" w:rsidRDefault="000B4173" w:rsidP="00624D36">
      <w:pPr>
        <w:sectPr w:rsidR="000B4173" w:rsidSect="00AB18CD">
          <w:headerReference w:type="first" r:id="rId14"/>
          <w:footerReference w:type="first" r:id="rId15"/>
          <w:pgSz w:w="12240" w:h="15840" w:code="1"/>
          <w:pgMar w:top="1440" w:right="1440" w:bottom="1440" w:left="1440" w:header="720" w:footer="720" w:gutter="0"/>
          <w:cols w:space="720"/>
          <w:titlePg/>
          <w:docGrid w:linePitch="360"/>
        </w:sectPr>
      </w:pPr>
    </w:p>
    <w:p w:rsidR="00507AA7" w:rsidRPr="00420EC9" w:rsidRDefault="00507AA7" w:rsidP="00507AA7">
      <w:pPr>
        <w:pStyle w:val="Pb"/>
        <w:framePr w:wrap="around"/>
      </w:pPr>
      <w:bookmarkStart w:id="0" w:name="_Toc450120485"/>
      <w:bookmarkStart w:id="1" w:name="_Toc198693456"/>
    </w:p>
    <w:p w:rsidR="00575383" w:rsidRDefault="007D1C2E" w:rsidP="00746E8E">
      <w:pPr>
        <w:pStyle w:val="Heading1"/>
      </w:pPr>
      <w:bookmarkStart w:id="2" w:name="_Toc199305933"/>
      <w:bookmarkStart w:id="3" w:name="_Toc266886593"/>
      <w:bookmarkStart w:id="4" w:name="_Hlk198955201"/>
      <w:bookmarkEnd w:id="0"/>
      <w:bookmarkEnd w:id="1"/>
      <w:r>
        <w:t xml:space="preserve">Module </w:t>
      </w:r>
      <w:r w:rsidR="00F4796D" w:rsidRPr="00C07BD4">
        <w:t>Overview</w:t>
      </w:r>
      <w:bookmarkEnd w:id="2"/>
      <w:bookmarkEnd w:id="3"/>
    </w:p>
    <w:bookmarkEnd w:id="4"/>
    <w:p w:rsidR="007D1C2E" w:rsidRDefault="00F72073" w:rsidP="007D1C2E">
      <w:pPr>
        <w:pStyle w:val="FormatPPT"/>
      </w:pPr>
      <w:r>
        <w:drawing>
          <wp:inline distT="0" distB="0" distL="0" distR="0">
            <wp:extent cx="3641725" cy="2299335"/>
            <wp:effectExtent l="0" t="0" r="0" b="0"/>
            <wp:docPr id="38"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1725" cy="229933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7D1C2E" w:rsidRPr="00393292" w:rsidRDefault="007D1C2E" w:rsidP="007D1C2E">
      <w:pPr>
        <w:pStyle w:val="Rule"/>
      </w:pPr>
    </w:p>
    <w:p w:rsidR="00DA1EF5" w:rsidRDefault="008E7C3E" w:rsidP="00F4796D">
      <w:r>
        <w:t xml:space="preserve">After the </w:t>
      </w:r>
      <w:r w:rsidR="00B56066">
        <w:t>work (tasks) for a project has</w:t>
      </w:r>
      <w:r>
        <w:t xml:space="preserve"> been est</w:t>
      </w:r>
      <w:r w:rsidR="00DA1EF5">
        <w:t>a</w:t>
      </w:r>
      <w:r>
        <w:t xml:space="preserve">blished, </w:t>
      </w:r>
      <w:r w:rsidR="00DA1EF5">
        <w:t xml:space="preserve">the scheduling process begins.  </w:t>
      </w:r>
      <w:r w:rsidR="003528F0">
        <w:t xml:space="preserve">Project 2010 </w:t>
      </w:r>
      <w:r w:rsidR="00DA1EF5">
        <w:t>allows for two scheduling methods: Manual and Automatic scheduling.  These methods may be used separately or in combination. T</w:t>
      </w:r>
      <w:r w:rsidR="003528F0">
        <w:t>ask dependencies</w:t>
      </w:r>
      <w:r w:rsidR="00DA1EF5">
        <w:t xml:space="preserve"> will be needed to help establish the order the tasks will be scheduled.  Lead and lag features may be used to help fine tune the timing of the schedule. </w:t>
      </w:r>
      <w:r w:rsidR="003528F0">
        <w:t xml:space="preserve"> </w:t>
      </w:r>
    </w:p>
    <w:p w:rsidR="0033781E" w:rsidRDefault="003528F0" w:rsidP="00F4796D">
      <w:r>
        <w:t xml:space="preserve">After completing </w:t>
      </w:r>
      <w:r w:rsidR="0033781E">
        <w:t>this module</w:t>
      </w:r>
      <w:r w:rsidR="009C6FDA">
        <w:t>,</w:t>
      </w:r>
      <w:r w:rsidR="0033781E">
        <w:t xml:space="preserve"> you will understand: </w:t>
      </w:r>
    </w:p>
    <w:p w:rsidR="0033781E" w:rsidRDefault="0033781E" w:rsidP="006F59A9">
      <w:pPr>
        <w:pStyle w:val="ListParagraph"/>
        <w:numPr>
          <w:ilvl w:val="0"/>
          <w:numId w:val="7"/>
        </w:numPr>
      </w:pPr>
      <w:r>
        <w:t>Automatic vs. Manual Scheduling</w:t>
      </w:r>
    </w:p>
    <w:p w:rsidR="0033781E" w:rsidRDefault="0033781E" w:rsidP="006F59A9">
      <w:pPr>
        <w:pStyle w:val="ListParagraph"/>
        <w:numPr>
          <w:ilvl w:val="0"/>
          <w:numId w:val="7"/>
        </w:numPr>
      </w:pPr>
      <w:r>
        <w:t>Sequencing</w:t>
      </w:r>
    </w:p>
    <w:p w:rsidR="0033781E" w:rsidRDefault="0033781E" w:rsidP="006F59A9">
      <w:pPr>
        <w:pStyle w:val="ListParagraph"/>
        <w:numPr>
          <w:ilvl w:val="0"/>
          <w:numId w:val="7"/>
        </w:numPr>
      </w:pPr>
      <w:r w:rsidRPr="0033781E">
        <w:t>Predecessors</w:t>
      </w:r>
      <w:r>
        <w:t xml:space="preserve"> and </w:t>
      </w:r>
      <w:r w:rsidR="00F72073">
        <w:t>S</w:t>
      </w:r>
      <w:r>
        <w:t>uccessors</w:t>
      </w:r>
    </w:p>
    <w:p w:rsidR="0033781E" w:rsidRDefault="0033781E" w:rsidP="006F59A9">
      <w:pPr>
        <w:pStyle w:val="ListParagraph"/>
        <w:numPr>
          <w:ilvl w:val="0"/>
          <w:numId w:val="7"/>
        </w:numPr>
      </w:pPr>
      <w:r>
        <w:t xml:space="preserve">Lead and </w:t>
      </w:r>
      <w:r w:rsidR="003B335E">
        <w:t>L</w:t>
      </w:r>
      <w:r>
        <w:t xml:space="preserve">ag </w:t>
      </w:r>
      <w:r w:rsidR="003B335E">
        <w:t>T</w:t>
      </w:r>
      <w:r>
        <w:t>ime</w:t>
      </w:r>
    </w:p>
    <w:p w:rsidR="0033781E" w:rsidRDefault="0033781E" w:rsidP="00F4796D"/>
    <w:p w:rsidR="0033781E" w:rsidRDefault="0033781E" w:rsidP="00F4796D"/>
    <w:p w:rsidR="00F4796D" w:rsidRDefault="00F4796D" w:rsidP="00F4796D">
      <w:pPr>
        <w:pStyle w:val="Pb"/>
        <w:framePr w:wrap="around"/>
      </w:pPr>
    </w:p>
    <w:p w:rsidR="00575383" w:rsidRDefault="00F4796D" w:rsidP="00746E8E">
      <w:pPr>
        <w:pStyle w:val="Heading1"/>
      </w:pPr>
      <w:bookmarkStart w:id="5" w:name="_Toc235254615"/>
      <w:bookmarkStart w:id="6" w:name="_Toc266886594"/>
      <w:r>
        <w:t xml:space="preserve">Lesson 1: </w:t>
      </w:r>
      <w:bookmarkEnd w:id="5"/>
      <w:r w:rsidR="00E7341E" w:rsidRPr="00E7341E">
        <w:t>Automatic vs. Manual Scheduling</w:t>
      </w:r>
      <w:bookmarkEnd w:id="6"/>
    </w:p>
    <w:p w:rsidR="007D1C2E" w:rsidRDefault="00F72073" w:rsidP="007D1C2E">
      <w:pPr>
        <w:pStyle w:val="FormatPPT"/>
      </w:pPr>
      <w:r>
        <w:drawing>
          <wp:inline distT="0" distB="0" distL="0" distR="0">
            <wp:extent cx="3641725" cy="2299335"/>
            <wp:effectExtent l="0" t="0" r="0" b="0"/>
            <wp:docPr id="36"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1725" cy="229933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7D1C2E" w:rsidRPr="00853D86" w:rsidRDefault="007D1C2E" w:rsidP="007D1C2E">
      <w:pPr>
        <w:pStyle w:val="Rule"/>
      </w:pPr>
    </w:p>
    <w:p w:rsidR="0033781E" w:rsidRDefault="00001797" w:rsidP="00001797">
      <w:pPr>
        <w:pStyle w:val="Lb1"/>
        <w:numPr>
          <w:ilvl w:val="0"/>
          <w:numId w:val="0"/>
        </w:numPr>
        <w:ind w:left="720"/>
      </w:pPr>
      <w:r>
        <w:t xml:space="preserve">Project 2010 introduces the </w:t>
      </w:r>
      <w:r w:rsidR="00DA1EF5">
        <w:t>choice</w:t>
      </w:r>
      <w:r>
        <w:t xml:space="preserve"> of manual scheduling</w:t>
      </w:r>
      <w:r w:rsidR="00E5357C">
        <w:t xml:space="preserve"> in addition to the traditional automatic scheduling</w:t>
      </w:r>
      <w:r w:rsidR="00DA1EF5">
        <w:t xml:space="preserve"> used in prior Project software versions</w:t>
      </w:r>
      <w:r>
        <w:t xml:space="preserve">.  Each option has its </w:t>
      </w:r>
      <w:r w:rsidR="0063640E">
        <w:t xml:space="preserve">strong points </w:t>
      </w:r>
      <w:r>
        <w:t xml:space="preserve">and </w:t>
      </w:r>
      <w:r w:rsidR="0063640E">
        <w:t>drawn backs</w:t>
      </w:r>
      <w:r>
        <w:t xml:space="preserve"> and the</w:t>
      </w:r>
      <w:r w:rsidR="0063640E">
        <w:t xml:space="preserve"> scheduling choice is</w:t>
      </w:r>
      <w:r>
        <w:t xml:space="preserve"> generally dependent upon personal preference of the user.  This lesson provides deeper details about automatic and manual scheduling.  </w:t>
      </w:r>
      <w:r w:rsidR="0063640E">
        <w:t>U</w:t>
      </w:r>
      <w:r>
        <w:t>nderstand</w:t>
      </w:r>
      <w:r w:rsidR="0063640E">
        <w:t>ing</w:t>
      </w:r>
      <w:r>
        <w:t xml:space="preserve"> </w:t>
      </w:r>
      <w:r w:rsidR="00954DF1">
        <w:t>each</w:t>
      </w:r>
      <w:r>
        <w:t xml:space="preserve"> </w:t>
      </w:r>
      <w:r w:rsidR="00954DF1">
        <w:t xml:space="preserve">scheduling method and its consequences </w:t>
      </w:r>
      <w:r w:rsidR="0063640E">
        <w:t xml:space="preserve">will help </w:t>
      </w:r>
      <w:r w:rsidR="00954DF1">
        <w:t>achieve a</w:t>
      </w:r>
      <w:r w:rsidR="0063640E">
        <w:t xml:space="preserve"> more</w:t>
      </w:r>
      <w:r w:rsidR="00954DF1">
        <w:t xml:space="preserve"> accurate and reliable project timeline.</w:t>
      </w:r>
      <w:r w:rsidR="00954DF1" w:rsidDel="00001797">
        <w:t xml:space="preserve"> </w:t>
      </w:r>
      <w:r w:rsidR="00284286">
        <w:t xml:space="preserve"> </w:t>
      </w:r>
    </w:p>
    <w:p w:rsidR="0033781E" w:rsidRDefault="00001797" w:rsidP="0033781E">
      <w:pPr>
        <w:pStyle w:val="Lb1"/>
        <w:numPr>
          <w:ilvl w:val="0"/>
          <w:numId w:val="0"/>
        </w:numPr>
        <w:ind w:left="720"/>
      </w:pPr>
      <w:r>
        <w:t>After completing this lesson you will understand</w:t>
      </w:r>
      <w:r w:rsidR="0033781E">
        <w:t xml:space="preserve">: </w:t>
      </w:r>
    </w:p>
    <w:p w:rsidR="000117F8" w:rsidRDefault="000117F8" w:rsidP="006F59A9">
      <w:pPr>
        <w:pStyle w:val="Lb1"/>
        <w:numPr>
          <w:ilvl w:val="0"/>
          <w:numId w:val="8"/>
        </w:numPr>
      </w:pPr>
      <w:r>
        <w:t>Overview of Scheduling</w:t>
      </w:r>
    </w:p>
    <w:p w:rsidR="0033781E" w:rsidRDefault="0033781E" w:rsidP="006F59A9">
      <w:pPr>
        <w:pStyle w:val="Lb1"/>
        <w:numPr>
          <w:ilvl w:val="0"/>
          <w:numId w:val="8"/>
        </w:numPr>
      </w:pPr>
      <w:r>
        <w:t xml:space="preserve">Automatic </w:t>
      </w:r>
      <w:r w:rsidR="001066A9">
        <w:t xml:space="preserve">v Manual </w:t>
      </w:r>
      <w:r>
        <w:t>scheduling</w:t>
      </w:r>
      <w:r w:rsidR="001066A9">
        <w:t xml:space="preserve"> features</w:t>
      </w:r>
    </w:p>
    <w:p w:rsidR="0033781E" w:rsidRDefault="0033781E" w:rsidP="006F59A9">
      <w:pPr>
        <w:pStyle w:val="Lb1"/>
        <w:numPr>
          <w:ilvl w:val="0"/>
          <w:numId w:val="8"/>
        </w:numPr>
      </w:pPr>
      <w:r>
        <w:t>When to use automatic vs. manual</w:t>
      </w:r>
    </w:p>
    <w:p w:rsidR="0033781E" w:rsidRDefault="0033781E" w:rsidP="006F59A9">
      <w:pPr>
        <w:pStyle w:val="Lb1"/>
        <w:numPr>
          <w:ilvl w:val="0"/>
          <w:numId w:val="8"/>
        </w:numPr>
      </w:pPr>
      <w:r>
        <w:t>Setting scheduling options</w:t>
      </w:r>
    </w:p>
    <w:p w:rsidR="000117F8" w:rsidRDefault="000117F8">
      <w:pPr>
        <w:spacing w:after="0" w:line="240" w:lineRule="auto"/>
        <w:ind w:left="0"/>
        <w:rPr>
          <w:rFonts w:eastAsia="Times New Roman"/>
          <w:szCs w:val="20"/>
        </w:rPr>
      </w:pPr>
      <w:r>
        <w:br w:type="page"/>
      </w:r>
    </w:p>
    <w:p w:rsidR="0033781E" w:rsidRDefault="0033781E" w:rsidP="0033781E">
      <w:pPr>
        <w:pStyle w:val="Lb1"/>
        <w:numPr>
          <w:ilvl w:val="0"/>
          <w:numId w:val="0"/>
        </w:numPr>
        <w:ind w:left="720"/>
      </w:pPr>
    </w:p>
    <w:p w:rsidR="000117F8" w:rsidRDefault="000117F8" w:rsidP="000117F8">
      <w:pPr>
        <w:pStyle w:val="Heading2"/>
      </w:pPr>
      <w:bookmarkStart w:id="7" w:name="_Toc266886595"/>
      <w:r>
        <w:t>Scheduling</w:t>
      </w:r>
      <w:r w:rsidR="00096C3A">
        <w:t xml:space="preserve"> Overview</w:t>
      </w:r>
      <w:bookmarkEnd w:id="7"/>
    </w:p>
    <w:p w:rsidR="000117F8" w:rsidRDefault="000117F8" w:rsidP="000117F8">
      <w:pPr>
        <w:pStyle w:val="FormatPPT"/>
      </w:pPr>
      <w:r>
        <w:drawing>
          <wp:inline distT="0" distB="0" distL="0" distR="0">
            <wp:extent cx="3641725" cy="2298065"/>
            <wp:effectExtent l="19050" t="0" r="0" b="0"/>
            <wp:docPr id="8" name="Objec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2"/>
                    <pic:cNvPicPr>
                      <a:picLocks noChangeAspect="1" noChangeArrowheads="1"/>
                    </pic:cNvPicPr>
                  </pic:nvPicPr>
                  <pic:blipFill>
                    <a:blip r:embed="rId18" cstate="print"/>
                    <a:srcRect t="10664" b="5333"/>
                    <a:stretch>
                      <a:fillRect/>
                    </a:stretch>
                  </pic:blipFill>
                  <pic:spPr bwMode="auto">
                    <a:xfrm>
                      <a:off x="0" y="0"/>
                      <a:ext cx="3641725" cy="2298065"/>
                    </a:xfrm>
                    <a:prstGeom prst="rect">
                      <a:avLst/>
                    </a:prstGeom>
                    <a:solidFill>
                      <a:srgbClr val="FFFFFF"/>
                    </a:solidFill>
                    <a:ln w="9525">
                      <a:noFill/>
                      <a:miter lim="800000"/>
                      <a:headEnd/>
                      <a:tailEnd/>
                    </a:ln>
                  </pic:spPr>
                </pic:pic>
              </a:graphicData>
            </a:graphic>
          </wp:inline>
        </w:drawing>
      </w:r>
    </w:p>
    <w:p w:rsidR="000117F8" w:rsidRPr="005A6CDE" w:rsidRDefault="000117F8" w:rsidP="000117F8">
      <w:pPr>
        <w:pStyle w:val="Rule"/>
      </w:pPr>
    </w:p>
    <w:p w:rsidR="0063640E" w:rsidRDefault="00AD53BF" w:rsidP="002A1A81">
      <w:r>
        <w:t xml:space="preserve">Project 2010 provides </w:t>
      </w:r>
      <w:r w:rsidR="00526E84">
        <w:t xml:space="preserve">two </w:t>
      </w:r>
      <w:r w:rsidR="004D2958">
        <w:t xml:space="preserve">scheduling </w:t>
      </w:r>
      <w:r w:rsidR="00526E84">
        <w:t>methods</w:t>
      </w:r>
      <w:r>
        <w:t xml:space="preserve"> for creating project schedules</w:t>
      </w:r>
      <w:r w:rsidR="00390235">
        <w:t xml:space="preserve">.  </w:t>
      </w:r>
      <w:r w:rsidR="0063640E">
        <w:t>The methods are the tr</w:t>
      </w:r>
      <w:r w:rsidR="00390235">
        <w:t>aditional</w:t>
      </w:r>
      <w:r w:rsidR="0063640E">
        <w:t xml:space="preserve"> or automatic </w:t>
      </w:r>
      <w:r>
        <w:t>scheduling</w:t>
      </w:r>
      <w:r w:rsidR="00390235">
        <w:t xml:space="preserve"> </w:t>
      </w:r>
      <w:r w:rsidR="0063640E">
        <w:t xml:space="preserve">and manual scheduling. </w:t>
      </w:r>
    </w:p>
    <w:p w:rsidR="0063640E" w:rsidRPr="0063640E" w:rsidRDefault="00393678" w:rsidP="002A1A81">
      <w:pPr>
        <w:rPr>
          <w:b/>
        </w:rPr>
      </w:pPr>
      <w:r w:rsidRPr="00393678">
        <w:rPr>
          <w:b/>
        </w:rPr>
        <w:t xml:space="preserve">Traditional or automatic </w:t>
      </w:r>
      <w:r w:rsidR="0063640E">
        <w:rPr>
          <w:b/>
        </w:rPr>
        <w:t>scheduling</w:t>
      </w:r>
      <w:r w:rsidRPr="00393678">
        <w:rPr>
          <w:b/>
        </w:rPr>
        <w:t>:</w:t>
      </w:r>
    </w:p>
    <w:p w:rsidR="00526E84" w:rsidRDefault="00AD53BF" w:rsidP="002A1A81">
      <w:r>
        <w:t xml:space="preserve">This scheduling method was used in prior versions of MS Project and is contained in Project 2010.  </w:t>
      </w:r>
      <w:r w:rsidR="00B56066">
        <w:t>After t</w:t>
      </w:r>
      <w:r w:rsidR="00390235">
        <w:t xml:space="preserve">asks </w:t>
      </w:r>
      <w:r w:rsidR="0063640E">
        <w:t xml:space="preserve">are </w:t>
      </w:r>
      <w:r w:rsidR="00390235">
        <w:t>entered</w:t>
      </w:r>
      <w:r w:rsidR="00B56066">
        <w:t xml:space="preserve"> </w:t>
      </w:r>
      <w:r w:rsidR="00390235">
        <w:t xml:space="preserve">relationships </w:t>
      </w:r>
      <w:r w:rsidR="00B56066">
        <w:t>or dependencies are</w:t>
      </w:r>
      <w:r w:rsidR="00390235">
        <w:t xml:space="preserve"> created between the tasks.  The task durations with their relationships established the timeline for the schedule. </w:t>
      </w:r>
      <w:r w:rsidR="00526E84">
        <w:t xml:space="preserve">This </w:t>
      </w:r>
      <w:r w:rsidR="0063640E">
        <w:t>schedul</w:t>
      </w:r>
      <w:r>
        <w:t>ing</w:t>
      </w:r>
      <w:r w:rsidR="0063640E">
        <w:t xml:space="preserve"> method allows for </w:t>
      </w:r>
      <w:r w:rsidR="00526E84">
        <w:t>bottom up scheduling</w:t>
      </w:r>
      <w:r w:rsidR="0063640E">
        <w:t xml:space="preserve"> where the </w:t>
      </w:r>
      <w:r w:rsidR="004D2958">
        <w:t>sum of the detail tasks establishes</w:t>
      </w:r>
      <w:r w:rsidR="0063640E">
        <w:t xml:space="preserve"> the time line for the project. </w:t>
      </w:r>
      <w:r w:rsidR="00526E84">
        <w:t xml:space="preserve"> </w:t>
      </w:r>
      <w:r w:rsidR="00390235">
        <w:t xml:space="preserve"> </w:t>
      </w:r>
    </w:p>
    <w:p w:rsidR="0063640E" w:rsidRDefault="00393678" w:rsidP="002A1A81">
      <w:r w:rsidRPr="00393678">
        <w:rPr>
          <w:b/>
        </w:rPr>
        <w:t xml:space="preserve">Manual scheduling: </w:t>
      </w:r>
    </w:p>
    <w:p w:rsidR="00526E84" w:rsidRDefault="00526E84" w:rsidP="002A1A81">
      <w:r>
        <w:t xml:space="preserve">Manual scheduling allows for top-down scheduling where summary tasks may be added first and the details </w:t>
      </w:r>
      <w:r w:rsidR="004D2958">
        <w:t xml:space="preserve">of the project work is </w:t>
      </w:r>
      <w:r>
        <w:t xml:space="preserve">completed later.  It also permits more unknowns during scheduling process and the ability to complete the details when known.  </w:t>
      </w:r>
      <w:r w:rsidR="0063640E">
        <w:t xml:space="preserve">Tasks do not have to contain relationships and scheduling dates may be entered.  </w:t>
      </w:r>
    </w:p>
    <w:p w:rsidR="002A1A81" w:rsidRDefault="00526E84" w:rsidP="002A1A81">
      <w:r>
        <w:t>Project</w:t>
      </w:r>
      <w:r w:rsidR="00390235">
        <w:t xml:space="preserve"> schedul</w:t>
      </w:r>
      <w:r>
        <w:t xml:space="preserve">ing </w:t>
      </w:r>
      <w:r w:rsidR="00390235">
        <w:t xml:space="preserve">mode will be selected on a task by task basis. </w:t>
      </w:r>
      <w:r w:rsidR="002A1A81">
        <w:t xml:space="preserve">Manually scheduled tasks and automatic scheduled tasks may be mixed within the same project </w:t>
      </w:r>
      <w:commentRangeStart w:id="8"/>
      <w:commentRangeStart w:id="9"/>
      <w:r w:rsidR="002A1A81">
        <w:t>schedule</w:t>
      </w:r>
      <w:commentRangeEnd w:id="8"/>
      <w:r w:rsidR="00DA1EF5">
        <w:rPr>
          <w:rStyle w:val="CommentReference"/>
          <w:rFonts w:asciiTheme="minorHAnsi" w:hAnsiTheme="minorHAnsi"/>
        </w:rPr>
        <w:commentReference w:id="8"/>
      </w:r>
      <w:commentRangeEnd w:id="9"/>
      <w:r w:rsidR="00390235">
        <w:rPr>
          <w:rStyle w:val="CommentReference"/>
          <w:rFonts w:asciiTheme="minorHAnsi" w:hAnsiTheme="minorHAnsi"/>
        </w:rPr>
        <w:commentReference w:id="9"/>
      </w:r>
      <w:r w:rsidR="002A1A81">
        <w:t xml:space="preserve">. </w:t>
      </w:r>
      <w:r>
        <w:t xml:space="preserve">Each task will contain a </w:t>
      </w:r>
      <w:r w:rsidR="0063640E">
        <w:t xml:space="preserve">column called </w:t>
      </w:r>
      <w:r w:rsidR="00393678" w:rsidRPr="00393678">
        <w:rPr>
          <w:i/>
        </w:rPr>
        <w:t>task mode</w:t>
      </w:r>
      <w:r>
        <w:t xml:space="preserve"> </w:t>
      </w:r>
      <w:r w:rsidR="0063640E">
        <w:t xml:space="preserve">which will </w:t>
      </w:r>
      <w:r>
        <w:t xml:space="preserve">establish </w:t>
      </w:r>
      <w:r w:rsidR="0063640E">
        <w:t>the</w:t>
      </w:r>
      <w:r>
        <w:t xml:space="preserve"> scheduling mode assigned to </w:t>
      </w:r>
      <w:r w:rsidR="004D2958">
        <w:t>a</w:t>
      </w:r>
      <w:r>
        <w:t xml:space="preserve"> task. </w:t>
      </w:r>
    </w:p>
    <w:p w:rsidR="00390235" w:rsidRDefault="00390235" w:rsidP="000117F8"/>
    <w:p w:rsidR="0033781E" w:rsidRDefault="005924CD" w:rsidP="0033781E">
      <w:pPr>
        <w:pStyle w:val="Lb1"/>
        <w:numPr>
          <w:ilvl w:val="0"/>
          <w:numId w:val="0"/>
        </w:numPr>
        <w:ind w:left="720"/>
      </w:pPr>
      <w:r>
        <w:rPr>
          <w:rStyle w:val="CommentReference"/>
          <w:rFonts w:asciiTheme="minorHAnsi" w:hAnsiTheme="minorHAnsi"/>
        </w:rPr>
        <w:commentReference w:id="10"/>
      </w:r>
    </w:p>
    <w:p w:rsidR="00F4796D" w:rsidRDefault="00F4796D" w:rsidP="00F4796D">
      <w:pPr>
        <w:pStyle w:val="Pb"/>
        <w:framePr w:wrap="around"/>
      </w:pPr>
    </w:p>
    <w:p w:rsidR="00FB76A2" w:rsidRDefault="00E7341E" w:rsidP="00F4796D">
      <w:pPr>
        <w:pStyle w:val="Heading2"/>
      </w:pPr>
      <w:bookmarkStart w:id="11" w:name="_Toc266886596"/>
      <w:r>
        <w:t xml:space="preserve">Automatic </w:t>
      </w:r>
      <w:r w:rsidR="00E63FAC">
        <w:t xml:space="preserve">v Manual </w:t>
      </w:r>
      <w:r>
        <w:t>Scheduling</w:t>
      </w:r>
      <w:bookmarkEnd w:id="11"/>
      <w:r w:rsidR="00E63FAC">
        <w:t xml:space="preserve"> </w:t>
      </w:r>
    </w:p>
    <w:p w:rsidR="00FB76A2" w:rsidRDefault="00F72073" w:rsidP="00FB76A2">
      <w:pPr>
        <w:pStyle w:val="FormatPPT"/>
      </w:pPr>
      <w:r>
        <w:drawing>
          <wp:inline distT="0" distB="0" distL="0" distR="0">
            <wp:extent cx="3641725" cy="2299335"/>
            <wp:effectExtent l="0" t="0" r="0" b="0"/>
            <wp:docPr id="35" name="Objec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1725" cy="229933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F4796D" w:rsidRPr="005A6CDE" w:rsidRDefault="00F4796D" w:rsidP="00F4796D">
      <w:pPr>
        <w:pStyle w:val="Rule"/>
      </w:pPr>
    </w:p>
    <w:p w:rsidR="00E63FAC" w:rsidRDefault="00E63FAC" w:rsidP="00214D65">
      <w:r>
        <w:t xml:space="preserve">Whether you use Manual or Automatic scheduled tasks or a combination of both is a personal </w:t>
      </w:r>
      <w:r w:rsidR="004D2958">
        <w:t xml:space="preserve">scheduling </w:t>
      </w:r>
      <w:r>
        <w:t xml:space="preserve">preference.  Below are some of the </w:t>
      </w:r>
      <w:r w:rsidR="00AD53BF">
        <w:t>capabilities</w:t>
      </w:r>
      <w:r>
        <w:t xml:space="preserve"> </w:t>
      </w:r>
      <w:r w:rsidR="001066A9">
        <w:t xml:space="preserve">of these scheduling modes </w:t>
      </w:r>
      <w:r>
        <w:t xml:space="preserve">to help you </w:t>
      </w:r>
      <w:r w:rsidR="004B67DC">
        <w:t>determine</w:t>
      </w:r>
      <w:r>
        <w:t xml:space="preserve"> which method will work best for you.  </w:t>
      </w:r>
      <w:r w:rsidR="00FA5423">
        <w:t xml:space="preserve">Projects should be looked at on a project by project basis and select the scheduling method best suited to the individual tasks and project.  </w:t>
      </w:r>
    </w:p>
    <w:p w:rsidR="00FA5423" w:rsidRDefault="00FA5423" w:rsidP="00214D65"/>
    <w:tbl>
      <w:tblPr>
        <w:tblStyle w:val="TableGrid"/>
        <w:tblW w:w="0" w:type="auto"/>
        <w:tblInd w:w="720" w:type="dxa"/>
        <w:tblLook w:val="04A0"/>
      </w:tblPr>
      <w:tblGrid>
        <w:gridCol w:w="2854"/>
        <w:gridCol w:w="2821"/>
        <w:gridCol w:w="2821"/>
      </w:tblGrid>
      <w:tr w:rsidR="00E63FAC" w:rsidRPr="00180D0E" w:rsidTr="00FA5423">
        <w:tc>
          <w:tcPr>
            <w:tcW w:w="2854" w:type="dxa"/>
            <w:shd w:val="clear" w:color="auto" w:fill="D9D9D9" w:themeFill="background1" w:themeFillShade="D9"/>
          </w:tcPr>
          <w:p w:rsidR="00E63FAC" w:rsidRPr="00180D0E" w:rsidRDefault="00E63FAC" w:rsidP="005154E7">
            <w:pPr>
              <w:ind w:left="0"/>
              <w:jc w:val="center"/>
              <w:rPr>
                <w:b/>
              </w:rPr>
            </w:pPr>
            <w:r w:rsidRPr="00180D0E">
              <w:rPr>
                <w:b/>
              </w:rPr>
              <w:t xml:space="preserve">Features </w:t>
            </w:r>
            <w:r w:rsidR="005154E7">
              <w:rPr>
                <w:b/>
              </w:rPr>
              <w:t xml:space="preserve">for </w:t>
            </w:r>
            <w:r w:rsidRPr="00180D0E">
              <w:rPr>
                <w:b/>
              </w:rPr>
              <w:t>scheduling tasks</w:t>
            </w:r>
          </w:p>
        </w:tc>
        <w:tc>
          <w:tcPr>
            <w:tcW w:w="2821" w:type="dxa"/>
            <w:shd w:val="clear" w:color="auto" w:fill="D9D9D9" w:themeFill="background1" w:themeFillShade="D9"/>
          </w:tcPr>
          <w:p w:rsidR="00E63FAC" w:rsidRPr="00180D0E" w:rsidRDefault="00E63FAC" w:rsidP="003A5041">
            <w:pPr>
              <w:ind w:left="0"/>
              <w:jc w:val="center"/>
              <w:rPr>
                <w:b/>
              </w:rPr>
            </w:pPr>
            <w:r w:rsidRPr="00180D0E">
              <w:rPr>
                <w:b/>
              </w:rPr>
              <w:t>Manual scheduling</w:t>
            </w:r>
          </w:p>
        </w:tc>
        <w:tc>
          <w:tcPr>
            <w:tcW w:w="2821" w:type="dxa"/>
            <w:shd w:val="clear" w:color="auto" w:fill="D9D9D9" w:themeFill="background1" w:themeFillShade="D9"/>
          </w:tcPr>
          <w:p w:rsidR="00E63FAC" w:rsidRPr="00180D0E" w:rsidRDefault="00E63FAC" w:rsidP="003A5041">
            <w:pPr>
              <w:ind w:left="0"/>
              <w:jc w:val="center"/>
              <w:rPr>
                <w:b/>
              </w:rPr>
            </w:pPr>
            <w:r w:rsidRPr="00180D0E">
              <w:rPr>
                <w:b/>
              </w:rPr>
              <w:t>Automatic scheduling</w:t>
            </w:r>
          </w:p>
        </w:tc>
      </w:tr>
      <w:tr w:rsidR="00FA5423" w:rsidTr="00FA5423">
        <w:tc>
          <w:tcPr>
            <w:tcW w:w="2854" w:type="dxa"/>
          </w:tcPr>
          <w:p w:rsidR="00E63FAC" w:rsidRDefault="00E63FAC" w:rsidP="003A5041">
            <w:pPr>
              <w:ind w:left="0"/>
            </w:pPr>
            <w:r>
              <w:t>Only valid values may be entered into standard fields</w:t>
            </w:r>
            <w:r w:rsidR="004B67DC">
              <w:t xml:space="preserve"> (duration, start, finish, etc)</w:t>
            </w:r>
          </w:p>
        </w:tc>
        <w:tc>
          <w:tcPr>
            <w:tcW w:w="2821" w:type="dxa"/>
          </w:tcPr>
          <w:p w:rsidR="00E63FAC" w:rsidRDefault="00AD53BF" w:rsidP="00FA5423">
            <w:pPr>
              <w:ind w:left="0"/>
            </w:pPr>
            <w:r>
              <w:t>U</w:t>
            </w:r>
            <w:r w:rsidR="00FA5423">
              <w:t>nique</w:t>
            </w:r>
            <w:r w:rsidR="00E63FAC">
              <w:t xml:space="preserve"> text values may be entered into fields such as duration, start, finish, etc.</w:t>
            </w:r>
          </w:p>
          <w:p w:rsidR="004B67DC" w:rsidRDefault="004B67DC" w:rsidP="00FA5423">
            <w:pPr>
              <w:ind w:left="0"/>
            </w:pPr>
            <w:r>
              <w:t xml:space="preserve">If the task mode is changed to Automatic, valid </w:t>
            </w:r>
            <w:r w:rsidR="00AD53BF">
              <w:t xml:space="preserve">field </w:t>
            </w:r>
            <w:r>
              <w:t xml:space="preserve">values will replace </w:t>
            </w:r>
            <w:r w:rsidR="00AD53BF">
              <w:t xml:space="preserve">unique </w:t>
            </w:r>
            <w:r>
              <w:t>text values</w:t>
            </w:r>
          </w:p>
        </w:tc>
        <w:tc>
          <w:tcPr>
            <w:tcW w:w="2821" w:type="dxa"/>
          </w:tcPr>
          <w:p w:rsidR="00E63FAC" w:rsidRDefault="00E63FAC" w:rsidP="003A5041">
            <w:pPr>
              <w:ind w:left="0"/>
            </w:pPr>
            <w:r>
              <w:t>Yes</w:t>
            </w:r>
          </w:p>
        </w:tc>
      </w:tr>
      <w:tr w:rsidR="00FA5423" w:rsidTr="00FA5423">
        <w:tc>
          <w:tcPr>
            <w:tcW w:w="2854" w:type="dxa"/>
          </w:tcPr>
          <w:p w:rsidR="00E63FAC" w:rsidRDefault="00E63FAC" w:rsidP="003A5041">
            <w:pPr>
              <w:ind w:left="0"/>
            </w:pPr>
            <w:r w:rsidRPr="00B051A2">
              <w:t>Calculate project duration based on task relationships</w:t>
            </w:r>
          </w:p>
        </w:tc>
        <w:tc>
          <w:tcPr>
            <w:tcW w:w="2821" w:type="dxa"/>
          </w:tcPr>
          <w:p w:rsidR="00E63FAC" w:rsidRDefault="008607FA" w:rsidP="003A5041">
            <w:pPr>
              <w:ind w:left="0"/>
            </w:pPr>
            <w:r>
              <w:t>Yes</w:t>
            </w:r>
          </w:p>
        </w:tc>
        <w:tc>
          <w:tcPr>
            <w:tcW w:w="2821" w:type="dxa"/>
          </w:tcPr>
          <w:p w:rsidR="00E63FAC" w:rsidRDefault="00E63FAC" w:rsidP="003A5041">
            <w:pPr>
              <w:ind w:left="0"/>
            </w:pPr>
            <w:r>
              <w:t>Yes</w:t>
            </w:r>
          </w:p>
        </w:tc>
      </w:tr>
      <w:tr w:rsidR="00FA5423" w:rsidTr="00FA5423">
        <w:trPr>
          <w:trHeight w:val="746"/>
        </w:trPr>
        <w:tc>
          <w:tcPr>
            <w:tcW w:w="2854" w:type="dxa"/>
          </w:tcPr>
          <w:p w:rsidR="00E63FAC" w:rsidRDefault="00E63FAC" w:rsidP="003A5041">
            <w:pPr>
              <w:ind w:left="0"/>
            </w:pPr>
            <w:r>
              <w:t>Task may be tracked, re-scheduled and may have a baseline</w:t>
            </w:r>
          </w:p>
        </w:tc>
        <w:tc>
          <w:tcPr>
            <w:tcW w:w="2821" w:type="dxa"/>
          </w:tcPr>
          <w:p w:rsidR="00E63FAC" w:rsidRDefault="00E63FAC" w:rsidP="003A5041">
            <w:pPr>
              <w:ind w:left="0"/>
            </w:pPr>
            <w:r>
              <w:t>Yes</w:t>
            </w:r>
          </w:p>
        </w:tc>
        <w:tc>
          <w:tcPr>
            <w:tcW w:w="2821" w:type="dxa"/>
          </w:tcPr>
          <w:p w:rsidR="00E63FAC" w:rsidRDefault="00E63FAC" w:rsidP="003A5041">
            <w:pPr>
              <w:ind w:left="0"/>
            </w:pPr>
            <w:r>
              <w:t>Yes</w:t>
            </w:r>
          </w:p>
        </w:tc>
      </w:tr>
      <w:tr w:rsidR="00E63FAC" w:rsidTr="00FA5423">
        <w:tc>
          <w:tcPr>
            <w:tcW w:w="2854" w:type="dxa"/>
          </w:tcPr>
          <w:p w:rsidR="00E63FAC" w:rsidRPr="00B051A2" w:rsidRDefault="00E63FAC" w:rsidP="003A5041">
            <w:pPr>
              <w:ind w:left="0"/>
            </w:pPr>
            <w:r>
              <w:t>T</w:t>
            </w:r>
            <w:r w:rsidRPr="00402F2E">
              <w:t>asks can have estimated baselines</w:t>
            </w:r>
          </w:p>
        </w:tc>
        <w:tc>
          <w:tcPr>
            <w:tcW w:w="2821" w:type="dxa"/>
          </w:tcPr>
          <w:p w:rsidR="00E63FAC" w:rsidRDefault="00E63FAC" w:rsidP="003A5041">
            <w:pPr>
              <w:ind w:left="0"/>
            </w:pPr>
            <w:r>
              <w:t>Yes</w:t>
            </w:r>
          </w:p>
        </w:tc>
        <w:tc>
          <w:tcPr>
            <w:tcW w:w="2821" w:type="dxa"/>
          </w:tcPr>
          <w:p w:rsidR="00E63FAC" w:rsidRDefault="00E63FAC" w:rsidP="003A5041">
            <w:pPr>
              <w:ind w:left="0"/>
            </w:pPr>
            <w:r>
              <w:t>No</w:t>
            </w:r>
          </w:p>
        </w:tc>
      </w:tr>
      <w:tr w:rsidR="009A2525" w:rsidTr="00FA5423">
        <w:tc>
          <w:tcPr>
            <w:tcW w:w="2854" w:type="dxa"/>
          </w:tcPr>
          <w:p w:rsidR="009A2525" w:rsidRPr="00B051A2" w:rsidRDefault="009A2525" w:rsidP="009A2525">
            <w:pPr>
              <w:ind w:left="0"/>
            </w:pPr>
            <w:r>
              <w:t xml:space="preserve">Possible scheduling issues will </w:t>
            </w:r>
            <w:r w:rsidR="003830C7">
              <w:t xml:space="preserve">result in </w:t>
            </w:r>
            <w:r>
              <w:t>warning</w:t>
            </w:r>
            <w:r w:rsidR="003830C7">
              <w:t>s</w:t>
            </w:r>
            <w:r>
              <w:t xml:space="preserve"> for potential scheduling issues</w:t>
            </w:r>
          </w:p>
        </w:tc>
        <w:tc>
          <w:tcPr>
            <w:tcW w:w="2821" w:type="dxa"/>
          </w:tcPr>
          <w:p w:rsidR="009A2525" w:rsidRDefault="009A2525" w:rsidP="003A5041">
            <w:pPr>
              <w:ind w:left="0"/>
            </w:pPr>
            <w:r>
              <w:t>Yes</w:t>
            </w:r>
          </w:p>
        </w:tc>
        <w:tc>
          <w:tcPr>
            <w:tcW w:w="2821" w:type="dxa"/>
          </w:tcPr>
          <w:p w:rsidR="009A2525" w:rsidRDefault="009A2525" w:rsidP="003A5041">
            <w:pPr>
              <w:ind w:left="0"/>
            </w:pPr>
            <w:r>
              <w:t>No</w:t>
            </w:r>
          </w:p>
        </w:tc>
      </w:tr>
      <w:tr w:rsidR="00FA5423" w:rsidTr="00FA5423">
        <w:tc>
          <w:tcPr>
            <w:tcW w:w="2854" w:type="dxa"/>
          </w:tcPr>
          <w:p w:rsidR="00E63FAC" w:rsidRDefault="00E63FAC" w:rsidP="003A5041">
            <w:pPr>
              <w:ind w:left="0"/>
            </w:pPr>
            <w:r w:rsidRPr="00B051A2">
              <w:lastRenderedPageBreak/>
              <w:t>Tasks will be scheduled based on resource availability and the assignment of the resource to the task</w:t>
            </w:r>
          </w:p>
        </w:tc>
        <w:tc>
          <w:tcPr>
            <w:tcW w:w="2821" w:type="dxa"/>
          </w:tcPr>
          <w:p w:rsidR="00E63FAC" w:rsidRDefault="006B79FC" w:rsidP="003A5041">
            <w:pPr>
              <w:ind w:left="0"/>
            </w:pPr>
            <w:r>
              <w:t>No</w:t>
            </w:r>
          </w:p>
        </w:tc>
        <w:tc>
          <w:tcPr>
            <w:tcW w:w="2821" w:type="dxa"/>
          </w:tcPr>
          <w:p w:rsidR="00E63FAC" w:rsidRDefault="00E63FAC" w:rsidP="003A5041">
            <w:pPr>
              <w:ind w:left="0"/>
            </w:pPr>
            <w:r>
              <w:t>Yes</w:t>
            </w:r>
          </w:p>
        </w:tc>
      </w:tr>
      <w:tr w:rsidR="00FA5423" w:rsidTr="00FA5423">
        <w:tc>
          <w:tcPr>
            <w:tcW w:w="2854" w:type="dxa"/>
          </w:tcPr>
          <w:p w:rsidR="00E63FAC" w:rsidRDefault="00E63FAC" w:rsidP="00B74611">
            <w:pPr>
              <w:ind w:left="0"/>
            </w:pPr>
            <w:r>
              <w:t>Tasks will dynamically react to duration and date changes</w:t>
            </w:r>
            <w:r w:rsidR="00B74611">
              <w:t>.</w:t>
            </w:r>
          </w:p>
        </w:tc>
        <w:tc>
          <w:tcPr>
            <w:tcW w:w="2821" w:type="dxa"/>
          </w:tcPr>
          <w:p w:rsidR="00E63FAC" w:rsidRDefault="007F0657" w:rsidP="008607FA">
            <w:pPr>
              <w:ind w:left="0"/>
            </w:pPr>
            <w:r>
              <w:t>No</w:t>
            </w:r>
            <w:r w:rsidR="00E63FAC">
              <w:t xml:space="preserve"> </w:t>
            </w:r>
          </w:p>
        </w:tc>
        <w:tc>
          <w:tcPr>
            <w:tcW w:w="2821" w:type="dxa"/>
          </w:tcPr>
          <w:p w:rsidR="00E63FAC" w:rsidRDefault="00E63FAC" w:rsidP="008607FA">
            <w:pPr>
              <w:ind w:left="0"/>
            </w:pPr>
            <w:r>
              <w:t xml:space="preserve">Yes </w:t>
            </w:r>
          </w:p>
        </w:tc>
      </w:tr>
      <w:tr w:rsidR="00FA5423" w:rsidTr="00FA5423">
        <w:tc>
          <w:tcPr>
            <w:tcW w:w="2854" w:type="dxa"/>
          </w:tcPr>
          <w:p w:rsidR="00E63FAC" w:rsidRDefault="00E63FAC" w:rsidP="00AD53BF">
            <w:pPr>
              <w:ind w:left="0"/>
            </w:pPr>
            <w:r>
              <w:t xml:space="preserve">Project Calendar non-working time will be honored during task scheduling. </w:t>
            </w:r>
          </w:p>
        </w:tc>
        <w:tc>
          <w:tcPr>
            <w:tcW w:w="2821" w:type="dxa"/>
          </w:tcPr>
          <w:p w:rsidR="00E63FAC" w:rsidRDefault="00E63FAC" w:rsidP="003A5041">
            <w:pPr>
              <w:ind w:left="0"/>
            </w:pPr>
            <w:r>
              <w:t>Yes</w:t>
            </w:r>
          </w:p>
        </w:tc>
        <w:tc>
          <w:tcPr>
            <w:tcW w:w="2821" w:type="dxa"/>
          </w:tcPr>
          <w:p w:rsidR="00E63FAC" w:rsidRDefault="00E63FAC" w:rsidP="003A5041">
            <w:pPr>
              <w:ind w:left="0"/>
            </w:pPr>
            <w:r>
              <w:t>Yes</w:t>
            </w:r>
          </w:p>
        </w:tc>
      </w:tr>
      <w:tr w:rsidR="00FA5423" w:rsidTr="00FA5423">
        <w:tc>
          <w:tcPr>
            <w:tcW w:w="2854" w:type="dxa"/>
          </w:tcPr>
          <w:p w:rsidR="00E63FAC" w:rsidRDefault="00E63FAC" w:rsidP="00B74611">
            <w:pPr>
              <w:ind w:left="0"/>
            </w:pPr>
            <w:r w:rsidRPr="00B051A2">
              <w:t xml:space="preserve">Resource leveling </w:t>
            </w:r>
          </w:p>
        </w:tc>
        <w:tc>
          <w:tcPr>
            <w:tcW w:w="2821" w:type="dxa"/>
          </w:tcPr>
          <w:p w:rsidR="00E63FAC" w:rsidRDefault="00B74611" w:rsidP="003A5041">
            <w:pPr>
              <w:ind w:left="0"/>
            </w:pPr>
            <w:r>
              <w:t>No</w:t>
            </w:r>
          </w:p>
        </w:tc>
        <w:tc>
          <w:tcPr>
            <w:tcW w:w="2821" w:type="dxa"/>
          </w:tcPr>
          <w:p w:rsidR="00E63FAC" w:rsidRDefault="00E63FAC" w:rsidP="003A5041">
            <w:pPr>
              <w:ind w:left="0"/>
            </w:pPr>
            <w:r>
              <w:t>Yes</w:t>
            </w:r>
          </w:p>
        </w:tc>
      </w:tr>
      <w:tr w:rsidR="00E63FAC" w:rsidTr="00FA5423">
        <w:tc>
          <w:tcPr>
            <w:tcW w:w="2854" w:type="dxa"/>
          </w:tcPr>
          <w:p w:rsidR="00E63FAC" w:rsidRPr="00B051A2" w:rsidRDefault="00E63FAC" w:rsidP="00B74611">
            <w:pPr>
              <w:ind w:left="0"/>
            </w:pPr>
            <w:r w:rsidRPr="00B051A2">
              <w:t xml:space="preserve">Task types are </w:t>
            </w:r>
            <w:r w:rsidR="00B74611">
              <w:t>enforced</w:t>
            </w:r>
          </w:p>
        </w:tc>
        <w:tc>
          <w:tcPr>
            <w:tcW w:w="2821" w:type="dxa"/>
          </w:tcPr>
          <w:p w:rsidR="00E63FAC" w:rsidRDefault="00FA5423" w:rsidP="003A5041">
            <w:pPr>
              <w:ind w:left="0"/>
            </w:pPr>
            <w:r>
              <w:t>No</w:t>
            </w:r>
          </w:p>
        </w:tc>
        <w:tc>
          <w:tcPr>
            <w:tcW w:w="2821" w:type="dxa"/>
          </w:tcPr>
          <w:p w:rsidR="00E63FAC" w:rsidRDefault="00E63FAC" w:rsidP="003A5041">
            <w:pPr>
              <w:ind w:left="0"/>
            </w:pPr>
            <w:r>
              <w:t>Yes</w:t>
            </w:r>
          </w:p>
        </w:tc>
      </w:tr>
      <w:tr w:rsidR="00E63FAC" w:rsidTr="00FA5423">
        <w:tc>
          <w:tcPr>
            <w:tcW w:w="2854" w:type="dxa"/>
          </w:tcPr>
          <w:p w:rsidR="00E63FAC" w:rsidRPr="00B051A2" w:rsidRDefault="008607FA" w:rsidP="00BB7C70">
            <w:pPr>
              <w:ind w:left="0"/>
            </w:pPr>
            <w:r>
              <w:t xml:space="preserve">Changing the project start date will re-schedule the project </w:t>
            </w:r>
            <w:r w:rsidR="00BB7C70">
              <w:t xml:space="preserve">tasks </w:t>
            </w:r>
            <w:r>
              <w:t>to th</w:t>
            </w:r>
            <w:r w:rsidR="004B67DC">
              <w:t>e new</w:t>
            </w:r>
            <w:r>
              <w:t xml:space="preserve"> date</w:t>
            </w:r>
          </w:p>
        </w:tc>
        <w:tc>
          <w:tcPr>
            <w:tcW w:w="2821" w:type="dxa"/>
          </w:tcPr>
          <w:p w:rsidR="00E63FAC" w:rsidRDefault="008607FA" w:rsidP="003A5041">
            <w:pPr>
              <w:ind w:left="0"/>
            </w:pPr>
            <w:r>
              <w:t>No</w:t>
            </w:r>
          </w:p>
        </w:tc>
        <w:tc>
          <w:tcPr>
            <w:tcW w:w="2821" w:type="dxa"/>
          </w:tcPr>
          <w:p w:rsidR="00E63FAC" w:rsidRDefault="008607FA" w:rsidP="003A5041">
            <w:pPr>
              <w:ind w:left="0"/>
            </w:pPr>
            <w:r>
              <w:t>Yes</w:t>
            </w:r>
          </w:p>
        </w:tc>
      </w:tr>
      <w:tr w:rsidR="003109E8" w:rsidTr="00FA5423">
        <w:tc>
          <w:tcPr>
            <w:tcW w:w="2854" w:type="dxa"/>
          </w:tcPr>
          <w:p w:rsidR="003109E8" w:rsidRPr="00B051A2" w:rsidRDefault="003109E8" w:rsidP="003A5041">
            <w:pPr>
              <w:ind w:left="0"/>
            </w:pPr>
            <w:r>
              <w:t>Task constraints may be assigned</w:t>
            </w:r>
          </w:p>
        </w:tc>
        <w:tc>
          <w:tcPr>
            <w:tcW w:w="2821" w:type="dxa"/>
          </w:tcPr>
          <w:p w:rsidR="003109E8" w:rsidRDefault="003109E8" w:rsidP="00FF238D">
            <w:pPr>
              <w:ind w:left="0"/>
            </w:pPr>
            <w:r>
              <w:t>No</w:t>
            </w:r>
          </w:p>
        </w:tc>
        <w:tc>
          <w:tcPr>
            <w:tcW w:w="2821" w:type="dxa"/>
          </w:tcPr>
          <w:p w:rsidR="003109E8" w:rsidRDefault="003109E8" w:rsidP="00FF238D">
            <w:pPr>
              <w:ind w:left="0"/>
            </w:pPr>
            <w:r>
              <w:t>Yes</w:t>
            </w:r>
          </w:p>
        </w:tc>
      </w:tr>
      <w:tr w:rsidR="00E63FAC" w:rsidTr="00FA5423">
        <w:tc>
          <w:tcPr>
            <w:tcW w:w="2854" w:type="dxa"/>
          </w:tcPr>
          <w:p w:rsidR="00E63FAC" w:rsidRPr="00B051A2" w:rsidRDefault="00E63FAC" w:rsidP="003A5041">
            <w:pPr>
              <w:ind w:left="0"/>
            </w:pPr>
            <w:r>
              <w:t xml:space="preserve">Placeholder tasks (task name only without </w:t>
            </w:r>
            <w:r w:rsidR="00A15B10">
              <w:t xml:space="preserve">task </w:t>
            </w:r>
            <w:r>
              <w:t>details) is allowed</w:t>
            </w:r>
          </w:p>
        </w:tc>
        <w:tc>
          <w:tcPr>
            <w:tcW w:w="2821" w:type="dxa"/>
          </w:tcPr>
          <w:p w:rsidR="00E63FAC" w:rsidRDefault="00E63FAC" w:rsidP="003A5041">
            <w:pPr>
              <w:ind w:left="0"/>
            </w:pPr>
            <w:r>
              <w:t>Yes</w:t>
            </w:r>
          </w:p>
        </w:tc>
        <w:tc>
          <w:tcPr>
            <w:tcW w:w="2821" w:type="dxa"/>
          </w:tcPr>
          <w:p w:rsidR="00E63FAC" w:rsidRDefault="00E63FAC" w:rsidP="003A5041">
            <w:pPr>
              <w:ind w:left="0"/>
            </w:pPr>
            <w:r>
              <w:t>No</w:t>
            </w:r>
          </w:p>
        </w:tc>
      </w:tr>
      <w:tr w:rsidR="00E63FAC" w:rsidTr="00FA5423">
        <w:tc>
          <w:tcPr>
            <w:tcW w:w="2854" w:type="dxa"/>
          </w:tcPr>
          <w:p w:rsidR="00E63FAC" w:rsidRDefault="00E63FAC" w:rsidP="003A5041">
            <w:pPr>
              <w:ind w:left="0"/>
            </w:pPr>
            <w:r>
              <w:t>Enter values (duration, start, finish, etc) into summary tasks</w:t>
            </w:r>
          </w:p>
        </w:tc>
        <w:tc>
          <w:tcPr>
            <w:tcW w:w="2821" w:type="dxa"/>
          </w:tcPr>
          <w:p w:rsidR="00E63FAC" w:rsidRDefault="00E63FAC" w:rsidP="003A5041">
            <w:pPr>
              <w:ind w:left="0"/>
            </w:pPr>
            <w:r>
              <w:t>Yes</w:t>
            </w:r>
          </w:p>
        </w:tc>
        <w:tc>
          <w:tcPr>
            <w:tcW w:w="2821" w:type="dxa"/>
          </w:tcPr>
          <w:p w:rsidR="00E63FAC" w:rsidRDefault="00E63FAC" w:rsidP="003A5041">
            <w:pPr>
              <w:ind w:left="0"/>
            </w:pPr>
            <w:r>
              <w:t>No</w:t>
            </w:r>
            <w:r w:rsidR="00B74611">
              <w:t xml:space="preserve"> – summary tasks are calculated subtotals</w:t>
            </w:r>
          </w:p>
        </w:tc>
      </w:tr>
      <w:tr w:rsidR="004B67DC" w:rsidTr="00FA5423">
        <w:tc>
          <w:tcPr>
            <w:tcW w:w="2854" w:type="dxa"/>
          </w:tcPr>
          <w:p w:rsidR="004B67DC" w:rsidRDefault="004B67DC" w:rsidP="007F0657">
            <w:pPr>
              <w:ind w:left="0"/>
            </w:pPr>
            <w:r>
              <w:t xml:space="preserve">Summary task values (duration, work, cost) </w:t>
            </w:r>
            <w:r w:rsidR="007F0657">
              <w:t>roll</w:t>
            </w:r>
            <w:r>
              <w:t xml:space="preserve"> up the sum of the member detail tasks</w:t>
            </w:r>
          </w:p>
        </w:tc>
        <w:tc>
          <w:tcPr>
            <w:tcW w:w="2821" w:type="dxa"/>
          </w:tcPr>
          <w:p w:rsidR="004B67DC" w:rsidRDefault="004B67DC" w:rsidP="003A5041">
            <w:pPr>
              <w:ind w:left="0"/>
            </w:pPr>
            <w:r>
              <w:t>No – manual entries could be made on the summary tasks which are different than the detail task values</w:t>
            </w:r>
          </w:p>
          <w:p w:rsidR="004B67DC" w:rsidRDefault="004B67DC" w:rsidP="004B67DC">
            <w:pPr>
              <w:ind w:left="0"/>
            </w:pPr>
            <w:r>
              <w:t xml:space="preserve">If summary </w:t>
            </w:r>
            <w:r w:rsidR="00A15B10">
              <w:t xml:space="preserve">task </w:t>
            </w:r>
            <w:r>
              <w:t>is changed to automatic</w:t>
            </w:r>
            <w:r w:rsidR="00A15B10">
              <w:t xml:space="preserve"> scheduling</w:t>
            </w:r>
            <w:r>
              <w:t>, summary totals will replace entered values</w:t>
            </w:r>
          </w:p>
        </w:tc>
        <w:tc>
          <w:tcPr>
            <w:tcW w:w="2821" w:type="dxa"/>
          </w:tcPr>
          <w:p w:rsidR="004B67DC" w:rsidRDefault="004B67DC" w:rsidP="003A5041">
            <w:pPr>
              <w:ind w:left="0"/>
            </w:pPr>
            <w:r>
              <w:t>Yes</w:t>
            </w:r>
          </w:p>
        </w:tc>
      </w:tr>
      <w:tr w:rsidR="00E63FAC" w:rsidTr="00FA5423">
        <w:tc>
          <w:tcPr>
            <w:tcW w:w="2854" w:type="dxa"/>
          </w:tcPr>
          <w:p w:rsidR="00E63FAC" w:rsidRDefault="00E63FAC" w:rsidP="003A5041">
            <w:pPr>
              <w:ind w:left="0"/>
            </w:pPr>
            <w:r>
              <w:t>Schedules will be able to calculate a critical path</w:t>
            </w:r>
          </w:p>
        </w:tc>
        <w:tc>
          <w:tcPr>
            <w:tcW w:w="2821" w:type="dxa"/>
          </w:tcPr>
          <w:p w:rsidR="00E63FAC" w:rsidRDefault="004B67DC" w:rsidP="003A5041">
            <w:pPr>
              <w:ind w:left="0"/>
            </w:pPr>
            <w:r>
              <w:t>Yes</w:t>
            </w:r>
          </w:p>
        </w:tc>
        <w:tc>
          <w:tcPr>
            <w:tcW w:w="2821" w:type="dxa"/>
          </w:tcPr>
          <w:p w:rsidR="00E63FAC" w:rsidRDefault="00E63FAC" w:rsidP="003A5041">
            <w:pPr>
              <w:ind w:left="0"/>
            </w:pPr>
            <w:r>
              <w:t>Yes</w:t>
            </w:r>
          </w:p>
        </w:tc>
      </w:tr>
    </w:tbl>
    <w:p w:rsidR="00FA5423" w:rsidRDefault="00FA5423" w:rsidP="00E63FAC">
      <w:commentRangeStart w:id="12"/>
      <w:commentRangeStart w:id="13"/>
    </w:p>
    <w:p w:rsidR="00FA5423" w:rsidRPr="00180D0E" w:rsidRDefault="00FA5423" w:rsidP="00FA5423">
      <w:pPr>
        <w:rPr>
          <w:i/>
        </w:rPr>
      </w:pPr>
      <w:r>
        <w:t xml:space="preserve">Note:  </w:t>
      </w:r>
      <w:r w:rsidRPr="00180D0E">
        <w:rPr>
          <w:i/>
        </w:rPr>
        <w:t xml:space="preserve">formatting for manual tasks v automatically schedule tasks will appear different on the Gantt Chart.   Manually scheduled have a variety of format indicators used as the result of different scheduling entries. </w:t>
      </w:r>
    </w:p>
    <w:commentRangeEnd w:id="12"/>
    <w:commentRangeEnd w:id="13"/>
    <w:p w:rsidR="00575383" w:rsidRDefault="00575383" w:rsidP="00575383">
      <w:pPr>
        <w:pStyle w:val="Pb"/>
        <w:framePr w:wrap="around"/>
      </w:pPr>
    </w:p>
    <w:p w:rsidR="00E72409" w:rsidRDefault="00E7341E" w:rsidP="00E72409">
      <w:pPr>
        <w:pStyle w:val="Heading2"/>
      </w:pPr>
      <w:bookmarkStart w:id="14" w:name="OLE_LINK4"/>
      <w:bookmarkStart w:id="15" w:name="_Toc266886597"/>
      <w:r>
        <w:t xml:space="preserve">When to Use Manual </w:t>
      </w:r>
      <w:r w:rsidR="0070074F">
        <w:t xml:space="preserve">vs. Automatic </w:t>
      </w:r>
      <w:r>
        <w:t>Scheduling</w:t>
      </w:r>
      <w:bookmarkEnd w:id="14"/>
      <w:bookmarkEnd w:id="15"/>
    </w:p>
    <w:p w:rsidR="00E72409" w:rsidRDefault="00E72409" w:rsidP="00E72409">
      <w:pPr>
        <w:pStyle w:val="FormatPPT"/>
      </w:pPr>
      <w:r>
        <w:drawing>
          <wp:inline distT="0" distB="0" distL="0" distR="0">
            <wp:extent cx="3650615" cy="2306320"/>
            <wp:effectExtent l="19050" t="0" r="6985" b="0"/>
            <wp:docPr id="81" name="Object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1"/>
                    <pic:cNvPicPr>
                      <a:picLocks noChangeAspect="1" noChangeArrowheads="1"/>
                    </pic:cNvPicPr>
                  </pic:nvPicPr>
                  <pic:blipFill>
                    <a:blip r:embed="rId18"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E72409" w:rsidRPr="00FD0210" w:rsidRDefault="00E72409" w:rsidP="00E72409">
      <w:pPr>
        <w:pStyle w:val="Rule"/>
        <w:rPr>
          <w:b/>
        </w:rPr>
      </w:pPr>
    </w:p>
    <w:p w:rsidR="007771C5" w:rsidRDefault="003A5041" w:rsidP="00E72409">
      <w:r>
        <w:t>M</w:t>
      </w:r>
      <w:r w:rsidR="007771C5">
        <w:t>anual vs. automatic scheduling</w:t>
      </w:r>
      <w:r>
        <w:t xml:space="preserve"> usage</w:t>
      </w:r>
      <w:r w:rsidR="007771C5">
        <w:t xml:space="preserve"> </w:t>
      </w:r>
      <w:r w:rsidR="00211361">
        <w:t>is</w:t>
      </w:r>
      <w:r w:rsidR="007771C5">
        <w:t xml:space="preserve"> a personal preference.  The project manager’s s</w:t>
      </w:r>
      <w:r w:rsidR="005161DD">
        <w:t xml:space="preserve">chedule management expectations, experience </w:t>
      </w:r>
      <w:r w:rsidR="007771C5">
        <w:t xml:space="preserve">and goals will </w:t>
      </w:r>
      <w:r w:rsidR="005154E7">
        <w:t>be included</w:t>
      </w:r>
      <w:r w:rsidR="007771C5">
        <w:t xml:space="preserve"> when </w:t>
      </w:r>
      <w:r w:rsidR="00211361">
        <w:t>deciding to use one method over the other</w:t>
      </w:r>
      <w:r w:rsidR="007771C5">
        <w:t xml:space="preserve">. </w:t>
      </w:r>
      <w:r w:rsidR="005154E7">
        <w:t xml:space="preserve">The amount of information concerning the project that is available to the scheduler when the schedue is created should also be taken into consideration. </w:t>
      </w:r>
      <w:r w:rsidR="007771C5">
        <w:t xml:space="preserve">It </w:t>
      </w:r>
      <w:r w:rsidR="005655EE">
        <w:t xml:space="preserve">may be </w:t>
      </w:r>
      <w:r w:rsidR="005161DD">
        <w:t>advantageous</w:t>
      </w:r>
      <w:r w:rsidR="007771C5">
        <w:t xml:space="preserve"> </w:t>
      </w:r>
      <w:r w:rsidR="005154E7">
        <w:t>to use</w:t>
      </w:r>
      <w:r w:rsidR="007771C5">
        <w:t xml:space="preserve"> both </w:t>
      </w:r>
      <w:r w:rsidR="005154E7">
        <w:t xml:space="preserve">scheduling </w:t>
      </w:r>
      <w:r w:rsidR="007771C5">
        <w:t xml:space="preserve">methods </w:t>
      </w:r>
      <w:r w:rsidR="005154E7">
        <w:t>within a schedule</w:t>
      </w:r>
      <w:r w:rsidR="007771C5">
        <w:t xml:space="preserve"> </w:t>
      </w:r>
      <w:r w:rsidR="005154E7">
        <w:t xml:space="preserve">switching between scheduling </w:t>
      </w:r>
      <w:r w:rsidR="007771C5">
        <w:t>methods</w:t>
      </w:r>
      <w:r w:rsidR="005154E7">
        <w:t xml:space="preserve"> when needed</w:t>
      </w:r>
      <w:r w:rsidR="007771C5">
        <w:t xml:space="preserve">. </w:t>
      </w:r>
    </w:p>
    <w:p w:rsidR="007771C5" w:rsidRPr="007771C5" w:rsidRDefault="007771C5" w:rsidP="00E72409">
      <w:pPr>
        <w:rPr>
          <w:b/>
        </w:rPr>
      </w:pPr>
      <w:r w:rsidRPr="007771C5">
        <w:rPr>
          <w:b/>
        </w:rPr>
        <w:t xml:space="preserve">Use Manual scheduling when: </w:t>
      </w:r>
    </w:p>
    <w:p w:rsidR="007771C5" w:rsidRDefault="003A5041" w:rsidP="001E356B">
      <w:pPr>
        <w:pStyle w:val="ListParagraph"/>
        <w:numPr>
          <w:ilvl w:val="0"/>
          <w:numId w:val="11"/>
        </w:numPr>
      </w:pPr>
      <w:r>
        <w:t>Minimal</w:t>
      </w:r>
      <w:r w:rsidR="00337172">
        <w:t xml:space="preserve"> information </w:t>
      </w:r>
      <w:r w:rsidR="00366324">
        <w:t xml:space="preserve">is </w:t>
      </w:r>
      <w:r w:rsidR="00337172">
        <w:t xml:space="preserve">available about the project and you </w:t>
      </w:r>
      <w:r w:rsidR="00376555">
        <w:t>need to put your ideas in</w:t>
      </w:r>
      <w:r w:rsidR="005655EE">
        <w:t>to</w:t>
      </w:r>
      <w:r w:rsidR="00366324">
        <w:t xml:space="preserve"> an initial schedule</w:t>
      </w:r>
      <w:r w:rsidR="003364C0">
        <w:t>.</w:t>
      </w:r>
      <w:r w:rsidR="00376555">
        <w:t xml:space="preserve"> </w:t>
      </w:r>
      <w:r w:rsidR="005655EE">
        <w:br/>
      </w:r>
    </w:p>
    <w:p w:rsidR="007771C5" w:rsidRDefault="003A5041" w:rsidP="001E356B">
      <w:pPr>
        <w:pStyle w:val="ListParagraph"/>
        <w:numPr>
          <w:ilvl w:val="0"/>
          <w:numId w:val="11"/>
        </w:numPr>
      </w:pPr>
      <w:r>
        <w:t>Tasks</w:t>
      </w:r>
      <w:r w:rsidR="007771C5">
        <w:t xml:space="preserve"> </w:t>
      </w:r>
      <w:r w:rsidR="005161DD">
        <w:t>are assigned to</w:t>
      </w:r>
      <w:r w:rsidR="007771C5">
        <w:t xml:space="preserve"> specific dates and you </w:t>
      </w:r>
      <w:r w:rsidR="00376555">
        <w:t>are not comfortable with the schedule moving as other tasks are entered</w:t>
      </w:r>
      <w:r w:rsidR="005655EE">
        <w:t xml:space="preserve"> or as resources are assigned</w:t>
      </w:r>
      <w:r w:rsidR="003364C0">
        <w:t>.</w:t>
      </w:r>
      <w:r w:rsidR="00376555">
        <w:t xml:space="preserve"> </w:t>
      </w:r>
      <w:r w:rsidR="005655EE">
        <w:br/>
      </w:r>
    </w:p>
    <w:p w:rsidR="001E356B" w:rsidRDefault="003A5041" w:rsidP="001E356B">
      <w:pPr>
        <w:pStyle w:val="ListParagraph"/>
        <w:numPr>
          <w:ilvl w:val="0"/>
          <w:numId w:val="11"/>
        </w:numPr>
      </w:pPr>
      <w:r>
        <w:t>Using</w:t>
      </w:r>
      <w:r w:rsidR="00B337A5">
        <w:t xml:space="preserve"> </w:t>
      </w:r>
      <w:r w:rsidR="00366324">
        <w:t>t</w:t>
      </w:r>
      <w:r w:rsidR="00586C01">
        <w:t>op-down planning – entering duration values for summary tasks</w:t>
      </w:r>
      <w:r w:rsidR="00376555">
        <w:t xml:space="preserve"> followed by detail tasks and milestones to complete the </w:t>
      </w:r>
      <w:r w:rsidR="005655EE">
        <w:t xml:space="preserve">work of the </w:t>
      </w:r>
      <w:r w:rsidR="00376555">
        <w:t>summary tasks</w:t>
      </w:r>
      <w:r w:rsidR="003364C0">
        <w:t>.</w:t>
      </w:r>
      <w:r w:rsidR="00376555">
        <w:t xml:space="preserve"> </w:t>
      </w:r>
      <w:r w:rsidR="00586C01">
        <w:br/>
      </w:r>
    </w:p>
    <w:p w:rsidR="00BB7C70" w:rsidRDefault="003A5041" w:rsidP="001E356B">
      <w:pPr>
        <w:pStyle w:val="ListParagraph"/>
        <w:numPr>
          <w:ilvl w:val="0"/>
          <w:numId w:val="11"/>
        </w:numPr>
      </w:pPr>
      <w:r>
        <w:t>Using</w:t>
      </w:r>
      <w:r w:rsidR="00B337A5">
        <w:t xml:space="preserve"> f</w:t>
      </w:r>
      <w:r w:rsidR="00586C01">
        <w:t>ree form planning of tasks and durations</w:t>
      </w:r>
      <w:r w:rsidR="00376555">
        <w:t xml:space="preserve"> to produce a Gantt chart</w:t>
      </w:r>
      <w:r w:rsidR="003364C0">
        <w:t>.</w:t>
      </w:r>
      <w:r w:rsidR="00BB7C70">
        <w:br/>
      </w:r>
    </w:p>
    <w:p w:rsidR="00391D85" w:rsidRDefault="00BB7C70" w:rsidP="001E356B">
      <w:pPr>
        <w:pStyle w:val="ListParagraph"/>
        <w:numPr>
          <w:ilvl w:val="0"/>
          <w:numId w:val="11"/>
        </w:numPr>
      </w:pPr>
      <w:r>
        <w:t>Need to build a rough schedule for a future project</w:t>
      </w:r>
      <w:r w:rsidR="00391D85">
        <w:br/>
      </w:r>
    </w:p>
    <w:p w:rsidR="00586C01" w:rsidRDefault="003A5041" w:rsidP="001E356B">
      <w:pPr>
        <w:pStyle w:val="ListParagraph"/>
        <w:numPr>
          <w:ilvl w:val="0"/>
          <w:numId w:val="11"/>
        </w:numPr>
      </w:pPr>
      <w:r>
        <w:t>Relationships</w:t>
      </w:r>
      <w:r w:rsidR="00391D85">
        <w:t xml:space="preserve"> </w:t>
      </w:r>
      <w:r w:rsidR="00B337A5">
        <w:t>are</w:t>
      </w:r>
      <w:r w:rsidR="00391D85">
        <w:t xml:space="preserve"> not known</w:t>
      </w:r>
      <w:r w:rsidR="003364C0">
        <w:t>.</w:t>
      </w:r>
      <w:r w:rsidR="005E250F">
        <w:br/>
      </w:r>
    </w:p>
    <w:p w:rsidR="005E250F" w:rsidRDefault="003A5041" w:rsidP="001E356B">
      <w:pPr>
        <w:pStyle w:val="ListParagraph"/>
        <w:numPr>
          <w:ilvl w:val="0"/>
          <w:numId w:val="11"/>
        </w:numPr>
      </w:pPr>
      <w:r>
        <w:t>Manual</w:t>
      </w:r>
      <w:r w:rsidR="005655EE">
        <w:t xml:space="preserve"> scheduling is your </w:t>
      </w:r>
      <w:r w:rsidR="00B337A5">
        <w:t xml:space="preserve">most preferred method. </w:t>
      </w:r>
      <w:r w:rsidR="005655EE">
        <w:t xml:space="preserve"> </w:t>
      </w:r>
      <w:r w:rsidR="00B337A5">
        <w:t>E</w:t>
      </w:r>
      <w:r w:rsidR="005655EE">
        <w:t xml:space="preserve">nter as </w:t>
      </w:r>
      <w:r w:rsidR="00391D85">
        <w:t xml:space="preserve">many durations, </w:t>
      </w:r>
      <w:r w:rsidR="005655EE">
        <w:t>relationships and dependencies</w:t>
      </w:r>
      <w:r w:rsidR="00B337A5">
        <w:t xml:space="preserve"> as you need</w:t>
      </w:r>
      <w:r w:rsidR="005655EE">
        <w:t xml:space="preserve"> to help establish the timeline. This will help with criti</w:t>
      </w:r>
      <w:r w:rsidR="00B337A5">
        <w:t>c</w:t>
      </w:r>
      <w:r w:rsidR="005655EE">
        <w:t xml:space="preserve">al path calculation as well. </w:t>
      </w:r>
    </w:p>
    <w:p w:rsidR="007771C5" w:rsidRDefault="007771C5" w:rsidP="007771C5"/>
    <w:p w:rsidR="00E72409" w:rsidRDefault="007771C5" w:rsidP="007771C5">
      <w:pPr>
        <w:rPr>
          <w:b/>
        </w:rPr>
      </w:pPr>
      <w:r w:rsidRPr="007771C5">
        <w:rPr>
          <w:b/>
        </w:rPr>
        <w:t xml:space="preserve">Use </w:t>
      </w:r>
      <w:r w:rsidR="005154E7">
        <w:rPr>
          <w:b/>
        </w:rPr>
        <w:t>A</w:t>
      </w:r>
      <w:r w:rsidR="005154E7" w:rsidRPr="007771C5">
        <w:rPr>
          <w:b/>
        </w:rPr>
        <w:t>utomatic</w:t>
      </w:r>
      <w:r w:rsidR="005154E7">
        <w:rPr>
          <w:b/>
        </w:rPr>
        <w:t xml:space="preserve"> </w:t>
      </w:r>
      <w:r w:rsidRPr="007771C5">
        <w:rPr>
          <w:b/>
        </w:rPr>
        <w:t xml:space="preserve">scheduling when: </w:t>
      </w:r>
    </w:p>
    <w:p w:rsidR="005655EE" w:rsidRDefault="003A5041" w:rsidP="005655EE">
      <w:pPr>
        <w:pStyle w:val="ListParagraph"/>
        <w:numPr>
          <w:ilvl w:val="0"/>
          <w:numId w:val="10"/>
        </w:numPr>
      </w:pPr>
      <w:r>
        <w:t>More</w:t>
      </w:r>
      <w:r w:rsidR="005655EE">
        <w:t xml:space="preserve"> complete information is known about the goals of the project. </w:t>
      </w:r>
      <w:r w:rsidR="005655EE">
        <w:br/>
      </w:r>
    </w:p>
    <w:p w:rsidR="005655EE" w:rsidRDefault="003A5041" w:rsidP="005655EE">
      <w:pPr>
        <w:pStyle w:val="ListParagraph"/>
        <w:numPr>
          <w:ilvl w:val="0"/>
          <w:numId w:val="10"/>
        </w:numPr>
      </w:pPr>
      <w:r>
        <w:lastRenderedPageBreak/>
        <w:t>Using</w:t>
      </w:r>
      <w:r w:rsidR="00715E2A">
        <w:t xml:space="preserve"> b</w:t>
      </w:r>
      <w:r w:rsidR="005655EE">
        <w:t>ottom up planning.  Enter the summary tasks names</w:t>
      </w:r>
      <w:r w:rsidR="00715E2A">
        <w:t xml:space="preserve"> only</w:t>
      </w:r>
      <w:r w:rsidR="005655EE">
        <w:t xml:space="preserve">.  The detail tasks within the summaries will calculate the duration of the summary tasks.  </w:t>
      </w:r>
      <w:r w:rsidR="005655EE">
        <w:br/>
      </w:r>
    </w:p>
    <w:p w:rsidR="007771C5" w:rsidRDefault="003A5041" w:rsidP="007771C5">
      <w:pPr>
        <w:pStyle w:val="ListParagraph"/>
        <w:numPr>
          <w:ilvl w:val="0"/>
          <w:numId w:val="10"/>
        </w:numPr>
      </w:pPr>
      <w:r>
        <w:t>You</w:t>
      </w:r>
      <w:r w:rsidR="007771C5" w:rsidRPr="007771C5">
        <w:t xml:space="preserve"> </w:t>
      </w:r>
      <w:r w:rsidR="007771C5">
        <w:t>want the schedule to be dynamic.  Tasks will be re-scheduled based on work completed</w:t>
      </w:r>
      <w:r w:rsidR="00A03426">
        <w:t xml:space="preserve"> and associated dependencies</w:t>
      </w:r>
      <w:r w:rsidR="007771C5">
        <w:t>.</w:t>
      </w:r>
      <w:r w:rsidR="00264278">
        <w:t xml:space="preserve"> </w:t>
      </w:r>
      <w:r w:rsidR="005655EE">
        <w:t xml:space="preserve"> The scheduling engine will help keep you on track for the project</w:t>
      </w:r>
      <w:r w:rsidR="003E6B5E">
        <w:t xml:space="preserve"> and help you manage to an end date</w:t>
      </w:r>
      <w:r w:rsidR="005655EE">
        <w:t xml:space="preserve">. </w:t>
      </w:r>
      <w:r w:rsidR="007771C5">
        <w:br/>
      </w:r>
    </w:p>
    <w:p w:rsidR="005E250F" w:rsidRDefault="003A5041" w:rsidP="007771C5">
      <w:pPr>
        <w:pStyle w:val="ListParagraph"/>
        <w:numPr>
          <w:ilvl w:val="0"/>
          <w:numId w:val="10"/>
        </w:numPr>
      </w:pPr>
      <w:r>
        <w:t>You</w:t>
      </w:r>
      <w:r w:rsidR="004F10DA">
        <w:t xml:space="preserve"> want t</w:t>
      </w:r>
      <w:r w:rsidR="005E250F">
        <w:t>he</w:t>
      </w:r>
      <w:r w:rsidR="004F10DA">
        <w:t xml:space="preserve"> scheduling engine to calculate dates in the schedule</w:t>
      </w:r>
      <w:r w:rsidR="00732C37">
        <w:t>.</w:t>
      </w:r>
      <w:r w:rsidR="005154E7">
        <w:br/>
      </w:r>
    </w:p>
    <w:p w:rsidR="005154E7" w:rsidRDefault="005154E7" w:rsidP="007771C5">
      <w:pPr>
        <w:pStyle w:val="ListParagraph"/>
        <w:numPr>
          <w:ilvl w:val="0"/>
          <w:numId w:val="10"/>
        </w:numPr>
      </w:pPr>
      <w:r>
        <w:t xml:space="preserve">Resource allocations, earned value and more accurate metrics are needed. </w:t>
      </w:r>
    </w:p>
    <w:p w:rsidR="005E250F" w:rsidRDefault="005E250F" w:rsidP="005E250F"/>
    <w:p w:rsidR="007771C5" w:rsidRDefault="005E250F" w:rsidP="005E250F">
      <w:pPr>
        <w:rPr>
          <w:b/>
        </w:rPr>
      </w:pPr>
      <w:r w:rsidRPr="005E250F">
        <w:rPr>
          <w:b/>
        </w:rPr>
        <w:t xml:space="preserve">Consider using a </w:t>
      </w:r>
      <w:r w:rsidR="005F6AC1">
        <w:rPr>
          <w:b/>
        </w:rPr>
        <w:t>combination</w:t>
      </w:r>
      <w:r w:rsidRPr="005E250F">
        <w:rPr>
          <w:b/>
        </w:rPr>
        <w:t xml:space="preserve"> of both methods</w:t>
      </w:r>
      <w:r w:rsidR="00732C37">
        <w:rPr>
          <w:b/>
        </w:rPr>
        <w:t xml:space="preserve"> when</w:t>
      </w:r>
      <w:r w:rsidRPr="005E250F">
        <w:rPr>
          <w:b/>
        </w:rPr>
        <w:t xml:space="preserve">: </w:t>
      </w:r>
    </w:p>
    <w:p w:rsidR="005E250F" w:rsidRDefault="003A5041" w:rsidP="00264278">
      <w:pPr>
        <w:pStyle w:val="ListParagraph"/>
        <w:numPr>
          <w:ilvl w:val="0"/>
          <w:numId w:val="32"/>
        </w:numPr>
      </w:pPr>
      <w:commentRangeStart w:id="16"/>
      <w:r>
        <w:t>Initial</w:t>
      </w:r>
      <w:r w:rsidR="005E250F">
        <w:t xml:space="preserve"> planning could be in manual mode.  As decisions are made</w:t>
      </w:r>
      <w:r w:rsidR="001066A9">
        <w:t xml:space="preserve"> and more detail is known</w:t>
      </w:r>
      <w:r w:rsidR="00732C37">
        <w:t>,</w:t>
      </w:r>
      <w:r w:rsidR="005E250F">
        <w:t xml:space="preserve"> tasks may be converted to automatic mode. </w:t>
      </w:r>
      <w:r w:rsidR="00264278">
        <w:br/>
      </w:r>
    </w:p>
    <w:p w:rsidR="00D5037A" w:rsidRDefault="001066A9" w:rsidP="00264278">
      <w:pPr>
        <w:pStyle w:val="ListParagraph"/>
        <w:numPr>
          <w:ilvl w:val="0"/>
          <w:numId w:val="32"/>
        </w:numPr>
      </w:pPr>
      <w:r>
        <w:t>Consider converting to automatic mode when project execution begins.  This may be done for the entire project</w:t>
      </w:r>
      <w:r w:rsidR="008E14A4">
        <w:t>, by phase</w:t>
      </w:r>
      <w:r>
        <w:t xml:space="preserve"> or range of tasks. </w:t>
      </w:r>
      <w:commentRangeEnd w:id="16"/>
      <w:r w:rsidR="00136E0D">
        <w:rPr>
          <w:rStyle w:val="CommentReference"/>
        </w:rPr>
        <w:commentReference w:id="16"/>
      </w:r>
      <w:r w:rsidR="00D5037A">
        <w:t xml:space="preserve"> </w:t>
      </w:r>
      <w:r w:rsidR="005154E7">
        <w:rPr>
          <w:rStyle w:val="CommentReference"/>
          <w:rFonts w:asciiTheme="minorHAnsi" w:hAnsiTheme="minorHAnsi"/>
        </w:rPr>
        <w:commentReference w:id="17"/>
      </w:r>
    </w:p>
    <w:p w:rsidR="00D5037A" w:rsidRDefault="00D5037A" w:rsidP="005E250F"/>
    <w:p w:rsidR="00390235" w:rsidRDefault="00390235" w:rsidP="00390235">
      <w:pPr>
        <w:rPr>
          <w:b/>
        </w:rPr>
      </w:pPr>
      <w:r w:rsidRPr="00F53667">
        <w:rPr>
          <w:b/>
        </w:rPr>
        <w:t xml:space="preserve">  </w:t>
      </w:r>
      <w:r>
        <w:rPr>
          <w:b/>
        </w:rPr>
        <w:t xml:space="preserve">Project files from earlier Project versions: </w:t>
      </w:r>
    </w:p>
    <w:p w:rsidR="00390235" w:rsidRPr="00D55C8A" w:rsidRDefault="00390235" w:rsidP="00390235">
      <w:pPr>
        <w:pStyle w:val="ListParagraph"/>
        <w:numPr>
          <w:ilvl w:val="0"/>
          <w:numId w:val="13"/>
        </w:numPr>
        <w:rPr>
          <w:b/>
        </w:rPr>
      </w:pPr>
      <w:r>
        <w:t>When Project 2010 opens projects schedules created in earlier versions tasks will be locked in automatic mode</w:t>
      </w:r>
      <w:r w:rsidR="003A5041">
        <w:t xml:space="preserve"> and the mode can not be altered</w:t>
      </w:r>
      <w:r w:rsidR="009F1024">
        <w:t xml:space="preserve"> unless they are upgraded to a Project 2010 file. </w:t>
      </w:r>
      <w:r w:rsidR="005647E7">
        <w:br/>
      </w:r>
    </w:p>
    <w:p w:rsidR="00390235" w:rsidRDefault="00390235" w:rsidP="00390235">
      <w:pPr>
        <w:pStyle w:val="ListParagraph"/>
        <w:numPr>
          <w:ilvl w:val="0"/>
          <w:numId w:val="13"/>
        </w:numPr>
      </w:pPr>
      <w:r>
        <w:t>Saving the file with a new name converts the file to a Project 2010 file and the</w:t>
      </w:r>
      <w:r w:rsidRPr="00AB4BD9">
        <w:rPr>
          <w:b/>
        </w:rPr>
        <w:t xml:space="preserve"> </w:t>
      </w:r>
      <w:r>
        <w:t xml:space="preserve">automatic/manual </w:t>
      </w:r>
      <w:r w:rsidR="003A5041">
        <w:t xml:space="preserve">mode </w:t>
      </w:r>
      <w:r>
        <w:t>option becomes available</w:t>
      </w:r>
      <w:r w:rsidR="009F1024">
        <w:t>.</w:t>
      </w:r>
      <w:r w:rsidR="005647E7">
        <w:br/>
      </w:r>
    </w:p>
    <w:p w:rsidR="00390235" w:rsidRPr="00D55C8A" w:rsidRDefault="003A5041" w:rsidP="00390235">
      <w:pPr>
        <w:pStyle w:val="ListParagraph"/>
        <w:numPr>
          <w:ilvl w:val="0"/>
          <w:numId w:val="13"/>
        </w:numPr>
        <w:rPr>
          <w:b/>
        </w:rPr>
      </w:pPr>
      <w:r>
        <w:t>T</w:t>
      </w:r>
      <w:r w:rsidR="00390235">
        <w:t>he Type Mode field</w:t>
      </w:r>
      <w:r>
        <w:t xml:space="preserve"> might not be visable </w:t>
      </w:r>
      <w:r w:rsidR="005647E7">
        <w:t xml:space="preserve">when opening projects of earlier versions.  When attempting to insert the Task Mode column into a table, the column will not be available. </w:t>
      </w:r>
      <w:r w:rsidR="00390235">
        <w:t xml:space="preserve"> </w:t>
      </w:r>
    </w:p>
    <w:p w:rsidR="005E250F" w:rsidRPr="005E250F" w:rsidRDefault="005E250F" w:rsidP="005E250F"/>
    <w:p w:rsidR="00E72409" w:rsidRDefault="00E72409" w:rsidP="00E72409">
      <w:pPr>
        <w:pStyle w:val="Pb"/>
        <w:framePr w:wrap="around"/>
      </w:pPr>
    </w:p>
    <w:p w:rsidR="00925671" w:rsidRDefault="00E7341E" w:rsidP="00925671">
      <w:pPr>
        <w:pStyle w:val="Heading2"/>
      </w:pPr>
      <w:bookmarkStart w:id="18" w:name="OLE_LINK5"/>
      <w:bookmarkStart w:id="19" w:name="_Toc266886598"/>
      <w:r>
        <w:t>Setting Scheduling Option</w:t>
      </w:r>
      <w:bookmarkEnd w:id="18"/>
      <w:bookmarkEnd w:id="19"/>
    </w:p>
    <w:p w:rsidR="00925671" w:rsidRDefault="00925671" w:rsidP="00925671">
      <w:pPr>
        <w:pStyle w:val="FormatPPT"/>
      </w:pPr>
      <w:r>
        <w:drawing>
          <wp:inline distT="0" distB="0" distL="0" distR="0">
            <wp:extent cx="3646805" cy="2306955"/>
            <wp:effectExtent l="19050" t="0" r="0" b="0"/>
            <wp:docPr id="117" name="Object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17"/>
                    <pic:cNvPicPr>
                      <a:picLocks noChangeAspect="1" noChangeArrowheads="1"/>
                    </pic:cNvPicPr>
                  </pic:nvPicPr>
                  <pic:blipFill>
                    <a:blip r:embed="rId18" cstate="print"/>
                    <a:srcRect t="10664" b="5333"/>
                    <a:stretch>
                      <a:fillRect/>
                    </a:stretch>
                  </pic:blipFill>
                  <pic:spPr bwMode="auto">
                    <a:xfrm>
                      <a:off x="0" y="0"/>
                      <a:ext cx="3646805" cy="2306955"/>
                    </a:xfrm>
                    <a:prstGeom prst="rect">
                      <a:avLst/>
                    </a:prstGeom>
                    <a:solidFill>
                      <a:srgbClr val="FFFFFF"/>
                    </a:solidFill>
                    <a:ln w="9525">
                      <a:noFill/>
                      <a:miter lim="800000"/>
                      <a:headEnd/>
                      <a:tailEnd/>
                    </a:ln>
                  </pic:spPr>
                </pic:pic>
              </a:graphicData>
            </a:graphic>
          </wp:inline>
        </w:drawing>
      </w:r>
    </w:p>
    <w:p w:rsidR="00925671" w:rsidRPr="00FD0210" w:rsidRDefault="00925671" w:rsidP="00925671">
      <w:pPr>
        <w:pStyle w:val="Rule"/>
        <w:rPr>
          <w:b/>
        </w:rPr>
      </w:pPr>
    </w:p>
    <w:p w:rsidR="00390235" w:rsidRDefault="00390235" w:rsidP="00390235">
      <w:r>
        <w:t xml:space="preserve">The </w:t>
      </w:r>
      <w:r w:rsidR="001066A9">
        <w:t>column</w:t>
      </w:r>
      <w:r>
        <w:t xml:space="preserve"> or field in </w:t>
      </w:r>
      <w:r w:rsidR="001066A9">
        <w:t>Project 2010</w:t>
      </w:r>
      <w:r>
        <w:t xml:space="preserve"> that determines which scheduling mode a task will be scheduled by is called “Task Mode”.  By default, you will see this </w:t>
      </w:r>
      <w:r w:rsidR="005647E7">
        <w:t>field</w:t>
      </w:r>
      <w:r>
        <w:t xml:space="preserve"> </w:t>
      </w:r>
      <w:r w:rsidR="005647E7">
        <w:t>o</w:t>
      </w:r>
      <w:r>
        <w:t xml:space="preserve">n the Entry table of the Gantt </w:t>
      </w:r>
      <w:r w:rsidR="001066A9">
        <w:t>C</w:t>
      </w:r>
      <w:r>
        <w:t xml:space="preserve">hart. </w:t>
      </w:r>
      <w:r w:rsidR="007F0657">
        <w:t xml:space="preserve">This column may be added to any task table. </w:t>
      </w:r>
    </w:p>
    <w:p w:rsidR="00925671" w:rsidRDefault="005D5884" w:rsidP="00925671">
      <w:r>
        <w:t xml:space="preserve">Setting the </w:t>
      </w:r>
      <w:r w:rsidR="00264278">
        <w:t xml:space="preserve">automatic or manual </w:t>
      </w:r>
      <w:r>
        <w:t xml:space="preserve">scheduling mode may be accomplished in several ways: </w:t>
      </w:r>
    </w:p>
    <w:p w:rsidR="005D5884" w:rsidRPr="0037049E" w:rsidRDefault="005D5884" w:rsidP="00925671">
      <w:pPr>
        <w:rPr>
          <w:b/>
        </w:rPr>
      </w:pPr>
      <w:r w:rsidRPr="0037049E">
        <w:rPr>
          <w:b/>
        </w:rPr>
        <w:t xml:space="preserve">To set the </w:t>
      </w:r>
      <w:r w:rsidR="0037049E">
        <w:rPr>
          <w:b/>
        </w:rPr>
        <w:t xml:space="preserve">scheduling </w:t>
      </w:r>
      <w:r w:rsidR="0037049E" w:rsidRPr="0037049E">
        <w:rPr>
          <w:b/>
        </w:rPr>
        <w:t xml:space="preserve">mode </w:t>
      </w:r>
      <w:r w:rsidRPr="0037049E">
        <w:rPr>
          <w:b/>
        </w:rPr>
        <w:t xml:space="preserve">for </w:t>
      </w:r>
      <w:r w:rsidR="008E14A4">
        <w:rPr>
          <w:b/>
        </w:rPr>
        <w:t>a</w:t>
      </w:r>
      <w:r w:rsidR="008E14A4" w:rsidRPr="0037049E">
        <w:rPr>
          <w:b/>
        </w:rPr>
        <w:t xml:space="preserve"> </w:t>
      </w:r>
      <w:r w:rsidRPr="0037049E">
        <w:rPr>
          <w:b/>
        </w:rPr>
        <w:t>project</w:t>
      </w:r>
      <w:r w:rsidR="007F0657">
        <w:rPr>
          <w:b/>
        </w:rPr>
        <w:t xml:space="preserve"> or for all future projects</w:t>
      </w:r>
      <w:r w:rsidRPr="0037049E">
        <w:rPr>
          <w:b/>
        </w:rPr>
        <w:t xml:space="preserve">: </w:t>
      </w:r>
    </w:p>
    <w:p w:rsidR="005D5884" w:rsidRPr="007F0657" w:rsidRDefault="00064203" w:rsidP="007F0657">
      <w:pPr>
        <w:pStyle w:val="ListParagraph"/>
        <w:numPr>
          <w:ilvl w:val="0"/>
          <w:numId w:val="33"/>
        </w:numPr>
        <w:rPr>
          <w:b/>
        </w:rPr>
      </w:pPr>
      <w:r w:rsidRPr="007F0657">
        <w:rPr>
          <w:b/>
        </w:rPr>
        <w:t xml:space="preserve">File </w:t>
      </w:r>
      <w:r w:rsidRPr="00064203">
        <w:sym w:font="Wingdings" w:char="F0E0"/>
      </w:r>
      <w:r w:rsidRPr="007F0657">
        <w:rPr>
          <w:b/>
        </w:rPr>
        <w:t xml:space="preserve"> Options </w:t>
      </w:r>
      <w:r w:rsidRPr="00064203">
        <w:sym w:font="Wingdings" w:char="F0E0"/>
      </w:r>
      <w:r w:rsidRPr="007F0657">
        <w:rPr>
          <w:b/>
        </w:rPr>
        <w:t xml:space="preserve"> Schedule</w:t>
      </w:r>
    </w:p>
    <w:p w:rsidR="00B32343" w:rsidRPr="00B32343" w:rsidRDefault="00B32343" w:rsidP="00925671">
      <w:pPr>
        <w:rPr>
          <w:b/>
        </w:rPr>
      </w:pPr>
    </w:p>
    <w:p w:rsidR="005D5884" w:rsidRDefault="006723F4" w:rsidP="005D5884">
      <w:pPr>
        <w:pStyle w:val="Art"/>
        <w:jc w:val="center"/>
      </w:pPr>
      <w:r>
        <w:rPr>
          <w:noProof/>
        </w:rPr>
        <w:pict>
          <v:rect id="_x0000_s1030" style="position:absolute;left:0;text-align:left;margin-left:90.25pt;margin-top:17.7pt;width:268.15pt;height:23.6pt;z-index:251666432" filled="f" strokecolor="red" strokeweight="1pt"/>
        </w:pict>
      </w:r>
      <w:r w:rsidR="005D5884">
        <w:rPr>
          <w:noProof/>
        </w:rPr>
        <w:drawing>
          <wp:inline distT="0" distB="0" distL="0" distR="0">
            <wp:extent cx="3482975" cy="739775"/>
            <wp:effectExtent l="1905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3482975" cy="739775"/>
                    </a:xfrm>
                    <a:prstGeom prst="rect">
                      <a:avLst/>
                    </a:prstGeom>
                    <a:noFill/>
                    <a:ln w="9525">
                      <a:noFill/>
                      <a:miter lim="800000"/>
                      <a:headEnd/>
                      <a:tailEnd/>
                    </a:ln>
                  </pic:spPr>
                </pic:pic>
              </a:graphicData>
            </a:graphic>
          </wp:inline>
        </w:drawing>
      </w:r>
    </w:p>
    <w:p w:rsidR="005D5884" w:rsidRDefault="005D5884" w:rsidP="005D5884">
      <w:pPr>
        <w:ind w:left="0"/>
      </w:pPr>
    </w:p>
    <w:p w:rsidR="005D5884" w:rsidRDefault="008E14A4" w:rsidP="00925671">
      <w:r>
        <w:t>After several tasks are entered you may decide to s</w:t>
      </w:r>
      <w:r w:rsidR="00696CB7">
        <w:t xml:space="preserve">witch to a different scheduling mode </w:t>
      </w:r>
      <w:r w:rsidR="005647E7">
        <w:t xml:space="preserve">for the addition of future tasks </w:t>
      </w:r>
      <w:r>
        <w:t xml:space="preserve">for the project.  This </w:t>
      </w:r>
      <w:r w:rsidR="00696CB7">
        <w:t xml:space="preserve">can be done </w:t>
      </w:r>
      <w:commentRangeStart w:id="20"/>
      <w:r w:rsidR="005D5884">
        <w:t xml:space="preserve">quickly using the choice option at the bottom </w:t>
      </w:r>
      <w:r w:rsidR="00696CB7">
        <w:t xml:space="preserve">left hand corner </w:t>
      </w:r>
      <w:r w:rsidR="005D5884">
        <w:t xml:space="preserve">of the </w:t>
      </w:r>
      <w:r w:rsidR="00696CB7">
        <w:t xml:space="preserve">Gantt Chart </w:t>
      </w:r>
      <w:r w:rsidR="005D5884">
        <w:t>view</w:t>
      </w:r>
      <w:r>
        <w:t xml:space="preserve"> which is shown below</w:t>
      </w:r>
      <w:r w:rsidR="00696CB7">
        <w:t>.</w:t>
      </w:r>
      <w:commentRangeEnd w:id="20"/>
      <w:r w:rsidR="00B32343">
        <w:rPr>
          <w:rStyle w:val="CommentReference"/>
        </w:rPr>
        <w:commentReference w:id="20"/>
      </w:r>
      <w:r w:rsidR="005D5884">
        <w:t xml:space="preserve"> </w:t>
      </w:r>
      <w:r w:rsidR="0037049E">
        <w:t xml:space="preserve">Changing this option </w:t>
      </w:r>
      <w:r w:rsidR="005D5884">
        <w:t xml:space="preserve">will not </w:t>
      </w:r>
      <w:r w:rsidR="00696CB7">
        <w:t xml:space="preserve">affect existing </w:t>
      </w:r>
      <w:r w:rsidR="005D5884">
        <w:t xml:space="preserve">tasks in the </w:t>
      </w:r>
      <w:r w:rsidR="00696CB7">
        <w:t>schedule;</w:t>
      </w:r>
      <w:r w:rsidR="005D5884">
        <w:t xml:space="preserve"> it will </w:t>
      </w:r>
      <w:r w:rsidR="00696CB7">
        <w:t xml:space="preserve">only </w:t>
      </w:r>
      <w:r w:rsidR="005D5884">
        <w:t xml:space="preserve">affect </w:t>
      </w:r>
      <w:r w:rsidR="000774A4">
        <w:t xml:space="preserve">future </w:t>
      </w:r>
      <w:r w:rsidR="00696CB7">
        <w:t xml:space="preserve">added </w:t>
      </w:r>
      <w:r w:rsidR="005D5884">
        <w:t>tasks</w:t>
      </w:r>
      <w:r w:rsidR="00696CB7">
        <w:t>.  Click on the button highlighted below for the option to change scheduling modes</w:t>
      </w:r>
      <w:r w:rsidR="005D5884">
        <w:t xml:space="preserve">: </w:t>
      </w:r>
      <w:r w:rsidR="005647E7">
        <w:rPr>
          <w:rStyle w:val="CommentReference"/>
          <w:rFonts w:asciiTheme="minorHAnsi" w:hAnsiTheme="minorHAnsi"/>
        </w:rPr>
        <w:commentReference w:id="21"/>
      </w:r>
    </w:p>
    <w:p w:rsidR="005D5884" w:rsidRDefault="005D5884" w:rsidP="00925671"/>
    <w:p w:rsidR="005D5884" w:rsidRDefault="006723F4" w:rsidP="005D5884">
      <w:pPr>
        <w:pStyle w:val="Art"/>
        <w:jc w:val="center"/>
      </w:pPr>
      <w:r>
        <w:rPr>
          <w:noProof/>
        </w:rPr>
        <w:pict>
          <v:rect id="_x0000_s1031" style="position:absolute;left:0;text-align:left;margin-left:100.5pt;margin-top:1.4pt;width:272.95pt;height:75.8pt;z-index:251667456" filled="f" strokecolor="red" strokeweight="1pt"/>
        </w:pict>
      </w:r>
      <w:commentRangeStart w:id="22"/>
      <w:r w:rsidR="00892DD2">
        <w:rPr>
          <w:b w:val="0"/>
          <w:noProof/>
        </w:rPr>
        <w:drawing>
          <wp:inline distT="0" distB="0" distL="0" distR="0">
            <wp:extent cx="4123046" cy="903449"/>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121812" cy="903179"/>
                    </a:xfrm>
                    <a:prstGeom prst="rect">
                      <a:avLst/>
                    </a:prstGeom>
                    <a:noFill/>
                    <a:ln w="9525">
                      <a:noFill/>
                      <a:miter lim="800000"/>
                      <a:headEnd/>
                      <a:tailEnd/>
                    </a:ln>
                  </pic:spPr>
                </pic:pic>
              </a:graphicData>
            </a:graphic>
          </wp:inline>
        </w:drawing>
      </w:r>
      <w:commentRangeEnd w:id="22"/>
      <w:r w:rsidR="00F63A0A">
        <w:rPr>
          <w:rStyle w:val="CommentReference"/>
          <w:rFonts w:eastAsia="Calibri"/>
          <w:b w:val="0"/>
        </w:rPr>
        <w:commentReference w:id="22"/>
      </w:r>
      <w:r w:rsidR="000774A4">
        <w:rPr>
          <w:rStyle w:val="CommentReference"/>
          <w:rFonts w:eastAsia="Calibri"/>
          <w:b w:val="0"/>
        </w:rPr>
        <w:commentReference w:id="23"/>
      </w:r>
    </w:p>
    <w:p w:rsidR="005D5884" w:rsidRDefault="005D5884" w:rsidP="00925671"/>
    <w:p w:rsidR="003025AE" w:rsidRDefault="005D5884" w:rsidP="003025AE">
      <w:pPr>
        <w:pStyle w:val="Art"/>
        <w:tabs>
          <w:tab w:val="clear" w:pos="0"/>
          <w:tab w:val="clear" w:pos="300"/>
        </w:tabs>
        <w:ind w:left="810"/>
        <w:rPr>
          <w:b w:val="0"/>
        </w:rPr>
      </w:pPr>
      <w:r w:rsidRPr="00551532">
        <w:rPr>
          <w:b w:val="0"/>
        </w:rPr>
        <w:t xml:space="preserve">The default </w:t>
      </w:r>
      <w:r w:rsidR="00466056">
        <w:rPr>
          <w:b w:val="0"/>
        </w:rPr>
        <w:t>E</w:t>
      </w:r>
      <w:r w:rsidR="00466056" w:rsidRPr="00551532">
        <w:rPr>
          <w:b w:val="0"/>
        </w:rPr>
        <w:t xml:space="preserve">ntry </w:t>
      </w:r>
      <w:r w:rsidR="00466056">
        <w:rPr>
          <w:b w:val="0"/>
        </w:rPr>
        <w:t>T</w:t>
      </w:r>
      <w:r w:rsidR="00466056" w:rsidRPr="00551532">
        <w:rPr>
          <w:b w:val="0"/>
        </w:rPr>
        <w:t>able</w:t>
      </w:r>
      <w:r w:rsidR="008E14A4">
        <w:rPr>
          <w:b w:val="0"/>
        </w:rPr>
        <w:t xml:space="preserve"> for the Gantt Chart </w:t>
      </w:r>
      <w:r w:rsidR="00696CB7" w:rsidRPr="00551532">
        <w:rPr>
          <w:b w:val="0"/>
        </w:rPr>
        <w:t>includes the</w:t>
      </w:r>
      <w:r w:rsidRPr="00551532">
        <w:rPr>
          <w:b w:val="0"/>
        </w:rPr>
        <w:t xml:space="preserve"> “Task Mode” column inserted to the left of the </w:t>
      </w:r>
      <w:r w:rsidR="00696CB7" w:rsidRPr="00551532">
        <w:rPr>
          <w:b w:val="0"/>
        </w:rPr>
        <w:t>Task Name column</w:t>
      </w:r>
      <w:r w:rsidRPr="00551532">
        <w:rPr>
          <w:b w:val="0"/>
        </w:rPr>
        <w:t xml:space="preserve">.  </w:t>
      </w:r>
      <w:r w:rsidR="00551532">
        <w:rPr>
          <w:b w:val="0"/>
        </w:rPr>
        <w:t xml:space="preserve">This column may be </w:t>
      </w:r>
      <w:r w:rsidRPr="00551532">
        <w:rPr>
          <w:b w:val="0"/>
        </w:rPr>
        <w:t xml:space="preserve"> inserted </w:t>
      </w:r>
      <w:r w:rsidR="00551532">
        <w:rPr>
          <w:b w:val="0"/>
        </w:rPr>
        <w:t>into any table as needed.</w:t>
      </w:r>
      <w:r w:rsidRPr="00551532">
        <w:rPr>
          <w:b w:val="0"/>
        </w:rPr>
        <w:t xml:space="preserve">.  </w:t>
      </w:r>
      <w:r w:rsidR="00551532">
        <w:rPr>
          <w:b w:val="0"/>
        </w:rPr>
        <w:t xml:space="preserve">The </w:t>
      </w:r>
      <w:r w:rsidR="00551532">
        <w:rPr>
          <w:b w:val="0"/>
        </w:rPr>
        <w:lastRenderedPageBreak/>
        <w:t xml:space="preserve">indicators in this column indicate the scheduling mode for the task. </w:t>
      </w:r>
      <w:r w:rsidR="00551532" w:rsidRPr="00551532">
        <w:rPr>
          <w:b w:val="0"/>
        </w:rPr>
        <w:t xml:space="preserve">In the view below the automatically scheduled tasks have a </w:t>
      </w:r>
      <w:r w:rsidR="00892DD2">
        <w:rPr>
          <w:noProof/>
        </w:rPr>
        <w:drawing>
          <wp:inline distT="0" distB="0" distL="0" distR="0">
            <wp:extent cx="211455" cy="211455"/>
            <wp:effectExtent l="1905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211455" cy="211455"/>
                    </a:xfrm>
                    <a:prstGeom prst="rect">
                      <a:avLst/>
                    </a:prstGeom>
                    <a:noFill/>
                    <a:ln w="9525">
                      <a:noFill/>
                      <a:miter lim="800000"/>
                      <a:headEnd/>
                      <a:tailEnd/>
                    </a:ln>
                  </pic:spPr>
                </pic:pic>
              </a:graphicData>
            </a:graphic>
          </wp:inline>
        </w:drawing>
      </w:r>
      <w:r w:rsidR="00264278">
        <w:t xml:space="preserve"> </w:t>
      </w:r>
      <w:r w:rsidR="00551532" w:rsidRPr="00551532">
        <w:rPr>
          <w:b w:val="0"/>
        </w:rPr>
        <w:t xml:space="preserve"> icon</w:t>
      </w:r>
      <w:r w:rsidR="00551532">
        <w:rPr>
          <w:b w:val="0"/>
        </w:rPr>
        <w:t xml:space="preserve"> and the manually scheduled tasks </w:t>
      </w:r>
      <w:r w:rsidR="00466056">
        <w:rPr>
          <w:b w:val="0"/>
        </w:rPr>
        <w:t>have</w:t>
      </w:r>
      <w:r w:rsidR="00551532">
        <w:rPr>
          <w:b w:val="0"/>
        </w:rPr>
        <w:t xml:space="preserve"> a </w:t>
      </w:r>
      <w:r w:rsidR="00892DD2">
        <w:rPr>
          <w:b w:val="0"/>
          <w:noProof/>
        </w:rPr>
        <w:drawing>
          <wp:inline distT="0" distB="0" distL="0" distR="0">
            <wp:extent cx="184150" cy="198120"/>
            <wp:effectExtent l="19050" t="0" r="6350" b="0"/>
            <wp:docPr id="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184150" cy="198120"/>
                    </a:xfrm>
                    <a:prstGeom prst="rect">
                      <a:avLst/>
                    </a:prstGeom>
                    <a:noFill/>
                    <a:ln w="9525">
                      <a:noFill/>
                      <a:miter lim="800000"/>
                      <a:headEnd/>
                      <a:tailEnd/>
                    </a:ln>
                  </pic:spPr>
                </pic:pic>
              </a:graphicData>
            </a:graphic>
          </wp:inline>
        </w:drawing>
      </w:r>
      <w:r w:rsidR="00551532">
        <w:rPr>
          <w:b w:val="0"/>
        </w:rPr>
        <w:t xml:space="preserve"> icon</w:t>
      </w:r>
      <w:r w:rsidR="003025AE">
        <w:rPr>
          <w:b w:val="0"/>
        </w:rPr>
        <w:t xml:space="preserve"> in the Task Mode column</w:t>
      </w:r>
      <w:r w:rsidR="00551532">
        <w:rPr>
          <w:b w:val="0"/>
        </w:rPr>
        <w:t xml:space="preserve">. </w:t>
      </w:r>
      <w:r w:rsidR="00466056">
        <w:rPr>
          <w:b w:val="0"/>
        </w:rPr>
        <w:t xml:space="preserve">Hover </w:t>
      </w:r>
      <w:r w:rsidR="008E14A4">
        <w:rPr>
          <w:b w:val="0"/>
        </w:rPr>
        <w:t xml:space="preserve">your mouse pointer </w:t>
      </w:r>
      <w:r w:rsidR="00466056">
        <w:rPr>
          <w:b w:val="0"/>
        </w:rPr>
        <w:t xml:space="preserve">over </w:t>
      </w:r>
      <w:r w:rsidR="00264278" w:rsidRPr="00551532">
        <w:rPr>
          <w:b w:val="0"/>
        </w:rPr>
        <w:t xml:space="preserve">the </w:t>
      </w:r>
      <w:r w:rsidR="00466056">
        <w:rPr>
          <w:b w:val="0"/>
        </w:rPr>
        <w:t>icon</w:t>
      </w:r>
      <w:r w:rsidR="00466056" w:rsidRPr="00551532">
        <w:rPr>
          <w:b w:val="0"/>
        </w:rPr>
        <w:t xml:space="preserve"> </w:t>
      </w:r>
      <w:r w:rsidR="003025AE">
        <w:rPr>
          <w:b w:val="0"/>
        </w:rPr>
        <w:t xml:space="preserve">and </w:t>
      </w:r>
      <w:r w:rsidR="00466056">
        <w:rPr>
          <w:b w:val="0"/>
        </w:rPr>
        <w:t>the scheduling mode</w:t>
      </w:r>
      <w:r w:rsidR="003025AE">
        <w:rPr>
          <w:b w:val="0"/>
        </w:rPr>
        <w:t xml:space="preserve"> description will appear</w:t>
      </w:r>
      <w:r w:rsidR="00466056">
        <w:rPr>
          <w:b w:val="0"/>
        </w:rPr>
        <w:t>.  Clicking on the icon will allow for scheduling mode changes per task.  Note the different Gantt bar formats for manual v automatically scheduled tasks.</w:t>
      </w:r>
    </w:p>
    <w:p w:rsidR="00925671" w:rsidRDefault="00466056" w:rsidP="003025AE">
      <w:pPr>
        <w:pStyle w:val="Art"/>
        <w:tabs>
          <w:tab w:val="clear" w:pos="0"/>
          <w:tab w:val="clear" w:pos="300"/>
        </w:tabs>
        <w:ind w:left="810"/>
        <w:rPr>
          <w:b w:val="0"/>
        </w:rPr>
      </w:pPr>
      <w:r>
        <w:rPr>
          <w:b w:val="0"/>
        </w:rPr>
        <w:t xml:space="preserve"> </w:t>
      </w:r>
      <w:r w:rsidR="003025AE">
        <w:rPr>
          <w:b w:val="0"/>
        </w:rPr>
        <w:t xml:space="preserve"> </w:t>
      </w:r>
    </w:p>
    <w:p w:rsidR="005D5884" w:rsidRDefault="006723F4" w:rsidP="00551532">
      <w:pPr>
        <w:pStyle w:val="Art"/>
      </w:pPr>
      <w:r w:rsidRPr="006723F4">
        <w:rPr>
          <w:b w:val="0"/>
          <w:noProof/>
        </w:rPr>
        <w:pict>
          <v:rect id="_x0000_s1034" style="position:absolute;margin-left:312.45pt;margin-top:57.4pt;width:138.1pt;height:77.6pt;z-index:251670528" filled="f" strokecolor="red" strokeweight="1pt"/>
        </w:pict>
      </w:r>
      <w:r w:rsidRPr="006723F4">
        <w:rPr>
          <w:b w:val="0"/>
          <w:noProof/>
        </w:rPr>
        <w:pict>
          <v:rect id="_x0000_s1032" style="position:absolute;margin-left:40.05pt;margin-top:.7pt;width:22pt;height:134.3pt;z-index:251668480" filled="f" strokecolor="red" strokeweight="1pt"/>
        </w:pict>
      </w:r>
      <w:r w:rsidR="00892DD2">
        <w:rPr>
          <w:b w:val="0"/>
          <w:noProof/>
        </w:rPr>
        <w:drawing>
          <wp:inline distT="0" distB="0" distL="0" distR="0">
            <wp:extent cx="5715000" cy="1686078"/>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5715000" cy="1686078"/>
                    </a:xfrm>
                    <a:prstGeom prst="rect">
                      <a:avLst/>
                    </a:prstGeom>
                    <a:noFill/>
                    <a:ln w="9525">
                      <a:noFill/>
                      <a:miter lim="800000"/>
                      <a:headEnd/>
                      <a:tailEnd/>
                    </a:ln>
                  </pic:spPr>
                </pic:pic>
              </a:graphicData>
            </a:graphic>
          </wp:inline>
        </w:drawing>
      </w:r>
    </w:p>
    <w:p w:rsidR="005D5884" w:rsidRDefault="005D5884" w:rsidP="005D5884"/>
    <w:p w:rsidR="004F10DA" w:rsidRPr="004F10DA" w:rsidRDefault="00466056" w:rsidP="005D5884">
      <w:pPr>
        <w:rPr>
          <w:b/>
        </w:rPr>
      </w:pPr>
      <w:r>
        <w:rPr>
          <w:b/>
        </w:rPr>
        <w:t xml:space="preserve">To change the scheduling mode from the </w:t>
      </w:r>
      <w:r w:rsidR="004F10DA" w:rsidRPr="004F10DA">
        <w:rPr>
          <w:b/>
        </w:rPr>
        <w:t>Task ribbon</w:t>
      </w:r>
      <w:r>
        <w:rPr>
          <w:b/>
        </w:rPr>
        <w:t>:</w:t>
      </w:r>
      <w:r w:rsidR="004F10DA" w:rsidRPr="004F10DA">
        <w:rPr>
          <w:b/>
        </w:rPr>
        <w:t xml:space="preserve"> </w:t>
      </w:r>
    </w:p>
    <w:p w:rsidR="004F10DA" w:rsidRDefault="004F10DA" w:rsidP="004F10DA">
      <w:pPr>
        <w:pStyle w:val="ListParagraph"/>
        <w:numPr>
          <w:ilvl w:val="0"/>
          <w:numId w:val="12"/>
        </w:numPr>
      </w:pPr>
      <w:r>
        <w:t>Click task to be changed</w:t>
      </w:r>
    </w:p>
    <w:p w:rsidR="004F10DA" w:rsidRDefault="004F10DA" w:rsidP="004F10DA">
      <w:pPr>
        <w:pStyle w:val="ListParagraph"/>
        <w:numPr>
          <w:ilvl w:val="0"/>
          <w:numId w:val="12"/>
        </w:numPr>
      </w:pPr>
      <w:r>
        <w:t xml:space="preserve">Click </w:t>
      </w:r>
      <w:r w:rsidR="00064203" w:rsidRPr="00064203">
        <w:rPr>
          <w:b/>
        </w:rPr>
        <w:t xml:space="preserve">Task </w:t>
      </w:r>
      <w:r w:rsidR="00064203" w:rsidRPr="00064203">
        <w:rPr>
          <w:b/>
        </w:rPr>
        <w:sym w:font="Wingdings" w:char="F0E0"/>
      </w:r>
      <w:r w:rsidR="00064203" w:rsidRPr="00064203">
        <w:rPr>
          <w:b/>
        </w:rPr>
        <w:t xml:space="preserve"> Manual Schedule </w:t>
      </w:r>
      <w:r w:rsidRPr="003F795C">
        <w:t>or</w:t>
      </w:r>
      <w:r w:rsidR="00064203" w:rsidRPr="00064203">
        <w:rPr>
          <w:b/>
        </w:rPr>
        <w:t xml:space="preserve"> Automatic Schedule</w:t>
      </w:r>
      <w:r>
        <w:t xml:space="preserve"> </w:t>
      </w:r>
    </w:p>
    <w:p w:rsidR="004F10DA" w:rsidRDefault="006723F4" w:rsidP="005D5884">
      <w:r>
        <w:rPr>
          <w:noProof/>
        </w:rPr>
        <w:pict>
          <v:rect id="_x0000_s1033" style="position:absolute;left:0;text-align:left;margin-left:151.8pt;margin-top:19.25pt;width:84.9pt;height:59.6pt;z-index:251669504" filled="f" strokecolor="red" strokeweight="1pt"/>
        </w:pict>
      </w:r>
    </w:p>
    <w:p w:rsidR="004F10DA" w:rsidRDefault="004F10DA" w:rsidP="004F10DA">
      <w:pPr>
        <w:pStyle w:val="Art"/>
        <w:jc w:val="center"/>
      </w:pPr>
      <w:r>
        <w:rPr>
          <w:noProof/>
        </w:rPr>
        <w:drawing>
          <wp:inline distT="0" distB="0" distL="0" distR="0">
            <wp:extent cx="1868805" cy="81915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1868805" cy="819150"/>
                    </a:xfrm>
                    <a:prstGeom prst="rect">
                      <a:avLst/>
                    </a:prstGeom>
                    <a:noFill/>
                    <a:ln w="9525">
                      <a:noFill/>
                      <a:miter lim="800000"/>
                      <a:headEnd/>
                      <a:tailEnd/>
                    </a:ln>
                  </pic:spPr>
                </pic:pic>
              </a:graphicData>
            </a:graphic>
          </wp:inline>
        </w:drawing>
      </w:r>
    </w:p>
    <w:p w:rsidR="004F10DA" w:rsidRDefault="004F10DA" w:rsidP="005D5884"/>
    <w:p w:rsidR="005D5884" w:rsidRDefault="003025AE" w:rsidP="005D5884">
      <w:r>
        <w:t>Another way to change the schedulig mode is to d</w:t>
      </w:r>
      <w:r w:rsidR="0037049E">
        <w:t xml:space="preserve">ouble clicking a task </w:t>
      </w:r>
      <w:r>
        <w:t xml:space="preserve">to </w:t>
      </w:r>
      <w:r w:rsidR="0037049E">
        <w:t xml:space="preserve">open the Task Information </w:t>
      </w:r>
      <w:r w:rsidR="002B6504">
        <w:t>dialogue box.</w:t>
      </w:r>
      <w:r w:rsidR="0037049E">
        <w:t xml:space="preserve">  </w:t>
      </w:r>
      <w:r>
        <w:t xml:space="preserve">An option is located on the </w:t>
      </w:r>
      <w:r w:rsidR="0037049E">
        <w:t xml:space="preserve">General </w:t>
      </w:r>
      <w:r w:rsidR="002B6504">
        <w:t xml:space="preserve">tab </w:t>
      </w:r>
      <w:r w:rsidR="0037049E">
        <w:t>to change the scheduling mode</w:t>
      </w:r>
      <w:r w:rsidR="000C39DD">
        <w:t>.</w:t>
      </w:r>
      <w:r w:rsidR="0037049E">
        <w:t xml:space="preserve"> </w:t>
      </w:r>
      <w:r w:rsidR="00466056">
        <w:t xml:space="preserve"> The options are highlighted in the view below.</w:t>
      </w:r>
    </w:p>
    <w:p w:rsidR="0037049E" w:rsidRDefault="0037049E" w:rsidP="005D5884"/>
    <w:p w:rsidR="0037049E" w:rsidRDefault="006723F4" w:rsidP="0037049E">
      <w:pPr>
        <w:pStyle w:val="Art"/>
        <w:jc w:val="center"/>
      </w:pPr>
      <w:r>
        <w:rPr>
          <w:noProof/>
        </w:rPr>
        <w:lastRenderedPageBreak/>
        <w:pict>
          <v:rect id="Rectangle 5" o:spid="_x0000_s1026" style="position:absolute;left:0;text-align:left;margin-left:34.4pt;margin-top:71.55pt;width:153.1pt;height:27.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8wLrwIAAO0FAAAOAAAAZHJzL2Uyb0RvYy54bWysVMtu2zAQvBfoPxC8O5IcJbaFyEFg2UWA&#10;PoKm/QCKoiwifJWkLbtF/71Lyk6TOughiA4SKZLD3ZnZvbreSYG2zDquVYmzsxQjpqhuuFqX+Pu3&#10;1WiKkfNENURoxUq8Zw5fz9+/u+pNwca606JhFgGIckVvStx5b4okcbRjkrgzbZiCxVZbSTxM7Tpp&#10;LOkBXYpknKaXSa9tY6ymzDn4Ww2LeB7x25ZR/6VtHfNIlBhi8/Ft47sO72R+RYq1Jabj9BAGeUUU&#10;knAFlz5CVcQTtLH8BEpyarXTrT+jWia6bTllMQfIJkv/yea+I4bFXIAcZx5pcm8HSz9v7yziTYnH&#10;oJQiEjT6CqwRtRYMXQR+euMK2HZv7mzI0JmPmj44pPSig13sxlrdd4w0EFUW9ifPDoSJg6Oo7j/p&#10;BtDJxutI1a61MgACCWgXFdk/KsJ2HlH4mc3y/HwCwlFYO88ns2mULCHF8bSxzn9gWqIwKLGF2CM6&#10;2X50PkRDiuOWcJnSKy5EVF0o1MMN40maxhNOC96E1ZilXdcLYdGWgHFWqxQefOBf0hP6X7CpJPZh&#10;Y0agsiGe11xwv4+OxUjS4nattCW1AD6OsCTLT3BfdMuhAAbDROMNaT6LX3IPdSW4LPE0BH9wetBp&#10;qZqYvydcDGPgSKiQNdAOrB1Gg39/zdLZcrqc5qN8fLkc5WlVjW5Wi3x0ucomF9V5tVhU2e9AYJYX&#10;HW8apgKHx1p6fVJRhf9IsoLnyN1bS3JCaPI8u2grIOv4jaRF3werDyVT62YPtrd66DnQI2HQafsT&#10;ox76TYndjw2xDCNxq6B0ZlmehwYVJ/nFZAwT+3SlfrpCFAWoEnuMhuHCD01tYyxfd3BTFj2t9A2U&#10;W8tjJYRSHKI6FCn0lJjBof+FpvV0Hnf97dLzPwAAAP//AwBQSwMEFAAGAAgAAAAhAFbnUJHhAAAA&#10;CgEAAA8AAABkcnMvZG93bnJldi54bWxMj0FPwkAQhe8m/IfNkHiTLdIWKN0SY0KMMRpFIx6X7tA2&#10;dmeb7gLl3zue9DhvXt77Xr4ebCtO2PvGkYLpJAKBVDrTUKXg431zswDhgyajW0eo4IIe1sXoKteZ&#10;cWd6w9M2VIJDyGdaQR1Cl0npyxqt9hPXIfHv4HqrA599JU2vzxxuW3kbRam0uiFuqHWH9zWW39uj&#10;VfBKJn30O7P53L3ET8lDEpeX5y+lrsfD3QpEwCH8meEXn9GhYKa9O5LxolWQLpg8sB7PpiDYMJsn&#10;PG7PynK+BFnk8v+E4gcAAP//AwBQSwECLQAUAAYACAAAACEAtoM4kv4AAADhAQAAEwAAAAAAAAAA&#10;AAAAAAAAAAAAW0NvbnRlbnRfVHlwZXNdLnhtbFBLAQItABQABgAIAAAAIQA4/SH/1gAAAJQBAAAL&#10;AAAAAAAAAAAAAAAAAC8BAABfcmVscy8ucmVsc1BLAQItABQABgAIAAAAIQCXg8wLrwIAAO0FAAAO&#10;AAAAAAAAAAAAAAAAAC4CAABkcnMvZTJvRG9jLnhtbFBLAQItABQABgAIAAAAIQBW51CR4QAAAAoB&#10;AAAPAAAAAAAAAAAAAAAAAAkFAABkcnMvZG93bnJldi54bWxQSwUGAAAAAAQABADzAAAAFwYAAAAA&#10;" filled="f" strokecolor="red" strokeweight="1pt"/>
        </w:pict>
      </w:r>
      <w:r w:rsidR="0037049E">
        <w:rPr>
          <w:noProof/>
        </w:rPr>
        <w:drawing>
          <wp:inline distT="0" distB="0" distL="0" distR="0">
            <wp:extent cx="4974369" cy="306536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cstate="print"/>
                    <a:srcRect/>
                    <a:stretch>
                      <a:fillRect/>
                    </a:stretch>
                  </pic:blipFill>
                  <pic:spPr bwMode="auto">
                    <a:xfrm>
                      <a:off x="0" y="0"/>
                      <a:ext cx="4975379" cy="3065984"/>
                    </a:xfrm>
                    <a:prstGeom prst="rect">
                      <a:avLst/>
                    </a:prstGeom>
                    <a:noFill/>
                    <a:ln w="9525">
                      <a:noFill/>
                      <a:miter lim="800000"/>
                      <a:headEnd/>
                      <a:tailEnd/>
                    </a:ln>
                  </pic:spPr>
                </pic:pic>
              </a:graphicData>
            </a:graphic>
          </wp:inline>
        </w:drawing>
      </w:r>
    </w:p>
    <w:p w:rsidR="002D4A99" w:rsidRPr="002D4A99" w:rsidRDefault="002D4A99" w:rsidP="002D4A99"/>
    <w:p w:rsidR="00466056" w:rsidRDefault="00466056">
      <w:pPr>
        <w:spacing w:after="0" w:line="240" w:lineRule="auto"/>
        <w:ind w:left="0"/>
      </w:pPr>
      <w:r>
        <w:br w:type="page"/>
      </w:r>
    </w:p>
    <w:p w:rsidR="002D4A99" w:rsidRDefault="002D4A99" w:rsidP="002D4A99">
      <w:pPr>
        <w:pStyle w:val="Heading2"/>
      </w:pPr>
      <w:bookmarkStart w:id="24" w:name="_Toc266886599"/>
      <w:r>
        <w:lastRenderedPageBreak/>
        <w:t xml:space="preserve">Adjusting </w:t>
      </w:r>
      <w:r w:rsidR="002B6504">
        <w:t>T</w:t>
      </w:r>
      <w:r>
        <w:t>asks in Manual Mode</w:t>
      </w:r>
      <w:bookmarkEnd w:id="24"/>
    </w:p>
    <w:p w:rsidR="002D4A99" w:rsidRDefault="002D4A99" w:rsidP="002D4A99">
      <w:pPr>
        <w:pStyle w:val="FormatPPT"/>
      </w:pPr>
      <w:r>
        <w:drawing>
          <wp:inline distT="0" distB="0" distL="0" distR="0">
            <wp:extent cx="3641725" cy="2298065"/>
            <wp:effectExtent l="19050" t="0" r="0" b="0"/>
            <wp:docPr id="40" name="Objec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0"/>
                    <pic:cNvPicPr>
                      <a:picLocks noChangeAspect="1" noChangeArrowheads="1"/>
                    </pic:cNvPicPr>
                  </pic:nvPicPr>
                  <pic:blipFill>
                    <a:blip r:embed="rId18" cstate="print"/>
                    <a:srcRect t="10664" b="5333"/>
                    <a:stretch>
                      <a:fillRect/>
                    </a:stretch>
                  </pic:blipFill>
                  <pic:spPr bwMode="auto">
                    <a:xfrm>
                      <a:off x="0" y="0"/>
                      <a:ext cx="3641725" cy="2298065"/>
                    </a:xfrm>
                    <a:prstGeom prst="rect">
                      <a:avLst/>
                    </a:prstGeom>
                    <a:solidFill>
                      <a:srgbClr val="FFFFFF"/>
                    </a:solidFill>
                    <a:ln w="9525">
                      <a:noFill/>
                      <a:miter lim="800000"/>
                      <a:headEnd/>
                      <a:tailEnd/>
                    </a:ln>
                  </pic:spPr>
                </pic:pic>
              </a:graphicData>
            </a:graphic>
          </wp:inline>
        </w:drawing>
      </w:r>
    </w:p>
    <w:p w:rsidR="002D4A99" w:rsidRPr="005A6CDE" w:rsidRDefault="002D4A99" w:rsidP="002D4A99">
      <w:pPr>
        <w:pStyle w:val="Rule"/>
      </w:pPr>
    </w:p>
    <w:p w:rsidR="002D4A99" w:rsidRDefault="002D4A99" w:rsidP="002D4A99">
      <w:r>
        <w:t xml:space="preserve">Tasks in Manual mode are very free form.  </w:t>
      </w:r>
      <w:r w:rsidR="00002989">
        <w:t>T</w:t>
      </w:r>
      <w:r w:rsidR="0034039B">
        <w:t xml:space="preserve">hey can be easily moved or adjusted.  </w:t>
      </w:r>
      <w:r w:rsidR="00002989">
        <w:t xml:space="preserve">Several warnings are built into tasks </w:t>
      </w:r>
      <w:r w:rsidR="0034039B">
        <w:t xml:space="preserve">to </w:t>
      </w:r>
      <w:r w:rsidR="004D4BB2">
        <w:t xml:space="preserve">alert the user </w:t>
      </w:r>
      <w:r w:rsidR="006A0D62">
        <w:t>of</w:t>
      </w:r>
      <w:r w:rsidR="0034039B">
        <w:t xml:space="preserve"> possible scheduling errors. </w:t>
      </w:r>
      <w:r w:rsidR="004D4BB2">
        <w:t>Formatting will vary w</w:t>
      </w:r>
      <w:r>
        <w:t xml:space="preserve">hen entering a task in Manual mode depending on what </w:t>
      </w:r>
      <w:r w:rsidR="004D4BB2">
        <w:t xml:space="preserve">the user is </w:t>
      </w:r>
      <w:r>
        <w:t xml:space="preserve">doing or what </w:t>
      </w:r>
      <w:r w:rsidR="004D4BB2">
        <w:t>has</w:t>
      </w:r>
      <w:r>
        <w:t xml:space="preserve"> </w:t>
      </w:r>
      <w:r w:rsidR="00F421A9">
        <w:t xml:space="preserve">been </w:t>
      </w:r>
      <w:r>
        <w:t>done to the task</w:t>
      </w:r>
      <w:r w:rsidR="00797A49">
        <w:t>.</w:t>
      </w:r>
    </w:p>
    <w:p w:rsidR="002D4A99" w:rsidRPr="002D4A99" w:rsidRDefault="002D4A99" w:rsidP="002D4A99">
      <w:pPr>
        <w:rPr>
          <w:b/>
        </w:rPr>
      </w:pPr>
      <w:r w:rsidRPr="002D4A99">
        <w:rPr>
          <w:b/>
        </w:rPr>
        <w:t xml:space="preserve">To enter </w:t>
      </w:r>
      <w:r w:rsidR="00797A49">
        <w:rPr>
          <w:b/>
        </w:rPr>
        <w:t>a</w:t>
      </w:r>
      <w:r w:rsidRPr="002D4A99">
        <w:rPr>
          <w:b/>
        </w:rPr>
        <w:t xml:space="preserve"> </w:t>
      </w:r>
      <w:r w:rsidR="003025AE">
        <w:rPr>
          <w:b/>
        </w:rPr>
        <w:t xml:space="preserve">manually scheduled </w:t>
      </w:r>
      <w:r w:rsidRPr="002D4A99">
        <w:rPr>
          <w:b/>
        </w:rPr>
        <w:t xml:space="preserve">task:  </w:t>
      </w:r>
    </w:p>
    <w:p w:rsidR="002D4A99" w:rsidRDefault="002D4A99" w:rsidP="002D4A99">
      <w:r>
        <w:t xml:space="preserve">Type the task name in the </w:t>
      </w:r>
      <w:r w:rsidR="008E4612">
        <w:t>T</w:t>
      </w:r>
      <w:r>
        <w:t xml:space="preserve">ask </w:t>
      </w:r>
      <w:r w:rsidR="008E4612">
        <w:t>N</w:t>
      </w:r>
      <w:r>
        <w:t>ame field</w:t>
      </w:r>
      <w:r w:rsidR="006A73A8">
        <w:t xml:space="preserve"> and click Enter</w:t>
      </w:r>
      <w:r>
        <w:t xml:space="preserve">. </w:t>
      </w:r>
      <w:r w:rsidR="006A73A8">
        <w:t>In the view below note</w:t>
      </w:r>
      <w:r>
        <w:t xml:space="preserve"> that the duration, </w:t>
      </w:r>
      <w:commentRangeStart w:id="25"/>
      <w:r>
        <w:t>start and finish fields</w:t>
      </w:r>
      <w:commentRangeEnd w:id="25"/>
      <w:r w:rsidR="008E4612">
        <w:rPr>
          <w:rStyle w:val="CommentReference"/>
        </w:rPr>
        <w:commentReference w:id="25"/>
      </w:r>
      <w:r>
        <w:t xml:space="preserve"> are blank and no Gantt bars appear.  This is a place holder task </w:t>
      </w:r>
      <w:r w:rsidR="006A73A8">
        <w:t>which can be used when task details are not known</w:t>
      </w:r>
      <w:r>
        <w:t xml:space="preserve">. </w:t>
      </w:r>
      <w:r w:rsidR="00F62AC7">
        <w:t xml:space="preserve"> Note that the Task Mode indicator has a “?” in the symbol indicating that the information for the task is not completed. </w:t>
      </w:r>
    </w:p>
    <w:p w:rsidR="003649F6" w:rsidRDefault="003649F6" w:rsidP="002D4A99"/>
    <w:p w:rsidR="002D4A99" w:rsidRDefault="006723F4" w:rsidP="002D4A99">
      <w:pPr>
        <w:pStyle w:val="Art"/>
        <w:jc w:val="center"/>
      </w:pPr>
      <w:r w:rsidRPr="006723F4">
        <w:rPr>
          <w:b w:val="0"/>
          <w:noProof/>
        </w:rPr>
        <w:pict>
          <v:rect id="_x0000_s1037" style="position:absolute;left:0;text-align:left;margin-left:48.1pt;margin-top:14.95pt;width:16.65pt;height:14pt;z-index:251673600" filled="f" strokecolor="red" strokeweight="1pt"/>
        </w:pict>
      </w:r>
      <w:r w:rsidRPr="006723F4">
        <w:rPr>
          <w:b w:val="0"/>
          <w:noProof/>
        </w:rPr>
        <w:pict>
          <v:rect id="_x0000_s1035" style="position:absolute;left:0;text-align:left;margin-left:145.9pt;margin-top:14.95pt;width:270.8pt;height:14pt;z-index:251671552" filled="f" strokecolor="red" strokeweight="1pt"/>
        </w:pict>
      </w:r>
      <w:r w:rsidR="00892DD2">
        <w:rPr>
          <w:b w:val="0"/>
          <w:noProof/>
        </w:rPr>
        <w:drawing>
          <wp:inline distT="0" distB="0" distL="0" distR="0">
            <wp:extent cx="5715000" cy="42121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715000" cy="421212"/>
                    </a:xfrm>
                    <a:prstGeom prst="rect">
                      <a:avLst/>
                    </a:prstGeom>
                    <a:noFill/>
                    <a:ln w="9525">
                      <a:noFill/>
                      <a:miter lim="800000"/>
                      <a:headEnd/>
                      <a:tailEnd/>
                    </a:ln>
                  </pic:spPr>
                </pic:pic>
              </a:graphicData>
            </a:graphic>
          </wp:inline>
        </w:drawing>
      </w:r>
    </w:p>
    <w:p w:rsidR="005D5884" w:rsidRDefault="005D5884" w:rsidP="002D4A99"/>
    <w:p w:rsidR="002D4A99" w:rsidRDefault="002D4A99" w:rsidP="002D4A99">
      <w:r>
        <w:t>Text may be entered in fields that usually hold duration, work, dates, etc. to help during the planning process</w:t>
      </w:r>
      <w:r w:rsidR="008E4612">
        <w:t>.</w:t>
      </w:r>
      <w:r>
        <w:t xml:space="preserve"> </w:t>
      </w:r>
    </w:p>
    <w:p w:rsidR="00894860" w:rsidRDefault="00894860" w:rsidP="002D4A99"/>
    <w:p w:rsidR="00B5603E" w:rsidRDefault="006723F4" w:rsidP="00B5603E">
      <w:pPr>
        <w:pStyle w:val="Art"/>
        <w:jc w:val="center"/>
      </w:pPr>
      <w:r w:rsidRPr="006723F4">
        <w:rPr>
          <w:b w:val="0"/>
          <w:noProof/>
        </w:rPr>
        <w:pict>
          <v:rect id="_x0000_s1038" style="position:absolute;left:0;text-align:left;margin-left:158.25pt;margin-top:16.85pt;width:157.95pt;height:11.25pt;z-index:251674624" filled="f" strokecolor="red" strokeweight="1pt"/>
        </w:pict>
      </w:r>
      <w:commentRangeStart w:id="26"/>
      <w:r w:rsidR="00892DD2">
        <w:rPr>
          <w:noProof/>
        </w:rPr>
        <w:drawing>
          <wp:inline distT="0" distB="0" distL="0" distR="0">
            <wp:extent cx="5715000" cy="425653"/>
            <wp:effectExtent l="19050" t="0" r="0" b="0"/>
            <wp:docPr id="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5715000" cy="425653"/>
                    </a:xfrm>
                    <a:prstGeom prst="rect">
                      <a:avLst/>
                    </a:prstGeom>
                    <a:noFill/>
                    <a:ln w="9525">
                      <a:noFill/>
                      <a:miter lim="800000"/>
                      <a:headEnd/>
                      <a:tailEnd/>
                    </a:ln>
                  </pic:spPr>
                </pic:pic>
              </a:graphicData>
            </a:graphic>
          </wp:inline>
        </w:drawing>
      </w:r>
      <w:commentRangeEnd w:id="26"/>
      <w:r w:rsidR="00B934AA">
        <w:rPr>
          <w:rStyle w:val="CommentReference"/>
          <w:rFonts w:eastAsia="Calibri"/>
          <w:b w:val="0"/>
        </w:rPr>
        <w:commentReference w:id="26"/>
      </w:r>
    </w:p>
    <w:p w:rsidR="00B5603E" w:rsidRDefault="00B5603E" w:rsidP="00B5603E"/>
    <w:p w:rsidR="002D4A99" w:rsidRDefault="00894860" w:rsidP="00B5603E">
      <w:r>
        <w:t>When</w:t>
      </w:r>
      <w:r w:rsidR="00B5603E">
        <w:t xml:space="preserve"> a duration value is entered in the duration field, a Gantt bar will appear </w:t>
      </w:r>
      <w:r>
        <w:t>and will extend for the duration entered</w:t>
      </w:r>
      <w:r w:rsidR="0034039B">
        <w:t>. Note the formatting of the Gantt bar</w:t>
      </w:r>
      <w:r w:rsidR="00C40002">
        <w:t xml:space="preserve"> is different than an automatically scheduled task</w:t>
      </w:r>
      <w:r w:rsidR="002F7C11">
        <w:t>.</w:t>
      </w:r>
      <w:r w:rsidR="00B5603E">
        <w:t xml:space="preserve"> </w:t>
      </w:r>
      <w:r w:rsidR="00C40002">
        <w:t xml:space="preserve"> The formatting has been altered as a way of indicating task scheduling differences. </w:t>
      </w:r>
    </w:p>
    <w:p w:rsidR="00B5603E" w:rsidRDefault="006723F4" w:rsidP="00B5603E">
      <w:pPr>
        <w:pStyle w:val="Art"/>
        <w:jc w:val="center"/>
      </w:pPr>
      <w:r w:rsidRPr="006723F4">
        <w:rPr>
          <w:b w:val="0"/>
          <w:noProof/>
        </w:rPr>
        <w:lastRenderedPageBreak/>
        <w:pict>
          <v:rect id="_x0000_s1039" style="position:absolute;left:0;text-align:left;margin-left:163.6pt;margin-top:16.65pt;width:288.55pt;height:13.45pt;z-index:251675648" filled="f" strokecolor="red" strokeweight="1pt"/>
        </w:pict>
      </w:r>
      <w:r w:rsidR="00892DD2">
        <w:rPr>
          <w:noProof/>
        </w:rPr>
        <w:drawing>
          <wp:inline distT="0" distB="0" distL="0" distR="0">
            <wp:extent cx="5715000" cy="491149"/>
            <wp:effectExtent l="19050" t="0" r="0"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5715000" cy="491149"/>
                    </a:xfrm>
                    <a:prstGeom prst="rect">
                      <a:avLst/>
                    </a:prstGeom>
                    <a:noFill/>
                    <a:ln w="9525">
                      <a:noFill/>
                      <a:miter lim="800000"/>
                      <a:headEnd/>
                      <a:tailEnd/>
                    </a:ln>
                  </pic:spPr>
                </pic:pic>
              </a:graphicData>
            </a:graphic>
          </wp:inline>
        </w:drawing>
      </w:r>
    </w:p>
    <w:p w:rsidR="00B5603E" w:rsidRDefault="00B5603E" w:rsidP="00B5603E"/>
    <w:p w:rsidR="00B5603E" w:rsidRDefault="00275BA6" w:rsidP="00B5603E">
      <w:r>
        <w:t>After e</w:t>
      </w:r>
      <w:r w:rsidR="0034039B">
        <w:t xml:space="preserve">ntering a start date </w:t>
      </w:r>
      <w:r w:rsidR="00C40002">
        <w:t>Project 2010</w:t>
      </w:r>
      <w:r>
        <w:t xml:space="preserve"> will calculate </w:t>
      </w:r>
      <w:r w:rsidR="0034039B">
        <w:t xml:space="preserve">an end date.  </w:t>
      </w:r>
      <w:r w:rsidR="00306E5B">
        <w:t>N</w:t>
      </w:r>
      <w:r w:rsidR="0034039B">
        <w:t xml:space="preserve">otice the format of the Gantt bar for the </w:t>
      </w:r>
      <w:commentRangeStart w:id="27"/>
      <w:r w:rsidR="0034039B">
        <w:t>task</w:t>
      </w:r>
      <w:commentRangeEnd w:id="27"/>
      <w:r>
        <w:rPr>
          <w:rStyle w:val="CommentReference"/>
        </w:rPr>
        <w:commentReference w:id="27"/>
      </w:r>
      <w:r w:rsidR="00306E5B">
        <w:t xml:space="preserve"> </w:t>
      </w:r>
      <w:r w:rsidR="00C40002">
        <w:t xml:space="preserve">has changed </w:t>
      </w:r>
      <w:r w:rsidR="00306E5B">
        <w:t>and the “?” symbol ha</w:t>
      </w:r>
      <w:r w:rsidR="00C40002">
        <w:t>s</w:t>
      </w:r>
      <w:r w:rsidR="00306E5B">
        <w:t xml:space="preserve"> disappeared from the task mode icon</w:t>
      </w:r>
      <w:r w:rsidR="00306E5B">
        <w:rPr>
          <w:rStyle w:val="CommentReference"/>
          <w:rFonts w:asciiTheme="minorHAnsi" w:hAnsiTheme="minorHAnsi"/>
        </w:rPr>
        <w:commentReference w:id="28"/>
      </w:r>
      <w:r w:rsidR="00306E5B">
        <w:t xml:space="preserve">.   </w:t>
      </w:r>
    </w:p>
    <w:p w:rsidR="00142E58" w:rsidRDefault="006723F4" w:rsidP="006F02B8">
      <w:pPr>
        <w:pStyle w:val="Art"/>
        <w:jc w:val="center"/>
      </w:pPr>
      <w:r w:rsidRPr="006723F4">
        <w:rPr>
          <w:b w:val="0"/>
          <w:noProof/>
        </w:rPr>
        <w:pict>
          <v:rect id="_x0000_s1040" style="position:absolute;left:0;text-align:left;margin-left:54.25pt;margin-top:20.3pt;width:393.35pt;height:11.8pt;z-index:251676672" filled="f" strokecolor="red" strokeweight="1pt"/>
        </w:pict>
      </w:r>
      <w:r w:rsidR="00892DD2">
        <w:rPr>
          <w:b w:val="0"/>
          <w:noProof/>
        </w:rPr>
        <w:drawing>
          <wp:inline distT="0" distB="0" distL="0" distR="0">
            <wp:extent cx="5715000" cy="448785"/>
            <wp:effectExtent l="19050" t="0" r="0" b="0"/>
            <wp:docPr id="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5715000" cy="448785"/>
                    </a:xfrm>
                    <a:prstGeom prst="rect">
                      <a:avLst/>
                    </a:prstGeom>
                    <a:noFill/>
                    <a:ln w="9525">
                      <a:noFill/>
                      <a:miter lim="800000"/>
                      <a:headEnd/>
                      <a:tailEnd/>
                    </a:ln>
                  </pic:spPr>
                </pic:pic>
              </a:graphicData>
            </a:graphic>
          </wp:inline>
        </w:drawing>
      </w:r>
    </w:p>
    <w:p w:rsidR="0034039B" w:rsidRDefault="0034039B" w:rsidP="0034039B"/>
    <w:p w:rsidR="00F421A9" w:rsidRDefault="009E29FE" w:rsidP="0034039B">
      <w:r>
        <w:rPr>
          <w:rStyle w:val="CommentReference"/>
        </w:rPr>
        <w:commentReference w:id="29"/>
      </w:r>
      <w:r w:rsidR="00306E5B">
        <w:rPr>
          <w:rStyle w:val="CommentReference"/>
          <w:rFonts w:asciiTheme="minorHAnsi" w:hAnsiTheme="minorHAnsi"/>
        </w:rPr>
        <w:commentReference w:id="30"/>
      </w:r>
      <w:r w:rsidR="00F421A9">
        <w:t xml:space="preserve">If only a start date is known for </w:t>
      </w:r>
      <w:r w:rsidR="00C40002">
        <w:t xml:space="preserve">a </w:t>
      </w:r>
      <w:r w:rsidR="00F421A9">
        <w:t>task</w:t>
      </w:r>
      <w:r>
        <w:t>,</w:t>
      </w:r>
      <w:r w:rsidR="00E85244">
        <w:t xml:space="preserve"> </w:t>
      </w:r>
      <w:r w:rsidR="00F421A9">
        <w:t xml:space="preserve">it may be entered and the Gantt </w:t>
      </w:r>
      <w:r w:rsidR="00C40002">
        <w:t xml:space="preserve">Chart </w:t>
      </w:r>
      <w:r w:rsidR="00F421A9">
        <w:t>will appear as below</w:t>
      </w:r>
      <w:r>
        <w:t>.</w:t>
      </w:r>
      <w:r w:rsidR="00F421A9">
        <w:t xml:space="preserve"> </w:t>
      </w:r>
    </w:p>
    <w:p w:rsidR="00142E58" w:rsidRDefault="006723F4" w:rsidP="006F02B8">
      <w:pPr>
        <w:pStyle w:val="Art"/>
        <w:jc w:val="center"/>
      </w:pPr>
      <w:r>
        <w:rPr>
          <w:noProof/>
        </w:rPr>
        <w:pict>
          <v:rect id="_x0000_s1041" style="position:absolute;left:0;text-align:left;margin-left:217.05pt;margin-top:19.5pt;width:192.4pt;height:12.35pt;z-index:251677696" filled="f" strokecolor="red" strokeweight="1pt"/>
        </w:pict>
      </w:r>
      <w:commentRangeStart w:id="31"/>
      <w:r w:rsidR="00142E58" w:rsidRPr="006F02B8">
        <w:rPr>
          <w:b w:val="0"/>
          <w:noProof/>
        </w:rPr>
        <w:drawing>
          <wp:inline distT="0" distB="0" distL="0" distR="0">
            <wp:extent cx="5358168" cy="450377"/>
            <wp:effectExtent l="19050" t="0" r="0" b="0"/>
            <wp:docPr id="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368265" cy="451226"/>
                    </a:xfrm>
                    <a:prstGeom prst="rect">
                      <a:avLst/>
                    </a:prstGeom>
                    <a:noFill/>
                    <a:ln w="9525">
                      <a:noFill/>
                      <a:miter lim="800000"/>
                      <a:headEnd/>
                      <a:tailEnd/>
                    </a:ln>
                  </pic:spPr>
                </pic:pic>
              </a:graphicData>
            </a:graphic>
          </wp:inline>
        </w:drawing>
      </w:r>
      <w:commentRangeEnd w:id="31"/>
      <w:r w:rsidR="009E29FE">
        <w:rPr>
          <w:rStyle w:val="CommentReference"/>
          <w:rFonts w:eastAsia="Calibri"/>
          <w:b w:val="0"/>
        </w:rPr>
        <w:commentReference w:id="31"/>
      </w:r>
    </w:p>
    <w:p w:rsidR="00E85244" w:rsidRDefault="00E85244" w:rsidP="0034039B"/>
    <w:p w:rsidR="00E85244" w:rsidRDefault="006A7257" w:rsidP="0034039B">
      <w:r>
        <w:t>Or</w:t>
      </w:r>
      <w:r w:rsidR="00E85244">
        <w:t xml:space="preserve">, if </w:t>
      </w:r>
      <w:r>
        <w:t xml:space="preserve">a </w:t>
      </w:r>
      <w:r w:rsidR="00E85244">
        <w:t>finish date is known for the task it may be entered and the Gantt chart will appear a</w:t>
      </w:r>
      <w:r w:rsidR="009E29FE">
        <w:t>s below.</w:t>
      </w:r>
    </w:p>
    <w:p w:rsidR="00142E58" w:rsidRDefault="006723F4" w:rsidP="006F02B8">
      <w:pPr>
        <w:pStyle w:val="Art"/>
        <w:jc w:val="center"/>
      </w:pPr>
      <w:r>
        <w:rPr>
          <w:noProof/>
        </w:rPr>
        <w:pict>
          <v:rect id="_x0000_s1042" style="position:absolute;left:0;text-align:left;margin-left:303.6pt;margin-top:20.95pt;width:116.6pt;height:15.55pt;z-index:251678720" filled="f" strokecolor="red" strokeweight="1pt"/>
        </w:pict>
      </w:r>
      <w:r w:rsidR="00142E58" w:rsidRPr="006F02B8">
        <w:rPr>
          <w:noProof/>
        </w:rPr>
        <w:drawing>
          <wp:inline distT="0" distB="0" distL="0" distR="0">
            <wp:extent cx="5399111" cy="467766"/>
            <wp:effectExtent l="19050" t="0" r="0" b="0"/>
            <wp:docPr id="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5400992" cy="467929"/>
                    </a:xfrm>
                    <a:prstGeom prst="rect">
                      <a:avLst/>
                    </a:prstGeom>
                    <a:noFill/>
                    <a:ln w="9525">
                      <a:noFill/>
                      <a:miter lim="800000"/>
                      <a:headEnd/>
                      <a:tailEnd/>
                    </a:ln>
                  </pic:spPr>
                </pic:pic>
              </a:graphicData>
            </a:graphic>
          </wp:inline>
        </w:drawing>
      </w:r>
    </w:p>
    <w:p w:rsidR="00E85244" w:rsidRDefault="00E85244" w:rsidP="0034039B"/>
    <w:p w:rsidR="00196BF9" w:rsidRPr="00C40002" w:rsidRDefault="006723F4" w:rsidP="00196BF9">
      <w:pPr>
        <w:pStyle w:val="Art"/>
        <w:ind w:left="720"/>
        <w:rPr>
          <w:b w:val="0"/>
          <w:sz w:val="22"/>
        </w:rPr>
      </w:pPr>
      <w:r w:rsidRPr="006723F4">
        <w:rPr>
          <w:b w:val="0"/>
          <w:sz w:val="22"/>
        </w:rPr>
        <w:t xml:space="preserve">Warnings will be </w:t>
      </w:r>
      <w:r w:rsidR="00C40002">
        <w:rPr>
          <w:b w:val="0"/>
          <w:sz w:val="22"/>
        </w:rPr>
        <w:t>displayed</w:t>
      </w:r>
      <w:r w:rsidRPr="006723F4">
        <w:rPr>
          <w:b w:val="0"/>
          <w:sz w:val="22"/>
        </w:rPr>
        <w:t xml:space="preserve"> by Project </w:t>
      </w:r>
      <w:r w:rsidR="00C40002">
        <w:rPr>
          <w:b w:val="0"/>
          <w:sz w:val="22"/>
        </w:rPr>
        <w:t xml:space="preserve">2010 </w:t>
      </w:r>
      <w:r w:rsidRPr="006723F4">
        <w:rPr>
          <w:b w:val="0"/>
          <w:sz w:val="22"/>
        </w:rPr>
        <w:t>if the manual timing of tasks is questionable.  Below is an example of a warning for a manually scheduled task.  The error shown below occurred when the value of the duration of the summary task is less than the value of the detail task durations below.  The summary task error is represented as a red bar</w:t>
      </w:r>
      <w:r w:rsidR="00C40002">
        <w:rPr>
          <w:b w:val="0"/>
          <w:sz w:val="22"/>
        </w:rPr>
        <w:t xml:space="preserve"> to show what the length should be</w:t>
      </w:r>
      <w:r w:rsidRPr="006723F4">
        <w:rPr>
          <w:b w:val="0"/>
          <w:sz w:val="22"/>
        </w:rPr>
        <w:t xml:space="preserve"> </w:t>
      </w:r>
      <w:r w:rsidR="00C40002">
        <w:rPr>
          <w:b w:val="0"/>
          <w:sz w:val="22"/>
        </w:rPr>
        <w:t xml:space="preserve">for the summary task </w:t>
      </w:r>
      <w:r w:rsidRPr="006723F4">
        <w:rPr>
          <w:b w:val="0"/>
          <w:sz w:val="22"/>
        </w:rPr>
        <w:t>and dots appear around the violating detailed task Gantt bars.</w:t>
      </w:r>
    </w:p>
    <w:p w:rsidR="00196BF9" w:rsidRDefault="006723F4" w:rsidP="00196BF9">
      <w:pPr>
        <w:pStyle w:val="Art"/>
        <w:ind w:left="1080"/>
        <w:jc w:val="center"/>
      </w:pPr>
      <w:r>
        <w:rPr>
          <w:noProof/>
        </w:rPr>
        <w:pict>
          <v:rect id="_x0000_s1047" style="position:absolute;left:0;text-align:left;margin-left:309.5pt;margin-top:12.35pt;width:187pt;height:14.5pt;z-index:251682816" filled="f" strokecolor="red" strokeweight="1pt"/>
        </w:pict>
      </w:r>
      <w:r>
        <w:rPr>
          <w:noProof/>
        </w:rPr>
        <w:pict>
          <v:rect id="_x0000_s1046" style="position:absolute;left:0;text-align:left;margin-left:312.7pt;margin-top:29.55pt;width:180pt;height:38.7pt;z-index:251681792" filled="f" strokecolor="red" strokeweight="1pt"/>
        </w:pict>
      </w:r>
      <w:r w:rsidR="00196BF9">
        <w:br/>
      </w:r>
      <w:r w:rsidR="00892DD2">
        <w:rPr>
          <w:noProof/>
        </w:rPr>
        <w:drawing>
          <wp:inline distT="0" distB="0" distL="0" distR="0">
            <wp:extent cx="5715000" cy="679558"/>
            <wp:effectExtent l="19050" t="0" r="0" b="0"/>
            <wp:docPr id="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srcRect/>
                    <a:stretch>
                      <a:fillRect/>
                    </a:stretch>
                  </pic:blipFill>
                  <pic:spPr bwMode="auto">
                    <a:xfrm>
                      <a:off x="0" y="0"/>
                      <a:ext cx="5715000" cy="679558"/>
                    </a:xfrm>
                    <a:prstGeom prst="rect">
                      <a:avLst/>
                    </a:prstGeom>
                    <a:noFill/>
                    <a:ln w="9525">
                      <a:noFill/>
                      <a:miter lim="800000"/>
                      <a:headEnd/>
                      <a:tailEnd/>
                    </a:ln>
                  </pic:spPr>
                </pic:pic>
              </a:graphicData>
            </a:graphic>
          </wp:inline>
        </w:drawing>
      </w:r>
    </w:p>
    <w:p w:rsidR="00196BF9" w:rsidRDefault="00196BF9" w:rsidP="0034039B">
      <w:pPr>
        <w:rPr>
          <w:b/>
        </w:rPr>
      </w:pPr>
    </w:p>
    <w:p w:rsidR="00925671" w:rsidRDefault="00925671" w:rsidP="00925671">
      <w:pPr>
        <w:pStyle w:val="Pb"/>
        <w:framePr w:wrap="around"/>
      </w:pPr>
    </w:p>
    <w:p w:rsidR="00925671" w:rsidRDefault="00925671" w:rsidP="00925671">
      <w:pPr>
        <w:pStyle w:val="Pb"/>
        <w:framePr w:wrap="around"/>
      </w:pPr>
    </w:p>
    <w:p w:rsidR="005E09FD" w:rsidRDefault="00E7341E">
      <w:pPr>
        <w:pStyle w:val="Heading2"/>
      </w:pPr>
      <w:bookmarkStart w:id="32" w:name="_Toc235254619"/>
      <w:bookmarkStart w:id="33" w:name="_Toc266886600"/>
      <w:r>
        <w:t xml:space="preserve">Practice: </w:t>
      </w:r>
      <w:r w:rsidRPr="00E7341E">
        <w:t xml:space="preserve">Working with Automatic </w:t>
      </w:r>
      <w:r>
        <w:t xml:space="preserve">and </w:t>
      </w:r>
      <w:r w:rsidRPr="00E7341E">
        <w:t>Manual Scheduling</w:t>
      </w:r>
      <w:bookmarkEnd w:id="33"/>
    </w:p>
    <w:p w:rsidR="00E7341E" w:rsidRDefault="00F72073" w:rsidP="00E7341E">
      <w:pPr>
        <w:pStyle w:val="FormatPPT"/>
      </w:pPr>
      <w:r>
        <w:drawing>
          <wp:inline distT="0" distB="0" distL="0" distR="0">
            <wp:extent cx="3641725" cy="2299335"/>
            <wp:effectExtent l="0" t="0" r="0" b="0"/>
            <wp:docPr id="32" name="Objec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1725" cy="229933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E7341E" w:rsidRPr="005A6CDE" w:rsidRDefault="00E7341E" w:rsidP="00E7341E">
      <w:pPr>
        <w:pStyle w:val="Rule"/>
      </w:pPr>
    </w:p>
    <w:p w:rsidR="00E7341E" w:rsidRDefault="00E7341E" w:rsidP="00E7341E">
      <w:pPr>
        <w:rPr>
          <w:i/>
          <w:color w:val="FF0000"/>
        </w:rPr>
      </w:pPr>
      <w:r w:rsidRPr="00941394">
        <w:rPr>
          <w:i/>
          <w:color w:val="FF0000"/>
        </w:rPr>
        <w:t xml:space="preserve">The </w:t>
      </w:r>
      <w:r>
        <w:rPr>
          <w:i/>
          <w:color w:val="FF0000"/>
        </w:rPr>
        <w:t xml:space="preserve">Practice </w:t>
      </w:r>
      <w:r w:rsidRPr="00941394">
        <w:rPr>
          <w:i/>
          <w:color w:val="FF0000"/>
        </w:rPr>
        <w:t xml:space="preserve">page is where you write </w:t>
      </w:r>
      <w:r>
        <w:rPr>
          <w:i/>
          <w:color w:val="FF0000"/>
        </w:rPr>
        <w:t xml:space="preserve">detailed instructions for completing work listed as Exercises. </w:t>
      </w:r>
    </w:p>
    <w:p w:rsidR="00E7341E" w:rsidRPr="00941394" w:rsidRDefault="00E7341E" w:rsidP="00E7341E">
      <w:pPr>
        <w:rPr>
          <w:i/>
          <w:color w:val="FF0000"/>
        </w:rPr>
      </w:pPr>
      <w:r w:rsidRPr="00AD3625">
        <w:rPr>
          <w:i/>
          <w:color w:val="FF0000"/>
        </w:rPr>
        <w:t xml:space="preserve">Type the Exercise Title and </w:t>
      </w:r>
      <w:r>
        <w:rPr>
          <w:i/>
          <w:color w:val="FF0000"/>
        </w:rPr>
        <w:t xml:space="preserve">write a </w:t>
      </w:r>
      <w:r w:rsidRPr="00AD3625">
        <w:rPr>
          <w:i/>
          <w:color w:val="FF0000"/>
        </w:rPr>
        <w:t>brief summary what the student will be doing in the exercise</w:t>
      </w:r>
      <w:r>
        <w:rPr>
          <w:i/>
          <w:color w:val="FF0000"/>
        </w:rPr>
        <w:t>. Then list your ideas what they will be doing.</w:t>
      </w:r>
    </w:p>
    <w:p w:rsidR="00E7341E" w:rsidRPr="006150C1" w:rsidRDefault="00E7341E" w:rsidP="00E7341E">
      <w:pPr>
        <w:rPr>
          <w:i/>
          <w:color w:val="00B050"/>
        </w:rPr>
      </w:pPr>
      <w:r>
        <w:rPr>
          <w:i/>
          <w:color w:val="00B050"/>
        </w:rPr>
        <w:t>SAMPLE</w:t>
      </w:r>
    </w:p>
    <w:p w:rsidR="00E7341E" w:rsidRPr="00245ACE" w:rsidRDefault="00E7341E" w:rsidP="00E7341E">
      <w:pPr>
        <w:rPr>
          <w:i/>
          <w:color w:val="00B050"/>
        </w:rPr>
      </w:pPr>
      <w:r w:rsidRPr="00245ACE">
        <w:rPr>
          <w:i/>
          <w:color w:val="00B050"/>
        </w:rPr>
        <w:t>In this practice you will create a Project Server Authentication profile and then configure the local cache settings in Project Professional 2007.</w:t>
      </w:r>
    </w:p>
    <w:p w:rsidR="00E7341E" w:rsidRPr="00245ACE" w:rsidRDefault="00E7341E" w:rsidP="00E7341E">
      <w:pPr>
        <w:pStyle w:val="Ex-Title"/>
        <w:rPr>
          <w:i/>
          <w:color w:val="00B050"/>
        </w:rPr>
      </w:pPr>
      <w:r w:rsidRPr="00245ACE">
        <w:rPr>
          <w:i/>
          <w:color w:val="00B050"/>
        </w:rPr>
        <w:t>Exercise 1: Create Project Server Authentication Profile</w:t>
      </w:r>
    </w:p>
    <w:p w:rsidR="00E7341E" w:rsidRPr="00245ACE" w:rsidRDefault="00E7341E" w:rsidP="00E7341E">
      <w:pPr>
        <w:rPr>
          <w:i/>
          <w:color w:val="00B050"/>
        </w:rPr>
      </w:pPr>
      <w:r w:rsidRPr="00245ACE">
        <w:rPr>
          <w:i/>
          <w:color w:val="00B050"/>
        </w:rPr>
        <w:t xml:space="preserve">In this exercise you will create Project Server authentication profile to connect to the Project Web Access site. </w:t>
      </w:r>
    </w:p>
    <w:p w:rsidR="00E7341E" w:rsidRPr="00245ACE" w:rsidRDefault="00E7341E" w:rsidP="00E7341E">
      <w:pPr>
        <w:pStyle w:val="Ex-Note"/>
        <w:rPr>
          <w:color w:val="00B050"/>
        </w:rPr>
      </w:pPr>
      <w:r w:rsidRPr="00245ACE">
        <w:rPr>
          <w:b w:val="0"/>
          <w:color w:val="00B050"/>
        </w:rPr>
        <w:t>Perform the following exercise on the</w:t>
      </w:r>
      <w:r w:rsidRPr="00245ACE">
        <w:rPr>
          <w:color w:val="00B050"/>
        </w:rPr>
        <w:t xml:space="preserve"> PS07 </w:t>
      </w:r>
      <w:r w:rsidRPr="00245ACE">
        <w:rPr>
          <w:b w:val="0"/>
          <w:color w:val="00B050"/>
        </w:rPr>
        <w:t>virtual machine.</w:t>
      </w:r>
    </w:p>
    <w:p w:rsidR="00E7341E" w:rsidRPr="00245ACE" w:rsidRDefault="00E7341E" w:rsidP="00E7341E">
      <w:pPr>
        <w:pStyle w:val="Nb1"/>
        <w:numPr>
          <w:ilvl w:val="0"/>
          <w:numId w:val="4"/>
        </w:numPr>
        <w:rPr>
          <w:i/>
          <w:color w:val="00B050"/>
        </w:rPr>
      </w:pPr>
      <w:r w:rsidRPr="00245ACE">
        <w:rPr>
          <w:i/>
          <w:color w:val="00B050"/>
        </w:rPr>
        <w:t xml:space="preserve">From the </w:t>
      </w:r>
      <w:r w:rsidRPr="00245ACE">
        <w:rPr>
          <w:b/>
          <w:i/>
          <w:color w:val="00B050"/>
        </w:rPr>
        <w:t>Start</w:t>
      </w:r>
      <w:r w:rsidRPr="00245ACE">
        <w:rPr>
          <w:i/>
          <w:color w:val="00B050"/>
        </w:rPr>
        <w:t xml:space="preserve"> menu, click </w:t>
      </w:r>
      <w:r w:rsidRPr="00245ACE">
        <w:rPr>
          <w:b/>
          <w:i/>
          <w:color w:val="00B050"/>
        </w:rPr>
        <w:t xml:space="preserve">All Programs </w:t>
      </w:r>
      <w:r w:rsidRPr="00245ACE">
        <w:rPr>
          <w:i/>
          <w:color w:val="00B050"/>
        </w:rPr>
        <w:sym w:font="Wingdings" w:char="F0E0"/>
      </w:r>
      <w:r w:rsidRPr="00245ACE">
        <w:rPr>
          <w:i/>
          <w:color w:val="00B050"/>
        </w:rPr>
        <w:t xml:space="preserve"> </w:t>
      </w:r>
      <w:r w:rsidRPr="00245ACE">
        <w:rPr>
          <w:b/>
          <w:i/>
          <w:color w:val="00B050"/>
        </w:rPr>
        <w:t xml:space="preserve">Microsoft Office </w:t>
      </w:r>
      <w:r w:rsidRPr="00245ACE">
        <w:rPr>
          <w:i/>
          <w:color w:val="00B050"/>
        </w:rPr>
        <w:sym w:font="Wingdings" w:char="F0E0"/>
      </w:r>
      <w:r w:rsidRPr="00245ACE">
        <w:rPr>
          <w:b/>
          <w:i/>
          <w:color w:val="00B050"/>
        </w:rPr>
        <w:t xml:space="preserve"> Microsoft Office Tools </w:t>
      </w:r>
      <w:r w:rsidRPr="00245ACE">
        <w:rPr>
          <w:i/>
          <w:color w:val="00B050"/>
        </w:rPr>
        <w:t>and click</w:t>
      </w:r>
      <w:r w:rsidRPr="00245ACE">
        <w:rPr>
          <w:b/>
          <w:i/>
          <w:color w:val="00B050"/>
        </w:rPr>
        <w:t xml:space="preserve"> Microsoft Office Project Server 2007 Accounts</w:t>
      </w:r>
      <w:r w:rsidRPr="00245ACE">
        <w:rPr>
          <w:i/>
          <w:color w:val="00B050"/>
        </w:rPr>
        <w:t xml:space="preserve">. </w:t>
      </w:r>
    </w:p>
    <w:p w:rsidR="00E7341E" w:rsidRPr="00245ACE" w:rsidRDefault="00E7341E" w:rsidP="00E7341E">
      <w:pPr>
        <w:pStyle w:val="Nb1"/>
        <w:numPr>
          <w:ilvl w:val="0"/>
          <w:numId w:val="3"/>
        </w:numPr>
        <w:rPr>
          <w:i/>
          <w:color w:val="00B050"/>
        </w:rPr>
      </w:pPr>
      <w:r w:rsidRPr="00245ACE">
        <w:rPr>
          <w:i/>
          <w:color w:val="00B050"/>
        </w:rPr>
        <w:t xml:space="preserve">In the </w:t>
      </w:r>
      <w:r w:rsidRPr="00245ACE">
        <w:rPr>
          <w:b/>
          <w:i/>
          <w:color w:val="00B050"/>
        </w:rPr>
        <w:t>Project Server Accounts</w:t>
      </w:r>
      <w:r w:rsidRPr="00245ACE">
        <w:rPr>
          <w:i/>
          <w:color w:val="00B050"/>
        </w:rPr>
        <w:t xml:space="preserve"> dialog box, click </w:t>
      </w:r>
      <w:r w:rsidRPr="00245ACE">
        <w:rPr>
          <w:b/>
          <w:i/>
          <w:color w:val="00B050"/>
        </w:rPr>
        <w:t>Add</w:t>
      </w:r>
      <w:r w:rsidRPr="00245ACE">
        <w:rPr>
          <w:i/>
          <w:color w:val="00B050"/>
        </w:rPr>
        <w:t>.</w:t>
      </w:r>
    </w:p>
    <w:p w:rsidR="00E7341E" w:rsidRPr="00245ACE" w:rsidRDefault="00E7341E" w:rsidP="00E7341E">
      <w:pPr>
        <w:pStyle w:val="Nb1"/>
        <w:numPr>
          <w:ilvl w:val="0"/>
          <w:numId w:val="3"/>
        </w:numPr>
        <w:rPr>
          <w:i/>
          <w:color w:val="00B050"/>
        </w:rPr>
      </w:pPr>
      <w:r w:rsidRPr="00245ACE">
        <w:rPr>
          <w:i/>
          <w:color w:val="00B050"/>
        </w:rPr>
        <w:t xml:space="preserve">In the </w:t>
      </w:r>
      <w:r w:rsidRPr="00245ACE">
        <w:rPr>
          <w:b/>
          <w:i/>
          <w:color w:val="00B050"/>
        </w:rPr>
        <w:t>Account Properties</w:t>
      </w:r>
      <w:r w:rsidRPr="00245ACE">
        <w:rPr>
          <w:i/>
          <w:color w:val="00B050"/>
        </w:rPr>
        <w:t xml:space="preserve"> dialog box, and complete the following settings and click </w:t>
      </w:r>
      <w:r w:rsidRPr="00245ACE">
        <w:rPr>
          <w:b/>
          <w:i/>
          <w:color w:val="00B050"/>
        </w:rPr>
        <w:t>OK</w:t>
      </w:r>
      <w:r w:rsidRPr="00245ACE">
        <w:rPr>
          <w:i/>
          <w:color w:val="00B050"/>
        </w:rPr>
        <w:t>.</w:t>
      </w:r>
    </w:p>
    <w:tbl>
      <w:tblPr>
        <w:tblW w:w="7830" w:type="dxa"/>
        <w:tblInd w:w="1080" w:type="dxa"/>
        <w:tblLayout w:type="fixed"/>
        <w:tblCellMar>
          <w:left w:w="0" w:type="dxa"/>
          <w:right w:w="0" w:type="dxa"/>
        </w:tblCellMar>
        <w:tblLook w:val="0000"/>
      </w:tblPr>
      <w:tblGrid>
        <w:gridCol w:w="2340"/>
        <w:gridCol w:w="5490"/>
      </w:tblGrid>
      <w:tr w:rsidR="00E7341E" w:rsidRPr="00245ACE" w:rsidTr="00586C01">
        <w:tc>
          <w:tcPr>
            <w:tcW w:w="2340" w:type="dxa"/>
          </w:tcPr>
          <w:p w:rsidR="00E7341E" w:rsidRPr="00245ACE" w:rsidRDefault="00E7341E" w:rsidP="00586C01">
            <w:pPr>
              <w:pStyle w:val="LabTabelHeaderFirst"/>
              <w:rPr>
                <w:i/>
                <w:color w:val="00B050"/>
              </w:rPr>
            </w:pPr>
            <w:r w:rsidRPr="00245ACE">
              <w:rPr>
                <w:i/>
                <w:color w:val="00B050"/>
              </w:rPr>
              <w:t>Setting</w:t>
            </w:r>
          </w:p>
        </w:tc>
        <w:tc>
          <w:tcPr>
            <w:tcW w:w="5490" w:type="dxa"/>
          </w:tcPr>
          <w:p w:rsidR="00E7341E" w:rsidRPr="00245ACE" w:rsidRDefault="00E7341E" w:rsidP="00586C01">
            <w:pPr>
              <w:pStyle w:val="LabTableHeader"/>
              <w:rPr>
                <w:i/>
                <w:color w:val="00B050"/>
              </w:rPr>
            </w:pPr>
            <w:r w:rsidRPr="00245ACE">
              <w:rPr>
                <w:i/>
                <w:color w:val="00B050"/>
              </w:rPr>
              <w:t>Perform the following:</w:t>
            </w:r>
          </w:p>
        </w:tc>
      </w:tr>
      <w:tr w:rsidR="00E7341E" w:rsidRPr="00245ACE" w:rsidTr="00586C01">
        <w:tc>
          <w:tcPr>
            <w:tcW w:w="7830" w:type="dxa"/>
            <w:gridSpan w:val="2"/>
          </w:tcPr>
          <w:p w:rsidR="00E7341E" w:rsidRPr="00245ACE" w:rsidRDefault="00E7341E" w:rsidP="00586C01">
            <w:pPr>
              <w:pStyle w:val="Tr"/>
              <w:ind w:left="-90"/>
              <w:rPr>
                <w:i/>
                <w:color w:val="00B050"/>
                <w:szCs w:val="21"/>
              </w:rPr>
            </w:pPr>
          </w:p>
        </w:tc>
      </w:tr>
      <w:tr w:rsidR="00E7341E" w:rsidRPr="00245ACE" w:rsidTr="00586C01">
        <w:tc>
          <w:tcPr>
            <w:tcW w:w="2340" w:type="dxa"/>
          </w:tcPr>
          <w:p w:rsidR="00E7341E" w:rsidRPr="00245ACE" w:rsidRDefault="00E7341E" w:rsidP="00586C01">
            <w:pPr>
              <w:pStyle w:val="LabTableContentFirst"/>
              <w:rPr>
                <w:i/>
                <w:color w:val="00B050"/>
              </w:rPr>
            </w:pPr>
            <w:r w:rsidRPr="00245ACE">
              <w:rPr>
                <w:i/>
                <w:color w:val="00B050"/>
              </w:rPr>
              <w:t>Account Name</w:t>
            </w:r>
          </w:p>
        </w:tc>
        <w:tc>
          <w:tcPr>
            <w:tcW w:w="5490" w:type="dxa"/>
          </w:tcPr>
          <w:p w:rsidR="00E7341E" w:rsidRPr="00245ACE" w:rsidRDefault="00E7341E" w:rsidP="00586C01">
            <w:pPr>
              <w:pStyle w:val="LabTableContent"/>
              <w:rPr>
                <w:i/>
                <w:color w:val="00B050"/>
              </w:rPr>
            </w:pPr>
            <w:r w:rsidRPr="00245ACE">
              <w:rPr>
                <w:i/>
                <w:color w:val="00B050"/>
              </w:rPr>
              <w:t xml:space="preserve">Type </w:t>
            </w:r>
            <w:r w:rsidRPr="00245ACE">
              <w:rPr>
                <w:b/>
                <w:i/>
                <w:color w:val="00B050"/>
              </w:rPr>
              <w:t>Project Server</w:t>
            </w:r>
          </w:p>
        </w:tc>
      </w:tr>
      <w:tr w:rsidR="00E7341E" w:rsidRPr="00245ACE" w:rsidTr="00586C01">
        <w:tc>
          <w:tcPr>
            <w:tcW w:w="2340" w:type="dxa"/>
          </w:tcPr>
          <w:p w:rsidR="00E7341E" w:rsidRPr="00245ACE" w:rsidRDefault="00E7341E" w:rsidP="00586C01">
            <w:pPr>
              <w:pStyle w:val="LabTableContentFirst"/>
              <w:rPr>
                <w:i/>
                <w:color w:val="00B050"/>
              </w:rPr>
            </w:pPr>
            <w:r w:rsidRPr="00245ACE">
              <w:rPr>
                <w:i/>
                <w:color w:val="00B050"/>
              </w:rPr>
              <w:t>Project Server URL</w:t>
            </w:r>
          </w:p>
        </w:tc>
        <w:tc>
          <w:tcPr>
            <w:tcW w:w="5490" w:type="dxa"/>
          </w:tcPr>
          <w:p w:rsidR="00E7341E" w:rsidRPr="00245ACE" w:rsidRDefault="00E7341E" w:rsidP="00586C01">
            <w:pPr>
              <w:pStyle w:val="LabTableContent"/>
              <w:rPr>
                <w:i/>
                <w:color w:val="00B050"/>
              </w:rPr>
            </w:pPr>
            <w:r w:rsidRPr="00245ACE">
              <w:rPr>
                <w:i/>
                <w:color w:val="00B050"/>
              </w:rPr>
              <w:t xml:space="preserve">Type </w:t>
            </w:r>
            <w:r w:rsidRPr="00245ACE">
              <w:rPr>
                <w:b/>
                <w:i/>
                <w:color w:val="00B050"/>
              </w:rPr>
              <w:t>http://epm/pwa</w:t>
            </w:r>
          </w:p>
        </w:tc>
      </w:tr>
      <w:tr w:rsidR="00E7341E" w:rsidRPr="00245ACE" w:rsidTr="00586C01">
        <w:tc>
          <w:tcPr>
            <w:tcW w:w="2340" w:type="dxa"/>
          </w:tcPr>
          <w:p w:rsidR="00E7341E" w:rsidRPr="00245ACE" w:rsidRDefault="00E7341E" w:rsidP="00586C01">
            <w:pPr>
              <w:pStyle w:val="LabTableContentFirst"/>
              <w:rPr>
                <w:i/>
                <w:color w:val="00B050"/>
              </w:rPr>
            </w:pPr>
            <w:r w:rsidRPr="00245ACE">
              <w:rPr>
                <w:i/>
                <w:color w:val="00B050"/>
              </w:rPr>
              <w:t>When connecting</w:t>
            </w:r>
          </w:p>
        </w:tc>
        <w:tc>
          <w:tcPr>
            <w:tcW w:w="5490" w:type="dxa"/>
          </w:tcPr>
          <w:p w:rsidR="00E7341E" w:rsidRPr="00245ACE" w:rsidRDefault="00E7341E" w:rsidP="00586C01">
            <w:pPr>
              <w:pStyle w:val="LabTableContent"/>
              <w:rPr>
                <w:i/>
                <w:color w:val="00B050"/>
              </w:rPr>
            </w:pPr>
            <w:r w:rsidRPr="00245ACE">
              <w:rPr>
                <w:i/>
                <w:color w:val="00B050"/>
              </w:rPr>
              <w:t xml:space="preserve">Select </w:t>
            </w:r>
            <w:r w:rsidRPr="00245ACE">
              <w:rPr>
                <w:b/>
                <w:i/>
                <w:color w:val="00B050"/>
              </w:rPr>
              <w:t>Use Windows user account</w:t>
            </w:r>
          </w:p>
        </w:tc>
      </w:tr>
      <w:tr w:rsidR="00E7341E" w:rsidRPr="00245ACE" w:rsidTr="00586C01">
        <w:tc>
          <w:tcPr>
            <w:tcW w:w="2340" w:type="dxa"/>
          </w:tcPr>
          <w:p w:rsidR="00E7341E" w:rsidRPr="00245ACE" w:rsidRDefault="00E7341E" w:rsidP="00586C01">
            <w:pPr>
              <w:pStyle w:val="LabTableContentFirst"/>
              <w:spacing w:after="240"/>
              <w:rPr>
                <w:i/>
                <w:color w:val="00B050"/>
              </w:rPr>
            </w:pPr>
            <w:r w:rsidRPr="00245ACE">
              <w:rPr>
                <w:i/>
                <w:color w:val="00B050"/>
              </w:rPr>
              <w:t>Set as default account</w:t>
            </w:r>
          </w:p>
        </w:tc>
        <w:tc>
          <w:tcPr>
            <w:tcW w:w="5490" w:type="dxa"/>
          </w:tcPr>
          <w:p w:rsidR="00E7341E" w:rsidRPr="00245ACE" w:rsidRDefault="00E7341E" w:rsidP="00586C01">
            <w:pPr>
              <w:pStyle w:val="LabTableContent"/>
              <w:spacing w:after="240"/>
              <w:rPr>
                <w:i/>
                <w:color w:val="00B050"/>
              </w:rPr>
            </w:pPr>
            <w:r w:rsidRPr="00245ACE">
              <w:rPr>
                <w:i/>
                <w:color w:val="00B050"/>
              </w:rPr>
              <w:t>Select check box</w:t>
            </w:r>
          </w:p>
        </w:tc>
      </w:tr>
    </w:tbl>
    <w:p w:rsidR="00E7341E" w:rsidRDefault="00E7341E" w:rsidP="00E7341E"/>
    <w:p w:rsidR="00E7341E" w:rsidRDefault="00E7341E" w:rsidP="00E7341E">
      <w:pPr>
        <w:pStyle w:val="Pb"/>
        <w:framePr w:wrap="around"/>
      </w:pPr>
    </w:p>
    <w:p w:rsidR="006C33D3" w:rsidRDefault="00F4796D" w:rsidP="006C33D3">
      <w:pPr>
        <w:pStyle w:val="Heading1"/>
      </w:pPr>
      <w:bookmarkStart w:id="34" w:name="_Toc266886601"/>
      <w:r>
        <w:t xml:space="preserve">Lesson 2: </w:t>
      </w:r>
      <w:bookmarkEnd w:id="32"/>
      <w:r w:rsidR="00E7341E" w:rsidRPr="00E7341E">
        <w:t>Working with Dependencies</w:t>
      </w:r>
      <w:bookmarkEnd w:id="34"/>
    </w:p>
    <w:p w:rsidR="006C33D3" w:rsidRDefault="006C33D3" w:rsidP="006C33D3">
      <w:pPr>
        <w:pStyle w:val="FormatPPT"/>
      </w:pPr>
      <w:r>
        <w:drawing>
          <wp:inline distT="0" distB="0" distL="0" distR="0">
            <wp:extent cx="3650615" cy="2306320"/>
            <wp:effectExtent l="19050" t="0" r="6985" b="0"/>
            <wp:docPr id="48" name="Object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8"/>
                    <pic:cNvPicPr>
                      <a:picLocks noChangeAspect="1" noChangeArrowheads="1"/>
                    </pic:cNvPicPr>
                  </pic:nvPicPr>
                  <pic:blipFill>
                    <a:blip r:embed="rId17"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6C33D3" w:rsidRPr="00853D86" w:rsidRDefault="006C33D3" w:rsidP="006C33D3">
      <w:pPr>
        <w:pStyle w:val="Rule"/>
      </w:pPr>
    </w:p>
    <w:p w:rsidR="00245ACE" w:rsidRDefault="00D32712" w:rsidP="00D32712">
      <w:pPr>
        <w:pStyle w:val="Lb1"/>
        <w:numPr>
          <w:ilvl w:val="0"/>
          <w:numId w:val="0"/>
        </w:numPr>
        <w:ind w:left="720"/>
      </w:pPr>
      <w:r>
        <w:t xml:space="preserve">Once the tasks are entered in to the project schedule, the next step is to consider </w:t>
      </w:r>
      <w:r w:rsidR="005924CD">
        <w:t xml:space="preserve">in </w:t>
      </w:r>
      <w:r>
        <w:t xml:space="preserve">what order the tasks should be performed.  Many tasks will have a </w:t>
      </w:r>
      <w:r w:rsidR="003D2307">
        <w:t>flexible</w:t>
      </w:r>
      <w:r>
        <w:t xml:space="preserve"> order and others will have a forced order of performance.   Establishing the order of the tasks </w:t>
      </w:r>
      <w:r w:rsidR="005924CD">
        <w:t xml:space="preserve">is one of the factors that </w:t>
      </w:r>
      <w:r>
        <w:t xml:space="preserve">will </w:t>
      </w:r>
      <w:r w:rsidR="005924CD">
        <w:t xml:space="preserve">help </w:t>
      </w:r>
      <w:r>
        <w:t xml:space="preserve">calculate the timeline of the project schedule. </w:t>
      </w:r>
      <w:r w:rsidR="00901B1B">
        <w:t xml:space="preserve">A dependency is the name given to the relationship established between the tasks used to establish the order of tasks. </w:t>
      </w:r>
      <w:r>
        <w:t xml:space="preserve"> </w:t>
      </w:r>
      <w:r w:rsidR="00B71C7E">
        <w:t xml:space="preserve">If dependencies are not created, Project 2010 will not be </w:t>
      </w:r>
      <w:r w:rsidR="00337B38">
        <w:t xml:space="preserve">able to accurately predict and adjust dependent </w:t>
      </w:r>
      <w:r w:rsidR="00B71C7E">
        <w:t xml:space="preserve">future tasks based on </w:t>
      </w:r>
      <w:r w:rsidR="00901B1B">
        <w:t>completed</w:t>
      </w:r>
      <w:r w:rsidR="00901B1B" w:rsidDel="00901B1B">
        <w:t xml:space="preserve"> </w:t>
      </w:r>
      <w:r w:rsidR="00B71C7E">
        <w:t xml:space="preserve">work.  </w:t>
      </w:r>
    </w:p>
    <w:p w:rsidR="00D32712" w:rsidRPr="006F02B8" w:rsidRDefault="00064203" w:rsidP="00D32712">
      <w:pPr>
        <w:pStyle w:val="Lb1"/>
        <w:numPr>
          <w:ilvl w:val="0"/>
          <w:numId w:val="0"/>
        </w:numPr>
        <w:ind w:left="720"/>
        <w:rPr>
          <w:b/>
        </w:rPr>
      </w:pPr>
      <w:r w:rsidRPr="006F02B8">
        <w:rPr>
          <w:b/>
        </w:rPr>
        <w:t xml:space="preserve">In this lesson we will discuss: </w:t>
      </w:r>
    </w:p>
    <w:p w:rsidR="00956C32" w:rsidRPr="00337B38" w:rsidRDefault="00337B38" w:rsidP="004E3381">
      <w:pPr>
        <w:pStyle w:val="Lb1"/>
        <w:numPr>
          <w:ilvl w:val="0"/>
          <w:numId w:val="18"/>
        </w:numPr>
      </w:pPr>
      <w:r w:rsidRPr="00337B38">
        <w:t>D</w:t>
      </w:r>
      <w:r w:rsidR="00956C32" w:rsidRPr="00337B38">
        <w:t>ependenc</w:t>
      </w:r>
      <w:r w:rsidRPr="00337B38">
        <w:t>y types</w:t>
      </w:r>
      <w:r w:rsidR="00956C32" w:rsidRPr="00337B38">
        <w:t xml:space="preserve"> </w:t>
      </w:r>
    </w:p>
    <w:p w:rsidR="00D32712" w:rsidRDefault="007A6EC0" w:rsidP="004E3381">
      <w:pPr>
        <w:pStyle w:val="Lb1"/>
        <w:numPr>
          <w:ilvl w:val="0"/>
          <w:numId w:val="18"/>
        </w:numPr>
      </w:pPr>
      <w:r>
        <w:t>Best practices using dependencies</w:t>
      </w:r>
    </w:p>
    <w:p w:rsidR="007A6EC0" w:rsidRDefault="007A6EC0" w:rsidP="004E3381">
      <w:pPr>
        <w:pStyle w:val="Lb1"/>
        <w:numPr>
          <w:ilvl w:val="0"/>
          <w:numId w:val="18"/>
        </w:numPr>
      </w:pPr>
      <w:r>
        <w:t xml:space="preserve">Creating and </w:t>
      </w:r>
      <w:r w:rsidR="00042FF0">
        <w:t>viewing</w:t>
      </w:r>
      <w:r>
        <w:t xml:space="preserve"> dependencies</w:t>
      </w:r>
    </w:p>
    <w:p w:rsidR="00245ACE" w:rsidRDefault="00245ACE" w:rsidP="00245ACE">
      <w:pPr>
        <w:pStyle w:val="Pb"/>
        <w:framePr w:wrap="around"/>
      </w:pPr>
    </w:p>
    <w:p w:rsidR="00245ACE" w:rsidRDefault="00EB37A5" w:rsidP="00245ACE">
      <w:pPr>
        <w:pStyle w:val="Heading2"/>
      </w:pPr>
      <w:bookmarkStart w:id="35" w:name="_Toc266886602"/>
      <w:r>
        <w:t xml:space="preserve">Task </w:t>
      </w:r>
      <w:r w:rsidR="00956C32">
        <w:t>Dependenc</w:t>
      </w:r>
      <w:r w:rsidR="00261EC6">
        <w:t>y Types</w:t>
      </w:r>
      <w:bookmarkEnd w:id="35"/>
    </w:p>
    <w:p w:rsidR="00245ACE" w:rsidRDefault="00F72073" w:rsidP="00245ACE">
      <w:pPr>
        <w:pStyle w:val="FormatPPT"/>
      </w:pPr>
      <w:r>
        <w:drawing>
          <wp:inline distT="0" distB="0" distL="0" distR="0">
            <wp:extent cx="3641725" cy="2299335"/>
            <wp:effectExtent l="0" t="0" r="0" b="0"/>
            <wp:docPr id="29" name="Objec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7"/>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1725" cy="229933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245ACE" w:rsidRPr="005A6CDE" w:rsidRDefault="00245ACE" w:rsidP="00245ACE">
      <w:pPr>
        <w:pStyle w:val="Rule"/>
      </w:pPr>
    </w:p>
    <w:p w:rsidR="00082718" w:rsidRDefault="00956C32" w:rsidP="00245ACE">
      <w:r>
        <w:t>Project 2010 allows for 4</w:t>
      </w:r>
      <w:r w:rsidR="000A18AC">
        <w:t xml:space="preserve"> types of </w:t>
      </w:r>
      <w:r>
        <w:t xml:space="preserve">task dependencies.  These dependencies establish the order that the tasks will be performed. </w:t>
      </w:r>
      <w:r w:rsidR="00082718">
        <w:t>D</w:t>
      </w:r>
      <w:r>
        <w:t xml:space="preserve">ependencies </w:t>
      </w:r>
      <w:r w:rsidR="00082718">
        <w:t xml:space="preserve">may </w:t>
      </w:r>
      <w:r>
        <w:t xml:space="preserve">also be referred to as </w:t>
      </w:r>
      <w:r w:rsidR="00D6240E">
        <w:t xml:space="preserve">links, </w:t>
      </w:r>
      <w:r>
        <w:t xml:space="preserve">relationships or relationships between tasks. </w:t>
      </w:r>
      <w:r w:rsidR="00145080">
        <w:t xml:space="preserve"> </w:t>
      </w:r>
      <w:r w:rsidR="00901B1B">
        <w:t>The result of creating task relationships is a network of related tasks</w:t>
      </w:r>
      <w:r w:rsidR="007B1E58">
        <w:t xml:space="preserve"> establishing a time line</w:t>
      </w:r>
      <w:r w:rsidR="00901B1B">
        <w:t xml:space="preserve">.  When referring to linked tasks the following terms will apply: </w:t>
      </w:r>
    </w:p>
    <w:p w:rsidR="00082718" w:rsidRDefault="00082718" w:rsidP="00082718">
      <w:pPr>
        <w:pStyle w:val="ListParagraph"/>
        <w:numPr>
          <w:ilvl w:val="0"/>
          <w:numId w:val="21"/>
        </w:numPr>
      </w:pPr>
      <w:r>
        <w:t xml:space="preserve">A task that </w:t>
      </w:r>
      <w:r w:rsidR="00F813DA">
        <w:t xml:space="preserve">has a relationship </w:t>
      </w:r>
      <w:r w:rsidR="00901B1B">
        <w:t xml:space="preserve">directly </w:t>
      </w:r>
      <w:r>
        <w:t xml:space="preserve">before </w:t>
      </w:r>
      <w:r w:rsidR="00916FD8">
        <w:t>a</w:t>
      </w:r>
      <w:r>
        <w:t xml:space="preserve"> task is known as a </w:t>
      </w:r>
      <w:r w:rsidRPr="00082718">
        <w:rPr>
          <w:i/>
        </w:rPr>
        <w:t>predecessor</w:t>
      </w:r>
      <w:r>
        <w:t xml:space="preserve"> task</w:t>
      </w:r>
    </w:p>
    <w:p w:rsidR="00082718" w:rsidRDefault="00082718" w:rsidP="00082718">
      <w:pPr>
        <w:pStyle w:val="ListParagraph"/>
        <w:numPr>
          <w:ilvl w:val="0"/>
          <w:numId w:val="21"/>
        </w:numPr>
      </w:pPr>
      <w:r>
        <w:t xml:space="preserve">A task that </w:t>
      </w:r>
      <w:r w:rsidR="00F813DA">
        <w:t xml:space="preserve">has a relationship </w:t>
      </w:r>
      <w:r w:rsidR="00901B1B">
        <w:t xml:space="preserve">directly </w:t>
      </w:r>
      <w:r>
        <w:t xml:space="preserve">after </w:t>
      </w:r>
      <w:r w:rsidR="00916FD8">
        <w:t>a</w:t>
      </w:r>
      <w:r>
        <w:t xml:space="preserve"> task is known as a </w:t>
      </w:r>
      <w:r w:rsidRPr="00082718">
        <w:rPr>
          <w:i/>
        </w:rPr>
        <w:t xml:space="preserve">successor </w:t>
      </w:r>
      <w:r>
        <w:t>task</w:t>
      </w:r>
    </w:p>
    <w:p w:rsidR="007B1E58" w:rsidRDefault="00F813DA">
      <w:r>
        <w:t xml:space="preserve">In the view below there are 4 tasks.  The relationships are established as link lines between tasks. </w:t>
      </w:r>
    </w:p>
    <w:p w:rsidR="00000000" w:rsidRDefault="007B1E58">
      <w:pPr>
        <w:pStyle w:val="ListParagraph"/>
        <w:numPr>
          <w:ilvl w:val="0"/>
          <w:numId w:val="39"/>
        </w:numPr>
      </w:pPr>
      <w:r>
        <w:t>The</w:t>
      </w:r>
      <w:r w:rsidR="00F813DA">
        <w:t xml:space="preserve"> predecessor </w:t>
      </w:r>
      <w:r>
        <w:t xml:space="preserve">task </w:t>
      </w:r>
      <w:r w:rsidR="00F813DA">
        <w:t xml:space="preserve">or task that comes before Task </w:t>
      </w:r>
      <w:r>
        <w:t>B</w:t>
      </w:r>
      <w:r w:rsidRPr="007B1E58">
        <w:t xml:space="preserve"> </w:t>
      </w:r>
      <w:r>
        <w:t>is Task A</w:t>
      </w:r>
      <w:r w:rsidR="00F813DA">
        <w:t xml:space="preserve">.  </w:t>
      </w:r>
    </w:p>
    <w:p w:rsidR="00000000" w:rsidRDefault="007B1E58">
      <w:pPr>
        <w:pStyle w:val="ListParagraph"/>
        <w:numPr>
          <w:ilvl w:val="0"/>
          <w:numId w:val="39"/>
        </w:numPr>
      </w:pPr>
      <w:r>
        <w:t>The</w:t>
      </w:r>
      <w:r w:rsidR="00F813DA">
        <w:t xml:space="preserve"> successor</w:t>
      </w:r>
      <w:r>
        <w:t xml:space="preserve"> task </w:t>
      </w:r>
      <w:r w:rsidR="00F813DA">
        <w:t>or task that comes after Task B</w:t>
      </w:r>
      <w:r w:rsidRPr="007B1E58">
        <w:t xml:space="preserve"> </w:t>
      </w:r>
      <w:r>
        <w:t>is</w:t>
      </w:r>
      <w:r w:rsidRPr="007B1E58">
        <w:t xml:space="preserve"> </w:t>
      </w:r>
      <w:r>
        <w:t>Task C</w:t>
      </w:r>
      <w:r w:rsidR="00F813DA">
        <w:t xml:space="preserve">. </w:t>
      </w:r>
    </w:p>
    <w:p w:rsidR="00E96042" w:rsidRDefault="00F813DA">
      <w:r>
        <w:t xml:space="preserve">Pointing to a link line </w:t>
      </w:r>
      <w:r w:rsidR="007B1E58">
        <w:t xml:space="preserve">between </w:t>
      </w:r>
      <w:r w:rsidR="00967162">
        <w:t xml:space="preserve">tasks </w:t>
      </w:r>
      <w:r>
        <w:t xml:space="preserve">will reveal information </w:t>
      </w:r>
      <w:r w:rsidR="00C45F58">
        <w:t>regarding</w:t>
      </w:r>
      <w:r>
        <w:t xml:space="preserve"> the relationship between tasks.  See the </w:t>
      </w:r>
      <w:r w:rsidR="00967162">
        <w:t>highlighted</w:t>
      </w:r>
      <w:r>
        <w:t xml:space="preserve"> box below which is </w:t>
      </w:r>
      <w:r w:rsidR="00967162">
        <w:t>showing</w:t>
      </w:r>
      <w:r>
        <w:t xml:space="preserve"> th</w:t>
      </w:r>
      <w:r w:rsidR="00C45F58">
        <w:t>e details of</w:t>
      </w:r>
      <w:r>
        <w:t xml:space="preserve"> the relationship between Task C and Tack D.  </w:t>
      </w:r>
    </w:p>
    <w:p w:rsidR="00E96042" w:rsidRDefault="00E96042"/>
    <w:p w:rsidR="00E96042" w:rsidRDefault="006723F4">
      <w:pPr>
        <w:pStyle w:val="Art"/>
        <w:jc w:val="center"/>
      </w:pPr>
      <w:r>
        <w:rPr>
          <w:noProof/>
        </w:rPr>
        <w:pict>
          <v:rect id="_x0000_s1048" style="position:absolute;left:0;text-align:left;margin-left:331.8pt;margin-top:49.4pt;width:117.65pt;height:32.8pt;z-index:251683840" filled="f" strokecolor="red" strokeweight="1pt"/>
        </w:pict>
      </w:r>
      <w:r w:rsidR="00892DD2">
        <w:rPr>
          <w:noProof/>
        </w:rPr>
        <w:drawing>
          <wp:inline distT="0" distB="0" distL="0" distR="0">
            <wp:extent cx="5715000" cy="1058746"/>
            <wp:effectExtent l="1905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5715000" cy="1058746"/>
                    </a:xfrm>
                    <a:prstGeom prst="rect">
                      <a:avLst/>
                    </a:prstGeom>
                    <a:noFill/>
                    <a:ln w="9525">
                      <a:noFill/>
                      <a:miter lim="800000"/>
                      <a:headEnd/>
                      <a:tailEnd/>
                    </a:ln>
                  </pic:spPr>
                </pic:pic>
              </a:graphicData>
            </a:graphic>
          </wp:inline>
        </w:drawing>
      </w:r>
    </w:p>
    <w:p w:rsidR="00E96042" w:rsidRDefault="00E96042"/>
    <w:p w:rsidR="00967162" w:rsidRDefault="00632467" w:rsidP="00245ACE">
      <w:r w:rsidRPr="00632467">
        <w:t xml:space="preserve">Not all </w:t>
      </w:r>
      <w:r w:rsidR="00C45F58">
        <w:t>dependencies are the same.  Some tasks will start at the same time where others might be schedule one after the next.  To facilitate scheduling needs, there are</w:t>
      </w:r>
      <w:r w:rsidR="00956C32" w:rsidRPr="00C45F58">
        <w:t xml:space="preserve"> </w:t>
      </w:r>
      <w:r w:rsidR="00EB37A5" w:rsidRPr="00C45F58">
        <w:t xml:space="preserve">4 </w:t>
      </w:r>
      <w:r w:rsidR="00956C32" w:rsidRPr="00C45F58">
        <w:t>dependenc</w:t>
      </w:r>
      <w:r w:rsidR="00EB37A5" w:rsidRPr="00C45F58">
        <w:t>y types</w:t>
      </w:r>
      <w:r w:rsidR="00956C32" w:rsidRPr="00C45F58">
        <w:t xml:space="preserve"> </w:t>
      </w:r>
      <w:r w:rsidR="00967162">
        <w:t xml:space="preserve">which are: </w:t>
      </w:r>
    </w:p>
    <w:p w:rsidR="00000000" w:rsidRDefault="00967162">
      <w:pPr>
        <w:pStyle w:val="ListParagraph"/>
        <w:numPr>
          <w:ilvl w:val="0"/>
          <w:numId w:val="40"/>
        </w:numPr>
      </w:pPr>
      <w:r>
        <w:t>Finish-to-start</w:t>
      </w:r>
    </w:p>
    <w:p w:rsidR="00000000" w:rsidRDefault="00967162">
      <w:pPr>
        <w:pStyle w:val="ListParagraph"/>
        <w:numPr>
          <w:ilvl w:val="0"/>
          <w:numId w:val="40"/>
        </w:numPr>
      </w:pPr>
      <w:r>
        <w:t>Start-to-start</w:t>
      </w:r>
    </w:p>
    <w:p w:rsidR="00000000" w:rsidRDefault="00967162">
      <w:pPr>
        <w:pStyle w:val="ListParagraph"/>
        <w:numPr>
          <w:ilvl w:val="0"/>
          <w:numId w:val="40"/>
        </w:numPr>
      </w:pPr>
      <w:r>
        <w:lastRenderedPageBreak/>
        <w:t>Finish-to-finish</w:t>
      </w:r>
    </w:p>
    <w:p w:rsidR="00000000" w:rsidRDefault="00967162">
      <w:pPr>
        <w:pStyle w:val="ListParagraph"/>
        <w:numPr>
          <w:ilvl w:val="0"/>
          <w:numId w:val="40"/>
        </w:numPr>
      </w:pPr>
      <w:r>
        <w:t>Start-to-finish</w:t>
      </w:r>
      <w:r w:rsidR="00C45F58">
        <w:t xml:space="preserve"> </w:t>
      </w:r>
      <w:r w:rsidR="00956C32" w:rsidRPr="00C45F58">
        <w:t xml:space="preserve"> </w:t>
      </w:r>
    </w:p>
    <w:p w:rsidR="00967162" w:rsidRPr="00C45F58" w:rsidRDefault="00967162" w:rsidP="00245ACE">
      <w:r>
        <w:t xml:space="preserve">The details of each of the relationship types is described below: </w:t>
      </w:r>
    </w:p>
    <w:p w:rsidR="00956C32" w:rsidRPr="00E70A93" w:rsidRDefault="00956C32" w:rsidP="00956C32">
      <w:pPr>
        <w:pStyle w:val="ListParagraph"/>
        <w:numPr>
          <w:ilvl w:val="0"/>
          <w:numId w:val="20"/>
        </w:numPr>
        <w:rPr>
          <w:b/>
        </w:rPr>
      </w:pPr>
      <w:r w:rsidRPr="00E70A93">
        <w:rPr>
          <w:b/>
        </w:rPr>
        <w:t>Finish</w:t>
      </w:r>
      <w:r w:rsidR="00441A48" w:rsidRPr="00E70A93">
        <w:rPr>
          <w:b/>
        </w:rPr>
        <w:t>-t</w:t>
      </w:r>
      <w:r w:rsidRPr="00E70A93">
        <w:rPr>
          <w:b/>
        </w:rPr>
        <w:t>o</w:t>
      </w:r>
      <w:r w:rsidR="00441A48" w:rsidRPr="00E70A93">
        <w:rPr>
          <w:b/>
        </w:rPr>
        <w:t>-</w:t>
      </w:r>
      <w:r w:rsidRPr="00E70A93">
        <w:rPr>
          <w:b/>
        </w:rPr>
        <w:t>Start</w:t>
      </w:r>
      <w:r w:rsidR="00AF0544" w:rsidRPr="00E70A93">
        <w:rPr>
          <w:b/>
        </w:rPr>
        <w:t xml:space="preserve"> (FS)</w:t>
      </w:r>
      <w:r w:rsidR="00AF0544" w:rsidRPr="00E70A93" w:rsidDel="00AF0544">
        <w:rPr>
          <w:b/>
        </w:rPr>
        <w:t xml:space="preserve"> </w:t>
      </w:r>
      <w:r w:rsidR="00985DA0" w:rsidRPr="00E70A93">
        <w:rPr>
          <w:b/>
        </w:rPr>
        <w:br/>
      </w:r>
    </w:p>
    <w:p w:rsidR="00956C32" w:rsidRDefault="00956C32" w:rsidP="00956C32">
      <w:pPr>
        <w:pStyle w:val="ListParagraph"/>
        <w:numPr>
          <w:ilvl w:val="1"/>
          <w:numId w:val="20"/>
        </w:numPr>
      </w:pPr>
      <w:r>
        <w:t xml:space="preserve">Default dependency for the </w:t>
      </w:r>
      <w:r w:rsidR="00C45F58">
        <w:t>Project 2010</w:t>
      </w:r>
    </w:p>
    <w:p w:rsidR="00E044B6" w:rsidRDefault="00E70A93" w:rsidP="00956C32">
      <w:pPr>
        <w:pStyle w:val="ListParagraph"/>
        <w:numPr>
          <w:ilvl w:val="1"/>
          <w:numId w:val="20"/>
        </w:numPr>
      </w:pPr>
      <w:r>
        <w:t>Task 1 must complete before Task 2 can begin</w:t>
      </w:r>
    </w:p>
    <w:p w:rsidR="00956C32" w:rsidRDefault="00E044B6" w:rsidP="00956C32">
      <w:pPr>
        <w:pStyle w:val="ListParagraph"/>
        <w:numPr>
          <w:ilvl w:val="1"/>
          <w:numId w:val="20"/>
        </w:numPr>
      </w:pPr>
      <w:r>
        <w:t>This relationship type creates a waterfall effect</w:t>
      </w:r>
      <w:r w:rsidR="00967162">
        <w:br/>
      </w:r>
    </w:p>
    <w:p w:rsidR="00C87A9D" w:rsidRDefault="00956C32" w:rsidP="00E70A93">
      <w:pPr>
        <w:pStyle w:val="ListParagraph"/>
        <w:numPr>
          <w:ilvl w:val="2"/>
          <w:numId w:val="20"/>
        </w:numPr>
      </w:pPr>
      <w:r>
        <w:t xml:space="preserve">Example:  </w:t>
      </w:r>
      <w:r w:rsidR="00082718">
        <w:t>Drive to the restaurant</w:t>
      </w:r>
      <w:r w:rsidR="00AF0544">
        <w:t>,</w:t>
      </w:r>
      <w:r w:rsidR="00082718">
        <w:t xml:space="preserve"> then eat dinner</w:t>
      </w:r>
      <w:r w:rsidR="00D237F4">
        <w:br/>
        <w:t xml:space="preserve">                  </w:t>
      </w:r>
      <w:r w:rsidR="00361E48">
        <w:t>Build a wall then paint the wall</w:t>
      </w:r>
    </w:p>
    <w:p w:rsidR="00956C32" w:rsidRDefault="006723F4" w:rsidP="00361E48">
      <w:pPr>
        <w:pStyle w:val="Art"/>
        <w:jc w:val="center"/>
      </w:pPr>
      <w:r w:rsidRPr="006723F4">
        <w:rPr>
          <w:b w:val="0"/>
          <w:noProof/>
        </w:rPr>
        <w:pict>
          <v:rect id="_x0000_s1049" style="position:absolute;left:0;text-align:left;margin-left:277.05pt;margin-top:17.65pt;width:171.65pt;height:101.95pt;z-index:251684864" filled="f" strokecolor="red" strokeweight="1pt"/>
        </w:pict>
      </w:r>
      <w:r w:rsidR="00967162" w:rsidRPr="00967162">
        <w:rPr>
          <w:noProof/>
        </w:rPr>
        <w:t xml:space="preserve"> </w:t>
      </w:r>
      <w:r w:rsidR="00892DD2">
        <w:rPr>
          <w:noProof/>
        </w:rPr>
        <w:drawing>
          <wp:inline distT="0" distB="0" distL="0" distR="0">
            <wp:extent cx="5715000" cy="1353553"/>
            <wp:effectExtent l="19050" t="0" r="0" b="0"/>
            <wp:docPr id="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srcRect/>
                    <a:stretch>
                      <a:fillRect/>
                    </a:stretch>
                  </pic:blipFill>
                  <pic:spPr bwMode="auto">
                    <a:xfrm>
                      <a:off x="0" y="0"/>
                      <a:ext cx="5715000" cy="1353553"/>
                    </a:xfrm>
                    <a:prstGeom prst="rect">
                      <a:avLst/>
                    </a:prstGeom>
                    <a:noFill/>
                    <a:ln w="9525">
                      <a:noFill/>
                      <a:miter lim="800000"/>
                      <a:headEnd/>
                      <a:tailEnd/>
                    </a:ln>
                  </pic:spPr>
                </pic:pic>
              </a:graphicData>
            </a:graphic>
          </wp:inline>
        </w:drawing>
      </w:r>
      <w:r w:rsidR="00956C32">
        <w:br/>
      </w:r>
    </w:p>
    <w:p w:rsidR="00956C32" w:rsidRPr="00E70A93" w:rsidRDefault="00956C32" w:rsidP="00956C32">
      <w:pPr>
        <w:pStyle w:val="ListParagraph"/>
        <w:numPr>
          <w:ilvl w:val="0"/>
          <w:numId w:val="19"/>
        </w:numPr>
        <w:rPr>
          <w:b/>
        </w:rPr>
      </w:pPr>
      <w:r w:rsidRPr="00E70A93">
        <w:rPr>
          <w:b/>
        </w:rPr>
        <w:t>Start</w:t>
      </w:r>
      <w:r w:rsidR="00441A48" w:rsidRPr="00E70A93">
        <w:rPr>
          <w:b/>
        </w:rPr>
        <w:t>-</w:t>
      </w:r>
      <w:r w:rsidRPr="00E70A93">
        <w:rPr>
          <w:b/>
        </w:rPr>
        <w:t>to</w:t>
      </w:r>
      <w:r w:rsidR="00441A48" w:rsidRPr="00E70A93">
        <w:rPr>
          <w:b/>
        </w:rPr>
        <w:t>-</w:t>
      </w:r>
      <w:r w:rsidRPr="00E70A93">
        <w:rPr>
          <w:b/>
        </w:rPr>
        <w:t>Start</w:t>
      </w:r>
      <w:r w:rsidR="00C54BAF" w:rsidRPr="00E70A93">
        <w:rPr>
          <w:b/>
        </w:rPr>
        <w:t xml:space="preserve"> (</w:t>
      </w:r>
      <w:r w:rsidR="00985DA0" w:rsidRPr="00E70A93">
        <w:rPr>
          <w:b/>
        </w:rPr>
        <w:t>SS</w:t>
      </w:r>
      <w:r w:rsidR="00C54BAF" w:rsidRPr="00E70A93">
        <w:rPr>
          <w:b/>
        </w:rPr>
        <w:t>)</w:t>
      </w:r>
      <w:r w:rsidR="00985DA0" w:rsidRPr="00E70A93">
        <w:rPr>
          <w:b/>
        </w:rPr>
        <w:br/>
      </w:r>
    </w:p>
    <w:p w:rsidR="00956C32" w:rsidRDefault="00916FD8" w:rsidP="00956C32">
      <w:pPr>
        <w:pStyle w:val="ListParagraph"/>
        <w:numPr>
          <w:ilvl w:val="1"/>
          <w:numId w:val="19"/>
        </w:numPr>
      </w:pPr>
      <w:r>
        <w:t>T</w:t>
      </w:r>
      <w:r w:rsidR="00956C32">
        <w:t>asks that are scheduled to start at the same time</w:t>
      </w:r>
      <w:r w:rsidR="00461CE0">
        <w:br/>
      </w:r>
    </w:p>
    <w:p w:rsidR="00C87A9D" w:rsidRDefault="00956C32" w:rsidP="00E70A93">
      <w:pPr>
        <w:pStyle w:val="ListParagraph"/>
        <w:numPr>
          <w:ilvl w:val="2"/>
          <w:numId w:val="19"/>
        </w:numPr>
      </w:pPr>
      <w:r>
        <w:t xml:space="preserve">Example:  </w:t>
      </w:r>
      <w:r w:rsidR="00C87A9D">
        <w:t xml:space="preserve">After the moving expenses are calculated, then determining the best moving </w:t>
      </w:r>
      <w:r w:rsidR="00C45F58">
        <w:t>method,</w:t>
      </w:r>
      <w:r w:rsidR="00C87A9D">
        <w:t xml:space="preserve"> create a moving-expenses file and create a moving binder may all </w:t>
      </w:r>
      <w:r w:rsidR="00E70A93">
        <w:t>start</w:t>
      </w:r>
      <w:r w:rsidR="00C87A9D">
        <w:t xml:space="preserve"> at the same time.  All 3 tasks should be completed (in this example) to pass the milestone and move on to the next section of work</w:t>
      </w:r>
      <w:r w:rsidR="00C45F58">
        <w:t xml:space="preserve">.  It should also be noted that the 3 tasks that are starting at the same time are </w:t>
      </w:r>
      <w:r w:rsidR="00461CE0">
        <w:t>not scheduled to complete at the same time</w:t>
      </w:r>
      <w:r w:rsidR="00C45F58">
        <w:t xml:space="preserve">.  As a result, the longest task will determine when the milestone will be scheduled. </w:t>
      </w:r>
    </w:p>
    <w:p w:rsidR="00E96042" w:rsidRDefault="00E96042">
      <w:pPr>
        <w:ind w:left="2520"/>
      </w:pPr>
    </w:p>
    <w:p w:rsidR="00956C32" w:rsidRDefault="006723F4" w:rsidP="00C87A9D">
      <w:pPr>
        <w:pStyle w:val="Art"/>
      </w:pPr>
      <w:r>
        <w:rPr>
          <w:noProof/>
        </w:rPr>
        <w:pict>
          <v:rect id="_x0000_s1050" style="position:absolute;margin-left:270.8pt;margin-top:11.2pt;width:45.15pt;height:60.75pt;z-index:251685888" filled="f" strokecolor="red" strokeweight="1pt"/>
        </w:pict>
      </w:r>
      <w:r w:rsidR="00892DD2">
        <w:rPr>
          <w:b w:val="0"/>
          <w:noProof/>
        </w:rPr>
        <w:drawing>
          <wp:inline distT="0" distB="0" distL="0" distR="0">
            <wp:extent cx="5715000" cy="967905"/>
            <wp:effectExtent l="19050" t="0" r="0" b="0"/>
            <wp:docPr id="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srcRect/>
                    <a:stretch>
                      <a:fillRect/>
                    </a:stretch>
                  </pic:blipFill>
                  <pic:spPr bwMode="auto">
                    <a:xfrm>
                      <a:off x="0" y="0"/>
                      <a:ext cx="5715000" cy="967905"/>
                    </a:xfrm>
                    <a:prstGeom prst="rect">
                      <a:avLst/>
                    </a:prstGeom>
                    <a:noFill/>
                    <a:ln w="9525">
                      <a:noFill/>
                      <a:miter lim="800000"/>
                      <a:headEnd/>
                      <a:tailEnd/>
                    </a:ln>
                  </pic:spPr>
                </pic:pic>
              </a:graphicData>
            </a:graphic>
          </wp:inline>
        </w:drawing>
      </w:r>
      <w:r w:rsidR="00082718">
        <w:br/>
      </w:r>
    </w:p>
    <w:p w:rsidR="00956C32" w:rsidRPr="00B12622" w:rsidRDefault="00956C32" w:rsidP="00956C32">
      <w:pPr>
        <w:pStyle w:val="ListParagraph"/>
        <w:numPr>
          <w:ilvl w:val="0"/>
          <w:numId w:val="19"/>
        </w:numPr>
        <w:rPr>
          <w:b/>
        </w:rPr>
      </w:pPr>
      <w:r w:rsidRPr="00B12622">
        <w:rPr>
          <w:b/>
        </w:rPr>
        <w:t>Finish</w:t>
      </w:r>
      <w:r w:rsidR="00441A48" w:rsidRPr="00B12622">
        <w:rPr>
          <w:b/>
        </w:rPr>
        <w:t>-t</w:t>
      </w:r>
      <w:r w:rsidRPr="00B12622">
        <w:rPr>
          <w:b/>
        </w:rPr>
        <w:t>o</w:t>
      </w:r>
      <w:r w:rsidR="00441A48" w:rsidRPr="00B12622">
        <w:rPr>
          <w:b/>
        </w:rPr>
        <w:t>-</w:t>
      </w:r>
      <w:r w:rsidRPr="00B12622">
        <w:rPr>
          <w:b/>
        </w:rPr>
        <w:t>Finish</w:t>
      </w:r>
      <w:r w:rsidR="00985DA0" w:rsidRPr="00B12622">
        <w:rPr>
          <w:b/>
        </w:rPr>
        <w:t xml:space="preserve"> </w:t>
      </w:r>
      <w:r w:rsidR="00C54BAF" w:rsidRPr="00B12622">
        <w:rPr>
          <w:b/>
        </w:rPr>
        <w:t>(</w:t>
      </w:r>
      <w:r w:rsidR="00985DA0" w:rsidRPr="00B12622">
        <w:rPr>
          <w:b/>
        </w:rPr>
        <w:t>FF</w:t>
      </w:r>
      <w:r w:rsidR="00C54BAF" w:rsidRPr="00B12622">
        <w:rPr>
          <w:b/>
        </w:rPr>
        <w:t>)</w:t>
      </w:r>
      <w:r w:rsidR="00985DA0" w:rsidRPr="00B12622">
        <w:rPr>
          <w:b/>
        </w:rPr>
        <w:br/>
      </w:r>
    </w:p>
    <w:p w:rsidR="00082718" w:rsidRDefault="00916FD8" w:rsidP="00082718">
      <w:pPr>
        <w:pStyle w:val="ListParagraph"/>
        <w:numPr>
          <w:ilvl w:val="1"/>
          <w:numId w:val="19"/>
        </w:numPr>
      </w:pPr>
      <w:r>
        <w:t>T</w:t>
      </w:r>
      <w:r w:rsidR="00082718">
        <w:t xml:space="preserve">asks that are scheduled to finish at the same time but not </w:t>
      </w:r>
      <w:r w:rsidR="00BE1D18">
        <w:t xml:space="preserve">required to </w:t>
      </w:r>
      <w:r w:rsidR="00082718">
        <w:t>start at the same time</w:t>
      </w:r>
      <w:r w:rsidR="00BE1D18">
        <w:t>.</w:t>
      </w:r>
    </w:p>
    <w:p w:rsidR="00D237F4" w:rsidRDefault="00082718" w:rsidP="00B12622">
      <w:pPr>
        <w:pStyle w:val="ListParagraph"/>
        <w:numPr>
          <w:ilvl w:val="2"/>
          <w:numId w:val="19"/>
        </w:numPr>
      </w:pPr>
      <w:r>
        <w:lastRenderedPageBreak/>
        <w:t xml:space="preserve">Example:  </w:t>
      </w:r>
      <w:r w:rsidR="00C45F58">
        <w:t xml:space="preserve">The section of work below can all start when the previous section is completed.  These tasks </w:t>
      </w:r>
      <w:r w:rsidR="00D237F4">
        <w:t>will start at different times</w:t>
      </w:r>
      <w:r w:rsidR="00BF4DF9">
        <w:t>,</w:t>
      </w:r>
      <w:r w:rsidR="00D237F4">
        <w:t xml:space="preserve"> but they all need to be completed by the same point in time. </w:t>
      </w:r>
    </w:p>
    <w:p w:rsidR="00142E58" w:rsidRDefault="00142E58" w:rsidP="006F02B8">
      <w:pPr>
        <w:pStyle w:val="ListParagraph"/>
        <w:ind w:left="2160"/>
      </w:pPr>
    </w:p>
    <w:p w:rsidR="00E96042" w:rsidRDefault="006723F4">
      <w:pPr>
        <w:pStyle w:val="Art"/>
      </w:pPr>
      <w:r>
        <w:rPr>
          <w:noProof/>
        </w:rPr>
        <w:pict>
          <v:rect id="_x0000_s1051" style="position:absolute;margin-left:373.45pt;margin-top:6.65pt;width:29pt;height:108.55pt;z-index:251686912" filled="f" strokecolor="red" strokeweight="1pt"/>
        </w:pict>
      </w:r>
      <w:r w:rsidR="00892DD2">
        <w:rPr>
          <w:noProof/>
        </w:rPr>
        <w:drawing>
          <wp:inline distT="0" distB="0" distL="0" distR="0">
            <wp:extent cx="5715000" cy="1320812"/>
            <wp:effectExtent l="19050" t="0" r="0" b="0"/>
            <wp:docPr id="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cstate="print"/>
                    <a:srcRect/>
                    <a:stretch>
                      <a:fillRect/>
                    </a:stretch>
                  </pic:blipFill>
                  <pic:spPr bwMode="auto">
                    <a:xfrm>
                      <a:off x="0" y="0"/>
                      <a:ext cx="5715000" cy="1320812"/>
                    </a:xfrm>
                    <a:prstGeom prst="rect">
                      <a:avLst/>
                    </a:prstGeom>
                    <a:noFill/>
                    <a:ln w="9525">
                      <a:noFill/>
                      <a:miter lim="800000"/>
                      <a:headEnd/>
                      <a:tailEnd/>
                    </a:ln>
                  </pic:spPr>
                </pic:pic>
              </a:graphicData>
            </a:graphic>
          </wp:inline>
        </w:drawing>
      </w:r>
      <w:r w:rsidR="00082718">
        <w:br/>
      </w:r>
    </w:p>
    <w:p w:rsidR="00956C32" w:rsidRPr="00313619" w:rsidRDefault="00956C32" w:rsidP="00956C32">
      <w:pPr>
        <w:pStyle w:val="ListParagraph"/>
        <w:numPr>
          <w:ilvl w:val="0"/>
          <w:numId w:val="19"/>
        </w:numPr>
        <w:rPr>
          <w:b/>
        </w:rPr>
      </w:pPr>
      <w:r w:rsidRPr="00313619">
        <w:rPr>
          <w:b/>
        </w:rPr>
        <w:t>Start</w:t>
      </w:r>
      <w:r w:rsidR="00441A48" w:rsidRPr="00313619">
        <w:rPr>
          <w:b/>
        </w:rPr>
        <w:t>-</w:t>
      </w:r>
      <w:r w:rsidRPr="00313619">
        <w:rPr>
          <w:b/>
        </w:rPr>
        <w:t>to</w:t>
      </w:r>
      <w:r w:rsidR="00441A48" w:rsidRPr="00313619">
        <w:rPr>
          <w:b/>
        </w:rPr>
        <w:t>-</w:t>
      </w:r>
      <w:r w:rsidRPr="00313619">
        <w:rPr>
          <w:b/>
        </w:rPr>
        <w:t xml:space="preserve">Finish </w:t>
      </w:r>
      <w:r w:rsidR="00042571" w:rsidRPr="00313619">
        <w:rPr>
          <w:b/>
        </w:rPr>
        <w:t>(</w:t>
      </w:r>
      <w:r w:rsidR="00985DA0" w:rsidRPr="00313619">
        <w:rPr>
          <w:b/>
        </w:rPr>
        <w:t>SF</w:t>
      </w:r>
      <w:r w:rsidR="00042571" w:rsidRPr="00313619">
        <w:rPr>
          <w:b/>
        </w:rPr>
        <w:t>)</w:t>
      </w:r>
      <w:r w:rsidR="00985DA0" w:rsidRPr="00313619">
        <w:rPr>
          <w:b/>
        </w:rPr>
        <w:br/>
      </w:r>
    </w:p>
    <w:p w:rsidR="00082718" w:rsidRDefault="00082718" w:rsidP="00082718">
      <w:pPr>
        <w:pStyle w:val="ListParagraph"/>
        <w:numPr>
          <w:ilvl w:val="1"/>
          <w:numId w:val="19"/>
        </w:numPr>
      </w:pPr>
      <w:commentRangeStart w:id="36"/>
      <w:r>
        <w:t>The start date of the predecessor task will determine the finish date of the successor task</w:t>
      </w:r>
      <w:r w:rsidR="00BB7C27">
        <w:t>.</w:t>
      </w:r>
      <w:commentRangeEnd w:id="36"/>
      <w:r w:rsidR="00313619">
        <w:rPr>
          <w:rStyle w:val="CommentReference"/>
        </w:rPr>
        <w:commentReference w:id="36"/>
      </w:r>
    </w:p>
    <w:p w:rsidR="00441A48" w:rsidRDefault="00441A48" w:rsidP="00082718">
      <w:pPr>
        <w:pStyle w:val="ListParagraph"/>
        <w:numPr>
          <w:ilvl w:val="1"/>
          <w:numId w:val="19"/>
        </w:numPr>
      </w:pPr>
      <w:r>
        <w:t xml:space="preserve">This is the least used dependency type and rarely used. </w:t>
      </w:r>
    </w:p>
    <w:p w:rsidR="00082718" w:rsidRDefault="00082718" w:rsidP="00082718">
      <w:pPr>
        <w:pStyle w:val="ListParagraph"/>
        <w:numPr>
          <w:ilvl w:val="1"/>
          <w:numId w:val="19"/>
        </w:numPr>
      </w:pPr>
      <w:r>
        <w:t xml:space="preserve">Example: </w:t>
      </w:r>
      <w:r w:rsidR="00441A48">
        <w:t xml:space="preserve"> </w:t>
      </w:r>
      <w:r w:rsidR="00DB1E75">
        <w:t>When the new software module comes on line, the</w:t>
      </w:r>
      <w:r w:rsidR="00BB7C27">
        <w:rPr>
          <w:rStyle w:val="CommentReference"/>
        </w:rPr>
        <w:commentReference w:id="37"/>
      </w:r>
      <w:r w:rsidR="00DB1E75">
        <w:t xml:space="preserve"> old software will be taken off line</w:t>
      </w:r>
      <w:r w:rsidR="00DB1E75">
        <w:rPr>
          <w:rStyle w:val="CommentReference"/>
          <w:rFonts w:asciiTheme="minorHAnsi" w:hAnsiTheme="minorHAnsi"/>
        </w:rPr>
        <w:commentReference w:id="38"/>
      </w:r>
    </w:p>
    <w:p w:rsidR="00142E58" w:rsidRDefault="006723F4" w:rsidP="006F02B8">
      <w:pPr>
        <w:pStyle w:val="ListParagraph"/>
        <w:ind w:left="2160"/>
      </w:pPr>
      <w:r>
        <w:rPr>
          <w:noProof/>
        </w:rPr>
        <w:pict>
          <v:rect id="_x0000_s1071" style="position:absolute;left:0;text-align:left;margin-left:245.25pt;margin-top:19.25pt;width:50.65pt;height:28.25pt;z-index:251708416" filled="f" strokecolor="red" strokeweight="1pt"/>
        </w:pict>
      </w:r>
    </w:p>
    <w:p w:rsidR="00441A48" w:rsidRDefault="00892DD2" w:rsidP="00441A48">
      <w:pPr>
        <w:pStyle w:val="Art"/>
        <w:jc w:val="center"/>
      </w:pPr>
      <w:r>
        <w:rPr>
          <w:b w:val="0"/>
          <w:noProof/>
        </w:rPr>
        <w:drawing>
          <wp:inline distT="0" distB="0" distL="0" distR="0">
            <wp:extent cx="5715000" cy="434645"/>
            <wp:effectExtent l="19050" t="0" r="0"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5715000" cy="434645"/>
                    </a:xfrm>
                    <a:prstGeom prst="rect">
                      <a:avLst/>
                    </a:prstGeom>
                    <a:noFill/>
                    <a:ln w="9525">
                      <a:noFill/>
                      <a:miter lim="800000"/>
                      <a:headEnd/>
                      <a:tailEnd/>
                    </a:ln>
                  </pic:spPr>
                </pic:pic>
              </a:graphicData>
            </a:graphic>
          </wp:inline>
        </w:drawing>
      </w:r>
    </w:p>
    <w:p w:rsidR="00441A48" w:rsidRDefault="00441A48" w:rsidP="00956C32">
      <w:pPr>
        <w:ind w:left="0"/>
      </w:pPr>
    </w:p>
    <w:p w:rsidR="00C40002" w:rsidRDefault="00C40002" w:rsidP="00956C32">
      <w:pPr>
        <w:ind w:left="0"/>
      </w:pPr>
    </w:p>
    <w:p w:rsidR="00000000" w:rsidRDefault="00C40002">
      <w:pPr>
        <w:ind w:left="0"/>
      </w:pPr>
      <w:r>
        <w:t xml:space="preserve">NOTE:  When working with manually scheduled tasks, errors might result using dependencies.  A </w:t>
      </w:r>
      <w:r w:rsidRPr="003830C7">
        <w:t xml:space="preserve">warning is </w:t>
      </w:r>
      <w:r>
        <w:t xml:space="preserve">viewed </w:t>
      </w:r>
      <w:r w:rsidRPr="003830C7">
        <w:t xml:space="preserve">when tasks are linked and </w:t>
      </w:r>
      <w:r>
        <w:t>dates are entered into the start or finish columns.  The calculation of the project duration might not match the duration calculated when the entered date</w:t>
      </w:r>
      <w:r w:rsidR="00461CE0">
        <w:t>s</w:t>
      </w:r>
      <w:r>
        <w:t xml:space="preserve"> are taken into consideration.  Below is an example of an error created when a date was entered in the start column for Task B.   The </w:t>
      </w:r>
      <w:r w:rsidR="00461CE0">
        <w:t xml:space="preserve">error </w:t>
      </w:r>
      <w:r>
        <w:t xml:space="preserve">is represented by the </w:t>
      </w:r>
      <w:r w:rsidR="00461CE0">
        <w:t xml:space="preserve"> red </w:t>
      </w:r>
      <w:r>
        <w:t xml:space="preserve">line under the incorrect date and the dots around the Gantt bars. </w:t>
      </w:r>
    </w:p>
    <w:p w:rsidR="00C40002" w:rsidRDefault="006723F4" w:rsidP="00C40002">
      <w:pPr>
        <w:pStyle w:val="Art"/>
        <w:tabs>
          <w:tab w:val="clear" w:pos="0"/>
          <w:tab w:val="left" w:pos="720"/>
        </w:tabs>
        <w:jc w:val="center"/>
      </w:pPr>
      <w:r w:rsidRPr="006723F4">
        <w:rPr>
          <w:b w:val="0"/>
          <w:noProof/>
        </w:rPr>
        <w:pict>
          <v:rect id="_x0000_s1068" style="position:absolute;left:0;text-align:left;margin-left:174.55pt;margin-top:31.85pt;width:174.5pt;height:17.3pt;z-index:251705344" filled="f" strokecolor="red" strokeweight="1pt"/>
        </w:pict>
      </w:r>
      <w:r w:rsidR="00892DD2">
        <w:rPr>
          <w:b w:val="0"/>
          <w:noProof/>
        </w:rPr>
        <w:drawing>
          <wp:inline distT="0" distB="0" distL="0" distR="0">
            <wp:extent cx="5715000" cy="797343"/>
            <wp:effectExtent l="19050" t="0" r="0" b="0"/>
            <wp:docPr id="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srcRect/>
                    <a:stretch>
                      <a:fillRect/>
                    </a:stretch>
                  </pic:blipFill>
                  <pic:spPr bwMode="auto">
                    <a:xfrm>
                      <a:off x="0" y="0"/>
                      <a:ext cx="5715000" cy="797343"/>
                    </a:xfrm>
                    <a:prstGeom prst="rect">
                      <a:avLst/>
                    </a:prstGeom>
                    <a:noFill/>
                    <a:ln w="9525">
                      <a:noFill/>
                      <a:miter lim="800000"/>
                      <a:headEnd/>
                      <a:tailEnd/>
                    </a:ln>
                  </pic:spPr>
                </pic:pic>
              </a:graphicData>
            </a:graphic>
          </wp:inline>
        </w:drawing>
      </w:r>
    </w:p>
    <w:p w:rsidR="00C40002" w:rsidRDefault="00C40002" w:rsidP="00C40002"/>
    <w:p w:rsidR="00C40002" w:rsidRDefault="00C40002" w:rsidP="00C40002">
      <w:r>
        <w:t xml:space="preserve">To correct this type of error, Project 2010 has a new feature called Respect Links.  Right click on the red error line and following choices appear.  Select the Respect Links option and the date will be recalculted based on the task relatioships. </w:t>
      </w:r>
    </w:p>
    <w:p w:rsidR="00C40002" w:rsidRDefault="00C40002" w:rsidP="00C40002"/>
    <w:p w:rsidR="00C40002" w:rsidRDefault="006723F4" w:rsidP="00C40002">
      <w:pPr>
        <w:pStyle w:val="Art"/>
        <w:jc w:val="center"/>
      </w:pPr>
      <w:r>
        <w:rPr>
          <w:noProof/>
        </w:rPr>
        <w:lastRenderedPageBreak/>
        <w:pict>
          <v:rect id="_x0000_s1069" style="position:absolute;left:0;text-align:left;margin-left:154.25pt;margin-top:28.25pt;width:89.25pt;height:16.7pt;z-index:251706368" filled="f" strokecolor="red" strokeweight="1pt"/>
        </w:pict>
      </w:r>
      <w:r w:rsidR="00892DD2">
        <w:rPr>
          <w:noProof/>
        </w:rPr>
        <w:drawing>
          <wp:inline distT="0" distB="0" distL="0" distR="0">
            <wp:extent cx="2838450" cy="760730"/>
            <wp:effectExtent l="19050" t="0" r="0" b="0"/>
            <wp:docPr id="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srcRect/>
                    <a:stretch>
                      <a:fillRect/>
                    </a:stretch>
                  </pic:blipFill>
                  <pic:spPr bwMode="auto">
                    <a:xfrm>
                      <a:off x="0" y="0"/>
                      <a:ext cx="2838450" cy="760730"/>
                    </a:xfrm>
                    <a:prstGeom prst="rect">
                      <a:avLst/>
                    </a:prstGeom>
                    <a:noFill/>
                    <a:ln w="9525">
                      <a:noFill/>
                      <a:miter lim="800000"/>
                      <a:headEnd/>
                      <a:tailEnd/>
                    </a:ln>
                  </pic:spPr>
                </pic:pic>
              </a:graphicData>
            </a:graphic>
          </wp:inline>
        </w:drawing>
      </w:r>
    </w:p>
    <w:p w:rsidR="00C40002" w:rsidRDefault="00C40002" w:rsidP="00C40002"/>
    <w:p w:rsidR="00C40002" w:rsidRDefault="00C40002" w:rsidP="00C40002">
      <w:r>
        <w:t xml:space="preserve">Below is the result of clicking on the Respect Links option for the task.  Note the error message is no longer visable and the task in error has been rescheduled. </w:t>
      </w:r>
    </w:p>
    <w:p w:rsidR="00C40002" w:rsidRDefault="00C40002" w:rsidP="00C40002"/>
    <w:p w:rsidR="00C40002" w:rsidRDefault="006723F4" w:rsidP="00C40002">
      <w:pPr>
        <w:pStyle w:val="Art"/>
      </w:pPr>
      <w:r>
        <w:rPr>
          <w:noProof/>
        </w:rPr>
        <w:pict>
          <v:rect id="_x0000_s1070" style="position:absolute;margin-left:173.8pt;margin-top:34.05pt;width:214.3pt;height:11.5pt;z-index:251707392" filled="f" strokecolor="red" strokeweight="1pt"/>
        </w:pict>
      </w:r>
      <w:r w:rsidR="00892DD2">
        <w:rPr>
          <w:noProof/>
        </w:rPr>
        <w:drawing>
          <wp:inline distT="0" distB="0" distL="0" distR="0">
            <wp:extent cx="5715000" cy="838270"/>
            <wp:effectExtent l="19050" t="0" r="0" b="0"/>
            <wp:docPr id="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srcRect/>
                    <a:stretch>
                      <a:fillRect/>
                    </a:stretch>
                  </pic:blipFill>
                  <pic:spPr bwMode="auto">
                    <a:xfrm>
                      <a:off x="0" y="0"/>
                      <a:ext cx="5715000" cy="838270"/>
                    </a:xfrm>
                    <a:prstGeom prst="rect">
                      <a:avLst/>
                    </a:prstGeom>
                    <a:noFill/>
                    <a:ln w="9525">
                      <a:noFill/>
                      <a:miter lim="800000"/>
                      <a:headEnd/>
                      <a:tailEnd/>
                    </a:ln>
                  </pic:spPr>
                </pic:pic>
              </a:graphicData>
            </a:graphic>
          </wp:inline>
        </w:drawing>
      </w:r>
    </w:p>
    <w:p w:rsidR="00C40002" w:rsidRPr="003830C7" w:rsidRDefault="00C40002" w:rsidP="00C40002"/>
    <w:p w:rsidR="00441A48" w:rsidRDefault="00441A48" w:rsidP="00441A48"/>
    <w:p w:rsidR="00245ACE" w:rsidRDefault="00245ACE" w:rsidP="00245ACE">
      <w:pPr>
        <w:pStyle w:val="Pb"/>
        <w:framePr w:wrap="around"/>
      </w:pPr>
    </w:p>
    <w:p w:rsidR="00245ACE" w:rsidRDefault="00313619" w:rsidP="00245ACE">
      <w:pPr>
        <w:pStyle w:val="Heading2"/>
      </w:pPr>
      <w:bookmarkStart w:id="39" w:name="_Toc266886603"/>
      <w:r>
        <w:t>Best Practices for U</w:t>
      </w:r>
      <w:r w:rsidR="00D237F4">
        <w:t>sing Dependencies</w:t>
      </w:r>
      <w:bookmarkEnd w:id="39"/>
    </w:p>
    <w:p w:rsidR="00245ACE" w:rsidRDefault="00F72073" w:rsidP="00245ACE">
      <w:pPr>
        <w:pStyle w:val="FormatPPT"/>
      </w:pPr>
      <w:r>
        <w:drawing>
          <wp:inline distT="0" distB="0" distL="0" distR="0">
            <wp:extent cx="3641725" cy="2299335"/>
            <wp:effectExtent l="0" t="0" r="0" b="0"/>
            <wp:docPr id="26" name="Objec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1725" cy="229933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245ACE" w:rsidRPr="005A6CDE" w:rsidRDefault="00245ACE" w:rsidP="00245ACE">
      <w:pPr>
        <w:pStyle w:val="Rule"/>
      </w:pPr>
    </w:p>
    <w:p w:rsidR="00245ACE" w:rsidRDefault="005E108D" w:rsidP="00245ACE">
      <w:r>
        <w:t>Project 2010 calculate</w:t>
      </w:r>
      <w:r w:rsidR="003E2D32">
        <w:t>s</w:t>
      </w:r>
      <w:r>
        <w:t xml:space="preserve"> the duration of </w:t>
      </w:r>
      <w:r w:rsidR="003E2D32">
        <w:t xml:space="preserve">a </w:t>
      </w:r>
      <w:r>
        <w:t>project based on how task dependencies are created</w:t>
      </w:r>
      <w:r w:rsidR="00CB2A41">
        <w:t xml:space="preserve"> between tasks</w:t>
      </w:r>
      <w:r>
        <w:t xml:space="preserve">.  </w:t>
      </w:r>
      <w:r w:rsidR="00025909">
        <w:t>Establishing t</w:t>
      </w:r>
      <w:r>
        <w:t>he order of the tasks is called Sequencing.  Sequencing is concerned</w:t>
      </w:r>
      <w:r w:rsidR="00FE07F7">
        <w:t xml:space="preserve"> with establishing the order tasks should or could be performed.  </w:t>
      </w:r>
      <w:r w:rsidR="005A76A2">
        <w:t>Arranging</w:t>
      </w:r>
      <w:r w:rsidR="00FE07F7">
        <w:t xml:space="preserve"> tasks in the most efficient order for the project is not an easy </w:t>
      </w:r>
      <w:r w:rsidR="005A76A2">
        <w:t>exercise</w:t>
      </w:r>
      <w:r w:rsidR="00FE07F7">
        <w:t>.  Sometimes</w:t>
      </w:r>
      <w:r w:rsidR="005A76A2">
        <w:t>,</w:t>
      </w:r>
      <w:r w:rsidR="008E6FAC" w:rsidRPr="008E6FAC">
        <w:t xml:space="preserve"> </w:t>
      </w:r>
      <w:r w:rsidR="008E6FAC">
        <w:t>the order of the tasks</w:t>
      </w:r>
      <w:r w:rsidR="00FE07F7">
        <w:t xml:space="preserve"> is very evident and at other times</w:t>
      </w:r>
      <w:r w:rsidR="005A76A2">
        <w:t>,</w:t>
      </w:r>
      <w:r w:rsidR="00FE07F7">
        <w:t xml:space="preserve"> more complicated. </w:t>
      </w:r>
      <w:r w:rsidR="00EE0DEC">
        <w:t xml:space="preserve"> Sequencing is more option than right or wrong for a project. </w:t>
      </w:r>
    </w:p>
    <w:p w:rsidR="00FE07F7" w:rsidRDefault="00FE07F7" w:rsidP="00245ACE">
      <w:r>
        <w:t>For example</w:t>
      </w:r>
      <w:r w:rsidR="003E2D32">
        <w:t>,</w:t>
      </w:r>
      <w:r>
        <w:t xml:space="preserve"> the following tasks are tasks </w:t>
      </w:r>
      <w:r w:rsidR="003E2D32">
        <w:t>t</w:t>
      </w:r>
      <w:r>
        <w:t xml:space="preserve">hat someone would do when they come home after work and before they go to bed: </w:t>
      </w:r>
    </w:p>
    <w:p w:rsidR="00FE07F7" w:rsidRDefault="00FE07F7" w:rsidP="00FE07F7">
      <w:pPr>
        <w:pStyle w:val="ListParagraph"/>
        <w:numPr>
          <w:ilvl w:val="0"/>
          <w:numId w:val="22"/>
        </w:numPr>
      </w:pPr>
      <w:r>
        <w:t>Arrive Home</w:t>
      </w:r>
    </w:p>
    <w:p w:rsidR="00FE07F7" w:rsidRDefault="00FE07F7" w:rsidP="00FE07F7">
      <w:pPr>
        <w:pStyle w:val="ListParagraph"/>
        <w:numPr>
          <w:ilvl w:val="0"/>
          <w:numId w:val="22"/>
        </w:numPr>
      </w:pPr>
      <w:r>
        <w:t>Eat Dinner</w:t>
      </w:r>
    </w:p>
    <w:p w:rsidR="00FE07F7" w:rsidRDefault="00FE07F7" w:rsidP="00FE07F7">
      <w:pPr>
        <w:pStyle w:val="ListParagraph"/>
        <w:numPr>
          <w:ilvl w:val="0"/>
          <w:numId w:val="22"/>
        </w:numPr>
      </w:pPr>
      <w:r>
        <w:t>Walk the dog</w:t>
      </w:r>
    </w:p>
    <w:p w:rsidR="00FE07F7" w:rsidRDefault="00A34457" w:rsidP="00FE07F7">
      <w:pPr>
        <w:pStyle w:val="ListParagraph"/>
        <w:numPr>
          <w:ilvl w:val="0"/>
          <w:numId w:val="22"/>
        </w:numPr>
      </w:pPr>
      <w:r>
        <w:t>Run an errand</w:t>
      </w:r>
    </w:p>
    <w:p w:rsidR="00FE07F7" w:rsidRDefault="00FE07F7" w:rsidP="00FE07F7">
      <w:pPr>
        <w:pStyle w:val="ListParagraph"/>
        <w:numPr>
          <w:ilvl w:val="0"/>
          <w:numId w:val="22"/>
        </w:numPr>
      </w:pPr>
      <w:r>
        <w:t>Read the mail</w:t>
      </w:r>
    </w:p>
    <w:p w:rsidR="00FE07F7" w:rsidRDefault="00FE07F7" w:rsidP="00FE07F7">
      <w:pPr>
        <w:pStyle w:val="ListParagraph"/>
        <w:numPr>
          <w:ilvl w:val="0"/>
          <w:numId w:val="22"/>
        </w:numPr>
      </w:pPr>
      <w:r>
        <w:t>Clean up the dinner</w:t>
      </w:r>
      <w:r w:rsidR="008F264A" w:rsidRPr="008F264A">
        <w:t xml:space="preserve"> </w:t>
      </w:r>
      <w:r w:rsidR="008F264A">
        <w:t>dishes</w:t>
      </w:r>
    </w:p>
    <w:p w:rsidR="00FE07F7" w:rsidRDefault="00FE07F7" w:rsidP="00FE07F7">
      <w:pPr>
        <w:pStyle w:val="ListParagraph"/>
        <w:numPr>
          <w:ilvl w:val="0"/>
          <w:numId w:val="22"/>
        </w:numPr>
      </w:pPr>
      <w:r>
        <w:t>Cook dinner</w:t>
      </w:r>
    </w:p>
    <w:p w:rsidR="00FE07F7" w:rsidRDefault="00FE07F7" w:rsidP="00FE07F7">
      <w:pPr>
        <w:pStyle w:val="ListParagraph"/>
        <w:numPr>
          <w:ilvl w:val="0"/>
          <w:numId w:val="22"/>
        </w:numPr>
      </w:pPr>
      <w:r>
        <w:t xml:space="preserve">Go to </w:t>
      </w:r>
      <w:r w:rsidR="00EE0DEC">
        <w:t>Sleep</w:t>
      </w:r>
    </w:p>
    <w:p w:rsidR="00FE07F7" w:rsidRDefault="00FE07F7" w:rsidP="00FE07F7">
      <w:pPr>
        <w:pStyle w:val="ListParagraph"/>
        <w:numPr>
          <w:ilvl w:val="0"/>
          <w:numId w:val="22"/>
        </w:numPr>
      </w:pPr>
      <w:r>
        <w:t>Get the mail</w:t>
      </w:r>
    </w:p>
    <w:p w:rsidR="00FE07F7" w:rsidRDefault="00FE07F7" w:rsidP="00FE07F7">
      <w:pPr>
        <w:pStyle w:val="ListParagraph"/>
        <w:numPr>
          <w:ilvl w:val="0"/>
          <w:numId w:val="22"/>
        </w:numPr>
      </w:pPr>
      <w:r>
        <w:t>Watch the news</w:t>
      </w:r>
    </w:p>
    <w:p w:rsidR="00FE07F7" w:rsidRDefault="00FE07F7" w:rsidP="00FE07F7">
      <w:r>
        <w:t xml:space="preserve">Take a minute to write down the numbers </w:t>
      </w:r>
      <w:r w:rsidR="00324965">
        <w:t xml:space="preserve">of the tasks above </w:t>
      </w:r>
      <w:r w:rsidR="008E6FAC">
        <w:t xml:space="preserve">in </w:t>
      </w:r>
      <w:r>
        <w:t xml:space="preserve">the order you would perform these tasks. </w:t>
      </w:r>
    </w:p>
    <w:p w:rsidR="00FE07F7" w:rsidRDefault="00FE07F7" w:rsidP="00FE07F7">
      <w:r>
        <w:t xml:space="preserve">Things you might notice: </w:t>
      </w:r>
    </w:p>
    <w:p w:rsidR="00FE07F7" w:rsidRDefault="00FE07F7" w:rsidP="00FE07F7">
      <w:pPr>
        <w:pStyle w:val="ListParagraph"/>
        <w:numPr>
          <w:ilvl w:val="0"/>
          <w:numId w:val="19"/>
        </w:numPr>
      </w:pPr>
      <w:r>
        <w:t>You will have some forced relationships:</w:t>
      </w:r>
    </w:p>
    <w:p w:rsidR="00FE07F7" w:rsidRDefault="00FE07F7" w:rsidP="00FE07F7">
      <w:pPr>
        <w:pStyle w:val="ListParagraph"/>
        <w:numPr>
          <w:ilvl w:val="1"/>
          <w:numId w:val="19"/>
        </w:numPr>
      </w:pPr>
      <w:r>
        <w:t>You can’t eat dinner until you make dinner</w:t>
      </w:r>
    </w:p>
    <w:p w:rsidR="00FE07F7" w:rsidRDefault="00FE07F7" w:rsidP="00FE07F7">
      <w:pPr>
        <w:pStyle w:val="ListParagraph"/>
        <w:numPr>
          <w:ilvl w:val="1"/>
          <w:numId w:val="19"/>
        </w:numPr>
      </w:pPr>
      <w:r>
        <w:t>You can’t read the mail until you get the mail</w:t>
      </w:r>
    </w:p>
    <w:p w:rsidR="00FE07F7" w:rsidRDefault="00FE07F7" w:rsidP="00FE07F7">
      <w:pPr>
        <w:pStyle w:val="ListParagraph"/>
        <w:numPr>
          <w:ilvl w:val="0"/>
          <w:numId w:val="19"/>
        </w:numPr>
      </w:pPr>
      <w:r>
        <w:t xml:space="preserve">You will also notice that Arrive </w:t>
      </w:r>
      <w:r w:rsidR="00EE0DEC">
        <w:t xml:space="preserve">Home </w:t>
      </w:r>
      <w:r>
        <w:t xml:space="preserve">and Go to </w:t>
      </w:r>
      <w:r w:rsidR="00EE0DEC">
        <w:t xml:space="preserve">Sleep </w:t>
      </w:r>
      <w:r>
        <w:t>are the start and finish of the sequence</w:t>
      </w:r>
      <w:r w:rsidR="0087768D">
        <w:t>.</w:t>
      </w:r>
    </w:p>
    <w:p w:rsidR="00FE07F7" w:rsidRDefault="00FE07F7" w:rsidP="00FE07F7">
      <w:pPr>
        <w:pStyle w:val="ListParagraph"/>
        <w:numPr>
          <w:ilvl w:val="0"/>
          <w:numId w:val="19"/>
        </w:numPr>
      </w:pPr>
      <w:r>
        <w:t xml:space="preserve">Some tasks </w:t>
      </w:r>
      <w:r w:rsidR="003E2D32">
        <w:t>can occur at any time and are not dependent upon another task</w:t>
      </w:r>
      <w:r w:rsidR="00361E48">
        <w:t>s</w:t>
      </w:r>
    </w:p>
    <w:p w:rsidR="008F264A" w:rsidRDefault="008F264A" w:rsidP="00FE07F7">
      <w:pPr>
        <w:pStyle w:val="ListParagraph"/>
        <w:numPr>
          <w:ilvl w:val="0"/>
          <w:numId w:val="19"/>
        </w:numPr>
      </w:pPr>
      <w:r>
        <w:t>Some tasks you might consider doing differently</w:t>
      </w:r>
      <w:r w:rsidR="0087768D">
        <w:t>,</w:t>
      </w:r>
      <w:r>
        <w:t xml:space="preserve"> like picking </w:t>
      </w:r>
      <w:r w:rsidR="00CB2A41">
        <w:t xml:space="preserve">up </w:t>
      </w:r>
      <w:r>
        <w:t xml:space="preserve">dinner on the way home.  It would accomplish the same purpose and save time. </w:t>
      </w:r>
    </w:p>
    <w:p w:rsidR="00145080" w:rsidRDefault="00145080" w:rsidP="00FE07F7">
      <w:pPr>
        <w:pStyle w:val="ListParagraph"/>
        <w:numPr>
          <w:ilvl w:val="0"/>
          <w:numId w:val="19"/>
        </w:numPr>
      </w:pPr>
      <w:r>
        <w:lastRenderedPageBreak/>
        <w:t xml:space="preserve">Can any tasks be done at the same time </w:t>
      </w:r>
      <w:r w:rsidR="00324965">
        <w:t xml:space="preserve">as other tasks </w:t>
      </w:r>
      <w:r>
        <w:t xml:space="preserve">to save time? </w:t>
      </w:r>
    </w:p>
    <w:p w:rsidR="00CB2A41" w:rsidRDefault="00CB2A41" w:rsidP="00FE07F7">
      <w:pPr>
        <w:pStyle w:val="ListParagraph"/>
        <w:numPr>
          <w:ilvl w:val="0"/>
          <w:numId w:val="19"/>
        </w:numPr>
      </w:pPr>
      <w:r>
        <w:t xml:space="preserve">Should any tasks be eliminated? </w:t>
      </w:r>
    </w:p>
    <w:p w:rsidR="00FE07F7" w:rsidRDefault="00EE0DEC" w:rsidP="00245ACE">
      <w:r>
        <w:t>Next</w:t>
      </w:r>
      <w:r w:rsidR="00FE07F7">
        <w:t xml:space="preserve"> rework this</w:t>
      </w:r>
      <w:r>
        <w:t xml:space="preserve"> same</w:t>
      </w:r>
      <w:r w:rsidR="00FE07F7">
        <w:t xml:space="preserve"> sequence</w:t>
      </w:r>
      <w:r>
        <w:t xml:space="preserve"> of tasks knowing that s</w:t>
      </w:r>
      <w:r w:rsidR="00FE07F7">
        <w:t>ome</w:t>
      </w:r>
      <w:r w:rsidR="00CB2A41">
        <w:t>one</w:t>
      </w:r>
      <w:r w:rsidR="00FE07F7">
        <w:t xml:space="preserve"> </w:t>
      </w:r>
      <w:r>
        <w:t xml:space="preserve">else </w:t>
      </w:r>
      <w:r w:rsidR="00FE07F7">
        <w:t xml:space="preserve">will help perform the </w:t>
      </w:r>
      <w:r w:rsidR="00361E48">
        <w:t>tasks</w:t>
      </w:r>
      <w:r w:rsidR="00FE07F7">
        <w:t xml:space="preserve">.  Does it turn out differently?  Would it take less </w:t>
      </w:r>
      <w:r w:rsidR="00CB2A41">
        <w:t>or more time</w:t>
      </w:r>
      <w:r w:rsidR="00FE07F7">
        <w:t xml:space="preserve">?  Some tasks you have to do </w:t>
      </w:r>
      <w:r w:rsidR="00CB2A41">
        <w:t xml:space="preserve">yourself </w:t>
      </w:r>
      <w:r w:rsidR="00FE07F7">
        <w:t xml:space="preserve">and some tasks can be performed by someone else. </w:t>
      </w:r>
    </w:p>
    <w:p w:rsidR="00CB2A41" w:rsidRPr="00CB2A41" w:rsidRDefault="00CB2A41" w:rsidP="00245ACE">
      <w:pPr>
        <w:rPr>
          <w:b/>
        </w:rPr>
      </w:pPr>
      <w:r w:rsidRPr="00CB2A41">
        <w:rPr>
          <w:b/>
        </w:rPr>
        <w:t xml:space="preserve">Best practices to consider when creating dependencies: </w:t>
      </w:r>
    </w:p>
    <w:p w:rsidR="008F264A" w:rsidRDefault="00324965" w:rsidP="00245ACE">
      <w:r>
        <w:t>Relationship between tasks will allow you to create network of related tasks</w:t>
      </w:r>
      <w:r w:rsidR="008F264A">
        <w:t xml:space="preserve">.  </w:t>
      </w:r>
      <w:r>
        <w:t xml:space="preserve">The network will show </w:t>
      </w:r>
      <w:r w:rsidR="008F264A">
        <w:t xml:space="preserve">order the tasks will occur.  Below are some best practices which should be considered when creating relationships:  </w:t>
      </w:r>
    </w:p>
    <w:p w:rsidR="008F264A" w:rsidRDefault="00324965" w:rsidP="00D6240E">
      <w:pPr>
        <w:pStyle w:val="ListParagraph"/>
        <w:numPr>
          <w:ilvl w:val="0"/>
          <w:numId w:val="23"/>
        </w:numPr>
      </w:pPr>
      <w:r>
        <w:t xml:space="preserve">All tasks </w:t>
      </w:r>
      <w:r w:rsidR="008F264A">
        <w:t>should have</w:t>
      </w:r>
      <w:r w:rsidR="00E43AD4">
        <w:t xml:space="preserve"> both </w:t>
      </w:r>
      <w:r w:rsidR="008F264A">
        <w:t xml:space="preserve">a predecessor and a successor.  The timeline for the project </w:t>
      </w:r>
      <w:r>
        <w:t>is</w:t>
      </w:r>
      <w:r w:rsidR="008F264A">
        <w:t xml:space="preserve"> based on this concept.  If tasks are not linked in the network of tasks, their duration will not be </w:t>
      </w:r>
      <w:r w:rsidR="00E43AD4">
        <w:t>ac</w:t>
      </w:r>
      <w:r w:rsidR="008F264A">
        <w:t>counted</w:t>
      </w:r>
      <w:r w:rsidR="00E43AD4">
        <w:t xml:space="preserve"> for</w:t>
      </w:r>
      <w:r w:rsidR="008F264A">
        <w:t xml:space="preserve"> within the timeline. </w:t>
      </w:r>
      <w:r w:rsidR="008E6FAC">
        <w:t xml:space="preserve"> Making sure all task durations are accounted for will avoid surprises at the end of </w:t>
      </w:r>
      <w:r w:rsidR="00E615A6">
        <w:t xml:space="preserve">a </w:t>
      </w:r>
      <w:r w:rsidR="008E6FAC">
        <w:t xml:space="preserve">project. </w:t>
      </w:r>
      <w:r w:rsidR="00D6240E">
        <w:br/>
      </w:r>
    </w:p>
    <w:p w:rsidR="005E108D" w:rsidRDefault="00FE07F7" w:rsidP="00D6240E">
      <w:pPr>
        <w:pStyle w:val="ListParagraph"/>
        <w:numPr>
          <w:ilvl w:val="0"/>
          <w:numId w:val="23"/>
        </w:numPr>
      </w:pPr>
      <w:r>
        <w:t>When creating dependencies or relationships</w:t>
      </w:r>
      <w:r w:rsidR="00596CB1">
        <w:t>,</w:t>
      </w:r>
      <w:r>
        <w:t xml:space="preserve"> apply the rule – </w:t>
      </w:r>
      <w:r w:rsidR="00064203" w:rsidRPr="006F02B8">
        <w:rPr>
          <w:i/>
        </w:rPr>
        <w:t>because I can, is it a good idea?</w:t>
      </w:r>
      <w:r>
        <w:t xml:space="preserve">  </w:t>
      </w:r>
      <w:r w:rsidR="008F264A">
        <w:t xml:space="preserve">Do not link every task to every other task.  In the example above, should </w:t>
      </w:r>
      <w:r w:rsidR="00361E48">
        <w:t xml:space="preserve">you should </w:t>
      </w:r>
      <w:r w:rsidR="008F264A">
        <w:t xml:space="preserve">have linked Arrive Home with Go to </w:t>
      </w:r>
      <w:r w:rsidR="00EE0DEC">
        <w:t xml:space="preserve">Sleep </w:t>
      </w:r>
      <w:r w:rsidR="008F264A">
        <w:t xml:space="preserve">with the logic of if </w:t>
      </w:r>
      <w:r w:rsidR="00361E48">
        <w:t xml:space="preserve">you </w:t>
      </w:r>
      <w:r w:rsidR="008F264A">
        <w:t xml:space="preserve">don’t come home, </w:t>
      </w:r>
      <w:r w:rsidR="008D3E45">
        <w:t xml:space="preserve">you </w:t>
      </w:r>
      <w:r w:rsidR="008F264A">
        <w:t xml:space="preserve">can’t go to </w:t>
      </w:r>
      <w:r w:rsidR="00EE0DEC">
        <w:t>sleep</w:t>
      </w:r>
      <w:r w:rsidR="008F264A">
        <w:t xml:space="preserve">?  The answer is no.  </w:t>
      </w:r>
      <w:r w:rsidR="008D3E45">
        <w:t xml:space="preserve">Only the last task that is completed before Go to </w:t>
      </w:r>
      <w:r w:rsidR="00EE0DEC">
        <w:t>Sleep</w:t>
      </w:r>
      <w:r w:rsidR="008D3E45">
        <w:t xml:space="preserve"> should be linked to Go to </w:t>
      </w:r>
      <w:r w:rsidR="00EE0DEC">
        <w:t>Sleep</w:t>
      </w:r>
      <w:r w:rsidR="008D3E45">
        <w:t xml:space="preserve">. </w:t>
      </w:r>
      <w:r w:rsidR="008F264A">
        <w:t xml:space="preserve"> </w:t>
      </w:r>
      <w:r w:rsidR="00D6240E">
        <w:br/>
      </w:r>
    </w:p>
    <w:p w:rsidR="008F264A" w:rsidRDefault="008F264A" w:rsidP="00D6240E">
      <w:pPr>
        <w:pStyle w:val="ListParagraph"/>
        <w:numPr>
          <w:ilvl w:val="0"/>
          <w:numId w:val="23"/>
        </w:numPr>
      </w:pPr>
      <w:r>
        <w:t>Think about what</w:t>
      </w:r>
      <w:r w:rsidR="00D6240E">
        <w:t xml:space="preserve"> task</w:t>
      </w:r>
      <w:r>
        <w:t xml:space="preserve"> pushes </w:t>
      </w:r>
      <w:r w:rsidR="008D3E45">
        <w:t xml:space="preserve">or influences </w:t>
      </w:r>
      <w:r w:rsidR="00EE0DEC">
        <w:t>another</w:t>
      </w:r>
      <w:r w:rsidR="00D6240E">
        <w:t xml:space="preserve"> task</w:t>
      </w:r>
      <w:r>
        <w:t xml:space="preserve">.  If a task is late, what other tasks will </w:t>
      </w:r>
      <w:r w:rsidR="00596CB1">
        <w:t>be</w:t>
      </w:r>
      <w:r>
        <w:t xml:space="preserve"> affect</w:t>
      </w:r>
      <w:r w:rsidR="00596CB1">
        <w:t>ed</w:t>
      </w:r>
      <w:r>
        <w:t xml:space="preserve">?  </w:t>
      </w:r>
      <w:r w:rsidR="00E615A6">
        <w:t>L</w:t>
      </w:r>
      <w:r w:rsidR="008E6FAC">
        <w:t xml:space="preserve">ink </w:t>
      </w:r>
      <w:r w:rsidR="00E615A6">
        <w:t xml:space="preserve">only </w:t>
      </w:r>
      <w:r w:rsidR="008E6FAC">
        <w:t xml:space="preserve">tasks with a </w:t>
      </w:r>
      <w:r>
        <w:t xml:space="preserve">direct </w:t>
      </w:r>
      <w:r w:rsidR="008D3E45">
        <w:t xml:space="preserve">affect </w:t>
      </w:r>
      <w:r w:rsidR="008E6FAC">
        <w:t xml:space="preserve">on </w:t>
      </w:r>
      <w:r w:rsidR="00E615A6">
        <w:t xml:space="preserve">a </w:t>
      </w:r>
      <w:r w:rsidR="008E6FAC">
        <w:t>successor task</w:t>
      </w:r>
      <w:r>
        <w:t xml:space="preserve">. </w:t>
      </w:r>
      <w:r w:rsidR="002F04F8">
        <w:t xml:space="preserve"> Ask yourself what needs to be completed before you can do the next step and if it is late, </w:t>
      </w:r>
      <w:r w:rsidR="008D3E45">
        <w:t xml:space="preserve">which tasks will be affected. </w:t>
      </w:r>
      <w:r w:rsidR="00D6240E">
        <w:br/>
      </w:r>
    </w:p>
    <w:p w:rsidR="00AB7554" w:rsidRDefault="00145080" w:rsidP="00FE17C5">
      <w:pPr>
        <w:pStyle w:val="ListParagraph"/>
        <w:numPr>
          <w:ilvl w:val="0"/>
          <w:numId w:val="23"/>
        </w:numPr>
      </w:pPr>
      <w:r>
        <w:t xml:space="preserve">Link </w:t>
      </w:r>
      <w:r w:rsidR="00596CB1">
        <w:t xml:space="preserve">detailed </w:t>
      </w:r>
      <w:r>
        <w:t>tasks and milestones only.  The completion of tasks will push the milestones or the short term goals.  Linking summary tasks means that an entire section of work must be completed before the next section may be started.   Ask yourself if that is true for your situation</w:t>
      </w:r>
      <w:r w:rsidR="00596CB1">
        <w:t xml:space="preserve"> before linking at the summary level</w:t>
      </w:r>
      <w:r>
        <w:t xml:space="preserve">. </w:t>
      </w:r>
      <w:r w:rsidR="008D3E45">
        <w:t xml:space="preserve"> </w:t>
      </w:r>
      <w:r w:rsidR="006477D4">
        <w:t>L</w:t>
      </w:r>
      <w:r w:rsidR="008D3E45">
        <w:t xml:space="preserve">inking summary tasks is not recommended. </w:t>
      </w:r>
      <w:r w:rsidR="00AB7554">
        <w:br/>
      </w:r>
    </w:p>
    <w:p w:rsidR="008F264A" w:rsidRDefault="00064203" w:rsidP="002C5135">
      <w:pPr>
        <w:pStyle w:val="Art"/>
        <w:numPr>
          <w:ilvl w:val="0"/>
          <w:numId w:val="23"/>
        </w:numPr>
      </w:pPr>
      <w:r w:rsidRPr="006F02B8">
        <w:rPr>
          <w:b w:val="0"/>
          <w:sz w:val="22"/>
          <w:szCs w:val="22"/>
        </w:rPr>
        <w:t xml:space="preserve">Tasks should always be linked to push milestones.  For example: define what the definition of </w:t>
      </w:r>
      <w:r w:rsidR="005C7BAC">
        <w:rPr>
          <w:b w:val="0"/>
          <w:sz w:val="22"/>
          <w:szCs w:val="22"/>
        </w:rPr>
        <w:t>“</w:t>
      </w:r>
      <w:r w:rsidRPr="006F02B8">
        <w:rPr>
          <w:b w:val="0"/>
          <w:sz w:val="22"/>
          <w:szCs w:val="22"/>
        </w:rPr>
        <w:t>project completed</w:t>
      </w:r>
      <w:r w:rsidR="005C7BAC">
        <w:rPr>
          <w:b w:val="0"/>
          <w:sz w:val="22"/>
          <w:szCs w:val="22"/>
        </w:rPr>
        <w:t>”</w:t>
      </w:r>
      <w:r w:rsidRPr="006F02B8">
        <w:rPr>
          <w:b w:val="0"/>
          <w:sz w:val="22"/>
          <w:szCs w:val="22"/>
        </w:rPr>
        <w:t xml:space="preserve"> is.  The multiple parallel paths that must be completed to conclude the project should all be linked to the ending milestone.  If any of the parallel paths take longer</w:t>
      </w:r>
      <w:r w:rsidR="005C7BAC">
        <w:rPr>
          <w:b w:val="0"/>
          <w:sz w:val="22"/>
          <w:szCs w:val="22"/>
        </w:rPr>
        <w:t xml:space="preserve"> than planned</w:t>
      </w:r>
      <w:r w:rsidR="008D3E45">
        <w:rPr>
          <w:b w:val="0"/>
          <w:sz w:val="22"/>
          <w:szCs w:val="22"/>
        </w:rPr>
        <w:t xml:space="preserve">, </w:t>
      </w:r>
      <w:r w:rsidR="008D3E45" w:rsidRPr="006F02B8">
        <w:rPr>
          <w:b w:val="0"/>
          <w:sz w:val="22"/>
          <w:szCs w:val="22"/>
        </w:rPr>
        <w:t>the</w:t>
      </w:r>
      <w:r w:rsidRPr="006F02B8">
        <w:rPr>
          <w:b w:val="0"/>
          <w:sz w:val="22"/>
          <w:szCs w:val="22"/>
        </w:rPr>
        <w:t xml:space="preserve"> milestone</w:t>
      </w:r>
      <w:r w:rsidR="005C7BAC">
        <w:rPr>
          <w:b w:val="0"/>
          <w:sz w:val="22"/>
          <w:szCs w:val="22"/>
        </w:rPr>
        <w:t xml:space="preserve"> date</w:t>
      </w:r>
      <w:r w:rsidRPr="006F02B8">
        <w:rPr>
          <w:b w:val="0"/>
          <w:sz w:val="22"/>
          <w:szCs w:val="22"/>
        </w:rPr>
        <w:t xml:space="preserve"> will be pushed </w:t>
      </w:r>
      <w:r w:rsidR="005C7BAC">
        <w:rPr>
          <w:b w:val="0"/>
          <w:sz w:val="22"/>
          <w:szCs w:val="22"/>
        </w:rPr>
        <w:t>out</w:t>
      </w:r>
      <w:r w:rsidR="008D3E45">
        <w:rPr>
          <w:b w:val="0"/>
          <w:sz w:val="22"/>
          <w:szCs w:val="22"/>
        </w:rPr>
        <w:t xml:space="preserve"> in time</w:t>
      </w:r>
      <w:r w:rsidRPr="006F02B8">
        <w:rPr>
          <w:b w:val="0"/>
          <w:sz w:val="22"/>
          <w:szCs w:val="22"/>
        </w:rPr>
        <w:t>.</w:t>
      </w:r>
      <w:r w:rsidRPr="006F02B8">
        <w:rPr>
          <w:b w:val="0"/>
          <w:sz w:val="22"/>
          <w:szCs w:val="22"/>
        </w:rPr>
        <w:br/>
      </w:r>
      <w:r w:rsidRPr="006F02B8">
        <w:rPr>
          <w:b w:val="0"/>
          <w:sz w:val="22"/>
          <w:szCs w:val="22"/>
        </w:rPr>
        <w:br/>
        <w:t xml:space="preserve">In the example below “Start the </w:t>
      </w:r>
      <w:r w:rsidR="00712611">
        <w:rPr>
          <w:b w:val="0"/>
          <w:sz w:val="22"/>
          <w:szCs w:val="22"/>
        </w:rPr>
        <w:t>P</w:t>
      </w:r>
      <w:r w:rsidRPr="006F02B8">
        <w:rPr>
          <w:b w:val="0"/>
          <w:sz w:val="22"/>
          <w:szCs w:val="22"/>
        </w:rPr>
        <w:t xml:space="preserve">roject” is the starting milestone.  The next 3 sections of work all start when the project starts.   All 3 sections must be completed before the house is ready to sell.  If any of the sections take longer, each section has the ability to push the ending milestone or </w:t>
      </w:r>
      <w:r w:rsidR="008D3E45">
        <w:rPr>
          <w:b w:val="0"/>
          <w:sz w:val="22"/>
          <w:szCs w:val="22"/>
        </w:rPr>
        <w:t>when the house is ready to sell</w:t>
      </w:r>
      <w:r w:rsidRPr="006F02B8">
        <w:rPr>
          <w:b w:val="0"/>
          <w:sz w:val="22"/>
          <w:szCs w:val="22"/>
        </w:rPr>
        <w:t xml:space="preserve">.  The longest of the parallel paths will be considered the critical path </w:t>
      </w:r>
      <w:r w:rsidR="008D3E45">
        <w:rPr>
          <w:b w:val="0"/>
          <w:sz w:val="22"/>
          <w:szCs w:val="22"/>
        </w:rPr>
        <w:t xml:space="preserve">or the section that determines the timeline </w:t>
      </w:r>
      <w:r w:rsidRPr="006F02B8">
        <w:rPr>
          <w:b w:val="0"/>
          <w:sz w:val="22"/>
          <w:szCs w:val="22"/>
        </w:rPr>
        <w:t xml:space="preserve">of the project. </w:t>
      </w:r>
      <w:r w:rsidRPr="006F02B8">
        <w:rPr>
          <w:b w:val="0"/>
          <w:sz w:val="22"/>
          <w:szCs w:val="22"/>
        </w:rPr>
        <w:br/>
      </w:r>
      <w:r w:rsidR="00FE17C5" w:rsidRPr="00FE17C5">
        <w:rPr>
          <w:b w:val="0"/>
        </w:rPr>
        <w:br/>
      </w:r>
      <w:r w:rsidR="00892DD2">
        <w:rPr>
          <w:noProof/>
        </w:rPr>
        <w:lastRenderedPageBreak/>
        <w:drawing>
          <wp:inline distT="0" distB="0" distL="0" distR="0">
            <wp:extent cx="5715000" cy="2653667"/>
            <wp:effectExtent l="19050" t="0" r="0" b="0"/>
            <wp:docPr id="7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srcRect/>
                    <a:stretch>
                      <a:fillRect/>
                    </a:stretch>
                  </pic:blipFill>
                  <pic:spPr bwMode="auto">
                    <a:xfrm>
                      <a:off x="0" y="0"/>
                      <a:ext cx="5715000" cy="2653667"/>
                    </a:xfrm>
                    <a:prstGeom prst="rect">
                      <a:avLst/>
                    </a:prstGeom>
                    <a:noFill/>
                    <a:ln w="9525">
                      <a:noFill/>
                      <a:miter lim="800000"/>
                      <a:headEnd/>
                      <a:tailEnd/>
                    </a:ln>
                  </pic:spPr>
                </pic:pic>
              </a:graphicData>
            </a:graphic>
          </wp:inline>
        </w:drawing>
      </w:r>
      <w:r w:rsidR="00341B0F">
        <w:rPr>
          <w:rStyle w:val="CommentReference"/>
          <w:rFonts w:eastAsia="Calibri"/>
          <w:b w:val="0"/>
        </w:rPr>
        <w:commentReference w:id="40"/>
      </w:r>
      <w:r w:rsidR="00D6240E">
        <w:br/>
      </w:r>
      <w:r w:rsidR="008D3E45">
        <w:rPr>
          <w:rStyle w:val="CommentReference"/>
          <w:rFonts w:asciiTheme="minorHAnsi" w:eastAsia="Calibri" w:hAnsiTheme="minorHAnsi"/>
          <w:b w:val="0"/>
        </w:rPr>
        <w:commentReference w:id="41"/>
      </w:r>
    </w:p>
    <w:p w:rsidR="00145080" w:rsidRDefault="00145080" w:rsidP="00D6240E">
      <w:pPr>
        <w:pStyle w:val="ListParagraph"/>
        <w:numPr>
          <w:ilvl w:val="0"/>
          <w:numId w:val="23"/>
        </w:numPr>
      </w:pPr>
      <w:r>
        <w:t xml:space="preserve">Create as many parallel </w:t>
      </w:r>
      <w:r w:rsidR="00712611">
        <w:t>paths as possible</w:t>
      </w:r>
      <w:r w:rsidR="006477D4">
        <w:t xml:space="preserve"> to shorten the schedule</w:t>
      </w:r>
      <w:r w:rsidR="00712611">
        <w:t>.  Use of the S</w:t>
      </w:r>
      <w:r>
        <w:t>tart-</w:t>
      </w:r>
      <w:r w:rsidR="00712611">
        <w:t>T</w:t>
      </w:r>
      <w:r>
        <w:t>o-</w:t>
      </w:r>
      <w:r w:rsidR="00712611">
        <w:t>S</w:t>
      </w:r>
      <w:r>
        <w:t xml:space="preserve">tart and </w:t>
      </w:r>
      <w:r w:rsidR="00712611">
        <w:t>F</w:t>
      </w:r>
      <w:r>
        <w:t>inish-</w:t>
      </w:r>
      <w:r w:rsidR="00712611">
        <w:t>T</w:t>
      </w:r>
      <w:r>
        <w:t>o –</w:t>
      </w:r>
      <w:r w:rsidR="00712611">
        <w:t>F</w:t>
      </w:r>
      <w:r>
        <w:t xml:space="preserve">inish relationships will help create parallel paths and shorten the </w:t>
      </w:r>
      <w:r w:rsidR="008D3E45">
        <w:t xml:space="preserve">project </w:t>
      </w:r>
      <w:r>
        <w:t xml:space="preserve">time line.  Be aware, however, just because you can </w:t>
      </w:r>
      <w:r w:rsidR="008D3E45">
        <w:t>schedule</w:t>
      </w:r>
      <w:r>
        <w:t xml:space="preserve"> tasks in parallel, you </w:t>
      </w:r>
      <w:r w:rsidR="00755E6B">
        <w:t xml:space="preserve">might not </w:t>
      </w:r>
      <w:r>
        <w:t>have the resources to perform the work</w:t>
      </w:r>
      <w:r w:rsidR="00755E6B">
        <w:t xml:space="preserve"> and </w:t>
      </w:r>
      <w:r w:rsidR="008D3E45">
        <w:t xml:space="preserve">which </w:t>
      </w:r>
      <w:r w:rsidR="00755E6B">
        <w:t xml:space="preserve">could </w:t>
      </w:r>
      <w:r w:rsidR="006477D4">
        <w:t>extend</w:t>
      </w:r>
      <w:r w:rsidR="00755E6B">
        <w:t xml:space="preserve"> </w:t>
      </w:r>
      <w:r w:rsidR="008D3E45">
        <w:t xml:space="preserve">the </w:t>
      </w:r>
      <w:r w:rsidR="00755E6B">
        <w:t>timeline</w:t>
      </w:r>
      <w:r>
        <w:t xml:space="preserve">. </w:t>
      </w:r>
      <w:r w:rsidR="00D6240E">
        <w:br/>
      </w:r>
    </w:p>
    <w:p w:rsidR="00145080" w:rsidRDefault="00145080" w:rsidP="00D6240E">
      <w:pPr>
        <w:pStyle w:val="ListParagraph"/>
        <w:numPr>
          <w:ilvl w:val="0"/>
          <w:numId w:val="23"/>
        </w:numPr>
      </w:pPr>
      <w:r>
        <w:t xml:space="preserve">Do not link tasks based on a resource.  Some people will plan tasks to occur at specific times because they think that a resource will be available at that time.  Chances are the </w:t>
      </w:r>
      <w:r w:rsidR="00712611">
        <w:t xml:space="preserve">expected </w:t>
      </w:r>
      <w:r>
        <w:t xml:space="preserve">resources will not be available </w:t>
      </w:r>
      <w:r w:rsidR="00712611">
        <w:t xml:space="preserve">at the </w:t>
      </w:r>
      <w:r>
        <w:t>planned point in time because other tasks for that resource ha</w:t>
      </w:r>
      <w:r w:rsidR="00341B0F">
        <w:t>ve</w:t>
      </w:r>
      <w:r>
        <w:t xml:space="preserve"> changed.  Plan the schedule for the work</w:t>
      </w:r>
      <w:r w:rsidR="0027483F">
        <w:t xml:space="preserve"> required and plan/arrange for required resources as the time draws nearer</w:t>
      </w:r>
      <w:r w:rsidR="006477D4">
        <w:t xml:space="preserve"> to when the task will be performed</w:t>
      </w:r>
      <w:r w:rsidR="008E6FAC">
        <w:t>.</w:t>
      </w:r>
      <w:r>
        <w:t xml:space="preserve"> </w:t>
      </w:r>
      <w:r w:rsidR="008E6FAC">
        <w:br/>
      </w:r>
    </w:p>
    <w:p w:rsidR="006E14D8" w:rsidRDefault="00042FF0" w:rsidP="008F264A">
      <w:pPr>
        <w:pStyle w:val="ListParagraph"/>
        <w:numPr>
          <w:ilvl w:val="0"/>
          <w:numId w:val="23"/>
        </w:numPr>
      </w:pPr>
      <w:commentRangeStart w:id="42"/>
      <w:r>
        <w:t xml:space="preserve">Links </w:t>
      </w:r>
      <w:commentRangeEnd w:id="42"/>
      <w:r w:rsidR="0043585C">
        <w:rPr>
          <w:rStyle w:val="CommentReference"/>
          <w:rFonts w:asciiTheme="minorHAnsi" w:hAnsiTheme="minorHAnsi"/>
        </w:rPr>
        <w:commentReference w:id="42"/>
      </w:r>
      <w:r>
        <w:t xml:space="preserve">may be external to the project.  Project 2010 will allow dependencies to exist in other projects </w:t>
      </w:r>
      <w:r w:rsidR="00AD14C8">
        <w:t xml:space="preserve">that </w:t>
      </w:r>
      <w:r>
        <w:t>are linked to tasks in your project.  This is similar to links in Excel</w:t>
      </w:r>
      <w:r w:rsidR="00755E6B">
        <w:t xml:space="preserve">.  In </w:t>
      </w:r>
      <w:r>
        <w:t>Excel</w:t>
      </w:r>
      <w:r w:rsidR="009436D6">
        <w:t>,</w:t>
      </w:r>
      <w:r w:rsidR="00755E6B">
        <w:t xml:space="preserve"> if links between files are created and the files are relocated, the links will be broken.  Project 2010’s links between project</w:t>
      </w:r>
      <w:r w:rsidR="00A611A1">
        <w:t xml:space="preserve"> files</w:t>
      </w:r>
      <w:r w:rsidR="00755E6B">
        <w:t xml:space="preserve"> will work the same way.  </w:t>
      </w:r>
      <w:r>
        <w:t xml:space="preserve"> </w:t>
      </w:r>
    </w:p>
    <w:p w:rsidR="006E14D8" w:rsidRDefault="006E14D8" w:rsidP="006E14D8"/>
    <w:p w:rsidR="00145080" w:rsidRDefault="006E14D8" w:rsidP="006E14D8">
      <w:r w:rsidRPr="006E14D8">
        <w:rPr>
          <w:b/>
        </w:rPr>
        <w:t>NOTE:</w:t>
      </w:r>
      <w:r>
        <w:t xml:space="preserve">  </w:t>
      </w:r>
      <w:r w:rsidR="00A611A1">
        <w:t xml:space="preserve">Project 2010 also offers the option </w:t>
      </w:r>
      <w:r w:rsidR="006477D4">
        <w:t xml:space="preserve">for </w:t>
      </w:r>
      <w:r>
        <w:t>tasks that are moved or add</w:t>
      </w:r>
      <w:r w:rsidR="00A5419F">
        <w:t>ed</w:t>
      </w:r>
      <w:r w:rsidR="006477D4">
        <w:t xml:space="preserve"> to the schedule to </w:t>
      </w:r>
      <w:r>
        <w:t xml:space="preserve">automatically link in a Finish-to-Start relationship or not </w:t>
      </w:r>
      <w:r w:rsidR="006477D4">
        <w:t xml:space="preserve">be </w:t>
      </w:r>
      <w:r>
        <w:t>linked</w:t>
      </w:r>
      <w:r w:rsidR="00A611A1">
        <w:t xml:space="preserve"> at all</w:t>
      </w:r>
      <w:r>
        <w:t xml:space="preserve">.  This is a personal preference and may be applied to </w:t>
      </w:r>
      <w:r w:rsidR="00A5419F">
        <w:t>a</w:t>
      </w:r>
      <w:r>
        <w:t xml:space="preserve"> specific project or all projects viewed on your </w:t>
      </w:r>
      <w:r w:rsidR="006477D4">
        <w:t>desktop</w:t>
      </w:r>
      <w:r>
        <w:t xml:space="preserve">. </w:t>
      </w:r>
    </w:p>
    <w:p w:rsidR="006E14D8" w:rsidRDefault="006E14D8" w:rsidP="006E14D8">
      <w:r>
        <w:t xml:space="preserve">To view </w:t>
      </w:r>
      <w:r w:rsidR="0043585C">
        <w:t xml:space="preserve">or change </w:t>
      </w:r>
      <w:r>
        <w:t xml:space="preserve">this option:  </w:t>
      </w:r>
      <w:r w:rsidR="00064203" w:rsidRPr="006F02B8">
        <w:rPr>
          <w:b/>
        </w:rPr>
        <w:t xml:space="preserve">File </w:t>
      </w:r>
      <w:r w:rsidR="00064203" w:rsidRPr="006F02B8">
        <w:rPr>
          <w:b/>
        </w:rPr>
        <w:sym w:font="Wingdings" w:char="F0E0"/>
      </w:r>
      <w:r w:rsidR="00064203" w:rsidRPr="006F02B8">
        <w:rPr>
          <w:b/>
        </w:rPr>
        <w:t xml:space="preserve"> Options </w:t>
      </w:r>
      <w:r w:rsidR="00064203" w:rsidRPr="006F02B8">
        <w:rPr>
          <w:b/>
        </w:rPr>
        <w:sym w:font="Wingdings" w:char="F0E0"/>
      </w:r>
      <w:r w:rsidR="00064203" w:rsidRPr="006F02B8">
        <w:rPr>
          <w:b/>
        </w:rPr>
        <w:t xml:space="preserve"> </w:t>
      </w:r>
      <w:r w:rsidR="00755E6B" w:rsidRPr="00104F55">
        <w:rPr>
          <w:b/>
        </w:rPr>
        <w:t>Schedule</w:t>
      </w:r>
      <w:r w:rsidR="00755E6B">
        <w:t xml:space="preserve"> </w:t>
      </w:r>
    </w:p>
    <w:p w:rsidR="006E14D8" w:rsidRPr="006E14D8" w:rsidRDefault="006723F4" w:rsidP="006E14D8">
      <w:pPr>
        <w:pStyle w:val="Art"/>
        <w:jc w:val="center"/>
      </w:pPr>
      <w:r>
        <w:rPr>
          <w:noProof/>
        </w:rPr>
        <w:lastRenderedPageBreak/>
        <w:pict>
          <v:rect id="Rectangle 6" o:spid="_x0000_s1029" style="position:absolute;left:0;text-align:left;margin-left:6.7pt;margin-top:120.85pt;width:161.2pt;height:12.3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Y6hrQIAAO0FAAAOAAAAZHJzL2Uyb0RvYy54bWysVMlu2zAQvRfoPxC8O1oqb0LkIPBSBEjb&#10;oGk/gKYoiwi3krRlt+i/d0jZaVIHPQTRQSJF8nHemzdzebWXAu2YdVyrCmcXKUZMUV1ztanw92+r&#10;wQQj54mqidCKVfjAHL6avX932ZmS5brVomYWAYhyZWcq3HpvyiRxtGWSuAttmILFRltJPEztJqkt&#10;6QBdiiRP01HSaVsbqylzDv4u+kU8i/hNw6j/0jSOeSQqDLH5+LbxvQ7vZHZJyo0lpuX0GAZ5RRSS&#10;cAWXPkItiCdoa/kZlOTUaqcbf0G1THTTcMoiB2CTpf+wuW+JYZELiOPMo0zu7WDp592dRbyucD7E&#10;SBEJOfoKqhG1EQyNgj6dcSVsuzd3NjB05lbTB4eUnrewi11bq7uWkRqiysL+5NmBMHFwFK27T7oG&#10;dLL1Okq1b6wMgCAC2seMHB4zwvYeUfiZp8U4LyBxFNay4WhSDOMVpDydNtb5j0xLFAYVthB7RCe7&#10;W+dDNKQ8bQmXKb3iQsSsC4U6AM3HaRpPOC14HVYjS7tZz4VFOwLGWa1SePBRf0nP5H/BppLYh60Z&#10;QJYN8XzNBfeH6FiMJC1vNkpbshagxwmWZMUZ7otuORZAb5hovJ7ms/gl91BXgssKT0LwR6eHPC1V&#10;Hfl7wkU/Bo2ECqxBdlDtOOr9+2uaTpeT5aQYFPloOSjSxWJwvZoXg9EqGw8XHxbz+SL7HQTMirLl&#10;dc1U0PBUS68nFbPwn5Ss4Dlp99YpORM0ec4u2grEOn2jaNH3wep9yax1fQDbW933HOiRMGi1/YlR&#10;B/2mwu7HlliGkbhRUDrTrAg+93FSDMc5TOzTlfXTFaIoQFXYY9QP575valtj+aaFm7LoaaWvodwa&#10;HishlGIf1bFIoadEBsf+F5rW03nc9bdLz/4AAAD//wMAUEsDBBQABgAIAAAAIQBCTQ6O4AAAAAoB&#10;AAAPAAAAZHJzL2Rvd25yZXYueG1sTI9BS8NAEIXvgv9hGcGb3bTZRInZFBGKiFi0ivW4zY5JMDsb&#10;sts2/feOJz2+Nx9v3iuXk+vFAcfQedIwnyUgkGpvO2o0vL+trm5AhGjImt4TajhhgGV1flaawvoj&#10;veJhExvBIRQKo6GNcSikDHWLzoSZH5D49uVHZyLLsZF2NEcOd71cJEkunemIP7RmwPsW6+/N3ml4&#10;IZs/hq1dfWzX6il7yFR9ev7U+vJiursFEXGKfzD81ufqUHGnnd+TDaJnnSomNSzU/BoEA2ma8ZYd&#10;O3muQFal/D+h+gEAAP//AwBQSwECLQAUAAYACAAAACEAtoM4kv4AAADhAQAAEwAAAAAAAAAAAAAA&#10;AAAAAAAAW0NvbnRlbnRfVHlwZXNdLnhtbFBLAQItABQABgAIAAAAIQA4/SH/1gAAAJQBAAALAAAA&#10;AAAAAAAAAAAAAC8BAABfcmVscy8ucmVsc1BLAQItABQABgAIAAAAIQCd1Y6hrQIAAO0FAAAOAAAA&#10;AAAAAAAAAAAAAC4CAABkcnMvZTJvRG9jLnhtbFBLAQItABQABgAIAAAAIQBCTQ6O4AAAAAoBAAAP&#10;AAAAAAAAAAAAAAAAAAcFAABkcnMvZG93bnJldi54bWxQSwUGAAAAAAQABADzAAAAFAYAAAAA&#10;" filled="f" strokecolor="red" strokeweight="1pt"/>
        </w:pict>
      </w:r>
      <w:r w:rsidR="006E14D8">
        <w:rPr>
          <w:noProof/>
        </w:rPr>
        <w:drawing>
          <wp:inline distT="0" distB="0" distL="0" distR="0">
            <wp:extent cx="5715000" cy="2209286"/>
            <wp:effectExtent l="19050" t="0" r="0" b="0"/>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4" cstate="print"/>
                    <a:srcRect/>
                    <a:stretch>
                      <a:fillRect/>
                    </a:stretch>
                  </pic:blipFill>
                  <pic:spPr bwMode="auto">
                    <a:xfrm>
                      <a:off x="0" y="0"/>
                      <a:ext cx="5715000" cy="2209286"/>
                    </a:xfrm>
                    <a:prstGeom prst="rect">
                      <a:avLst/>
                    </a:prstGeom>
                    <a:noFill/>
                    <a:ln w="9525">
                      <a:noFill/>
                      <a:miter lim="800000"/>
                      <a:headEnd/>
                      <a:tailEnd/>
                    </a:ln>
                  </pic:spPr>
                </pic:pic>
              </a:graphicData>
            </a:graphic>
          </wp:inline>
        </w:drawing>
      </w:r>
    </w:p>
    <w:p w:rsidR="00245ACE" w:rsidRDefault="00245ACE" w:rsidP="00245ACE">
      <w:pPr>
        <w:pStyle w:val="Pb"/>
        <w:framePr w:wrap="around"/>
      </w:pPr>
    </w:p>
    <w:p w:rsidR="00D237F4" w:rsidRDefault="00042FF0" w:rsidP="00D237F4">
      <w:pPr>
        <w:pStyle w:val="Heading2"/>
      </w:pPr>
      <w:bookmarkStart w:id="43" w:name="_Toc266886604"/>
      <w:r>
        <w:t xml:space="preserve">Creating and </w:t>
      </w:r>
      <w:r w:rsidR="00D237F4" w:rsidRPr="00E7341E">
        <w:t>Viewing Dependencies</w:t>
      </w:r>
      <w:bookmarkEnd w:id="43"/>
    </w:p>
    <w:p w:rsidR="00D237F4" w:rsidRDefault="00D237F4" w:rsidP="00D237F4">
      <w:pPr>
        <w:pStyle w:val="FormatPPT"/>
      </w:pPr>
      <w:r>
        <w:drawing>
          <wp:inline distT="0" distB="0" distL="0" distR="0">
            <wp:extent cx="3641725" cy="2298065"/>
            <wp:effectExtent l="19050" t="0" r="0" b="0"/>
            <wp:docPr id="97" name="Object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97"/>
                    <pic:cNvPicPr>
                      <a:picLocks noChangeAspect="1" noChangeArrowheads="1"/>
                    </pic:cNvPicPr>
                  </pic:nvPicPr>
                  <pic:blipFill>
                    <a:blip r:embed="rId18" cstate="print"/>
                    <a:srcRect t="10664" b="5333"/>
                    <a:stretch>
                      <a:fillRect/>
                    </a:stretch>
                  </pic:blipFill>
                  <pic:spPr bwMode="auto">
                    <a:xfrm>
                      <a:off x="0" y="0"/>
                      <a:ext cx="3641725" cy="2298065"/>
                    </a:xfrm>
                    <a:prstGeom prst="rect">
                      <a:avLst/>
                    </a:prstGeom>
                    <a:solidFill>
                      <a:srgbClr val="FFFFFF"/>
                    </a:solidFill>
                    <a:ln w="9525">
                      <a:noFill/>
                      <a:miter lim="800000"/>
                      <a:headEnd/>
                      <a:tailEnd/>
                    </a:ln>
                  </pic:spPr>
                </pic:pic>
              </a:graphicData>
            </a:graphic>
          </wp:inline>
        </w:drawing>
      </w:r>
    </w:p>
    <w:p w:rsidR="00D237F4" w:rsidRPr="005A6CDE" w:rsidRDefault="00D237F4" w:rsidP="00D237F4">
      <w:pPr>
        <w:pStyle w:val="Rule"/>
      </w:pPr>
    </w:p>
    <w:p w:rsidR="00D237F4" w:rsidRDefault="00B71C7E" w:rsidP="00D237F4">
      <w:r>
        <w:t xml:space="preserve">There are many ways to create, delete and modify a dependency. </w:t>
      </w:r>
      <w:r w:rsidR="001D187C">
        <w:t xml:space="preserve"> </w:t>
      </w:r>
      <w:r w:rsidR="00755E6B">
        <w:t>The most common</w:t>
      </w:r>
      <w:r w:rsidR="001D187C">
        <w:t xml:space="preserve"> methods </w:t>
      </w:r>
      <w:r w:rsidR="00CA6BDD">
        <w:t xml:space="preserve">will </w:t>
      </w:r>
      <w:r w:rsidR="001D187C">
        <w:t>be discussed here.</w:t>
      </w:r>
      <w:r w:rsidR="009A40D4">
        <w:t xml:space="preserve">  Information concerning additional methods to create dependencies may be found in the help function of Project 2010.</w:t>
      </w:r>
    </w:p>
    <w:p w:rsidR="00142E58" w:rsidRDefault="00107CDF" w:rsidP="006F02B8">
      <w:pPr>
        <w:pStyle w:val="Art"/>
      </w:pPr>
      <w:r>
        <w:tab/>
      </w:r>
      <w:r>
        <w:tab/>
      </w:r>
      <w:r w:rsidR="00632467" w:rsidRPr="00632467">
        <w:t>To create a default dependency of Finish-To-Start between 2 tasks or multiple tasks:</w:t>
      </w:r>
      <w:r w:rsidR="00B71C7E" w:rsidRPr="0043585C">
        <w:t xml:space="preserve"> </w:t>
      </w:r>
    </w:p>
    <w:p w:rsidR="009A40D4" w:rsidRDefault="009A40D4" w:rsidP="00B71C7E">
      <w:pPr>
        <w:pStyle w:val="ListParagraph"/>
        <w:numPr>
          <w:ilvl w:val="0"/>
          <w:numId w:val="24"/>
        </w:numPr>
      </w:pPr>
      <w:r>
        <w:t>For consec</w:t>
      </w:r>
      <w:r w:rsidR="00CB0D12">
        <w:t>u</w:t>
      </w:r>
      <w:r>
        <w:t xml:space="preserve">tive tasks: </w:t>
      </w:r>
    </w:p>
    <w:p w:rsidR="00142E58" w:rsidRDefault="00B71C7E" w:rsidP="006F02B8">
      <w:pPr>
        <w:pStyle w:val="ListParagraph"/>
        <w:numPr>
          <w:ilvl w:val="1"/>
          <w:numId w:val="24"/>
        </w:numPr>
      </w:pPr>
      <w:r>
        <w:t xml:space="preserve">Drag select tasks </w:t>
      </w:r>
    </w:p>
    <w:p w:rsidR="00142E58" w:rsidRDefault="008916C7" w:rsidP="006F02B8">
      <w:pPr>
        <w:pStyle w:val="ListParagraph"/>
        <w:numPr>
          <w:ilvl w:val="1"/>
          <w:numId w:val="24"/>
        </w:numPr>
      </w:pPr>
      <w:commentRangeStart w:id="44"/>
      <w:commentRangeStart w:id="45"/>
      <w:r>
        <w:t>Click</w:t>
      </w:r>
      <w:commentRangeEnd w:id="44"/>
      <w:r w:rsidR="0043585C">
        <w:rPr>
          <w:rStyle w:val="CommentReference"/>
          <w:rFonts w:asciiTheme="minorHAnsi" w:hAnsiTheme="minorHAnsi"/>
        </w:rPr>
        <w:commentReference w:id="44"/>
      </w:r>
      <w:r>
        <w:t xml:space="preserve"> </w:t>
      </w:r>
      <w:r w:rsidR="00064203" w:rsidRPr="006F02B8">
        <w:rPr>
          <w:b/>
        </w:rPr>
        <w:t xml:space="preserve">Task </w:t>
      </w:r>
      <w:commentRangeEnd w:id="45"/>
      <w:r w:rsidR="007F7AED">
        <w:rPr>
          <w:rStyle w:val="CommentReference"/>
        </w:rPr>
        <w:commentReference w:id="45"/>
      </w:r>
      <w:r w:rsidR="00064203" w:rsidRPr="006F02B8">
        <w:rPr>
          <w:b/>
        </w:rPr>
        <w:sym w:font="Wingdings" w:char="F0E0"/>
      </w:r>
      <w:r>
        <w:t xml:space="preserve">  </w:t>
      </w:r>
      <w:r w:rsidR="007F7AED" w:rsidRPr="007F7AED">
        <w:rPr>
          <w:b/>
        </w:rPr>
        <w:t>Link</w:t>
      </w:r>
      <w:r w:rsidR="00892DD2">
        <w:rPr>
          <w:noProof/>
        </w:rPr>
        <w:drawing>
          <wp:inline distT="0" distB="0" distL="0" distR="0">
            <wp:extent cx="218440" cy="218440"/>
            <wp:effectExtent l="19050" t="0" r="0" b="0"/>
            <wp:docPr id="7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cstate="print"/>
                    <a:srcRect/>
                    <a:stretch>
                      <a:fillRect/>
                    </a:stretch>
                  </pic:blipFill>
                  <pic:spPr bwMode="auto">
                    <a:xfrm>
                      <a:off x="0" y="0"/>
                      <a:ext cx="218440" cy="218440"/>
                    </a:xfrm>
                    <a:prstGeom prst="rect">
                      <a:avLst/>
                    </a:prstGeom>
                    <a:noFill/>
                    <a:ln w="9525">
                      <a:noFill/>
                      <a:miter lim="800000"/>
                      <a:headEnd/>
                      <a:tailEnd/>
                    </a:ln>
                  </pic:spPr>
                </pic:pic>
              </a:graphicData>
            </a:graphic>
          </wp:inline>
        </w:drawing>
      </w:r>
    </w:p>
    <w:p w:rsidR="00B71C7E" w:rsidRDefault="00B71C7E" w:rsidP="00B71C7E">
      <w:pPr>
        <w:ind w:left="1440"/>
      </w:pPr>
      <w:r>
        <w:t>OR</w:t>
      </w:r>
    </w:p>
    <w:p w:rsidR="009A40D4" w:rsidRDefault="009A40D4" w:rsidP="008916C7">
      <w:pPr>
        <w:pStyle w:val="ListParagraph"/>
        <w:numPr>
          <w:ilvl w:val="0"/>
          <w:numId w:val="25"/>
        </w:numPr>
      </w:pPr>
      <w:r>
        <w:t>For non-consec</w:t>
      </w:r>
      <w:r w:rsidR="00CB0D12">
        <w:t>u</w:t>
      </w:r>
      <w:r>
        <w:t xml:space="preserve">tive tasks: </w:t>
      </w:r>
    </w:p>
    <w:p w:rsidR="00142E58" w:rsidRDefault="00B71C7E" w:rsidP="006F02B8">
      <w:pPr>
        <w:pStyle w:val="ListParagraph"/>
        <w:numPr>
          <w:ilvl w:val="1"/>
          <w:numId w:val="25"/>
        </w:numPr>
      </w:pPr>
      <w:r>
        <w:t>Click on a task name</w:t>
      </w:r>
    </w:p>
    <w:p w:rsidR="00142E58" w:rsidRDefault="005E5E84" w:rsidP="006F02B8">
      <w:pPr>
        <w:pStyle w:val="ListParagraph"/>
        <w:numPr>
          <w:ilvl w:val="1"/>
          <w:numId w:val="25"/>
        </w:numPr>
      </w:pPr>
      <w:r>
        <w:t>Press and h</w:t>
      </w:r>
      <w:r w:rsidR="00B71C7E">
        <w:t xml:space="preserve">old CTRL </w:t>
      </w:r>
      <w:r w:rsidR="00653441">
        <w:t>key</w:t>
      </w:r>
    </w:p>
    <w:p w:rsidR="00142E58" w:rsidRDefault="00B71C7E" w:rsidP="006F02B8">
      <w:pPr>
        <w:pStyle w:val="ListParagraph"/>
        <w:numPr>
          <w:ilvl w:val="1"/>
          <w:numId w:val="25"/>
        </w:numPr>
      </w:pPr>
      <w:r>
        <w:t>Click on the task</w:t>
      </w:r>
      <w:r w:rsidR="00AF5784">
        <w:t>(s)</w:t>
      </w:r>
      <w:r>
        <w:t xml:space="preserve"> you would like to link to</w:t>
      </w:r>
    </w:p>
    <w:p w:rsidR="00142E58" w:rsidRDefault="008916C7" w:rsidP="006F02B8">
      <w:pPr>
        <w:pStyle w:val="ListParagraph"/>
        <w:numPr>
          <w:ilvl w:val="1"/>
          <w:numId w:val="25"/>
        </w:numPr>
      </w:pPr>
      <w:r>
        <w:t xml:space="preserve">Click on </w:t>
      </w:r>
      <w:commentRangeStart w:id="46"/>
      <w:r w:rsidRPr="007F7AED">
        <w:rPr>
          <w:b/>
        </w:rPr>
        <w:t xml:space="preserve">Task </w:t>
      </w:r>
      <w:commentRangeEnd w:id="46"/>
      <w:r w:rsidR="007F7AED">
        <w:rPr>
          <w:rStyle w:val="CommentReference"/>
        </w:rPr>
        <w:commentReference w:id="46"/>
      </w:r>
      <w:r>
        <w:sym w:font="Wingdings" w:char="F0E0"/>
      </w:r>
      <w:r w:rsidR="007F7AED">
        <w:t xml:space="preserve"> </w:t>
      </w:r>
      <w:commentRangeStart w:id="47"/>
      <w:r w:rsidR="007F7AED" w:rsidRPr="007F7AED">
        <w:rPr>
          <w:b/>
        </w:rPr>
        <w:t>Link</w:t>
      </w:r>
      <w:commentRangeEnd w:id="47"/>
      <w:r w:rsidR="0043585C">
        <w:rPr>
          <w:rStyle w:val="CommentReference"/>
          <w:rFonts w:asciiTheme="minorHAnsi" w:hAnsiTheme="minorHAnsi"/>
        </w:rPr>
        <w:commentReference w:id="47"/>
      </w:r>
      <w:r>
        <w:t xml:space="preserve">  </w:t>
      </w:r>
      <w:r w:rsidR="00892DD2">
        <w:rPr>
          <w:noProof/>
        </w:rPr>
        <w:drawing>
          <wp:inline distT="0" distB="0" distL="0" distR="0">
            <wp:extent cx="218440" cy="218440"/>
            <wp:effectExtent l="19050" t="0" r="0" b="0"/>
            <wp:docPr id="9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cstate="print"/>
                    <a:srcRect/>
                    <a:stretch>
                      <a:fillRect/>
                    </a:stretch>
                  </pic:blipFill>
                  <pic:spPr bwMode="auto">
                    <a:xfrm>
                      <a:off x="0" y="0"/>
                      <a:ext cx="218440" cy="218440"/>
                    </a:xfrm>
                    <a:prstGeom prst="rect">
                      <a:avLst/>
                    </a:prstGeom>
                    <a:noFill/>
                    <a:ln w="9525">
                      <a:noFill/>
                      <a:miter lim="800000"/>
                      <a:headEnd/>
                      <a:tailEnd/>
                    </a:ln>
                  </pic:spPr>
                </pic:pic>
              </a:graphicData>
            </a:graphic>
          </wp:inline>
        </w:drawing>
      </w:r>
    </w:p>
    <w:p w:rsidR="00142E58" w:rsidRDefault="00142E58" w:rsidP="006F02B8">
      <w:pPr>
        <w:pStyle w:val="Art"/>
        <w:jc w:val="center"/>
      </w:pPr>
    </w:p>
    <w:p w:rsidR="00107CDF" w:rsidRDefault="006723F4" w:rsidP="00107CDF">
      <w:r>
        <w:rPr>
          <w:noProof/>
        </w:rPr>
        <w:pict>
          <v:rect id="_x0000_s1052" style="position:absolute;left:0;text-align:left;margin-left:317pt;margin-top:18.9pt;width:120.9pt;height:79.55pt;z-index:251687936" filled="f" strokecolor="red" strokeweight="1pt"/>
        </w:pict>
      </w:r>
      <w:r w:rsidR="00107CDF">
        <w:t xml:space="preserve">The </w:t>
      </w:r>
      <w:r w:rsidR="00505401">
        <w:t>F</w:t>
      </w:r>
      <w:r w:rsidR="00107CDF">
        <w:t>in</w:t>
      </w:r>
      <w:r w:rsidR="00505401">
        <w:t>i</w:t>
      </w:r>
      <w:r w:rsidR="00107CDF">
        <w:t>sh-</w:t>
      </w:r>
      <w:r w:rsidR="00505401">
        <w:t>T</w:t>
      </w:r>
      <w:r w:rsidR="00107CDF">
        <w:t>o-</w:t>
      </w:r>
      <w:r w:rsidR="00505401">
        <w:t>S</w:t>
      </w:r>
      <w:r w:rsidR="00107CDF">
        <w:t xml:space="preserve">tart relationship created will look like this: </w:t>
      </w:r>
    </w:p>
    <w:p w:rsidR="00107CDF" w:rsidRDefault="00142E58" w:rsidP="00107CDF">
      <w:pPr>
        <w:pStyle w:val="Art"/>
        <w:jc w:val="center"/>
      </w:pPr>
      <w:r w:rsidRPr="006F02B8">
        <w:rPr>
          <w:noProof/>
        </w:rPr>
        <w:drawing>
          <wp:inline distT="0" distB="0" distL="0" distR="0">
            <wp:extent cx="5057140" cy="882650"/>
            <wp:effectExtent l="19050" t="0" r="0" b="0"/>
            <wp:docPr id="6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6" cstate="print"/>
                    <a:srcRect/>
                    <a:stretch>
                      <a:fillRect/>
                    </a:stretch>
                  </pic:blipFill>
                  <pic:spPr bwMode="auto">
                    <a:xfrm>
                      <a:off x="0" y="0"/>
                      <a:ext cx="5057140" cy="882650"/>
                    </a:xfrm>
                    <a:prstGeom prst="rect">
                      <a:avLst/>
                    </a:prstGeom>
                    <a:noFill/>
                    <a:ln w="9525">
                      <a:noFill/>
                      <a:miter lim="800000"/>
                      <a:headEnd/>
                      <a:tailEnd/>
                    </a:ln>
                  </pic:spPr>
                </pic:pic>
              </a:graphicData>
            </a:graphic>
          </wp:inline>
        </w:drawing>
      </w:r>
    </w:p>
    <w:p w:rsidR="00142E58" w:rsidRDefault="00142E58" w:rsidP="006F02B8">
      <w:pPr>
        <w:pStyle w:val="Art"/>
        <w:jc w:val="center"/>
      </w:pPr>
    </w:p>
    <w:p w:rsidR="00142E58" w:rsidRDefault="00107CDF" w:rsidP="006F02B8">
      <w:pPr>
        <w:pStyle w:val="Art"/>
      </w:pPr>
      <w:r>
        <w:tab/>
      </w:r>
      <w:r>
        <w:tab/>
      </w:r>
      <w:r w:rsidR="00064203" w:rsidRPr="006F02B8">
        <w:rPr>
          <w:b w:val="0"/>
        </w:rPr>
        <w:t xml:space="preserve">To delete a dependency between 2 tasks or multiple dependencies: </w:t>
      </w:r>
    </w:p>
    <w:p w:rsidR="009A40D4" w:rsidRDefault="009A40D4" w:rsidP="008916C7">
      <w:pPr>
        <w:pStyle w:val="ListParagraph"/>
        <w:numPr>
          <w:ilvl w:val="0"/>
          <w:numId w:val="24"/>
        </w:numPr>
      </w:pPr>
      <w:r>
        <w:t>For consec</w:t>
      </w:r>
      <w:r w:rsidR="00BA36BA">
        <w:t>u</w:t>
      </w:r>
      <w:r>
        <w:t xml:space="preserve">tive tasks: </w:t>
      </w:r>
    </w:p>
    <w:p w:rsidR="00142E58" w:rsidRDefault="008916C7" w:rsidP="006F02B8">
      <w:pPr>
        <w:pStyle w:val="ListParagraph"/>
        <w:numPr>
          <w:ilvl w:val="1"/>
          <w:numId w:val="24"/>
        </w:numPr>
      </w:pPr>
      <w:commentRangeStart w:id="48"/>
      <w:r>
        <w:t xml:space="preserve">Drag </w:t>
      </w:r>
      <w:r w:rsidR="0043585C">
        <w:t xml:space="preserve">to </w:t>
      </w:r>
      <w:r>
        <w:t xml:space="preserve">select tasks </w:t>
      </w:r>
      <w:commentRangeEnd w:id="48"/>
      <w:r w:rsidR="0043585C">
        <w:t>to be deleted</w:t>
      </w:r>
    </w:p>
    <w:p w:rsidR="00E96042" w:rsidRDefault="00632467">
      <w:pPr>
        <w:pStyle w:val="Art"/>
        <w:numPr>
          <w:ilvl w:val="1"/>
          <w:numId w:val="24"/>
        </w:numPr>
      </w:pPr>
      <w:r w:rsidRPr="00632467">
        <w:rPr>
          <w:b w:val="0"/>
        </w:rPr>
        <w:t xml:space="preserve">Click on </w:t>
      </w:r>
      <w:commentRangeStart w:id="49"/>
      <w:r w:rsidRPr="00632467">
        <w:rPr>
          <w:b w:val="0"/>
        </w:rPr>
        <w:t xml:space="preserve">Task </w:t>
      </w:r>
      <w:commentRangeEnd w:id="49"/>
      <w:r w:rsidRPr="00632467">
        <w:rPr>
          <w:rStyle w:val="CommentReference"/>
          <w:b w:val="0"/>
        </w:rPr>
        <w:commentReference w:id="49"/>
      </w:r>
      <w:r w:rsidRPr="00632467">
        <w:rPr>
          <w:b w:val="0"/>
        </w:rPr>
        <w:sym w:font="Wingdings" w:char="F0E0"/>
      </w:r>
      <w:r w:rsidRPr="00632467">
        <w:rPr>
          <w:b w:val="0"/>
        </w:rPr>
        <w:t xml:space="preserve">  Unlink tasks</w:t>
      </w:r>
      <w:r w:rsidR="0043585C">
        <w:rPr>
          <w:b w:val="0"/>
        </w:rPr>
        <w:t xml:space="preserve"> </w:t>
      </w:r>
      <w:r w:rsidR="00892DD2">
        <w:rPr>
          <w:noProof/>
        </w:rPr>
        <w:drawing>
          <wp:inline distT="0" distB="0" distL="0" distR="0">
            <wp:extent cx="245745" cy="293370"/>
            <wp:effectExtent l="19050" t="0" r="1905" b="0"/>
            <wp:docPr id="7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srcRect/>
                    <a:stretch>
                      <a:fillRect/>
                    </a:stretch>
                  </pic:blipFill>
                  <pic:spPr bwMode="auto">
                    <a:xfrm>
                      <a:off x="0" y="0"/>
                      <a:ext cx="245745" cy="293370"/>
                    </a:xfrm>
                    <a:prstGeom prst="rect">
                      <a:avLst/>
                    </a:prstGeom>
                    <a:noFill/>
                    <a:ln w="9525">
                      <a:noFill/>
                      <a:miter lim="800000"/>
                      <a:headEnd/>
                      <a:tailEnd/>
                    </a:ln>
                  </pic:spPr>
                </pic:pic>
              </a:graphicData>
            </a:graphic>
          </wp:inline>
        </w:drawing>
      </w:r>
    </w:p>
    <w:p w:rsidR="008916C7" w:rsidRDefault="008916C7" w:rsidP="008916C7">
      <w:pPr>
        <w:ind w:left="1440"/>
      </w:pPr>
      <w:r>
        <w:t>OR</w:t>
      </w:r>
    </w:p>
    <w:p w:rsidR="009A40D4" w:rsidRDefault="009A40D4" w:rsidP="008916C7">
      <w:pPr>
        <w:pStyle w:val="ListParagraph"/>
        <w:numPr>
          <w:ilvl w:val="0"/>
          <w:numId w:val="25"/>
        </w:numPr>
      </w:pPr>
      <w:r>
        <w:t>For Non-consec</w:t>
      </w:r>
      <w:r w:rsidR="00BA36BA">
        <w:t>u</w:t>
      </w:r>
      <w:r>
        <w:t xml:space="preserve">tive tasks: </w:t>
      </w:r>
    </w:p>
    <w:p w:rsidR="00142E58" w:rsidRDefault="008916C7" w:rsidP="006F02B8">
      <w:pPr>
        <w:pStyle w:val="ListParagraph"/>
        <w:numPr>
          <w:ilvl w:val="1"/>
          <w:numId w:val="25"/>
        </w:numPr>
      </w:pPr>
      <w:r>
        <w:lastRenderedPageBreak/>
        <w:t>Click on a task name</w:t>
      </w:r>
    </w:p>
    <w:p w:rsidR="00142E58" w:rsidRDefault="005E5E84" w:rsidP="006F02B8">
      <w:pPr>
        <w:pStyle w:val="ListParagraph"/>
        <w:numPr>
          <w:ilvl w:val="1"/>
          <w:numId w:val="25"/>
        </w:numPr>
      </w:pPr>
      <w:r>
        <w:t xml:space="preserve">Press and hold </w:t>
      </w:r>
      <w:r w:rsidR="008916C7">
        <w:t>CTRL</w:t>
      </w:r>
      <w:r w:rsidR="00653441">
        <w:t xml:space="preserve"> key</w:t>
      </w:r>
    </w:p>
    <w:p w:rsidR="00142E58" w:rsidRDefault="008916C7" w:rsidP="006F02B8">
      <w:pPr>
        <w:pStyle w:val="ListParagraph"/>
        <w:numPr>
          <w:ilvl w:val="1"/>
          <w:numId w:val="25"/>
        </w:numPr>
      </w:pPr>
      <w:r>
        <w:t>Click on the task</w:t>
      </w:r>
      <w:r w:rsidR="00961771">
        <w:t>(s)</w:t>
      </w:r>
      <w:r>
        <w:t xml:space="preserve"> you would like to </w:t>
      </w:r>
      <w:r w:rsidR="001F1506">
        <w:t xml:space="preserve">unlink </w:t>
      </w:r>
    </w:p>
    <w:p w:rsidR="00142E58" w:rsidRDefault="008916C7" w:rsidP="006F02B8">
      <w:pPr>
        <w:pStyle w:val="ListParagraph"/>
        <w:numPr>
          <w:ilvl w:val="1"/>
          <w:numId w:val="25"/>
        </w:numPr>
      </w:pPr>
      <w:r>
        <w:t xml:space="preserve">Click on </w:t>
      </w:r>
      <w:commentRangeStart w:id="50"/>
      <w:r w:rsidR="00064203" w:rsidRPr="006F02B8">
        <w:rPr>
          <w:b/>
        </w:rPr>
        <w:t xml:space="preserve">Task </w:t>
      </w:r>
      <w:commentRangeEnd w:id="50"/>
      <w:r w:rsidR="000A0422">
        <w:rPr>
          <w:rStyle w:val="CommentReference"/>
        </w:rPr>
        <w:commentReference w:id="50"/>
      </w:r>
      <w:r w:rsidR="00064203" w:rsidRPr="006F02B8">
        <w:rPr>
          <w:b/>
        </w:rPr>
        <w:sym w:font="Wingdings" w:char="F0E0"/>
      </w:r>
      <w:r w:rsidR="00064203" w:rsidRPr="006F02B8">
        <w:rPr>
          <w:b/>
        </w:rPr>
        <w:t xml:space="preserve"> </w:t>
      </w:r>
      <w:r w:rsidR="0043585C">
        <w:rPr>
          <w:b/>
        </w:rPr>
        <w:t>U</w:t>
      </w:r>
      <w:r w:rsidR="0043585C" w:rsidRPr="006F02B8">
        <w:rPr>
          <w:b/>
        </w:rPr>
        <w:t>nlink</w:t>
      </w:r>
      <w:r w:rsidR="0043585C">
        <w:t xml:space="preserve"> tasks</w:t>
      </w:r>
      <w:r w:rsidR="00107CDF">
        <w:tab/>
      </w:r>
      <w:r>
        <w:t xml:space="preserve"> </w:t>
      </w:r>
      <w:r w:rsidR="00107CDF">
        <w:tab/>
      </w:r>
    </w:p>
    <w:p w:rsidR="00D237F4" w:rsidRDefault="008916C7" w:rsidP="008916C7">
      <w:r>
        <w:t xml:space="preserve">To alter </w:t>
      </w:r>
      <w:r w:rsidR="005E5E84">
        <w:t xml:space="preserve">a </w:t>
      </w:r>
      <w:r>
        <w:t>Finish</w:t>
      </w:r>
      <w:r w:rsidR="001D187C">
        <w:t>-</w:t>
      </w:r>
      <w:r>
        <w:t>to</w:t>
      </w:r>
      <w:r w:rsidR="001D187C">
        <w:t>-S</w:t>
      </w:r>
      <w:r>
        <w:t>tart relationship</w:t>
      </w:r>
      <w:r w:rsidR="001D187C">
        <w:t xml:space="preserve"> to another dependency type</w:t>
      </w:r>
      <w:r>
        <w:t xml:space="preserve">: </w:t>
      </w:r>
    </w:p>
    <w:p w:rsidR="008916C7" w:rsidRDefault="008916C7" w:rsidP="008916C7">
      <w:r>
        <w:t xml:space="preserve">Double click the dependency arrow </w:t>
      </w:r>
      <w:r w:rsidR="00E83A91">
        <w:t>between</w:t>
      </w:r>
      <w:r w:rsidR="001D187C">
        <w:t xml:space="preserve"> </w:t>
      </w:r>
      <w:r>
        <w:t>tasks</w:t>
      </w:r>
      <w:r w:rsidR="009F1513">
        <w:t>.</w:t>
      </w:r>
    </w:p>
    <w:p w:rsidR="008916C7" w:rsidRDefault="0043585C" w:rsidP="008916C7">
      <w:r>
        <w:t>The Task Dependency dialog box will appear</w:t>
      </w:r>
      <w:r w:rsidR="00653441">
        <w:t xml:space="preserve"> as shown below</w:t>
      </w:r>
      <w:r>
        <w:t xml:space="preserve">.  Click the down arrow for the Type field and the selections below will appear.  Using this </w:t>
      </w:r>
      <w:r w:rsidR="000B6296">
        <w:t>box</w:t>
      </w:r>
      <w:r>
        <w:t xml:space="preserve"> it is easy to alter the dependency type.  Hidden under the Type choices in this </w:t>
      </w:r>
      <w:r w:rsidR="000B6296">
        <w:t>box</w:t>
      </w:r>
      <w:r>
        <w:t xml:space="preserve"> is also a Delete option which can be used to delete a dependency</w:t>
      </w:r>
      <w:r w:rsidR="000B6296">
        <w:t>.</w:t>
      </w:r>
      <w:r>
        <w:br/>
      </w:r>
    </w:p>
    <w:p w:rsidR="008916C7" w:rsidRDefault="006723F4" w:rsidP="008916C7">
      <w:pPr>
        <w:pStyle w:val="Art"/>
        <w:jc w:val="center"/>
        <w:rPr>
          <w:noProof/>
        </w:rPr>
      </w:pPr>
      <w:r w:rsidRPr="006723F4">
        <w:rPr>
          <w:b w:val="0"/>
          <w:noProof/>
        </w:rPr>
        <w:pict>
          <v:rect id="_x0000_s1053" style="position:absolute;left:0;text-align:left;margin-left:126.55pt;margin-top:59.35pt;width:154.2pt;height:89.2pt;z-index:251688960" filled="f" strokecolor="red" strokeweight="1pt"/>
        </w:pict>
      </w:r>
      <w:r w:rsidR="008916C7">
        <w:rPr>
          <w:b w:val="0"/>
          <w:noProof/>
        </w:rPr>
        <w:drawing>
          <wp:inline distT="0" distB="0" distL="0" distR="0">
            <wp:extent cx="3148965" cy="186880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8" cstate="print"/>
                    <a:srcRect/>
                    <a:stretch>
                      <a:fillRect/>
                    </a:stretch>
                  </pic:blipFill>
                  <pic:spPr bwMode="auto">
                    <a:xfrm>
                      <a:off x="0" y="0"/>
                      <a:ext cx="3148965" cy="1868805"/>
                    </a:xfrm>
                    <a:prstGeom prst="rect">
                      <a:avLst/>
                    </a:prstGeom>
                    <a:noFill/>
                    <a:ln w="9525">
                      <a:noFill/>
                      <a:miter lim="800000"/>
                      <a:headEnd/>
                      <a:tailEnd/>
                    </a:ln>
                  </pic:spPr>
                </pic:pic>
              </a:graphicData>
            </a:graphic>
          </wp:inline>
        </w:drawing>
      </w:r>
    </w:p>
    <w:p w:rsidR="008916C7" w:rsidRDefault="008916C7" w:rsidP="008916C7"/>
    <w:p w:rsidR="008916C7" w:rsidRDefault="00EC5DCA" w:rsidP="008916C7">
      <w:r>
        <w:t xml:space="preserve">.  </w:t>
      </w:r>
    </w:p>
    <w:p w:rsidR="00EC5DCA" w:rsidRDefault="00B10E44" w:rsidP="008916C7">
      <w:r>
        <w:t xml:space="preserve">Hovering </w:t>
      </w:r>
      <w:r w:rsidR="000B6296">
        <w:t xml:space="preserve">your mouse pointer </w:t>
      </w:r>
      <w:r>
        <w:t>over</w:t>
      </w:r>
      <w:r w:rsidR="00EC5DCA">
        <w:t xml:space="preserve"> a link line wi</w:t>
      </w:r>
      <w:r w:rsidR="0032691C">
        <w:t>ll</w:t>
      </w:r>
      <w:r w:rsidR="00EC5DCA">
        <w:t xml:space="preserve"> </w:t>
      </w:r>
      <w:r w:rsidR="0032691C">
        <w:t>describe</w:t>
      </w:r>
      <w:r w:rsidR="00EC5DCA">
        <w:t xml:space="preserve"> the data concerning the relationship </w:t>
      </w:r>
      <w:r w:rsidR="0032691C">
        <w:t>between tasks</w:t>
      </w:r>
      <w:r w:rsidR="00640009">
        <w:t xml:space="preserve"> as seen in the diagram below.</w:t>
      </w:r>
      <w:r w:rsidR="00EC5DCA">
        <w:t xml:space="preserve"> </w:t>
      </w:r>
    </w:p>
    <w:p w:rsidR="004A2003" w:rsidRDefault="004A2003" w:rsidP="008916C7"/>
    <w:p w:rsidR="00E96042" w:rsidRDefault="006723F4">
      <w:pPr>
        <w:pStyle w:val="Art"/>
      </w:pPr>
      <w:r w:rsidRPr="006723F4">
        <w:rPr>
          <w:b w:val="0"/>
          <w:noProof/>
        </w:rPr>
        <w:pict>
          <v:rect id="_x0000_s1054" style="position:absolute;margin-left:237.75pt;margin-top:14.45pt;width:206.9pt;height:50.5pt;z-index:251689984" filled="f" strokecolor="red" strokeweight="1pt"/>
        </w:pict>
      </w:r>
      <w:r w:rsidR="0032691C">
        <w:rPr>
          <w:b w:val="0"/>
          <w:noProof/>
        </w:rPr>
        <w:drawing>
          <wp:inline distT="0" distB="0" distL="0" distR="0">
            <wp:extent cx="5715000" cy="777778"/>
            <wp:effectExtent l="19050" t="0" r="0" b="0"/>
            <wp:docPr id="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cstate="print"/>
                    <a:srcRect/>
                    <a:stretch>
                      <a:fillRect/>
                    </a:stretch>
                  </pic:blipFill>
                  <pic:spPr bwMode="auto">
                    <a:xfrm>
                      <a:off x="0" y="0"/>
                      <a:ext cx="5715000" cy="777778"/>
                    </a:xfrm>
                    <a:prstGeom prst="rect">
                      <a:avLst/>
                    </a:prstGeom>
                    <a:noFill/>
                    <a:ln w="9525">
                      <a:noFill/>
                      <a:miter lim="800000"/>
                      <a:headEnd/>
                      <a:tailEnd/>
                    </a:ln>
                  </pic:spPr>
                </pic:pic>
              </a:graphicData>
            </a:graphic>
          </wp:inline>
        </w:drawing>
      </w:r>
    </w:p>
    <w:p w:rsidR="00EC5DCA" w:rsidRDefault="00EC5DCA" w:rsidP="008916C7"/>
    <w:p w:rsidR="00EC5DCA" w:rsidRDefault="00EC5DCA" w:rsidP="008916C7"/>
    <w:p w:rsidR="00EC5DCA" w:rsidRDefault="00EC5DCA" w:rsidP="008916C7">
      <w:r>
        <w:t>The predecessor column will also become a very important column</w:t>
      </w:r>
      <w:r w:rsidR="0032691C">
        <w:t xml:space="preserve"> of information</w:t>
      </w:r>
      <w:r w:rsidR="000B6296">
        <w:t xml:space="preserve"> concerning relationships</w:t>
      </w:r>
      <w:r w:rsidR="0032691C">
        <w:t xml:space="preserve">.  Above </w:t>
      </w:r>
      <w:r w:rsidR="004A2003">
        <w:t>we</w:t>
      </w:r>
      <w:r w:rsidR="0032691C">
        <w:t xml:space="preserve"> discussed selecting tasks and linking them.  What if the tasks cannot be viewed on the </w:t>
      </w:r>
      <w:r w:rsidR="00E83A91">
        <w:t xml:space="preserve">same </w:t>
      </w:r>
      <w:r w:rsidR="0032691C">
        <w:t>screen</w:t>
      </w:r>
      <w:r w:rsidR="001D187C">
        <w:t>? H</w:t>
      </w:r>
      <w:r w:rsidR="0032691C">
        <w:t xml:space="preserve">ow would we link the tasks? </w:t>
      </w:r>
    </w:p>
    <w:p w:rsidR="00C35C3F" w:rsidRDefault="00C35C3F" w:rsidP="00C35C3F">
      <w:r>
        <w:t xml:space="preserve">In the example below, task number 11 “Verify that your belongings are insured for the move” is the Predecessor or the task that comes before task number 12 “Appraise valuables specifically insured for the move”.   </w:t>
      </w:r>
      <w:r w:rsidR="000B6296">
        <w:t>The number</w:t>
      </w:r>
      <w:r w:rsidR="00C61D2A">
        <w:t xml:space="preserve"> </w:t>
      </w:r>
      <w:r>
        <w:t xml:space="preserve">11 is in the Predecessor column for task 12. When the predecessor column shows numbers only, it is assumed that the relationship is the default </w:t>
      </w:r>
      <w:r w:rsidR="00C61D2A">
        <w:t xml:space="preserve">Finish-To-Start </w:t>
      </w:r>
      <w:r>
        <w:t xml:space="preserve">relationship. </w:t>
      </w:r>
      <w:r w:rsidR="000B6296">
        <w:t xml:space="preserve"> Other relationships will be shown as SS, FF or SF to the right of the predecessor number. </w:t>
      </w:r>
    </w:p>
    <w:p w:rsidR="0032691C" w:rsidRPr="008916C7" w:rsidRDefault="0032691C" w:rsidP="0032691C">
      <w:pPr>
        <w:pStyle w:val="Art"/>
      </w:pPr>
    </w:p>
    <w:p w:rsidR="00D237F4" w:rsidRDefault="006723F4" w:rsidP="0032691C">
      <w:pPr>
        <w:pStyle w:val="Art"/>
      </w:pPr>
      <w:r>
        <w:rPr>
          <w:noProof/>
        </w:rPr>
        <w:pict>
          <v:rect id="_x0000_s1055" style="position:absolute;margin-left:272.95pt;margin-top:-3.15pt;width:69.3pt;height:101.55pt;z-index:251691008" filled="f" strokecolor="red" strokeweight="1pt"/>
        </w:pict>
      </w:r>
      <w:r w:rsidR="0032691C">
        <w:rPr>
          <w:noProof/>
        </w:rPr>
        <w:drawing>
          <wp:inline distT="0" distB="0" distL="0" distR="0">
            <wp:extent cx="5715000" cy="124659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0" cstate="print"/>
                    <a:srcRect/>
                    <a:stretch>
                      <a:fillRect/>
                    </a:stretch>
                  </pic:blipFill>
                  <pic:spPr bwMode="auto">
                    <a:xfrm>
                      <a:off x="0" y="0"/>
                      <a:ext cx="5715000" cy="1246595"/>
                    </a:xfrm>
                    <a:prstGeom prst="rect">
                      <a:avLst/>
                    </a:prstGeom>
                    <a:noFill/>
                    <a:ln w="9525">
                      <a:noFill/>
                      <a:miter lim="800000"/>
                      <a:headEnd/>
                      <a:tailEnd/>
                    </a:ln>
                  </pic:spPr>
                </pic:pic>
              </a:graphicData>
            </a:graphic>
          </wp:inline>
        </w:drawing>
      </w:r>
    </w:p>
    <w:p w:rsidR="00D237F4" w:rsidRDefault="00D237F4" w:rsidP="008916C7"/>
    <w:p w:rsidR="00C35C3F" w:rsidRDefault="004A2003" w:rsidP="00C35C3F">
      <w:r>
        <w:t>The following diagram is</w:t>
      </w:r>
      <w:r w:rsidR="003668BF">
        <w:t xml:space="preserve"> an example of a more complicated dependency</w:t>
      </w:r>
      <w:r w:rsidR="00C35C3F">
        <w:t xml:space="preserve">.  In this example task </w:t>
      </w:r>
      <w:r w:rsidR="000B6296">
        <w:t xml:space="preserve">91 </w:t>
      </w:r>
      <w:r w:rsidR="00C35C3F">
        <w:t xml:space="preserve">“Distribute new address” has a predecessor of </w:t>
      </w:r>
      <w:r w:rsidR="00ED23B4">
        <w:t xml:space="preserve">task </w:t>
      </w:r>
      <w:r w:rsidR="000B6296">
        <w:t xml:space="preserve">90 </w:t>
      </w:r>
      <w:r w:rsidR="00C35C3F">
        <w:t xml:space="preserve">using a </w:t>
      </w:r>
      <w:r w:rsidR="00ED23B4">
        <w:t>Finish</w:t>
      </w:r>
      <w:r w:rsidR="00C35C3F">
        <w:t>-</w:t>
      </w:r>
      <w:r w:rsidR="00ED23B4">
        <w:t>T</w:t>
      </w:r>
      <w:r w:rsidR="00C35C3F">
        <w:t>o-</w:t>
      </w:r>
      <w:r w:rsidR="00ED23B4">
        <w:t>F</w:t>
      </w:r>
      <w:r w:rsidR="00C35C3F">
        <w:t>inish relationship</w:t>
      </w:r>
      <w:r w:rsidR="000B6296">
        <w:t>.</w:t>
      </w:r>
      <w:r w:rsidR="00C35C3F">
        <w:t xml:space="preserve">  Dependencies may </w:t>
      </w:r>
      <w:r w:rsidR="00ED23B4">
        <w:t xml:space="preserve">also </w:t>
      </w:r>
      <w:r w:rsidR="00C35C3F">
        <w:t xml:space="preserve">be created or altered by entering or changing the number of the task </w:t>
      </w:r>
      <w:r w:rsidR="00ED23B4">
        <w:t xml:space="preserve">directly </w:t>
      </w:r>
      <w:r w:rsidR="00C35C3F">
        <w:t xml:space="preserve">in the Predecessor field. </w:t>
      </w:r>
      <w:r w:rsidR="00653441">
        <w:t xml:space="preserve">Multiple predecessors may be entered using commas between numbers. </w:t>
      </w:r>
    </w:p>
    <w:p w:rsidR="003668BF" w:rsidRDefault="006723F4" w:rsidP="008916C7">
      <w:r>
        <w:rPr>
          <w:noProof/>
        </w:rPr>
        <w:pict>
          <v:rect id="_x0000_s1056" style="position:absolute;left:0;text-align:left;margin-left:269.2pt;margin-top:19.8pt;width:40.85pt;height:127.35pt;z-index:251692032" filled="f" strokecolor="red" strokeweight="1pt"/>
        </w:pict>
      </w:r>
    </w:p>
    <w:p w:rsidR="003668BF" w:rsidRDefault="00892DD2" w:rsidP="003668BF">
      <w:pPr>
        <w:pStyle w:val="Art"/>
        <w:jc w:val="center"/>
      </w:pPr>
      <w:r>
        <w:rPr>
          <w:b w:val="0"/>
          <w:noProof/>
        </w:rPr>
        <w:drawing>
          <wp:inline distT="0" distB="0" distL="0" distR="0">
            <wp:extent cx="5715000" cy="1606104"/>
            <wp:effectExtent l="19050" t="0" r="0" b="0"/>
            <wp:docPr id="7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cstate="print"/>
                    <a:srcRect/>
                    <a:stretch>
                      <a:fillRect/>
                    </a:stretch>
                  </pic:blipFill>
                  <pic:spPr bwMode="auto">
                    <a:xfrm>
                      <a:off x="0" y="0"/>
                      <a:ext cx="5715000" cy="1606104"/>
                    </a:xfrm>
                    <a:prstGeom prst="rect">
                      <a:avLst/>
                    </a:prstGeom>
                    <a:noFill/>
                    <a:ln w="9525">
                      <a:noFill/>
                      <a:miter lim="800000"/>
                      <a:headEnd/>
                      <a:tailEnd/>
                    </a:ln>
                  </pic:spPr>
                </pic:pic>
              </a:graphicData>
            </a:graphic>
          </wp:inline>
        </w:drawing>
      </w:r>
    </w:p>
    <w:p w:rsidR="000B6296" w:rsidRDefault="000B6296" w:rsidP="000B6296"/>
    <w:p w:rsidR="000B6296" w:rsidRDefault="000B6296" w:rsidP="000B6296">
      <w:r>
        <w:t xml:space="preserve">NOTE: </w:t>
      </w:r>
      <w:commentRangeStart w:id="51"/>
      <w:r w:rsidR="00632467" w:rsidRPr="00632467">
        <w:rPr>
          <w:i/>
        </w:rPr>
        <w:t xml:space="preserve">Tasks can have more than one predecessor and more than one </w:t>
      </w:r>
      <w:commentRangeStart w:id="52"/>
      <w:r w:rsidR="00632467" w:rsidRPr="00632467">
        <w:rPr>
          <w:i/>
        </w:rPr>
        <w:t>successor</w:t>
      </w:r>
      <w:commentRangeEnd w:id="52"/>
      <w:r w:rsidR="00632467" w:rsidRPr="00632467">
        <w:rPr>
          <w:rStyle w:val="CommentReference"/>
          <w:rFonts w:asciiTheme="minorHAnsi" w:hAnsiTheme="minorHAnsi"/>
          <w:i/>
        </w:rPr>
        <w:commentReference w:id="52"/>
      </w:r>
      <w:r w:rsidR="00632467" w:rsidRPr="00632467">
        <w:rPr>
          <w:i/>
        </w:rPr>
        <w:t>.</w:t>
      </w:r>
      <w:commentRangeEnd w:id="51"/>
      <w:r w:rsidR="00632467" w:rsidRPr="00632467">
        <w:rPr>
          <w:rStyle w:val="CommentReference"/>
          <w:i/>
        </w:rPr>
        <w:commentReference w:id="51"/>
      </w:r>
    </w:p>
    <w:p w:rsidR="00BF2AD4" w:rsidRDefault="00BF2AD4" w:rsidP="003668BF">
      <w:r>
        <w:t xml:space="preserve">After the network of tasks has been created, consider looking at the Network </w:t>
      </w:r>
      <w:r w:rsidR="00653441">
        <w:t>Diagram</w:t>
      </w:r>
      <w:r>
        <w:t>.  The best way to get a bird’s eye view of your project is to look at the print preview o</w:t>
      </w:r>
      <w:r w:rsidR="00E232AF">
        <w:t>f</w:t>
      </w:r>
      <w:r>
        <w:t xml:space="preserve"> the Network </w:t>
      </w:r>
      <w:r w:rsidR="00653441">
        <w:t>Diagram</w:t>
      </w:r>
      <w:r>
        <w:t xml:space="preserve">.  </w:t>
      </w:r>
      <w:r w:rsidR="00303222">
        <w:t>The Network Diagram shows</w:t>
      </w:r>
      <w:r>
        <w:t xml:space="preserve"> </w:t>
      </w:r>
      <w:r w:rsidR="00A76DFB">
        <w:t xml:space="preserve">the result of how </w:t>
      </w:r>
      <w:r>
        <w:t xml:space="preserve">predecessors and successors </w:t>
      </w:r>
      <w:r w:rsidR="0034644B">
        <w:t xml:space="preserve">are </w:t>
      </w:r>
      <w:r>
        <w:t>connected</w:t>
      </w:r>
      <w:r w:rsidR="00A76DFB">
        <w:t xml:space="preserve"> within a project</w:t>
      </w:r>
      <w:r>
        <w:t xml:space="preserve">.  </w:t>
      </w:r>
      <w:r w:rsidR="00A76DFB">
        <w:t>It will be easy to tell where relationships are missing</w:t>
      </w:r>
      <w:r w:rsidR="00653441">
        <w:t xml:space="preserve"> and relationships that are not what you expected</w:t>
      </w:r>
      <w:r w:rsidR="00A76DFB">
        <w:t xml:space="preserve">.  </w:t>
      </w:r>
      <w:r>
        <w:t xml:space="preserve">  </w:t>
      </w:r>
      <w:r w:rsidR="00A76DFB">
        <w:t xml:space="preserve">More information regarding the details of the symbols on the Network Diagram can be found by clicking Format </w:t>
      </w:r>
      <w:r w:rsidR="00A76DFB">
        <w:sym w:font="Wingdings" w:char="F0E0"/>
      </w:r>
      <w:r w:rsidR="00A76DFB">
        <w:t xml:space="preserve"> Box Styles while in the Network Diagram view. The Help function of Project 2010 is another source for information. </w:t>
      </w:r>
    </w:p>
    <w:p w:rsidR="00C35C3F" w:rsidRDefault="00C35C3F" w:rsidP="003668BF">
      <w:r>
        <w:t>To reveal the Network Diagram</w:t>
      </w:r>
      <w:r w:rsidR="00A76DFB">
        <w:t xml:space="preserve"> in print preview mode</w:t>
      </w:r>
      <w:r>
        <w:t xml:space="preserve">: </w:t>
      </w:r>
    </w:p>
    <w:p w:rsidR="00E96042" w:rsidRDefault="00C35C3F">
      <w:pPr>
        <w:pStyle w:val="ListParagraph"/>
        <w:numPr>
          <w:ilvl w:val="0"/>
          <w:numId w:val="35"/>
        </w:numPr>
      </w:pPr>
      <w:r>
        <w:t xml:space="preserve">Click  </w:t>
      </w:r>
      <w:r w:rsidR="00632467" w:rsidRPr="00632467">
        <w:rPr>
          <w:b/>
        </w:rPr>
        <w:t xml:space="preserve">Task </w:t>
      </w:r>
      <w:r w:rsidRPr="006F02B8">
        <w:sym w:font="Wingdings" w:char="F0E0"/>
      </w:r>
      <w:r w:rsidR="00632467" w:rsidRPr="00632467">
        <w:rPr>
          <w:b/>
        </w:rPr>
        <w:t xml:space="preserve"> Gantt Chart </w:t>
      </w:r>
      <w:r w:rsidRPr="006F02B8">
        <w:sym w:font="Wingdings" w:char="F0E0"/>
      </w:r>
      <w:r w:rsidR="00632467" w:rsidRPr="00632467">
        <w:rPr>
          <w:b/>
        </w:rPr>
        <w:t xml:space="preserve"> Network Diagram</w:t>
      </w:r>
      <w:r>
        <w:t xml:space="preserve"> </w:t>
      </w:r>
    </w:p>
    <w:p w:rsidR="00E96042" w:rsidRDefault="00A76DFB">
      <w:pPr>
        <w:pStyle w:val="ListParagraph"/>
        <w:numPr>
          <w:ilvl w:val="0"/>
          <w:numId w:val="35"/>
        </w:numPr>
        <w:rPr>
          <w:b/>
        </w:rPr>
      </w:pPr>
      <w:r>
        <w:t xml:space="preserve">Click </w:t>
      </w:r>
      <w:r w:rsidR="00632467" w:rsidRPr="00632467">
        <w:rPr>
          <w:b/>
        </w:rPr>
        <w:t xml:space="preserve">File </w:t>
      </w:r>
      <w:r w:rsidRPr="00A76DFB">
        <w:sym w:font="Wingdings" w:char="F0E0"/>
      </w:r>
      <w:r w:rsidR="00632467" w:rsidRPr="00632467">
        <w:rPr>
          <w:b/>
        </w:rPr>
        <w:t xml:space="preserve"> Print</w:t>
      </w:r>
    </w:p>
    <w:p w:rsidR="00E96042" w:rsidRDefault="00632467">
      <w:pPr>
        <w:pStyle w:val="ListParagraph"/>
        <w:numPr>
          <w:ilvl w:val="0"/>
          <w:numId w:val="35"/>
        </w:numPr>
      </w:pPr>
      <w:r w:rsidRPr="00632467">
        <w:t xml:space="preserve">Click the </w:t>
      </w:r>
      <w:r w:rsidR="00A76DFB">
        <w:t>Multiple Pages button in the lower right corner of the view</w:t>
      </w:r>
    </w:p>
    <w:p w:rsidR="00BF2AD4" w:rsidRDefault="00A76DFB" w:rsidP="003668BF">
      <w:r>
        <w:t>Below is a view of the Network Diagram</w:t>
      </w:r>
    </w:p>
    <w:p w:rsidR="00BF2AD4" w:rsidRDefault="00BF2AD4" w:rsidP="003668BF"/>
    <w:p w:rsidR="00BF2AD4" w:rsidRDefault="00BF2AD4" w:rsidP="00BF2AD4">
      <w:pPr>
        <w:pStyle w:val="Art"/>
        <w:jc w:val="center"/>
      </w:pPr>
      <w:r>
        <w:rPr>
          <w:noProof/>
        </w:rPr>
        <w:lastRenderedPageBreak/>
        <w:drawing>
          <wp:inline distT="0" distB="0" distL="0" distR="0">
            <wp:extent cx="5715000" cy="1229726"/>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cstate="print"/>
                    <a:srcRect/>
                    <a:stretch>
                      <a:fillRect/>
                    </a:stretch>
                  </pic:blipFill>
                  <pic:spPr bwMode="auto">
                    <a:xfrm>
                      <a:off x="0" y="0"/>
                      <a:ext cx="5715000" cy="1229726"/>
                    </a:xfrm>
                    <a:prstGeom prst="rect">
                      <a:avLst/>
                    </a:prstGeom>
                    <a:noFill/>
                    <a:ln w="9525">
                      <a:noFill/>
                      <a:miter lim="800000"/>
                      <a:headEnd/>
                      <a:tailEnd/>
                    </a:ln>
                  </pic:spPr>
                </pic:pic>
              </a:graphicData>
            </a:graphic>
          </wp:inline>
        </w:drawing>
      </w:r>
    </w:p>
    <w:p w:rsidR="003668BF" w:rsidRDefault="003668BF">
      <w:pPr>
        <w:spacing w:after="0" w:line="240" w:lineRule="auto"/>
        <w:ind w:left="0"/>
        <w:rPr>
          <w:rFonts w:ascii="Arial Narrow" w:eastAsia="Times New Roman" w:hAnsi="Arial Narrow"/>
          <w:b/>
          <w:color w:val="000000"/>
          <w:sz w:val="36"/>
          <w:szCs w:val="36"/>
        </w:rPr>
      </w:pPr>
    </w:p>
    <w:p w:rsidR="003830C7" w:rsidRDefault="003830C7">
      <w:pPr>
        <w:spacing w:after="0" w:line="240" w:lineRule="auto"/>
        <w:ind w:left="0"/>
        <w:rPr>
          <w:rFonts w:ascii="Arial Narrow" w:eastAsia="Times New Roman" w:hAnsi="Arial Narrow"/>
          <w:b/>
          <w:color w:val="000000"/>
          <w:sz w:val="36"/>
          <w:szCs w:val="36"/>
        </w:rPr>
      </w:pPr>
      <w:r>
        <w:rPr>
          <w:rFonts w:ascii="Arial Narrow" w:eastAsia="Times New Roman" w:hAnsi="Arial Narrow"/>
          <w:b/>
          <w:color w:val="000000"/>
          <w:sz w:val="36"/>
          <w:szCs w:val="36"/>
        </w:rPr>
        <w:br w:type="page"/>
      </w:r>
    </w:p>
    <w:p w:rsidR="00925671" w:rsidRDefault="00925671" w:rsidP="00224F2A">
      <w:pPr>
        <w:pStyle w:val="Heading2"/>
      </w:pPr>
      <w:bookmarkStart w:id="53" w:name="_Toc266886605"/>
      <w:r>
        <w:lastRenderedPageBreak/>
        <w:t xml:space="preserve">Practice: </w:t>
      </w:r>
      <w:r w:rsidR="00E7341E" w:rsidRPr="00E7341E">
        <w:t>Working with Dependencies</w:t>
      </w:r>
      <w:bookmarkEnd w:id="53"/>
    </w:p>
    <w:p w:rsidR="00925671" w:rsidRDefault="00F72073" w:rsidP="00925671">
      <w:pPr>
        <w:pStyle w:val="FormatPPT"/>
      </w:pPr>
      <w:r>
        <w:drawing>
          <wp:inline distT="0" distB="0" distL="0" distR="0">
            <wp:extent cx="3641725" cy="2299335"/>
            <wp:effectExtent l="0" t="0" r="0" b="0"/>
            <wp:docPr id="22" name="Objec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9"/>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1725" cy="229933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925671" w:rsidRPr="005A6CDE" w:rsidRDefault="00925671" w:rsidP="00925671">
      <w:pPr>
        <w:pStyle w:val="Rule"/>
      </w:pPr>
    </w:p>
    <w:p w:rsidR="00925671" w:rsidRDefault="00925671" w:rsidP="00925671">
      <w:pPr>
        <w:rPr>
          <w:i/>
          <w:color w:val="FF0000"/>
        </w:rPr>
      </w:pPr>
      <w:r w:rsidRPr="00941394">
        <w:rPr>
          <w:i/>
          <w:color w:val="FF0000"/>
        </w:rPr>
        <w:t xml:space="preserve">The </w:t>
      </w:r>
      <w:r>
        <w:rPr>
          <w:i/>
          <w:color w:val="FF0000"/>
        </w:rPr>
        <w:t xml:space="preserve">Practice </w:t>
      </w:r>
      <w:r w:rsidRPr="00941394">
        <w:rPr>
          <w:i/>
          <w:color w:val="FF0000"/>
        </w:rPr>
        <w:t xml:space="preserve">page is where you write </w:t>
      </w:r>
      <w:r>
        <w:rPr>
          <w:i/>
          <w:color w:val="FF0000"/>
        </w:rPr>
        <w:t xml:space="preserve">detailed instructions for completing work listed as Exercises. </w:t>
      </w:r>
    </w:p>
    <w:p w:rsidR="00925671" w:rsidRPr="00941394" w:rsidRDefault="00925671" w:rsidP="00925671">
      <w:pPr>
        <w:rPr>
          <w:i/>
          <w:color w:val="FF0000"/>
        </w:rPr>
      </w:pPr>
      <w:r w:rsidRPr="00AD3625">
        <w:rPr>
          <w:i/>
          <w:color w:val="FF0000"/>
        </w:rPr>
        <w:t xml:space="preserve">Type the Exercise Title and </w:t>
      </w:r>
      <w:r>
        <w:rPr>
          <w:i/>
          <w:color w:val="FF0000"/>
        </w:rPr>
        <w:t xml:space="preserve">write a </w:t>
      </w:r>
      <w:r w:rsidRPr="00AD3625">
        <w:rPr>
          <w:i/>
          <w:color w:val="FF0000"/>
        </w:rPr>
        <w:t>brief summary what the student will be doing in the exercise</w:t>
      </w:r>
      <w:r>
        <w:rPr>
          <w:i/>
          <w:color w:val="FF0000"/>
        </w:rPr>
        <w:t>. Then list your ideas what they will be doing.</w:t>
      </w:r>
    </w:p>
    <w:p w:rsidR="00925671" w:rsidRPr="006150C1" w:rsidRDefault="00925671" w:rsidP="00925671">
      <w:pPr>
        <w:rPr>
          <w:i/>
          <w:color w:val="00B050"/>
        </w:rPr>
      </w:pPr>
      <w:r>
        <w:rPr>
          <w:i/>
          <w:color w:val="00B050"/>
        </w:rPr>
        <w:t>SAMPLE</w:t>
      </w:r>
    </w:p>
    <w:p w:rsidR="00925671" w:rsidRPr="00245ACE" w:rsidRDefault="00925671" w:rsidP="00925671">
      <w:pPr>
        <w:rPr>
          <w:i/>
          <w:color w:val="00B050"/>
        </w:rPr>
      </w:pPr>
      <w:r w:rsidRPr="00245ACE">
        <w:rPr>
          <w:i/>
          <w:color w:val="00B050"/>
        </w:rPr>
        <w:t>In this practice you will create a Project Server Authentication profile and then configure the local cache settings in Project Professional 2007.</w:t>
      </w:r>
    </w:p>
    <w:p w:rsidR="00925671" w:rsidRPr="00245ACE" w:rsidRDefault="00925671" w:rsidP="00925671">
      <w:pPr>
        <w:pStyle w:val="Ex-Title"/>
        <w:rPr>
          <w:i/>
          <w:color w:val="00B050"/>
        </w:rPr>
      </w:pPr>
      <w:r w:rsidRPr="00245ACE">
        <w:rPr>
          <w:i/>
          <w:color w:val="00B050"/>
        </w:rPr>
        <w:t>Exercise 1: Create Project Server Authentication Profile</w:t>
      </w:r>
    </w:p>
    <w:p w:rsidR="00925671" w:rsidRPr="00245ACE" w:rsidRDefault="00925671" w:rsidP="00925671">
      <w:pPr>
        <w:rPr>
          <w:i/>
          <w:color w:val="00B050"/>
        </w:rPr>
      </w:pPr>
      <w:r w:rsidRPr="00245ACE">
        <w:rPr>
          <w:i/>
          <w:color w:val="00B050"/>
        </w:rPr>
        <w:t xml:space="preserve">In this exercise you will create Project Server authentication profile to connect to the Project Web Access site. </w:t>
      </w:r>
    </w:p>
    <w:p w:rsidR="00925671" w:rsidRPr="00245ACE" w:rsidRDefault="00925671" w:rsidP="00925671">
      <w:pPr>
        <w:pStyle w:val="Ex-Note"/>
        <w:rPr>
          <w:color w:val="00B050"/>
        </w:rPr>
      </w:pPr>
      <w:r w:rsidRPr="00245ACE">
        <w:rPr>
          <w:b w:val="0"/>
          <w:color w:val="00B050"/>
        </w:rPr>
        <w:t>Perform the following exercise on the</w:t>
      </w:r>
      <w:r w:rsidRPr="00245ACE">
        <w:rPr>
          <w:color w:val="00B050"/>
        </w:rPr>
        <w:t xml:space="preserve"> PS07 </w:t>
      </w:r>
      <w:r w:rsidRPr="00245ACE">
        <w:rPr>
          <w:b w:val="0"/>
          <w:color w:val="00B050"/>
        </w:rPr>
        <w:t>virtual machine.</w:t>
      </w:r>
    </w:p>
    <w:p w:rsidR="00925671" w:rsidRPr="00245ACE" w:rsidRDefault="00925671" w:rsidP="00925671">
      <w:pPr>
        <w:pStyle w:val="Nb1"/>
        <w:numPr>
          <w:ilvl w:val="0"/>
          <w:numId w:val="4"/>
        </w:numPr>
        <w:rPr>
          <w:i/>
          <w:color w:val="00B050"/>
        </w:rPr>
      </w:pPr>
      <w:r w:rsidRPr="00245ACE">
        <w:rPr>
          <w:i/>
          <w:color w:val="00B050"/>
        </w:rPr>
        <w:t xml:space="preserve">From the </w:t>
      </w:r>
      <w:r w:rsidRPr="00245ACE">
        <w:rPr>
          <w:b/>
          <w:i/>
          <w:color w:val="00B050"/>
        </w:rPr>
        <w:t>Start</w:t>
      </w:r>
      <w:r w:rsidRPr="00245ACE">
        <w:rPr>
          <w:i/>
          <w:color w:val="00B050"/>
        </w:rPr>
        <w:t xml:space="preserve"> menu, click </w:t>
      </w:r>
      <w:r w:rsidRPr="00245ACE">
        <w:rPr>
          <w:b/>
          <w:i/>
          <w:color w:val="00B050"/>
        </w:rPr>
        <w:t xml:space="preserve">All Programs </w:t>
      </w:r>
      <w:r w:rsidRPr="00245ACE">
        <w:rPr>
          <w:i/>
          <w:color w:val="00B050"/>
        </w:rPr>
        <w:sym w:font="Wingdings" w:char="F0E0"/>
      </w:r>
      <w:r w:rsidRPr="00245ACE">
        <w:rPr>
          <w:i/>
          <w:color w:val="00B050"/>
        </w:rPr>
        <w:t xml:space="preserve"> </w:t>
      </w:r>
      <w:r w:rsidRPr="00245ACE">
        <w:rPr>
          <w:b/>
          <w:i/>
          <w:color w:val="00B050"/>
        </w:rPr>
        <w:t xml:space="preserve">Microsoft Office </w:t>
      </w:r>
      <w:r w:rsidRPr="00245ACE">
        <w:rPr>
          <w:i/>
          <w:color w:val="00B050"/>
        </w:rPr>
        <w:sym w:font="Wingdings" w:char="F0E0"/>
      </w:r>
      <w:r w:rsidRPr="00245ACE">
        <w:rPr>
          <w:b/>
          <w:i/>
          <w:color w:val="00B050"/>
        </w:rPr>
        <w:t xml:space="preserve"> Microsoft Office Tools </w:t>
      </w:r>
      <w:r w:rsidRPr="00245ACE">
        <w:rPr>
          <w:i/>
          <w:color w:val="00B050"/>
        </w:rPr>
        <w:t>and click</w:t>
      </w:r>
      <w:r w:rsidRPr="00245ACE">
        <w:rPr>
          <w:b/>
          <w:i/>
          <w:color w:val="00B050"/>
        </w:rPr>
        <w:t xml:space="preserve"> Microsoft Office Project Server 2007 Accounts</w:t>
      </w:r>
      <w:r w:rsidRPr="00245ACE">
        <w:rPr>
          <w:i/>
          <w:color w:val="00B050"/>
        </w:rPr>
        <w:t xml:space="preserve">. </w:t>
      </w:r>
    </w:p>
    <w:p w:rsidR="00925671" w:rsidRPr="00245ACE" w:rsidRDefault="00925671" w:rsidP="00925671">
      <w:pPr>
        <w:pStyle w:val="Nb1"/>
        <w:numPr>
          <w:ilvl w:val="0"/>
          <w:numId w:val="3"/>
        </w:numPr>
        <w:rPr>
          <w:i/>
          <w:color w:val="00B050"/>
        </w:rPr>
      </w:pPr>
      <w:r w:rsidRPr="00245ACE">
        <w:rPr>
          <w:i/>
          <w:color w:val="00B050"/>
        </w:rPr>
        <w:t xml:space="preserve">In the </w:t>
      </w:r>
      <w:r w:rsidRPr="00245ACE">
        <w:rPr>
          <w:b/>
          <w:i/>
          <w:color w:val="00B050"/>
        </w:rPr>
        <w:t>Project Server Accounts</w:t>
      </w:r>
      <w:r w:rsidRPr="00245ACE">
        <w:rPr>
          <w:i/>
          <w:color w:val="00B050"/>
        </w:rPr>
        <w:t xml:space="preserve"> dialog box, click </w:t>
      </w:r>
      <w:r w:rsidRPr="00245ACE">
        <w:rPr>
          <w:b/>
          <w:i/>
          <w:color w:val="00B050"/>
        </w:rPr>
        <w:t>Add</w:t>
      </w:r>
      <w:r w:rsidRPr="00245ACE">
        <w:rPr>
          <w:i/>
          <w:color w:val="00B050"/>
        </w:rPr>
        <w:t>.</w:t>
      </w:r>
    </w:p>
    <w:p w:rsidR="00925671" w:rsidRPr="00245ACE" w:rsidRDefault="00925671" w:rsidP="00925671">
      <w:pPr>
        <w:pStyle w:val="Nb1"/>
        <w:numPr>
          <w:ilvl w:val="0"/>
          <w:numId w:val="3"/>
        </w:numPr>
        <w:rPr>
          <w:i/>
          <w:color w:val="00B050"/>
        </w:rPr>
      </w:pPr>
      <w:r w:rsidRPr="00245ACE">
        <w:rPr>
          <w:i/>
          <w:color w:val="00B050"/>
        </w:rPr>
        <w:t xml:space="preserve">In the </w:t>
      </w:r>
      <w:r w:rsidRPr="00245ACE">
        <w:rPr>
          <w:b/>
          <w:i/>
          <w:color w:val="00B050"/>
        </w:rPr>
        <w:t>Account Properties</w:t>
      </w:r>
      <w:r w:rsidRPr="00245ACE">
        <w:rPr>
          <w:i/>
          <w:color w:val="00B050"/>
        </w:rPr>
        <w:t xml:space="preserve"> dialog box, and complete the following settings and click </w:t>
      </w:r>
      <w:r w:rsidRPr="00245ACE">
        <w:rPr>
          <w:b/>
          <w:i/>
          <w:color w:val="00B050"/>
        </w:rPr>
        <w:t>OK</w:t>
      </w:r>
      <w:r w:rsidRPr="00245ACE">
        <w:rPr>
          <w:i/>
          <w:color w:val="00B050"/>
        </w:rPr>
        <w:t>.</w:t>
      </w:r>
    </w:p>
    <w:tbl>
      <w:tblPr>
        <w:tblW w:w="7830" w:type="dxa"/>
        <w:tblInd w:w="1080" w:type="dxa"/>
        <w:tblLayout w:type="fixed"/>
        <w:tblCellMar>
          <w:left w:w="0" w:type="dxa"/>
          <w:right w:w="0" w:type="dxa"/>
        </w:tblCellMar>
        <w:tblLook w:val="0000"/>
      </w:tblPr>
      <w:tblGrid>
        <w:gridCol w:w="2340"/>
        <w:gridCol w:w="5490"/>
      </w:tblGrid>
      <w:tr w:rsidR="00925671" w:rsidRPr="00245ACE" w:rsidTr="00586C01">
        <w:tc>
          <w:tcPr>
            <w:tcW w:w="2340" w:type="dxa"/>
          </w:tcPr>
          <w:p w:rsidR="00925671" w:rsidRPr="00245ACE" w:rsidRDefault="00925671" w:rsidP="00586C01">
            <w:pPr>
              <w:pStyle w:val="LabTabelHeaderFirst"/>
              <w:rPr>
                <w:i/>
                <w:color w:val="00B050"/>
              </w:rPr>
            </w:pPr>
            <w:r w:rsidRPr="00245ACE">
              <w:rPr>
                <w:i/>
                <w:color w:val="00B050"/>
              </w:rPr>
              <w:t>Setting</w:t>
            </w:r>
          </w:p>
        </w:tc>
        <w:tc>
          <w:tcPr>
            <w:tcW w:w="5490" w:type="dxa"/>
          </w:tcPr>
          <w:p w:rsidR="00925671" w:rsidRPr="00245ACE" w:rsidRDefault="00925671" w:rsidP="00586C01">
            <w:pPr>
              <w:pStyle w:val="LabTableHeader"/>
              <w:rPr>
                <w:i/>
                <w:color w:val="00B050"/>
              </w:rPr>
            </w:pPr>
            <w:r w:rsidRPr="00245ACE">
              <w:rPr>
                <w:i/>
                <w:color w:val="00B050"/>
              </w:rPr>
              <w:t>Perform the following:</w:t>
            </w:r>
          </w:p>
        </w:tc>
      </w:tr>
      <w:tr w:rsidR="00925671" w:rsidRPr="00245ACE" w:rsidTr="00586C01">
        <w:tc>
          <w:tcPr>
            <w:tcW w:w="7830" w:type="dxa"/>
            <w:gridSpan w:val="2"/>
          </w:tcPr>
          <w:p w:rsidR="00925671" w:rsidRPr="00245ACE" w:rsidRDefault="00925671" w:rsidP="00586C01">
            <w:pPr>
              <w:pStyle w:val="Tr"/>
              <w:ind w:left="-90"/>
              <w:rPr>
                <w:i/>
                <w:color w:val="00B050"/>
                <w:szCs w:val="21"/>
              </w:rPr>
            </w:pPr>
          </w:p>
        </w:tc>
      </w:tr>
      <w:tr w:rsidR="00925671" w:rsidRPr="00245ACE" w:rsidTr="00586C01">
        <w:tc>
          <w:tcPr>
            <w:tcW w:w="2340" w:type="dxa"/>
          </w:tcPr>
          <w:p w:rsidR="00925671" w:rsidRPr="00245ACE" w:rsidRDefault="00925671" w:rsidP="00586C01">
            <w:pPr>
              <w:pStyle w:val="LabTableContentFirst"/>
              <w:rPr>
                <w:i/>
                <w:color w:val="00B050"/>
              </w:rPr>
            </w:pPr>
            <w:r w:rsidRPr="00245ACE">
              <w:rPr>
                <w:i/>
                <w:color w:val="00B050"/>
              </w:rPr>
              <w:t>Account Name</w:t>
            </w:r>
          </w:p>
        </w:tc>
        <w:tc>
          <w:tcPr>
            <w:tcW w:w="5490" w:type="dxa"/>
          </w:tcPr>
          <w:p w:rsidR="00925671" w:rsidRPr="00245ACE" w:rsidRDefault="00925671" w:rsidP="00586C01">
            <w:pPr>
              <w:pStyle w:val="LabTableContent"/>
              <w:rPr>
                <w:i/>
                <w:color w:val="00B050"/>
              </w:rPr>
            </w:pPr>
            <w:r w:rsidRPr="00245ACE">
              <w:rPr>
                <w:i/>
                <w:color w:val="00B050"/>
              </w:rPr>
              <w:t xml:space="preserve">Type </w:t>
            </w:r>
            <w:r w:rsidRPr="00245ACE">
              <w:rPr>
                <w:b/>
                <w:i/>
                <w:color w:val="00B050"/>
              </w:rPr>
              <w:t>Project Server</w:t>
            </w:r>
          </w:p>
        </w:tc>
      </w:tr>
      <w:tr w:rsidR="00925671" w:rsidRPr="00245ACE" w:rsidTr="00586C01">
        <w:tc>
          <w:tcPr>
            <w:tcW w:w="2340" w:type="dxa"/>
          </w:tcPr>
          <w:p w:rsidR="00925671" w:rsidRPr="00245ACE" w:rsidRDefault="00925671" w:rsidP="00586C01">
            <w:pPr>
              <w:pStyle w:val="LabTableContentFirst"/>
              <w:rPr>
                <w:i/>
                <w:color w:val="00B050"/>
              </w:rPr>
            </w:pPr>
            <w:r w:rsidRPr="00245ACE">
              <w:rPr>
                <w:i/>
                <w:color w:val="00B050"/>
              </w:rPr>
              <w:t>Project Server URL</w:t>
            </w:r>
          </w:p>
        </w:tc>
        <w:tc>
          <w:tcPr>
            <w:tcW w:w="5490" w:type="dxa"/>
          </w:tcPr>
          <w:p w:rsidR="00925671" w:rsidRPr="00245ACE" w:rsidRDefault="00925671" w:rsidP="00586C01">
            <w:pPr>
              <w:pStyle w:val="LabTableContent"/>
              <w:rPr>
                <w:i/>
                <w:color w:val="00B050"/>
              </w:rPr>
            </w:pPr>
            <w:r w:rsidRPr="00245ACE">
              <w:rPr>
                <w:i/>
                <w:color w:val="00B050"/>
              </w:rPr>
              <w:t xml:space="preserve">Type </w:t>
            </w:r>
            <w:r w:rsidRPr="00245ACE">
              <w:rPr>
                <w:b/>
                <w:i/>
                <w:color w:val="00B050"/>
              </w:rPr>
              <w:t>http://epm/pwa</w:t>
            </w:r>
          </w:p>
        </w:tc>
      </w:tr>
      <w:tr w:rsidR="00925671" w:rsidRPr="00245ACE" w:rsidTr="00586C01">
        <w:tc>
          <w:tcPr>
            <w:tcW w:w="2340" w:type="dxa"/>
          </w:tcPr>
          <w:p w:rsidR="00925671" w:rsidRPr="00245ACE" w:rsidRDefault="00925671" w:rsidP="00586C01">
            <w:pPr>
              <w:pStyle w:val="LabTableContentFirst"/>
              <w:rPr>
                <w:i/>
                <w:color w:val="00B050"/>
              </w:rPr>
            </w:pPr>
            <w:r w:rsidRPr="00245ACE">
              <w:rPr>
                <w:i/>
                <w:color w:val="00B050"/>
              </w:rPr>
              <w:t>When connecting</w:t>
            </w:r>
          </w:p>
        </w:tc>
        <w:tc>
          <w:tcPr>
            <w:tcW w:w="5490" w:type="dxa"/>
          </w:tcPr>
          <w:p w:rsidR="00925671" w:rsidRPr="00245ACE" w:rsidRDefault="00925671" w:rsidP="00586C01">
            <w:pPr>
              <w:pStyle w:val="LabTableContent"/>
              <w:rPr>
                <w:i/>
                <w:color w:val="00B050"/>
              </w:rPr>
            </w:pPr>
            <w:r w:rsidRPr="00245ACE">
              <w:rPr>
                <w:i/>
                <w:color w:val="00B050"/>
              </w:rPr>
              <w:t xml:space="preserve">Select </w:t>
            </w:r>
            <w:r w:rsidRPr="00245ACE">
              <w:rPr>
                <w:b/>
                <w:i/>
                <w:color w:val="00B050"/>
              </w:rPr>
              <w:t>Use Windows user account</w:t>
            </w:r>
          </w:p>
        </w:tc>
      </w:tr>
      <w:tr w:rsidR="00925671" w:rsidRPr="00245ACE" w:rsidTr="00586C01">
        <w:tc>
          <w:tcPr>
            <w:tcW w:w="2340" w:type="dxa"/>
          </w:tcPr>
          <w:p w:rsidR="00925671" w:rsidRPr="00245ACE" w:rsidRDefault="00925671" w:rsidP="00586C01">
            <w:pPr>
              <w:pStyle w:val="LabTableContentFirst"/>
              <w:spacing w:after="240"/>
              <w:rPr>
                <w:i/>
                <w:color w:val="00B050"/>
              </w:rPr>
            </w:pPr>
            <w:r w:rsidRPr="00245ACE">
              <w:rPr>
                <w:i/>
                <w:color w:val="00B050"/>
              </w:rPr>
              <w:t>Set as default account</w:t>
            </w:r>
          </w:p>
        </w:tc>
        <w:tc>
          <w:tcPr>
            <w:tcW w:w="5490" w:type="dxa"/>
          </w:tcPr>
          <w:p w:rsidR="00925671" w:rsidRPr="00245ACE" w:rsidRDefault="00925671" w:rsidP="00586C01">
            <w:pPr>
              <w:pStyle w:val="LabTableContent"/>
              <w:spacing w:after="240"/>
              <w:rPr>
                <w:i/>
                <w:color w:val="00B050"/>
              </w:rPr>
            </w:pPr>
            <w:r w:rsidRPr="00245ACE">
              <w:rPr>
                <w:i/>
                <w:color w:val="00B050"/>
              </w:rPr>
              <w:t>Select check box</w:t>
            </w:r>
          </w:p>
        </w:tc>
      </w:tr>
    </w:tbl>
    <w:p w:rsidR="00925671" w:rsidRDefault="00925671" w:rsidP="00925671"/>
    <w:p w:rsidR="00925671" w:rsidRDefault="00925671" w:rsidP="00925671">
      <w:pPr>
        <w:pStyle w:val="Pb"/>
        <w:framePr w:wrap="around"/>
      </w:pPr>
    </w:p>
    <w:p w:rsidR="006C33D3" w:rsidRDefault="006C33D3" w:rsidP="006C33D3">
      <w:pPr>
        <w:pStyle w:val="Heading1"/>
      </w:pPr>
      <w:bookmarkStart w:id="54" w:name="_Toc266886606"/>
      <w:r>
        <w:t xml:space="preserve">Lesson 3: </w:t>
      </w:r>
      <w:r w:rsidR="00E7341E" w:rsidRPr="00E7341E">
        <w:t>Understanding Leads &amp; Lags</w:t>
      </w:r>
      <w:bookmarkEnd w:id="54"/>
    </w:p>
    <w:p w:rsidR="006C33D3" w:rsidRDefault="006C33D3" w:rsidP="006C33D3">
      <w:pPr>
        <w:pStyle w:val="FormatPPT"/>
      </w:pPr>
      <w:r>
        <w:drawing>
          <wp:inline distT="0" distB="0" distL="0" distR="0">
            <wp:extent cx="3650615" cy="2306320"/>
            <wp:effectExtent l="19050" t="0" r="6985" b="0"/>
            <wp:docPr id="3" name="Objec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9"/>
                    <pic:cNvPicPr>
                      <a:picLocks noChangeAspect="1" noChangeArrowheads="1"/>
                    </pic:cNvPicPr>
                  </pic:nvPicPr>
                  <pic:blipFill>
                    <a:blip r:embed="rId17"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6C33D3" w:rsidRPr="00853D86" w:rsidRDefault="006C33D3" w:rsidP="006C33D3">
      <w:pPr>
        <w:pStyle w:val="Rule"/>
      </w:pPr>
    </w:p>
    <w:p w:rsidR="006C33D3" w:rsidRDefault="00682A58" w:rsidP="005D501C">
      <w:pPr>
        <w:pStyle w:val="Lb1"/>
        <w:numPr>
          <w:ilvl w:val="0"/>
          <w:numId w:val="0"/>
        </w:numPr>
        <w:ind w:left="720"/>
      </w:pPr>
      <w:r>
        <w:t>R</w:t>
      </w:r>
      <w:r w:rsidR="005D501C">
        <w:t>elationships between tasks are not</w:t>
      </w:r>
      <w:r w:rsidR="006E14D8">
        <w:t xml:space="preserve"> </w:t>
      </w:r>
      <w:r>
        <w:t xml:space="preserve">always </w:t>
      </w:r>
      <w:r w:rsidR="006E14D8">
        <w:t xml:space="preserve">absolutely defined as </w:t>
      </w:r>
      <w:r w:rsidR="0007592C">
        <w:t>described</w:t>
      </w:r>
      <w:r w:rsidR="006E14D8">
        <w:t xml:space="preserve"> </w:t>
      </w:r>
      <w:r w:rsidR="0007592C">
        <w:t>with relationships</w:t>
      </w:r>
      <w:r w:rsidR="006E14D8">
        <w:t xml:space="preserve">.  Allowing for Lead and Lag time will help refine a schedule to </w:t>
      </w:r>
      <w:r w:rsidR="005D2337">
        <w:t xml:space="preserve">bring it more in line with </w:t>
      </w:r>
      <w:r w:rsidR="006E14D8">
        <w:t xml:space="preserve">the actual timeline for the project. </w:t>
      </w:r>
      <w:r w:rsidR="0007592C">
        <w:t xml:space="preserve"> Lead and Lag time will allow for wait time between tasks and overlap of task activities. </w:t>
      </w:r>
    </w:p>
    <w:p w:rsidR="006E14D8" w:rsidRDefault="006E14D8" w:rsidP="005D501C">
      <w:pPr>
        <w:pStyle w:val="Lb1"/>
        <w:numPr>
          <w:ilvl w:val="0"/>
          <w:numId w:val="0"/>
        </w:numPr>
        <w:ind w:left="720"/>
      </w:pPr>
    </w:p>
    <w:p w:rsidR="006E14D8" w:rsidRDefault="006E14D8" w:rsidP="005D501C">
      <w:pPr>
        <w:pStyle w:val="Lb1"/>
        <w:numPr>
          <w:ilvl w:val="0"/>
          <w:numId w:val="0"/>
        </w:numPr>
        <w:ind w:left="720"/>
      </w:pPr>
      <w:r>
        <w:t xml:space="preserve">In this Lesson we will discuss: </w:t>
      </w:r>
    </w:p>
    <w:p w:rsidR="006E14D8" w:rsidRDefault="006E14D8" w:rsidP="006E14D8">
      <w:pPr>
        <w:pStyle w:val="Lb1"/>
        <w:numPr>
          <w:ilvl w:val="0"/>
          <w:numId w:val="27"/>
        </w:numPr>
      </w:pPr>
      <w:r>
        <w:t xml:space="preserve">What is </w:t>
      </w:r>
      <w:r w:rsidR="00597431">
        <w:t xml:space="preserve">Lag </w:t>
      </w:r>
      <w:r>
        <w:t>time</w:t>
      </w:r>
      <w:r w:rsidR="008C5955">
        <w:t>?</w:t>
      </w:r>
    </w:p>
    <w:p w:rsidR="006E14D8" w:rsidRDefault="006E14D8" w:rsidP="006E14D8">
      <w:pPr>
        <w:pStyle w:val="Lb1"/>
        <w:numPr>
          <w:ilvl w:val="0"/>
          <w:numId w:val="27"/>
        </w:numPr>
      </w:pPr>
      <w:r>
        <w:t xml:space="preserve">What is </w:t>
      </w:r>
      <w:r w:rsidR="00597431">
        <w:t xml:space="preserve">Lead </w:t>
      </w:r>
      <w:r>
        <w:t>time</w:t>
      </w:r>
      <w:r w:rsidR="008C5955">
        <w:t>?</w:t>
      </w:r>
    </w:p>
    <w:p w:rsidR="006E14D8" w:rsidRDefault="006E14D8" w:rsidP="006E14D8">
      <w:pPr>
        <w:pStyle w:val="Lb1"/>
        <w:numPr>
          <w:ilvl w:val="0"/>
          <w:numId w:val="27"/>
        </w:numPr>
      </w:pPr>
      <w:r>
        <w:t>Best Practices for using Lead and Lag time</w:t>
      </w:r>
    </w:p>
    <w:p w:rsidR="006C33D3" w:rsidRDefault="006C33D3" w:rsidP="006C33D3">
      <w:pPr>
        <w:pStyle w:val="Pb"/>
        <w:framePr w:wrap="around"/>
      </w:pPr>
    </w:p>
    <w:p w:rsidR="006C33D3" w:rsidRDefault="006C33D3" w:rsidP="006C33D3">
      <w:pPr>
        <w:pStyle w:val="Pb"/>
        <w:framePr w:wrap="around"/>
      </w:pPr>
    </w:p>
    <w:p w:rsidR="006C33D3" w:rsidRDefault="00061F4B" w:rsidP="006C33D3">
      <w:pPr>
        <w:pStyle w:val="Heading2"/>
      </w:pPr>
      <w:bookmarkStart w:id="55" w:name="_Toc266886607"/>
      <w:r>
        <w:t>What is L</w:t>
      </w:r>
      <w:r w:rsidR="00597431">
        <w:t>ag</w:t>
      </w:r>
      <w:r>
        <w:t xml:space="preserve"> Time?</w:t>
      </w:r>
      <w:bookmarkEnd w:id="55"/>
    </w:p>
    <w:p w:rsidR="006C33D3" w:rsidRDefault="006C33D3" w:rsidP="006C33D3">
      <w:pPr>
        <w:pStyle w:val="FormatPPT"/>
      </w:pPr>
      <w:r>
        <w:drawing>
          <wp:inline distT="0" distB="0" distL="0" distR="0">
            <wp:extent cx="3650615" cy="2306320"/>
            <wp:effectExtent l="19050" t="0" r="6985" b="0"/>
            <wp:docPr id="50" name="Object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0"/>
                    <pic:cNvPicPr>
                      <a:picLocks noChangeAspect="1" noChangeArrowheads="1"/>
                    </pic:cNvPicPr>
                  </pic:nvPicPr>
                  <pic:blipFill>
                    <a:blip r:embed="rId18"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6C33D3" w:rsidRPr="005A6CDE" w:rsidRDefault="006C33D3" w:rsidP="006C33D3">
      <w:pPr>
        <w:pStyle w:val="Rule"/>
      </w:pPr>
    </w:p>
    <w:p w:rsidR="00597431" w:rsidRDefault="00597431" w:rsidP="00597431">
      <w:r>
        <w:t xml:space="preserve">Lag time is used to provide wait time between tasks.  The time will be expressed in business days or valid </w:t>
      </w:r>
      <w:r w:rsidR="00257578">
        <w:t xml:space="preserve">project </w:t>
      </w:r>
      <w:r>
        <w:t xml:space="preserve">calendar working time.  Lag time should be used to extend the timeline of the project when only duration </w:t>
      </w:r>
      <w:r w:rsidR="00E83A91">
        <w:t>needs to be</w:t>
      </w:r>
      <w:r>
        <w:t xml:space="preserve"> added </w:t>
      </w:r>
      <w:r w:rsidR="0007592C">
        <w:t xml:space="preserve">to a schedule </w:t>
      </w:r>
      <w:r>
        <w:t xml:space="preserve">and </w:t>
      </w:r>
      <w:r w:rsidR="0007592C">
        <w:t xml:space="preserve">will </w:t>
      </w:r>
      <w:r>
        <w:t xml:space="preserve">not </w:t>
      </w:r>
      <w:r w:rsidR="0007592C">
        <w:t xml:space="preserve">add </w:t>
      </w:r>
      <w:r>
        <w:t>work or cost</w:t>
      </w:r>
      <w:r w:rsidR="0007592C">
        <w:t xml:space="preserve">.  </w:t>
      </w:r>
      <w:r w:rsidR="00C35C3F">
        <w:t xml:space="preserve">For example:  New concrete is poured and you must wait 6 days before you can drive on it.  The time must occur but no work or cost is added to the task.  </w:t>
      </w:r>
      <w:r w:rsidR="00FE242B">
        <w:t>A</w:t>
      </w:r>
      <w:r>
        <w:t xml:space="preserve"> dependency must</w:t>
      </w:r>
      <w:r w:rsidR="00C13488">
        <w:t xml:space="preserve"> first</w:t>
      </w:r>
      <w:r>
        <w:t xml:space="preserve"> exist between tasks</w:t>
      </w:r>
      <w:r w:rsidR="00FE242B">
        <w:t xml:space="preserve"> before Lag time can be created</w:t>
      </w:r>
      <w:r>
        <w:t xml:space="preserve">.  </w:t>
      </w:r>
    </w:p>
    <w:p w:rsidR="006C33D3" w:rsidRPr="00E83A91" w:rsidRDefault="00597431" w:rsidP="006C33D3">
      <w:pPr>
        <w:rPr>
          <w:b/>
        </w:rPr>
      </w:pPr>
      <w:r w:rsidRPr="00E83A91">
        <w:rPr>
          <w:b/>
        </w:rPr>
        <w:t xml:space="preserve">To create Lag time: </w:t>
      </w:r>
    </w:p>
    <w:p w:rsidR="00597431" w:rsidRDefault="00597431" w:rsidP="006C33D3">
      <w:r>
        <w:t xml:space="preserve">Double click the relationship line between tasks where you would like to </w:t>
      </w:r>
      <w:r w:rsidR="0007592C">
        <w:t xml:space="preserve">add </w:t>
      </w:r>
      <w:r>
        <w:t>the lag time</w:t>
      </w:r>
      <w:r w:rsidR="00257578">
        <w:t xml:space="preserve">.  The task dependency dialog box </w:t>
      </w:r>
      <w:r w:rsidR="00AF1710">
        <w:t xml:space="preserve">below </w:t>
      </w:r>
      <w:r w:rsidR="00257578">
        <w:t>will appear</w:t>
      </w:r>
      <w:r w:rsidR="004E29A1">
        <w:t xml:space="preserve">.  In the illustration below, we see that there are 2 tasks.  </w:t>
      </w:r>
      <w:r w:rsidR="0007592C">
        <w:t>After the equipment is ordered t</w:t>
      </w:r>
      <w:r w:rsidR="004E29A1">
        <w:t>here will be a 2 week delivery wait time</w:t>
      </w:r>
      <w:r w:rsidR="0007592C">
        <w:t xml:space="preserve"> before the equipment is received</w:t>
      </w:r>
      <w:r w:rsidR="004E29A1">
        <w:t xml:space="preserve">.  To create this wait time, set the Lag field to 2w (2 weeks).  Click </w:t>
      </w:r>
      <w:r w:rsidR="004E29A1">
        <w:rPr>
          <w:b/>
        </w:rPr>
        <w:t>OK</w:t>
      </w:r>
      <w:r w:rsidR="004E29A1">
        <w:t>.</w:t>
      </w:r>
      <w:r>
        <w:t xml:space="preserve"> </w:t>
      </w:r>
    </w:p>
    <w:p w:rsidR="00E501F4" w:rsidRDefault="006723F4" w:rsidP="006C33D3">
      <w:r>
        <w:rPr>
          <w:noProof/>
        </w:rPr>
        <w:pict>
          <v:rect id="_x0000_s1059" style="position:absolute;left:0;text-align:left;margin-left:325.6pt;margin-top:16.65pt;width:28.5pt;height:36.55pt;z-index:251695104" filled="f" strokecolor="red" strokeweight="1pt"/>
        </w:pict>
      </w:r>
    </w:p>
    <w:p w:rsidR="00597431" w:rsidRDefault="006723F4" w:rsidP="00597431">
      <w:pPr>
        <w:pStyle w:val="Art"/>
        <w:jc w:val="center"/>
      </w:pPr>
      <w:r>
        <w:rPr>
          <w:noProof/>
        </w:rPr>
        <w:pict>
          <v:rect id="_x0000_s1072" style="position:absolute;left:0;text-align:left;margin-left:287.3pt;margin-top:107.15pt;width:69.7pt;height:27.65pt;z-index:251709440" filled="f" strokecolor="red" strokeweight="1pt"/>
        </w:pict>
      </w:r>
      <w:r w:rsidR="00597431">
        <w:rPr>
          <w:noProof/>
        </w:rPr>
        <w:drawing>
          <wp:inline distT="0" distB="0" distL="0" distR="0">
            <wp:extent cx="3665855" cy="2210435"/>
            <wp:effectExtent l="19050" t="0" r="0"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3" cstate="print"/>
                    <a:srcRect/>
                    <a:stretch>
                      <a:fillRect/>
                    </a:stretch>
                  </pic:blipFill>
                  <pic:spPr bwMode="auto">
                    <a:xfrm>
                      <a:off x="0" y="0"/>
                      <a:ext cx="3665855" cy="2210435"/>
                    </a:xfrm>
                    <a:prstGeom prst="rect">
                      <a:avLst/>
                    </a:prstGeom>
                    <a:noFill/>
                    <a:ln w="9525">
                      <a:noFill/>
                      <a:miter lim="800000"/>
                      <a:headEnd/>
                      <a:tailEnd/>
                    </a:ln>
                  </pic:spPr>
                </pic:pic>
              </a:graphicData>
            </a:graphic>
          </wp:inline>
        </w:drawing>
      </w:r>
    </w:p>
    <w:p w:rsidR="00597431" w:rsidRDefault="00597431" w:rsidP="006C33D3"/>
    <w:p w:rsidR="00597431" w:rsidRDefault="004E29A1" w:rsidP="006C33D3">
      <w:r>
        <w:t>T</w:t>
      </w:r>
      <w:r w:rsidR="00257578">
        <w:t>he result</w:t>
      </w:r>
      <w:r>
        <w:t xml:space="preserve"> is </w:t>
      </w:r>
      <w:r w:rsidR="0007592C">
        <w:t xml:space="preserve">of adding a 2 week lag </w:t>
      </w:r>
      <w:r>
        <w:t>shown in the illustration below.</w:t>
      </w:r>
    </w:p>
    <w:p w:rsidR="00BB65D0" w:rsidRDefault="006723F4" w:rsidP="006C33D3">
      <w:r>
        <w:rPr>
          <w:noProof/>
        </w:rPr>
        <w:lastRenderedPageBreak/>
        <w:pict>
          <v:rect id="_x0000_s1058" style="position:absolute;left:0;text-align:left;margin-left:225.95pt;margin-top:13.4pt;width:198.25pt;height:42.45pt;z-index:251694080" filled="f" strokecolor="red" strokeweight="1pt"/>
        </w:pict>
      </w:r>
    </w:p>
    <w:p w:rsidR="00BB65D0" w:rsidRDefault="00597431" w:rsidP="00597431">
      <w:pPr>
        <w:pStyle w:val="Art"/>
        <w:jc w:val="center"/>
      </w:pPr>
      <w:r>
        <w:rPr>
          <w:noProof/>
        </w:rPr>
        <w:drawing>
          <wp:inline distT="0" distB="0" distL="0" distR="0">
            <wp:extent cx="4953635" cy="413385"/>
            <wp:effectExtent l="19050" t="0" r="0" b="0"/>
            <wp:docPr id="1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cstate="print"/>
                    <a:srcRect/>
                    <a:stretch>
                      <a:fillRect/>
                    </a:stretch>
                  </pic:blipFill>
                  <pic:spPr bwMode="auto">
                    <a:xfrm>
                      <a:off x="0" y="0"/>
                      <a:ext cx="4953635" cy="413385"/>
                    </a:xfrm>
                    <a:prstGeom prst="rect">
                      <a:avLst/>
                    </a:prstGeom>
                    <a:noFill/>
                    <a:ln w="9525">
                      <a:noFill/>
                      <a:miter lim="800000"/>
                      <a:headEnd/>
                      <a:tailEnd/>
                    </a:ln>
                  </pic:spPr>
                </pic:pic>
              </a:graphicData>
            </a:graphic>
          </wp:inline>
        </w:drawing>
      </w:r>
    </w:p>
    <w:p w:rsidR="00597431" w:rsidRDefault="00597431" w:rsidP="00BB65D0"/>
    <w:p w:rsidR="00BB65D0" w:rsidRDefault="00A75218" w:rsidP="00BB65D0">
      <w:r>
        <w:t>An alternate method</w:t>
      </w:r>
      <w:r w:rsidR="00BB65D0">
        <w:t xml:space="preserve"> </w:t>
      </w:r>
      <w:r>
        <w:t>of</w:t>
      </w:r>
      <w:r w:rsidR="00BB65D0">
        <w:t xml:space="preserve"> enter</w:t>
      </w:r>
      <w:r>
        <w:t>ing</w:t>
      </w:r>
      <w:r w:rsidR="00BB65D0">
        <w:t xml:space="preserve"> lag time is by adding the value of the lag into the predecessor column as shown below: </w:t>
      </w:r>
    </w:p>
    <w:p w:rsidR="00BB65D0" w:rsidRDefault="00BB65D0" w:rsidP="00BB65D0"/>
    <w:p w:rsidR="00BB65D0" w:rsidRDefault="006723F4" w:rsidP="00BB65D0">
      <w:pPr>
        <w:pStyle w:val="Art"/>
        <w:jc w:val="center"/>
      </w:pPr>
      <w:r>
        <w:rPr>
          <w:noProof/>
        </w:rPr>
        <w:pict>
          <v:rect id="_x0000_s1060" style="position:absolute;left:0;text-align:left;margin-left:177.6pt;margin-top:1.7pt;width:59.1pt;height:70.9pt;z-index:251696128" filled="f" strokecolor="red" strokeweight="1pt"/>
        </w:pict>
      </w:r>
      <w:r w:rsidR="00BB65D0">
        <w:rPr>
          <w:noProof/>
        </w:rPr>
        <w:drawing>
          <wp:inline distT="0" distB="0" distL="0" distR="0">
            <wp:extent cx="5494655" cy="71564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cstate="print"/>
                    <a:srcRect/>
                    <a:stretch>
                      <a:fillRect/>
                    </a:stretch>
                  </pic:blipFill>
                  <pic:spPr bwMode="auto">
                    <a:xfrm>
                      <a:off x="0" y="0"/>
                      <a:ext cx="5494655" cy="715645"/>
                    </a:xfrm>
                    <a:prstGeom prst="rect">
                      <a:avLst/>
                    </a:prstGeom>
                    <a:noFill/>
                    <a:ln w="9525">
                      <a:noFill/>
                      <a:miter lim="800000"/>
                      <a:headEnd/>
                      <a:tailEnd/>
                    </a:ln>
                  </pic:spPr>
                </pic:pic>
              </a:graphicData>
            </a:graphic>
          </wp:inline>
        </w:drawing>
      </w:r>
    </w:p>
    <w:p w:rsidR="0007592C" w:rsidRDefault="0007592C" w:rsidP="0007592C"/>
    <w:p w:rsidR="0007592C" w:rsidRDefault="0007592C" w:rsidP="0007592C">
      <w:r>
        <w:t xml:space="preserve">Lag time may also be expressed as a percentage of the duration of the predecessor task. Order equipment is a 5 day task. 50% Lag would mean that the length of the lag time would be 2.5 days or half of the 5 days duration of the Order equipment task. </w:t>
      </w:r>
    </w:p>
    <w:p w:rsidR="00BB65D0" w:rsidRDefault="00BB65D0" w:rsidP="00BB65D0"/>
    <w:p w:rsidR="006C33D3" w:rsidRDefault="006C33D3" w:rsidP="006C33D3">
      <w:pPr>
        <w:pStyle w:val="Pb"/>
        <w:framePr w:wrap="around"/>
      </w:pPr>
    </w:p>
    <w:p w:rsidR="006C33D3" w:rsidRDefault="00061F4B" w:rsidP="006C33D3">
      <w:pPr>
        <w:pStyle w:val="Heading2"/>
      </w:pPr>
      <w:bookmarkStart w:id="56" w:name="_Toc266886608"/>
      <w:r w:rsidRPr="00061F4B">
        <w:t xml:space="preserve">What </w:t>
      </w:r>
      <w:r>
        <w:t>is L</w:t>
      </w:r>
      <w:r w:rsidR="00597431">
        <w:t>ead</w:t>
      </w:r>
      <w:r>
        <w:t xml:space="preserve"> </w:t>
      </w:r>
      <w:r w:rsidRPr="00061F4B">
        <w:t>Time?</w:t>
      </w:r>
      <w:bookmarkEnd w:id="56"/>
    </w:p>
    <w:p w:rsidR="006C33D3" w:rsidRDefault="006C33D3" w:rsidP="006C33D3">
      <w:pPr>
        <w:pStyle w:val="FormatPPT"/>
      </w:pPr>
      <w:r>
        <w:drawing>
          <wp:inline distT="0" distB="0" distL="0" distR="0">
            <wp:extent cx="3650615" cy="2306320"/>
            <wp:effectExtent l="19050" t="0" r="6985" b="0"/>
            <wp:docPr id="51" name="Object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1"/>
                    <pic:cNvPicPr>
                      <a:picLocks noChangeAspect="1" noChangeArrowheads="1"/>
                    </pic:cNvPicPr>
                  </pic:nvPicPr>
                  <pic:blipFill>
                    <a:blip r:embed="rId18"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6C33D3" w:rsidRPr="005A6CDE" w:rsidRDefault="006C33D3" w:rsidP="006C33D3">
      <w:pPr>
        <w:pStyle w:val="Rule"/>
      </w:pPr>
    </w:p>
    <w:p w:rsidR="007222BA" w:rsidRDefault="007222BA" w:rsidP="007222BA">
      <w:r>
        <w:t xml:space="preserve">Lead time shortens the time line </w:t>
      </w:r>
      <w:r w:rsidR="0007592C">
        <w:t>of the project</w:t>
      </w:r>
      <w:r>
        <w:t xml:space="preserve">.  Consider tasks that do not </w:t>
      </w:r>
      <w:r w:rsidR="00DC20C5">
        <w:t xml:space="preserve">need </w:t>
      </w:r>
      <w:r>
        <w:t xml:space="preserve">to be 100% completed before the successor task </w:t>
      </w:r>
      <w:r w:rsidR="00DC20C5">
        <w:t xml:space="preserve">can </w:t>
      </w:r>
      <w:r>
        <w:t>start.  Lead time is a good tool to help refine the schedule</w:t>
      </w:r>
      <w:r w:rsidR="00C361A3">
        <w:t xml:space="preserve"> when trying to cut time from a timeline</w:t>
      </w:r>
      <w:r>
        <w:t>.</w:t>
      </w:r>
      <w:r w:rsidR="00EA5F5A">
        <w:t xml:space="preserve"> </w:t>
      </w:r>
      <w:r>
        <w:t xml:space="preserve">Project 2010 does not have a field or box called Lead time.  </w:t>
      </w:r>
      <w:r w:rsidR="00C361A3">
        <w:t>Instead, t</w:t>
      </w:r>
      <w:r>
        <w:t>o create Lead time</w:t>
      </w:r>
      <w:r w:rsidR="00C361A3">
        <w:t xml:space="preserve"> </w:t>
      </w:r>
      <w:r>
        <w:t xml:space="preserve">negative Lag </w:t>
      </w:r>
      <w:r w:rsidR="00623278">
        <w:t xml:space="preserve">time </w:t>
      </w:r>
      <w:r>
        <w:t xml:space="preserve">is entered. </w:t>
      </w:r>
    </w:p>
    <w:p w:rsidR="007222BA" w:rsidRPr="003D689A" w:rsidRDefault="007222BA" w:rsidP="007222BA">
      <w:pPr>
        <w:rPr>
          <w:b/>
        </w:rPr>
      </w:pPr>
      <w:r w:rsidRPr="003D689A">
        <w:rPr>
          <w:b/>
        </w:rPr>
        <w:t xml:space="preserve">To create Lead time: </w:t>
      </w:r>
    </w:p>
    <w:p w:rsidR="00753E90" w:rsidRDefault="00811696" w:rsidP="007222BA">
      <w:r>
        <w:t xml:space="preserve">The diagram below allows 10 days to unpack equipment and 10 days to set up the equipment.  The same resources are performing both tasks.  The 2 tasks together will require 20 days to complete if </w:t>
      </w:r>
      <w:r w:rsidR="00623278">
        <w:t xml:space="preserve">the equipment was set up </w:t>
      </w:r>
      <w:r>
        <w:t xml:space="preserve">after </w:t>
      </w:r>
      <w:r w:rsidR="00623278">
        <w:t xml:space="preserve">all of the equipment </w:t>
      </w:r>
      <w:r w:rsidR="0007592C">
        <w:t>has been</w:t>
      </w:r>
      <w:r w:rsidR="00623278">
        <w:t xml:space="preserve"> unpacked</w:t>
      </w:r>
      <w:r>
        <w:t xml:space="preserve">. </w:t>
      </w:r>
      <w:r w:rsidR="00623278">
        <w:t>I</w:t>
      </w:r>
      <w:r>
        <w:t xml:space="preserve">f </w:t>
      </w:r>
      <w:r w:rsidR="00623278">
        <w:t>you</w:t>
      </w:r>
      <w:r>
        <w:t xml:space="preserve"> had more resources to work on the tasks could </w:t>
      </w:r>
      <w:r w:rsidR="00623278">
        <w:t>you</w:t>
      </w:r>
      <w:r>
        <w:t xml:space="preserve"> get these tasks accomplished quicker?  </w:t>
      </w:r>
      <w:r w:rsidR="00623278">
        <w:t xml:space="preserve">In the example below the task to set up equipment will be scheduled to start when the equipment is half unpacked. </w:t>
      </w:r>
    </w:p>
    <w:p w:rsidR="00753E90" w:rsidRDefault="00753E90" w:rsidP="007222BA">
      <w:r>
        <w:t xml:space="preserve">Below is a view of the tasks before lead time is entered.  The tasks are scheduled for 20 days of duration.  </w:t>
      </w:r>
    </w:p>
    <w:p w:rsidR="00E96042" w:rsidRDefault="00892DD2">
      <w:pPr>
        <w:pStyle w:val="Art"/>
      </w:pPr>
      <w:r>
        <w:rPr>
          <w:noProof/>
        </w:rPr>
        <w:drawing>
          <wp:inline distT="0" distB="0" distL="0" distR="0">
            <wp:extent cx="5715000" cy="687223"/>
            <wp:effectExtent l="19050" t="0" r="0" b="0"/>
            <wp:docPr id="8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cstate="print"/>
                    <a:srcRect/>
                    <a:stretch>
                      <a:fillRect/>
                    </a:stretch>
                  </pic:blipFill>
                  <pic:spPr bwMode="auto">
                    <a:xfrm>
                      <a:off x="0" y="0"/>
                      <a:ext cx="5715000" cy="687223"/>
                    </a:xfrm>
                    <a:prstGeom prst="rect">
                      <a:avLst/>
                    </a:prstGeom>
                    <a:noFill/>
                    <a:ln w="9525">
                      <a:noFill/>
                      <a:miter lim="800000"/>
                      <a:headEnd/>
                      <a:tailEnd/>
                    </a:ln>
                  </pic:spPr>
                </pic:pic>
              </a:graphicData>
            </a:graphic>
          </wp:inline>
        </w:drawing>
      </w:r>
    </w:p>
    <w:p w:rsidR="00753E90" w:rsidRDefault="00753E90" w:rsidP="007222BA"/>
    <w:p w:rsidR="007222BA" w:rsidRDefault="00753E90" w:rsidP="007222BA">
      <w:r>
        <w:t xml:space="preserve">To enter Lead time between two tasks: </w:t>
      </w:r>
      <w:r w:rsidR="007222BA">
        <w:t xml:space="preserve"> </w:t>
      </w:r>
    </w:p>
    <w:p w:rsidR="00E96042" w:rsidRDefault="00623278">
      <w:pPr>
        <w:pStyle w:val="ListParagraph"/>
        <w:numPr>
          <w:ilvl w:val="0"/>
          <w:numId w:val="38"/>
        </w:numPr>
      </w:pPr>
      <w:r>
        <w:t xml:space="preserve">Double click the relationship line between tasks where lead time is </w:t>
      </w:r>
      <w:r w:rsidR="0007592C">
        <w:t>to be added</w:t>
      </w:r>
      <w:r>
        <w:t>.</w:t>
      </w:r>
    </w:p>
    <w:p w:rsidR="00E96042" w:rsidRDefault="00753E90">
      <w:pPr>
        <w:pStyle w:val="ListParagraph"/>
        <w:numPr>
          <w:ilvl w:val="0"/>
          <w:numId w:val="38"/>
        </w:numPr>
      </w:pPr>
      <w:r>
        <w:t xml:space="preserve">Enter “-5days” in the Lag </w:t>
      </w:r>
      <w:r w:rsidR="00134F43">
        <w:t xml:space="preserve">field </w:t>
      </w:r>
      <w:r>
        <w:t>value</w:t>
      </w:r>
    </w:p>
    <w:p w:rsidR="00E96042" w:rsidRDefault="00753E90">
      <w:pPr>
        <w:pStyle w:val="ListParagraph"/>
        <w:numPr>
          <w:ilvl w:val="0"/>
          <w:numId w:val="38"/>
        </w:numPr>
      </w:pPr>
      <w:r>
        <w:t>Click OK to close the box</w:t>
      </w:r>
      <w:r w:rsidR="00623278">
        <w:t xml:space="preserve">  </w:t>
      </w:r>
    </w:p>
    <w:p w:rsidR="00623278" w:rsidRDefault="00623278" w:rsidP="00623278">
      <w:r>
        <w:t>The task dependency dialog box</w:t>
      </w:r>
      <w:r w:rsidR="0007592C">
        <w:t xml:space="preserve"> </w:t>
      </w:r>
      <w:r w:rsidR="00753E90">
        <w:t xml:space="preserve">shown below </w:t>
      </w:r>
      <w:r>
        <w:t>will appear.</w:t>
      </w:r>
    </w:p>
    <w:p w:rsidR="00EA5F5A" w:rsidRDefault="00EA5F5A" w:rsidP="007222BA"/>
    <w:p w:rsidR="007222BA" w:rsidRDefault="006723F4" w:rsidP="00C42754">
      <w:pPr>
        <w:pStyle w:val="Art"/>
        <w:jc w:val="center"/>
      </w:pPr>
      <w:r>
        <w:rPr>
          <w:noProof/>
        </w:rPr>
        <w:lastRenderedPageBreak/>
        <w:pict>
          <v:rect id="_x0000_s1062" style="position:absolute;left:0;text-align:left;margin-left:321.85pt;margin-top:98.55pt;width:40.55pt;height:19.1pt;z-index:251698176" filled="f" strokecolor="red" strokeweight="1pt"/>
        </w:pict>
      </w:r>
      <w:r>
        <w:rPr>
          <w:noProof/>
        </w:rPr>
        <w:pict>
          <v:rect id="_x0000_s1061" style="position:absolute;left:0;text-align:left;margin-left:307.9pt;margin-top:30.6pt;width:33.05pt;height:27.4pt;z-index:251697152" filled="f" strokecolor="red" strokeweight="1pt"/>
        </w:pict>
      </w:r>
      <w:r w:rsidR="00753E90" w:rsidRPr="00753E90">
        <w:rPr>
          <w:noProof/>
        </w:rPr>
        <w:t xml:space="preserve"> </w:t>
      </w:r>
      <w:r w:rsidR="00892DD2">
        <w:rPr>
          <w:noProof/>
        </w:rPr>
        <w:drawing>
          <wp:inline distT="0" distB="0" distL="0" distR="0">
            <wp:extent cx="5715000" cy="1656448"/>
            <wp:effectExtent l="19050" t="0" r="0" b="0"/>
            <wp:docPr id="8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cstate="print"/>
                    <a:srcRect/>
                    <a:stretch>
                      <a:fillRect/>
                    </a:stretch>
                  </pic:blipFill>
                  <pic:spPr bwMode="auto">
                    <a:xfrm>
                      <a:off x="0" y="0"/>
                      <a:ext cx="5715000" cy="1656448"/>
                    </a:xfrm>
                    <a:prstGeom prst="rect">
                      <a:avLst/>
                    </a:prstGeom>
                    <a:noFill/>
                    <a:ln w="9525">
                      <a:noFill/>
                      <a:miter lim="800000"/>
                      <a:headEnd/>
                      <a:tailEnd/>
                    </a:ln>
                  </pic:spPr>
                </pic:pic>
              </a:graphicData>
            </a:graphic>
          </wp:inline>
        </w:drawing>
      </w:r>
    </w:p>
    <w:p w:rsidR="007222BA" w:rsidRDefault="007222BA" w:rsidP="007222BA"/>
    <w:p w:rsidR="00753E90" w:rsidRDefault="00753E90" w:rsidP="007222BA">
      <w:r>
        <w:t xml:space="preserve">Below is the result of adding lead time between two tasks.  Note the overlap of tasks and the </w:t>
      </w:r>
      <w:r w:rsidR="00134F43">
        <w:t xml:space="preserve">total </w:t>
      </w:r>
      <w:r>
        <w:t>schedul</w:t>
      </w:r>
      <w:r w:rsidR="00134F43">
        <w:t>ing</w:t>
      </w:r>
      <w:r>
        <w:t xml:space="preserve"> time has been </w:t>
      </w:r>
      <w:r w:rsidR="00134F43">
        <w:t>shortened</w:t>
      </w:r>
      <w:r>
        <w:t xml:space="preserve">.  </w:t>
      </w:r>
    </w:p>
    <w:p w:rsidR="0007592C" w:rsidRDefault="0007592C" w:rsidP="007222BA"/>
    <w:p w:rsidR="00E96042" w:rsidRDefault="006723F4">
      <w:pPr>
        <w:pStyle w:val="Art"/>
      </w:pPr>
      <w:r>
        <w:rPr>
          <w:noProof/>
        </w:rPr>
        <w:pict>
          <v:rect id="_x0000_s1063" style="position:absolute;margin-left:294.75pt;margin-top:26.35pt;width:89.85pt;height:30.55pt;z-index:251699200" filled="f" strokecolor="red" strokeweight="1pt"/>
        </w:pict>
      </w:r>
      <w:r w:rsidR="00892DD2">
        <w:rPr>
          <w:noProof/>
        </w:rPr>
        <w:drawing>
          <wp:inline distT="0" distB="0" distL="0" distR="0">
            <wp:extent cx="5715000" cy="760828"/>
            <wp:effectExtent l="19050" t="0" r="0" b="0"/>
            <wp:docPr id="8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8" cstate="print"/>
                    <a:srcRect/>
                    <a:stretch>
                      <a:fillRect/>
                    </a:stretch>
                  </pic:blipFill>
                  <pic:spPr bwMode="auto">
                    <a:xfrm>
                      <a:off x="0" y="0"/>
                      <a:ext cx="5715000" cy="760828"/>
                    </a:xfrm>
                    <a:prstGeom prst="rect">
                      <a:avLst/>
                    </a:prstGeom>
                    <a:noFill/>
                    <a:ln w="9525">
                      <a:noFill/>
                      <a:miter lim="800000"/>
                      <a:headEnd/>
                      <a:tailEnd/>
                    </a:ln>
                  </pic:spPr>
                </pic:pic>
              </a:graphicData>
            </a:graphic>
          </wp:inline>
        </w:drawing>
      </w:r>
    </w:p>
    <w:p w:rsidR="00753E90" w:rsidRDefault="00753E90" w:rsidP="007222BA"/>
    <w:p w:rsidR="0007592C" w:rsidRDefault="00753E90" w:rsidP="0007592C">
      <w:r>
        <w:t xml:space="preserve">Lead time can also be expressed in percentages.  </w:t>
      </w:r>
      <w:r w:rsidR="0007592C">
        <w:t>The advantage to using percentages is if</w:t>
      </w:r>
      <w:r w:rsidR="0007592C" w:rsidRPr="0007592C">
        <w:t xml:space="preserve"> </w:t>
      </w:r>
      <w:r w:rsidR="0007592C">
        <w:t xml:space="preserve">the predecessor task length changes, the successor task will automatically adjust its starting date. </w:t>
      </w:r>
    </w:p>
    <w:p w:rsidR="0007592C" w:rsidRDefault="0007592C" w:rsidP="0007592C">
      <w:r>
        <w:t xml:space="preserve">For example:  </w:t>
      </w:r>
    </w:p>
    <w:p w:rsidR="00000000" w:rsidRDefault="0007592C">
      <w:pPr>
        <w:pStyle w:val="ListParagraph"/>
        <w:numPr>
          <w:ilvl w:val="0"/>
          <w:numId w:val="41"/>
        </w:numPr>
      </w:pPr>
      <w:r>
        <w:t>Task A is 10 days long and has a Finish-to-start relationship with Task B with -50% lead time</w:t>
      </w:r>
    </w:p>
    <w:p w:rsidR="00000000" w:rsidRDefault="0007592C">
      <w:pPr>
        <w:pStyle w:val="ListParagraph"/>
        <w:numPr>
          <w:ilvl w:val="0"/>
          <w:numId w:val="41"/>
        </w:numPr>
      </w:pPr>
      <w:r>
        <w:t>Task B will is scheduled to start when Task A has 5 days of work completed</w:t>
      </w:r>
    </w:p>
    <w:p w:rsidR="00000000" w:rsidRDefault="0007592C">
      <w:pPr>
        <w:pStyle w:val="ListParagraph"/>
        <w:numPr>
          <w:ilvl w:val="0"/>
          <w:numId w:val="41"/>
        </w:numPr>
      </w:pPr>
      <w:r>
        <w:t>Task A is taking longer than expected and is now scheduled to take 15 days</w:t>
      </w:r>
    </w:p>
    <w:p w:rsidR="00000000" w:rsidRDefault="0007592C">
      <w:pPr>
        <w:pStyle w:val="ListParagraph"/>
        <w:numPr>
          <w:ilvl w:val="0"/>
          <w:numId w:val="41"/>
        </w:numPr>
      </w:pPr>
      <w:r>
        <w:t xml:space="preserve">Task B will be rescheduled to start when Task A has 7.5 days of work completed. </w:t>
      </w:r>
    </w:p>
    <w:p w:rsidR="00134F43" w:rsidRDefault="00753E90" w:rsidP="007222BA">
      <w:r>
        <w:t xml:space="preserve">A -50% would move the successor task to the left 50% of the duration of the predecesser task.  </w:t>
      </w:r>
      <w:r w:rsidR="00632467" w:rsidRPr="00632467">
        <w:t xml:space="preserve">The diagram below demonstrates the result of applying -50% </w:t>
      </w:r>
      <w:r w:rsidR="00BB0042">
        <w:t>for Lead time</w:t>
      </w:r>
      <w:r w:rsidR="00632467" w:rsidRPr="00632467">
        <w:t xml:space="preserve"> to the relationship between these </w:t>
      </w:r>
      <w:r w:rsidR="00BB0042">
        <w:t>two</w:t>
      </w:r>
      <w:r w:rsidR="00632467" w:rsidRPr="00632467">
        <w:t xml:space="preserve"> tasks.  </w:t>
      </w:r>
    </w:p>
    <w:p w:rsidR="00134F43" w:rsidRDefault="00134F43" w:rsidP="00134F43">
      <w:r>
        <w:t xml:space="preserve">To enter Lead time between two tasks as a percentage value:  </w:t>
      </w:r>
    </w:p>
    <w:p w:rsidR="00134F43" w:rsidRDefault="00134F43" w:rsidP="00134F43">
      <w:pPr>
        <w:pStyle w:val="ListParagraph"/>
        <w:numPr>
          <w:ilvl w:val="0"/>
          <w:numId w:val="38"/>
        </w:numPr>
      </w:pPr>
      <w:r>
        <w:t>Double click the relationship line between tasks where lead time is required.</w:t>
      </w:r>
    </w:p>
    <w:p w:rsidR="00134F43" w:rsidRDefault="00134F43" w:rsidP="00134F43">
      <w:pPr>
        <w:pStyle w:val="ListParagraph"/>
        <w:numPr>
          <w:ilvl w:val="0"/>
          <w:numId w:val="38"/>
        </w:numPr>
      </w:pPr>
      <w:r>
        <w:t>Enter “-5</w:t>
      </w:r>
      <w:r w:rsidR="0007592C">
        <w:t>0</w:t>
      </w:r>
      <w:r>
        <w:t>%” in the Lag field value</w:t>
      </w:r>
    </w:p>
    <w:p w:rsidR="00134F43" w:rsidRDefault="00134F43" w:rsidP="00134F43">
      <w:pPr>
        <w:pStyle w:val="ListParagraph"/>
        <w:numPr>
          <w:ilvl w:val="0"/>
          <w:numId w:val="38"/>
        </w:numPr>
      </w:pPr>
      <w:r>
        <w:t xml:space="preserve">Click OK to close the box  </w:t>
      </w:r>
    </w:p>
    <w:p w:rsidR="00EA1A63" w:rsidRDefault="006723F4" w:rsidP="007222BA">
      <w:r>
        <w:rPr>
          <w:noProof/>
        </w:rPr>
        <w:pict>
          <v:rect id="_x0000_s1064" style="position:absolute;left:0;text-align:left;margin-left:198.6pt;margin-top:20.2pt;width:51.25pt;height:49.55pt;z-index:251700224" filled="f" strokecolor="red" strokeweight="1pt"/>
        </w:pict>
      </w:r>
    </w:p>
    <w:p w:rsidR="00D930FD" w:rsidRDefault="00892DD2" w:rsidP="00D930FD">
      <w:pPr>
        <w:pStyle w:val="Art"/>
        <w:jc w:val="center"/>
      </w:pPr>
      <w:r>
        <w:rPr>
          <w:b w:val="0"/>
          <w:noProof/>
        </w:rPr>
        <w:drawing>
          <wp:inline distT="0" distB="0" distL="0" distR="0">
            <wp:extent cx="5715000" cy="558342"/>
            <wp:effectExtent l="19050" t="0" r="0" b="0"/>
            <wp:docPr id="8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9" cstate="print"/>
                    <a:srcRect/>
                    <a:stretch>
                      <a:fillRect/>
                    </a:stretch>
                  </pic:blipFill>
                  <pic:spPr bwMode="auto">
                    <a:xfrm>
                      <a:off x="0" y="0"/>
                      <a:ext cx="5715000" cy="558342"/>
                    </a:xfrm>
                    <a:prstGeom prst="rect">
                      <a:avLst/>
                    </a:prstGeom>
                    <a:noFill/>
                    <a:ln w="9525">
                      <a:noFill/>
                      <a:miter lim="800000"/>
                      <a:headEnd/>
                      <a:tailEnd/>
                    </a:ln>
                  </pic:spPr>
                </pic:pic>
              </a:graphicData>
            </a:graphic>
          </wp:inline>
        </w:drawing>
      </w:r>
    </w:p>
    <w:p w:rsidR="00D930FD" w:rsidRDefault="00D930FD" w:rsidP="007222BA"/>
    <w:p w:rsidR="006C33D3" w:rsidRDefault="006C33D3" w:rsidP="006C33D3">
      <w:pPr>
        <w:pStyle w:val="Pb"/>
        <w:framePr w:wrap="around"/>
      </w:pPr>
    </w:p>
    <w:p w:rsidR="006C33D3" w:rsidRDefault="00061F4B" w:rsidP="006C33D3">
      <w:pPr>
        <w:pStyle w:val="Heading2"/>
      </w:pPr>
      <w:bookmarkStart w:id="57" w:name="_Toc266886609"/>
      <w:commentRangeStart w:id="58"/>
      <w:r>
        <w:t>Best Practices</w:t>
      </w:r>
      <w:commentRangeEnd w:id="58"/>
      <w:r w:rsidR="001F15B4">
        <w:rPr>
          <w:rStyle w:val="CommentReference"/>
          <w:rFonts w:asciiTheme="minorHAnsi" w:eastAsia="Calibri" w:hAnsiTheme="minorHAnsi"/>
          <w:b w:val="0"/>
          <w:color w:val="auto"/>
        </w:rPr>
        <w:commentReference w:id="58"/>
      </w:r>
      <w:bookmarkEnd w:id="57"/>
    </w:p>
    <w:p w:rsidR="006C33D3" w:rsidRDefault="006C33D3" w:rsidP="006C33D3">
      <w:pPr>
        <w:pStyle w:val="FormatPPT"/>
      </w:pPr>
      <w:r>
        <w:drawing>
          <wp:inline distT="0" distB="0" distL="0" distR="0">
            <wp:extent cx="3650615" cy="2306320"/>
            <wp:effectExtent l="19050" t="0" r="6985" b="0"/>
            <wp:docPr id="52" name="Objec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2"/>
                    <pic:cNvPicPr>
                      <a:picLocks noChangeAspect="1" noChangeArrowheads="1"/>
                    </pic:cNvPicPr>
                  </pic:nvPicPr>
                  <pic:blipFill>
                    <a:blip r:embed="rId18" cstate="print"/>
                    <a:srcRect t="10664" b="5333"/>
                    <a:stretch>
                      <a:fillRect/>
                    </a:stretch>
                  </pic:blipFill>
                  <pic:spPr bwMode="auto">
                    <a:xfrm>
                      <a:off x="0" y="0"/>
                      <a:ext cx="3650615" cy="2306320"/>
                    </a:xfrm>
                    <a:prstGeom prst="rect">
                      <a:avLst/>
                    </a:prstGeom>
                    <a:solidFill>
                      <a:srgbClr val="FFFFFF"/>
                    </a:solidFill>
                    <a:ln w="9525">
                      <a:noFill/>
                      <a:miter lim="800000"/>
                      <a:headEnd/>
                      <a:tailEnd/>
                    </a:ln>
                  </pic:spPr>
                </pic:pic>
              </a:graphicData>
            </a:graphic>
          </wp:inline>
        </w:drawing>
      </w:r>
    </w:p>
    <w:p w:rsidR="006C33D3" w:rsidRPr="00FD0210" w:rsidRDefault="006C33D3" w:rsidP="006C33D3">
      <w:pPr>
        <w:pStyle w:val="Rule"/>
        <w:rPr>
          <w:b/>
        </w:rPr>
      </w:pPr>
    </w:p>
    <w:p w:rsidR="00134F43" w:rsidRDefault="00134F43" w:rsidP="007222BA">
      <w:r>
        <w:t>Use Lag time when e</w:t>
      </w:r>
      <w:r>
        <w:t>xtending the timeline without adding cost or work</w:t>
      </w:r>
      <w:r w:rsidR="00B5283C">
        <w:t xml:space="preserve"> to the project. </w:t>
      </w:r>
    </w:p>
    <w:p w:rsidR="007222BA" w:rsidRDefault="007222BA" w:rsidP="007222BA">
      <w:r>
        <w:t xml:space="preserve">Best </w:t>
      </w:r>
      <w:r w:rsidR="002305F0" w:rsidRPr="007222BA">
        <w:t>practices for the use of</w:t>
      </w:r>
      <w:r>
        <w:t xml:space="preserve"> </w:t>
      </w:r>
      <w:r w:rsidR="006723F4" w:rsidRPr="006723F4">
        <w:rPr>
          <w:b/>
        </w:rPr>
        <w:t xml:space="preserve">Lag </w:t>
      </w:r>
      <w:r>
        <w:t xml:space="preserve">time in a project schedule: </w:t>
      </w:r>
    </w:p>
    <w:p w:rsidR="003D689A" w:rsidRDefault="007222BA" w:rsidP="007222BA">
      <w:pPr>
        <w:pStyle w:val="ListParagraph"/>
        <w:numPr>
          <w:ilvl w:val="0"/>
          <w:numId w:val="28"/>
        </w:numPr>
      </w:pPr>
      <w:r>
        <w:t xml:space="preserve">Time must go by without a </w:t>
      </w:r>
      <w:r w:rsidR="00B5283C">
        <w:t xml:space="preserve">work or cost </w:t>
      </w:r>
      <w:r>
        <w:t>applied to the time</w:t>
      </w:r>
      <w:r w:rsidR="00134F43">
        <w:t>.  Lag</w:t>
      </w:r>
      <w:r w:rsidR="00C42754">
        <w:t xml:space="preserve"> is considered to be wait time like a delivery of equipment or concrete hardening </w:t>
      </w:r>
    </w:p>
    <w:p w:rsidR="007222BA" w:rsidRDefault="007222BA" w:rsidP="007222BA">
      <w:pPr>
        <w:pStyle w:val="ListParagraph"/>
        <w:numPr>
          <w:ilvl w:val="0"/>
          <w:numId w:val="28"/>
        </w:numPr>
      </w:pPr>
      <w:r>
        <w:t>Adding slack into the schedule to extend the timeline</w:t>
      </w:r>
      <w:r w:rsidR="00FE17C5">
        <w:t xml:space="preserve"> </w:t>
      </w:r>
      <w:r w:rsidR="001F15B4">
        <w:t xml:space="preserve">to allow </w:t>
      </w:r>
      <w:r w:rsidR="00FE17C5">
        <w:t>for possible contingencies</w:t>
      </w:r>
    </w:p>
    <w:p w:rsidR="007222BA" w:rsidRDefault="007222BA" w:rsidP="007222BA">
      <w:pPr>
        <w:pStyle w:val="ListParagraph"/>
        <w:numPr>
          <w:ilvl w:val="0"/>
          <w:numId w:val="28"/>
        </w:numPr>
      </w:pPr>
      <w:r>
        <w:t>Adding wait time between phases of a project</w:t>
      </w:r>
    </w:p>
    <w:p w:rsidR="007222BA" w:rsidRDefault="007222BA" w:rsidP="007222BA">
      <w:pPr>
        <w:pStyle w:val="ListParagraph"/>
        <w:numPr>
          <w:ilvl w:val="0"/>
          <w:numId w:val="28"/>
        </w:numPr>
      </w:pPr>
      <w:r>
        <w:t xml:space="preserve">Adding wait time between </w:t>
      </w:r>
      <w:r w:rsidR="00B5283C">
        <w:t xml:space="preserve">parallel </w:t>
      </w:r>
      <w:r>
        <w:t>sections of a project to allow others to catch up</w:t>
      </w:r>
    </w:p>
    <w:p w:rsidR="007222BA" w:rsidRDefault="007222BA" w:rsidP="007222BA">
      <w:pPr>
        <w:pStyle w:val="ListParagraph"/>
        <w:numPr>
          <w:ilvl w:val="0"/>
          <w:numId w:val="28"/>
        </w:numPr>
      </w:pPr>
      <w:r>
        <w:t>Lag time may also be expressed in elapsed time to allow nights and weekends to be included</w:t>
      </w:r>
    </w:p>
    <w:p w:rsidR="007222BA" w:rsidRDefault="007222BA" w:rsidP="007222BA">
      <w:pPr>
        <w:pStyle w:val="ListParagraph"/>
        <w:numPr>
          <w:ilvl w:val="0"/>
          <w:numId w:val="28"/>
        </w:numPr>
      </w:pPr>
      <w:r>
        <w:t>Planning the work for a factory crew</w:t>
      </w:r>
      <w:r w:rsidR="00134F43">
        <w:t>.  F</w:t>
      </w:r>
      <w:r w:rsidR="002E7010">
        <w:t>or example:</w:t>
      </w:r>
      <w:r>
        <w:t xml:space="preserve">  </w:t>
      </w:r>
      <w:r w:rsidR="002E7010">
        <w:t>t</w:t>
      </w:r>
      <w:r>
        <w:t xml:space="preserve">he </w:t>
      </w:r>
      <w:r w:rsidR="002E7010">
        <w:t xml:space="preserve">crew </w:t>
      </w:r>
      <w:r>
        <w:t>need</w:t>
      </w:r>
      <w:r w:rsidR="002E7010">
        <w:t>s</w:t>
      </w:r>
      <w:r>
        <w:t xml:space="preserve"> to be at work for 9 hours but 8 of that is actual work. The remaining hour is meal and breaks.   Use Lag to extend the time for the work of the crew</w:t>
      </w:r>
      <w:r w:rsidR="00B5283C">
        <w:t xml:space="preserve"> to accommodate breaks</w:t>
      </w:r>
      <w:r>
        <w:t xml:space="preserve">. </w:t>
      </w:r>
      <w:r w:rsidR="00134F43">
        <w:br/>
      </w:r>
    </w:p>
    <w:p w:rsidR="007222BA" w:rsidRPr="00BB65D0" w:rsidRDefault="00134F43" w:rsidP="007222BA">
      <w:r>
        <w:t xml:space="preserve">Use lead time when the schedule needs to be shortened.  More resources will be needed to accomplish the tasks.  </w:t>
      </w:r>
      <w:r w:rsidR="0030659C">
        <w:t>L</w:t>
      </w:r>
      <w:r>
        <w:t>ead time can increase risk of re-work and could increase cost</w:t>
      </w:r>
      <w:r w:rsidR="0030659C">
        <w:t xml:space="preserve"> for tasks</w:t>
      </w:r>
      <w:r>
        <w:t xml:space="preserve">. </w:t>
      </w:r>
    </w:p>
    <w:p w:rsidR="002305F0" w:rsidRDefault="002305F0" w:rsidP="002305F0">
      <w:r>
        <w:t xml:space="preserve">Best </w:t>
      </w:r>
      <w:r w:rsidRPr="007222BA">
        <w:t>practices for the use of</w:t>
      </w:r>
      <w:r>
        <w:t xml:space="preserve"> </w:t>
      </w:r>
      <w:r w:rsidR="006723F4" w:rsidRPr="006723F4">
        <w:rPr>
          <w:b/>
        </w:rPr>
        <w:t>Lead</w:t>
      </w:r>
      <w:r>
        <w:t xml:space="preserve"> time in a project schedule: </w:t>
      </w:r>
    </w:p>
    <w:p w:rsidR="00D930FD" w:rsidRDefault="00D930FD" w:rsidP="008A033E">
      <w:pPr>
        <w:pStyle w:val="ListParagraph"/>
        <w:numPr>
          <w:ilvl w:val="0"/>
          <w:numId w:val="29"/>
        </w:numPr>
      </w:pPr>
      <w:r>
        <w:t xml:space="preserve">Piece work – when </w:t>
      </w:r>
      <w:r w:rsidR="003D689A">
        <w:t>X</w:t>
      </w:r>
      <w:r>
        <w:t xml:space="preserve"> number of items or time </w:t>
      </w:r>
      <w:r w:rsidR="00FE17C5">
        <w:t>has been</w:t>
      </w:r>
      <w:r>
        <w:t xml:space="preserve"> completed, giving the </w:t>
      </w:r>
      <w:r w:rsidR="00FE17C5">
        <w:t xml:space="preserve">completed work </w:t>
      </w:r>
      <w:r>
        <w:t>to the next group to start their work</w:t>
      </w:r>
      <w:r w:rsidR="002E7010">
        <w:t>.</w:t>
      </w:r>
      <w:r>
        <w:t xml:space="preserve"> </w:t>
      </w:r>
      <w:r w:rsidR="00FE17C5">
        <w:br/>
      </w:r>
    </w:p>
    <w:p w:rsidR="00D930FD" w:rsidRDefault="00C6053A" w:rsidP="008A033E">
      <w:pPr>
        <w:pStyle w:val="ListParagraph"/>
        <w:numPr>
          <w:ilvl w:val="0"/>
          <w:numId w:val="29"/>
        </w:numPr>
      </w:pPr>
      <w:r>
        <w:t xml:space="preserve">Testing – when </w:t>
      </w:r>
      <w:r w:rsidR="003D689A">
        <w:t>X</w:t>
      </w:r>
      <w:r>
        <w:t xml:space="preserve"> percentage of the testing is completed and successful, giving the completed work to the next group to start their work. </w:t>
      </w:r>
      <w:r w:rsidR="008A033E">
        <w:br/>
      </w:r>
    </w:p>
    <w:p w:rsidR="002305F0" w:rsidRDefault="001F15B4" w:rsidP="008A033E">
      <w:pPr>
        <w:pStyle w:val="ListParagraph"/>
        <w:numPr>
          <w:ilvl w:val="0"/>
          <w:numId w:val="29"/>
        </w:numPr>
      </w:pPr>
      <w:r>
        <w:t>When it is not necessary for the predecessor task to achieve 100% completion before starting the successor task.</w:t>
      </w:r>
      <w:r>
        <w:rPr>
          <w:rStyle w:val="CommentReference"/>
          <w:rFonts w:asciiTheme="minorHAnsi" w:hAnsiTheme="minorHAnsi"/>
        </w:rPr>
        <w:commentReference w:id="59"/>
      </w:r>
    </w:p>
    <w:p w:rsidR="006C33D3" w:rsidRDefault="0030659C" w:rsidP="006C33D3">
      <w:r>
        <w:rPr>
          <w:rStyle w:val="CommentReference"/>
          <w:rFonts w:asciiTheme="minorHAnsi" w:hAnsiTheme="minorHAnsi"/>
        </w:rPr>
        <w:commentReference w:id="60"/>
      </w:r>
    </w:p>
    <w:p w:rsidR="006C33D3" w:rsidRDefault="006C33D3" w:rsidP="006C33D3">
      <w:pPr>
        <w:pStyle w:val="Pb"/>
        <w:framePr w:wrap="around"/>
      </w:pPr>
    </w:p>
    <w:p w:rsidR="006263CC" w:rsidRDefault="00F4796D" w:rsidP="00224F2A">
      <w:pPr>
        <w:pStyle w:val="Heading2"/>
      </w:pPr>
      <w:bookmarkStart w:id="61" w:name="_Toc235254630"/>
      <w:bookmarkStart w:id="62" w:name="_Toc266886610"/>
      <w:r>
        <w:t xml:space="preserve">Practice: </w:t>
      </w:r>
      <w:bookmarkEnd w:id="61"/>
      <w:r w:rsidR="00061F4B">
        <w:t>Working with Leads and Lags</w:t>
      </w:r>
      <w:bookmarkEnd w:id="62"/>
    </w:p>
    <w:p w:rsidR="006263CC" w:rsidRDefault="00F72073" w:rsidP="006263CC">
      <w:pPr>
        <w:pStyle w:val="FormatPPT"/>
      </w:pPr>
      <w:r>
        <w:drawing>
          <wp:inline distT="0" distB="0" distL="0" distR="0">
            <wp:extent cx="3641725" cy="2299335"/>
            <wp:effectExtent l="0" t="0" r="0" b="0"/>
            <wp:docPr id="21" name="Objec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1725" cy="229933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F4796D" w:rsidRPr="005A6CDE" w:rsidRDefault="00F4796D" w:rsidP="00F4796D">
      <w:pPr>
        <w:pStyle w:val="Rule"/>
      </w:pPr>
    </w:p>
    <w:p w:rsidR="00AD3625" w:rsidRDefault="00AD3625" w:rsidP="00AD3625">
      <w:pPr>
        <w:rPr>
          <w:i/>
          <w:color w:val="FF0000"/>
        </w:rPr>
      </w:pPr>
      <w:r w:rsidRPr="00941394">
        <w:rPr>
          <w:i/>
          <w:color w:val="FF0000"/>
        </w:rPr>
        <w:t xml:space="preserve">The </w:t>
      </w:r>
      <w:r>
        <w:rPr>
          <w:i/>
          <w:color w:val="FF0000"/>
        </w:rPr>
        <w:t xml:space="preserve">Practice </w:t>
      </w:r>
      <w:r w:rsidRPr="00941394">
        <w:rPr>
          <w:i/>
          <w:color w:val="FF0000"/>
        </w:rPr>
        <w:t xml:space="preserve">page is where you write </w:t>
      </w:r>
      <w:r>
        <w:rPr>
          <w:i/>
          <w:color w:val="FF0000"/>
        </w:rPr>
        <w:t xml:space="preserve">detailed instructions for completing work listed as Exercises. </w:t>
      </w:r>
    </w:p>
    <w:p w:rsidR="00AD3625" w:rsidRPr="00941394" w:rsidRDefault="00AD3625" w:rsidP="00AD3625">
      <w:pPr>
        <w:rPr>
          <w:i/>
          <w:color w:val="FF0000"/>
        </w:rPr>
      </w:pPr>
      <w:r w:rsidRPr="00AD3625">
        <w:rPr>
          <w:i/>
          <w:color w:val="FF0000"/>
        </w:rPr>
        <w:t xml:space="preserve">Type the Exercise Title and </w:t>
      </w:r>
      <w:r>
        <w:rPr>
          <w:i/>
          <w:color w:val="FF0000"/>
        </w:rPr>
        <w:t xml:space="preserve">write a </w:t>
      </w:r>
      <w:r w:rsidRPr="00AD3625">
        <w:rPr>
          <w:i/>
          <w:color w:val="FF0000"/>
        </w:rPr>
        <w:t>brief summary what the student will be doing in the exercise</w:t>
      </w:r>
      <w:r w:rsidR="009F3C33">
        <w:rPr>
          <w:i/>
          <w:color w:val="FF0000"/>
        </w:rPr>
        <w:t>.</w:t>
      </w:r>
      <w:r w:rsidR="00194714">
        <w:rPr>
          <w:i/>
          <w:color w:val="FF0000"/>
        </w:rPr>
        <w:t xml:space="preserve"> </w:t>
      </w:r>
      <w:r w:rsidR="009F3C33">
        <w:rPr>
          <w:i/>
          <w:color w:val="FF0000"/>
        </w:rPr>
        <w:t>T</w:t>
      </w:r>
      <w:r w:rsidR="00194714">
        <w:rPr>
          <w:i/>
          <w:color w:val="FF0000"/>
        </w:rPr>
        <w:t>hen list your ideas what they will be doing.</w:t>
      </w:r>
    </w:p>
    <w:p w:rsidR="006D7E9D" w:rsidRPr="006150C1" w:rsidRDefault="00AD3625" w:rsidP="006D7E9D">
      <w:pPr>
        <w:rPr>
          <w:i/>
          <w:color w:val="00B050"/>
        </w:rPr>
      </w:pPr>
      <w:r>
        <w:rPr>
          <w:i/>
          <w:color w:val="00B050"/>
        </w:rPr>
        <w:t>SAMPLE</w:t>
      </w:r>
    </w:p>
    <w:p w:rsidR="00245ACE" w:rsidRPr="00245ACE" w:rsidRDefault="00245ACE" w:rsidP="00245ACE">
      <w:pPr>
        <w:rPr>
          <w:i/>
          <w:color w:val="00B050"/>
        </w:rPr>
      </w:pPr>
      <w:r w:rsidRPr="00245ACE">
        <w:rPr>
          <w:i/>
          <w:color w:val="00B050"/>
        </w:rPr>
        <w:t>In this practice you will create a Project Server Authentication profile and then configure the local cache settings in Project Professional 2007.</w:t>
      </w:r>
    </w:p>
    <w:p w:rsidR="00245ACE" w:rsidRPr="00245ACE" w:rsidRDefault="00245ACE" w:rsidP="00245ACE">
      <w:pPr>
        <w:pStyle w:val="Ex-Title"/>
        <w:rPr>
          <w:i/>
          <w:color w:val="00B050"/>
        </w:rPr>
      </w:pPr>
      <w:r w:rsidRPr="00245ACE">
        <w:rPr>
          <w:i/>
          <w:color w:val="00B050"/>
        </w:rPr>
        <w:t>Exercise 1: Create Project Server Authentication Profile</w:t>
      </w:r>
    </w:p>
    <w:p w:rsidR="00245ACE" w:rsidRPr="00245ACE" w:rsidRDefault="00245ACE" w:rsidP="00245ACE">
      <w:pPr>
        <w:rPr>
          <w:i/>
          <w:color w:val="00B050"/>
        </w:rPr>
      </w:pPr>
      <w:r w:rsidRPr="00245ACE">
        <w:rPr>
          <w:i/>
          <w:color w:val="00B050"/>
        </w:rPr>
        <w:t xml:space="preserve">In this exercise you will create Project Server authentication profile to connect to the Project Web Access site. </w:t>
      </w:r>
    </w:p>
    <w:p w:rsidR="00245ACE" w:rsidRPr="00245ACE" w:rsidRDefault="00245ACE" w:rsidP="00245ACE">
      <w:pPr>
        <w:pStyle w:val="Ex-Note"/>
        <w:rPr>
          <w:color w:val="00B050"/>
        </w:rPr>
      </w:pPr>
      <w:r w:rsidRPr="00245ACE">
        <w:rPr>
          <w:b w:val="0"/>
          <w:color w:val="00B050"/>
        </w:rPr>
        <w:t>Perform the following exercise on the</w:t>
      </w:r>
      <w:r w:rsidRPr="00245ACE">
        <w:rPr>
          <w:color w:val="00B050"/>
        </w:rPr>
        <w:t xml:space="preserve"> PS07 </w:t>
      </w:r>
      <w:r w:rsidRPr="00245ACE">
        <w:rPr>
          <w:b w:val="0"/>
          <w:color w:val="00B050"/>
        </w:rPr>
        <w:t>virtual machine.</w:t>
      </w:r>
    </w:p>
    <w:p w:rsidR="00245ACE" w:rsidRPr="00245ACE" w:rsidRDefault="00245ACE" w:rsidP="00245ACE">
      <w:pPr>
        <w:pStyle w:val="Nb1"/>
        <w:numPr>
          <w:ilvl w:val="0"/>
          <w:numId w:val="4"/>
        </w:numPr>
        <w:rPr>
          <w:i/>
          <w:color w:val="00B050"/>
        </w:rPr>
      </w:pPr>
      <w:r w:rsidRPr="00245ACE">
        <w:rPr>
          <w:i/>
          <w:color w:val="00B050"/>
        </w:rPr>
        <w:t xml:space="preserve">From the </w:t>
      </w:r>
      <w:r w:rsidRPr="00245ACE">
        <w:rPr>
          <w:b/>
          <w:i/>
          <w:color w:val="00B050"/>
        </w:rPr>
        <w:t>Start</w:t>
      </w:r>
      <w:r w:rsidRPr="00245ACE">
        <w:rPr>
          <w:i/>
          <w:color w:val="00B050"/>
        </w:rPr>
        <w:t xml:space="preserve"> menu, click </w:t>
      </w:r>
      <w:r w:rsidRPr="00245ACE">
        <w:rPr>
          <w:b/>
          <w:i/>
          <w:color w:val="00B050"/>
        </w:rPr>
        <w:t xml:space="preserve">All Programs </w:t>
      </w:r>
      <w:r w:rsidRPr="00245ACE">
        <w:rPr>
          <w:i/>
          <w:color w:val="00B050"/>
        </w:rPr>
        <w:sym w:font="Wingdings" w:char="F0E0"/>
      </w:r>
      <w:r w:rsidRPr="00245ACE">
        <w:rPr>
          <w:i/>
          <w:color w:val="00B050"/>
        </w:rPr>
        <w:t xml:space="preserve"> </w:t>
      </w:r>
      <w:r w:rsidRPr="00245ACE">
        <w:rPr>
          <w:b/>
          <w:i/>
          <w:color w:val="00B050"/>
        </w:rPr>
        <w:t xml:space="preserve">Microsoft Office </w:t>
      </w:r>
      <w:r w:rsidRPr="00245ACE">
        <w:rPr>
          <w:i/>
          <w:color w:val="00B050"/>
        </w:rPr>
        <w:sym w:font="Wingdings" w:char="F0E0"/>
      </w:r>
      <w:r w:rsidRPr="00245ACE">
        <w:rPr>
          <w:b/>
          <w:i/>
          <w:color w:val="00B050"/>
        </w:rPr>
        <w:t xml:space="preserve"> Microsoft Office Tools </w:t>
      </w:r>
      <w:r w:rsidRPr="00245ACE">
        <w:rPr>
          <w:i/>
          <w:color w:val="00B050"/>
        </w:rPr>
        <w:t>and click</w:t>
      </w:r>
      <w:r w:rsidRPr="00245ACE">
        <w:rPr>
          <w:b/>
          <w:i/>
          <w:color w:val="00B050"/>
        </w:rPr>
        <w:t xml:space="preserve"> Microsoft Office Project Server 2007 Accounts</w:t>
      </w:r>
      <w:r w:rsidRPr="00245ACE">
        <w:rPr>
          <w:i/>
          <w:color w:val="00B050"/>
        </w:rPr>
        <w:t xml:space="preserve">. </w:t>
      </w:r>
    </w:p>
    <w:p w:rsidR="00245ACE" w:rsidRPr="00245ACE" w:rsidRDefault="00245ACE" w:rsidP="00245ACE">
      <w:pPr>
        <w:pStyle w:val="Nb1"/>
        <w:numPr>
          <w:ilvl w:val="0"/>
          <w:numId w:val="3"/>
        </w:numPr>
        <w:rPr>
          <w:i/>
          <w:color w:val="00B050"/>
        </w:rPr>
      </w:pPr>
      <w:r w:rsidRPr="00245ACE">
        <w:rPr>
          <w:i/>
          <w:color w:val="00B050"/>
        </w:rPr>
        <w:t xml:space="preserve">In the </w:t>
      </w:r>
      <w:r w:rsidRPr="00245ACE">
        <w:rPr>
          <w:b/>
          <w:i/>
          <w:color w:val="00B050"/>
        </w:rPr>
        <w:t>Project Server Accounts</w:t>
      </w:r>
      <w:r w:rsidRPr="00245ACE">
        <w:rPr>
          <w:i/>
          <w:color w:val="00B050"/>
        </w:rPr>
        <w:t xml:space="preserve"> dialog box, click </w:t>
      </w:r>
      <w:r w:rsidRPr="00245ACE">
        <w:rPr>
          <w:b/>
          <w:i/>
          <w:color w:val="00B050"/>
        </w:rPr>
        <w:t>Add</w:t>
      </w:r>
      <w:r w:rsidRPr="00245ACE">
        <w:rPr>
          <w:i/>
          <w:color w:val="00B050"/>
        </w:rPr>
        <w:t>.</w:t>
      </w:r>
    </w:p>
    <w:p w:rsidR="00245ACE" w:rsidRPr="00245ACE" w:rsidRDefault="00245ACE" w:rsidP="00245ACE">
      <w:pPr>
        <w:pStyle w:val="Nb1"/>
        <w:numPr>
          <w:ilvl w:val="0"/>
          <w:numId w:val="3"/>
        </w:numPr>
        <w:rPr>
          <w:i/>
          <w:color w:val="00B050"/>
        </w:rPr>
      </w:pPr>
      <w:r w:rsidRPr="00245ACE">
        <w:rPr>
          <w:i/>
          <w:color w:val="00B050"/>
        </w:rPr>
        <w:t xml:space="preserve">In the </w:t>
      </w:r>
      <w:r w:rsidRPr="00245ACE">
        <w:rPr>
          <w:b/>
          <w:i/>
          <w:color w:val="00B050"/>
        </w:rPr>
        <w:t>Account Properties</w:t>
      </w:r>
      <w:r w:rsidRPr="00245ACE">
        <w:rPr>
          <w:i/>
          <w:color w:val="00B050"/>
        </w:rPr>
        <w:t xml:space="preserve"> dialog box, and complete the following settings and click </w:t>
      </w:r>
      <w:r w:rsidRPr="00245ACE">
        <w:rPr>
          <w:b/>
          <w:i/>
          <w:color w:val="00B050"/>
        </w:rPr>
        <w:t>OK</w:t>
      </w:r>
      <w:r w:rsidRPr="00245ACE">
        <w:rPr>
          <w:i/>
          <w:color w:val="00B050"/>
        </w:rPr>
        <w:t>.</w:t>
      </w:r>
    </w:p>
    <w:tbl>
      <w:tblPr>
        <w:tblW w:w="7830" w:type="dxa"/>
        <w:tblInd w:w="1080" w:type="dxa"/>
        <w:tblLayout w:type="fixed"/>
        <w:tblCellMar>
          <w:left w:w="0" w:type="dxa"/>
          <w:right w:w="0" w:type="dxa"/>
        </w:tblCellMar>
        <w:tblLook w:val="0000"/>
      </w:tblPr>
      <w:tblGrid>
        <w:gridCol w:w="2340"/>
        <w:gridCol w:w="5490"/>
      </w:tblGrid>
      <w:tr w:rsidR="00245ACE" w:rsidRPr="00245ACE" w:rsidTr="00F154A7">
        <w:tc>
          <w:tcPr>
            <w:tcW w:w="2340" w:type="dxa"/>
          </w:tcPr>
          <w:p w:rsidR="00245ACE" w:rsidRPr="00245ACE" w:rsidRDefault="00245ACE" w:rsidP="00F154A7">
            <w:pPr>
              <w:pStyle w:val="LabTabelHeaderFirst"/>
              <w:rPr>
                <w:i/>
                <w:color w:val="00B050"/>
              </w:rPr>
            </w:pPr>
            <w:r w:rsidRPr="00245ACE">
              <w:rPr>
                <w:i/>
                <w:color w:val="00B050"/>
              </w:rPr>
              <w:t>Setting</w:t>
            </w:r>
          </w:p>
        </w:tc>
        <w:tc>
          <w:tcPr>
            <w:tcW w:w="5490" w:type="dxa"/>
          </w:tcPr>
          <w:p w:rsidR="00245ACE" w:rsidRPr="00245ACE" w:rsidRDefault="00245ACE" w:rsidP="00F154A7">
            <w:pPr>
              <w:pStyle w:val="LabTableHeader"/>
              <w:rPr>
                <w:i/>
                <w:color w:val="00B050"/>
              </w:rPr>
            </w:pPr>
            <w:r w:rsidRPr="00245ACE">
              <w:rPr>
                <w:i/>
                <w:color w:val="00B050"/>
              </w:rPr>
              <w:t>Perform the following:</w:t>
            </w:r>
          </w:p>
        </w:tc>
      </w:tr>
      <w:tr w:rsidR="00245ACE" w:rsidRPr="00245ACE" w:rsidTr="00F154A7">
        <w:tc>
          <w:tcPr>
            <w:tcW w:w="7830" w:type="dxa"/>
            <w:gridSpan w:val="2"/>
          </w:tcPr>
          <w:p w:rsidR="00245ACE" w:rsidRPr="00245ACE" w:rsidRDefault="00245ACE" w:rsidP="00F154A7">
            <w:pPr>
              <w:pStyle w:val="Tr"/>
              <w:ind w:left="-90"/>
              <w:rPr>
                <w:i/>
                <w:color w:val="00B050"/>
                <w:szCs w:val="21"/>
              </w:rPr>
            </w:pPr>
          </w:p>
        </w:tc>
      </w:tr>
      <w:tr w:rsidR="00245ACE" w:rsidRPr="00245ACE" w:rsidTr="00F154A7">
        <w:tc>
          <w:tcPr>
            <w:tcW w:w="2340" w:type="dxa"/>
          </w:tcPr>
          <w:p w:rsidR="00245ACE" w:rsidRPr="00245ACE" w:rsidRDefault="00245ACE" w:rsidP="00F154A7">
            <w:pPr>
              <w:pStyle w:val="LabTableContentFirst"/>
              <w:rPr>
                <w:i/>
                <w:color w:val="00B050"/>
              </w:rPr>
            </w:pPr>
            <w:r w:rsidRPr="00245ACE">
              <w:rPr>
                <w:i/>
                <w:color w:val="00B050"/>
              </w:rPr>
              <w:t>Account Name</w:t>
            </w:r>
          </w:p>
        </w:tc>
        <w:tc>
          <w:tcPr>
            <w:tcW w:w="5490" w:type="dxa"/>
          </w:tcPr>
          <w:p w:rsidR="00245ACE" w:rsidRPr="00245ACE" w:rsidRDefault="00245ACE" w:rsidP="00F154A7">
            <w:pPr>
              <w:pStyle w:val="LabTableContent"/>
              <w:rPr>
                <w:i/>
                <w:color w:val="00B050"/>
              </w:rPr>
            </w:pPr>
            <w:r w:rsidRPr="00245ACE">
              <w:rPr>
                <w:i/>
                <w:color w:val="00B050"/>
              </w:rPr>
              <w:t xml:space="preserve">Type </w:t>
            </w:r>
            <w:r w:rsidRPr="00245ACE">
              <w:rPr>
                <w:b/>
                <w:i/>
                <w:color w:val="00B050"/>
              </w:rPr>
              <w:t>Project Server</w:t>
            </w:r>
          </w:p>
        </w:tc>
      </w:tr>
      <w:tr w:rsidR="00245ACE" w:rsidRPr="00245ACE" w:rsidTr="00F154A7">
        <w:tc>
          <w:tcPr>
            <w:tcW w:w="2340" w:type="dxa"/>
          </w:tcPr>
          <w:p w:rsidR="00245ACE" w:rsidRPr="00245ACE" w:rsidRDefault="00245ACE" w:rsidP="00F154A7">
            <w:pPr>
              <w:pStyle w:val="LabTableContentFirst"/>
              <w:rPr>
                <w:i/>
                <w:color w:val="00B050"/>
              </w:rPr>
            </w:pPr>
            <w:r w:rsidRPr="00245ACE">
              <w:rPr>
                <w:i/>
                <w:color w:val="00B050"/>
              </w:rPr>
              <w:t>Project Server URL</w:t>
            </w:r>
          </w:p>
        </w:tc>
        <w:tc>
          <w:tcPr>
            <w:tcW w:w="5490" w:type="dxa"/>
          </w:tcPr>
          <w:p w:rsidR="00245ACE" w:rsidRPr="00245ACE" w:rsidRDefault="00245ACE" w:rsidP="00F154A7">
            <w:pPr>
              <w:pStyle w:val="LabTableContent"/>
              <w:rPr>
                <w:i/>
                <w:color w:val="00B050"/>
              </w:rPr>
            </w:pPr>
            <w:r w:rsidRPr="00245ACE">
              <w:rPr>
                <w:i/>
                <w:color w:val="00B050"/>
              </w:rPr>
              <w:t xml:space="preserve">Type </w:t>
            </w:r>
            <w:r w:rsidRPr="00245ACE">
              <w:rPr>
                <w:b/>
                <w:i/>
                <w:color w:val="00B050"/>
              </w:rPr>
              <w:t>http://epm/pwa</w:t>
            </w:r>
          </w:p>
        </w:tc>
      </w:tr>
      <w:tr w:rsidR="00245ACE" w:rsidRPr="00245ACE" w:rsidTr="00F154A7">
        <w:tc>
          <w:tcPr>
            <w:tcW w:w="2340" w:type="dxa"/>
          </w:tcPr>
          <w:p w:rsidR="00245ACE" w:rsidRPr="00245ACE" w:rsidRDefault="00245ACE" w:rsidP="00F154A7">
            <w:pPr>
              <w:pStyle w:val="LabTableContentFirst"/>
              <w:rPr>
                <w:i/>
                <w:color w:val="00B050"/>
              </w:rPr>
            </w:pPr>
            <w:r w:rsidRPr="00245ACE">
              <w:rPr>
                <w:i/>
                <w:color w:val="00B050"/>
              </w:rPr>
              <w:t>When connecting</w:t>
            </w:r>
          </w:p>
        </w:tc>
        <w:tc>
          <w:tcPr>
            <w:tcW w:w="5490" w:type="dxa"/>
          </w:tcPr>
          <w:p w:rsidR="00245ACE" w:rsidRPr="00245ACE" w:rsidRDefault="00245ACE" w:rsidP="00F154A7">
            <w:pPr>
              <w:pStyle w:val="LabTableContent"/>
              <w:rPr>
                <w:i/>
                <w:color w:val="00B050"/>
              </w:rPr>
            </w:pPr>
            <w:r w:rsidRPr="00245ACE">
              <w:rPr>
                <w:i/>
                <w:color w:val="00B050"/>
              </w:rPr>
              <w:t xml:space="preserve">Select </w:t>
            </w:r>
            <w:r w:rsidRPr="00245ACE">
              <w:rPr>
                <w:b/>
                <w:i/>
                <w:color w:val="00B050"/>
              </w:rPr>
              <w:t>Use Windows user account</w:t>
            </w:r>
          </w:p>
        </w:tc>
      </w:tr>
      <w:tr w:rsidR="00245ACE" w:rsidRPr="00245ACE" w:rsidTr="00F154A7">
        <w:tc>
          <w:tcPr>
            <w:tcW w:w="2340" w:type="dxa"/>
          </w:tcPr>
          <w:p w:rsidR="00245ACE" w:rsidRPr="00245ACE" w:rsidRDefault="00245ACE" w:rsidP="00F154A7">
            <w:pPr>
              <w:pStyle w:val="LabTableContentFirst"/>
              <w:spacing w:after="240"/>
              <w:rPr>
                <w:i/>
                <w:color w:val="00B050"/>
              </w:rPr>
            </w:pPr>
            <w:r w:rsidRPr="00245ACE">
              <w:rPr>
                <w:i/>
                <w:color w:val="00B050"/>
              </w:rPr>
              <w:t>Set as default account</w:t>
            </w:r>
          </w:p>
        </w:tc>
        <w:tc>
          <w:tcPr>
            <w:tcW w:w="5490" w:type="dxa"/>
          </w:tcPr>
          <w:p w:rsidR="00245ACE" w:rsidRPr="00245ACE" w:rsidRDefault="00245ACE" w:rsidP="00F154A7">
            <w:pPr>
              <w:pStyle w:val="LabTableContent"/>
              <w:spacing w:after="240"/>
              <w:rPr>
                <w:i/>
                <w:color w:val="00B050"/>
              </w:rPr>
            </w:pPr>
            <w:r w:rsidRPr="00245ACE">
              <w:rPr>
                <w:i/>
                <w:color w:val="00B050"/>
              </w:rPr>
              <w:t>Select check box</w:t>
            </w:r>
          </w:p>
        </w:tc>
      </w:tr>
    </w:tbl>
    <w:p w:rsidR="00F4796D" w:rsidRDefault="00F4796D" w:rsidP="00F4796D"/>
    <w:p w:rsidR="00F4796D" w:rsidRDefault="00F4796D" w:rsidP="00F4796D">
      <w:pPr>
        <w:pStyle w:val="Pb"/>
        <w:framePr w:wrap="around"/>
      </w:pPr>
    </w:p>
    <w:p w:rsidR="001A6220" w:rsidRDefault="00F4796D" w:rsidP="00F4796D">
      <w:pPr>
        <w:pStyle w:val="Heading1"/>
      </w:pPr>
      <w:bookmarkStart w:id="63" w:name="_Toc235254631"/>
      <w:bookmarkStart w:id="64" w:name="_Toc266886611"/>
      <w:r>
        <w:t>Summary</w:t>
      </w:r>
      <w:bookmarkEnd w:id="63"/>
      <w:bookmarkEnd w:id="64"/>
    </w:p>
    <w:p w:rsidR="001A6220" w:rsidRDefault="00F72073" w:rsidP="001A6220">
      <w:pPr>
        <w:pStyle w:val="FormatPPT"/>
      </w:pPr>
      <w:r>
        <w:drawing>
          <wp:inline distT="0" distB="0" distL="0" distR="0">
            <wp:extent cx="3641725" cy="2299335"/>
            <wp:effectExtent l="0" t="0" r="0" b="0"/>
            <wp:docPr id="16" name="Objec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1"/>
                    <pic:cNvPicPr>
                      <a:picLocks noChangeAspect="1" noChangeArrowheads="1"/>
                    </pic:cNvPicPr>
                  </pic:nvPicPr>
                  <pic:blipFill>
                    <a:blip r:embed="rId6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0664" b="5333"/>
                    <a:stretch>
                      <a:fillRect/>
                    </a:stretch>
                  </pic:blipFill>
                  <pic:spPr bwMode="auto">
                    <a:xfrm>
                      <a:off x="0" y="0"/>
                      <a:ext cx="3641725" cy="2299335"/>
                    </a:xfrm>
                    <a:prstGeom prst="rect">
                      <a:avLst/>
                    </a:prstGeom>
                    <a:solidFill>
                      <a:srgbClr val="FFFFFF"/>
                    </a:solidFill>
                    <a:ln>
                      <a:noFill/>
                    </a:ln>
                    <a:extLs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rgbClr val="000000" mc:Ignorable=""/>
                          </a:solidFill>
                          <a:miter lim="800000"/>
                          <a:headEnd/>
                          <a:tailEnd/>
                        </a14:hiddenLine>
                      </a:ext>
                    </a:extLst>
                  </pic:spPr>
                </pic:pic>
              </a:graphicData>
            </a:graphic>
          </wp:inline>
        </w:drawing>
      </w:r>
    </w:p>
    <w:p w:rsidR="00F4796D" w:rsidRPr="005A6CDE" w:rsidRDefault="00F4796D" w:rsidP="00F4796D">
      <w:pPr>
        <w:pStyle w:val="Rule"/>
      </w:pPr>
    </w:p>
    <w:p w:rsidR="00117BE1" w:rsidRDefault="00E96042" w:rsidP="00117BE1">
      <w:r>
        <w:t>Turning a Work Breakdown Structure (WBS) in</w:t>
      </w:r>
      <w:r w:rsidR="00791A33">
        <w:t>to</w:t>
      </w:r>
      <w:r>
        <w:t xml:space="preserve"> a project schedule is usually a team effort lead by the project manager.  To help create a project schedule, Project 2010 has created flexiable scheduling capabilities</w:t>
      </w:r>
      <w:r w:rsidR="00791A33">
        <w:t xml:space="preserve"> offering manual and automatic scheduling modes.  Task dependencies must be created to change a task list into a dynamic schedule.  Lead and lag adjustments help refine the </w:t>
      </w:r>
      <w:commentRangeStart w:id="65"/>
      <w:r w:rsidR="00791A33">
        <w:t>timeline</w:t>
      </w:r>
      <w:commentRangeEnd w:id="65"/>
      <w:r w:rsidR="00B5283C">
        <w:rPr>
          <w:rStyle w:val="CommentReference"/>
          <w:rFonts w:asciiTheme="minorHAnsi" w:hAnsiTheme="minorHAnsi"/>
        </w:rPr>
        <w:commentReference w:id="65"/>
      </w:r>
      <w:r w:rsidR="00B5283C">
        <w:t xml:space="preserve"> for the project schedule</w:t>
      </w:r>
      <w:r w:rsidR="00791A33">
        <w:t xml:space="preserve">. </w:t>
      </w:r>
    </w:p>
    <w:p w:rsidR="00284286" w:rsidRDefault="00284286" w:rsidP="00117BE1">
      <w:r>
        <w:t>Topics that were discussed:</w:t>
      </w:r>
    </w:p>
    <w:p w:rsidR="00284286" w:rsidRDefault="00284286" w:rsidP="00284286">
      <w:pPr>
        <w:pStyle w:val="ListParagraph"/>
        <w:numPr>
          <w:ilvl w:val="0"/>
          <w:numId w:val="30"/>
        </w:numPr>
      </w:pPr>
      <w:r>
        <w:t xml:space="preserve">Manual vs. </w:t>
      </w:r>
      <w:r w:rsidR="002B223E">
        <w:t>A</w:t>
      </w:r>
      <w:r>
        <w:t xml:space="preserve">utomatic </w:t>
      </w:r>
      <w:r w:rsidR="002B223E">
        <w:t>S</w:t>
      </w:r>
      <w:r>
        <w:t>cheduling</w:t>
      </w:r>
    </w:p>
    <w:p w:rsidR="00E96042" w:rsidRDefault="00E96042" w:rsidP="00284286">
      <w:pPr>
        <w:pStyle w:val="ListParagraph"/>
        <w:numPr>
          <w:ilvl w:val="0"/>
          <w:numId w:val="30"/>
        </w:numPr>
      </w:pPr>
      <w:r>
        <w:t>Sequencing</w:t>
      </w:r>
    </w:p>
    <w:p w:rsidR="00284286" w:rsidRDefault="00284286" w:rsidP="00284286">
      <w:pPr>
        <w:pStyle w:val="ListParagraph"/>
        <w:numPr>
          <w:ilvl w:val="0"/>
          <w:numId w:val="30"/>
        </w:numPr>
      </w:pPr>
      <w:r>
        <w:t>Dependencies</w:t>
      </w:r>
    </w:p>
    <w:p w:rsidR="00284286" w:rsidRDefault="00284286" w:rsidP="00284286">
      <w:pPr>
        <w:pStyle w:val="ListParagraph"/>
        <w:numPr>
          <w:ilvl w:val="0"/>
          <w:numId w:val="30"/>
        </w:numPr>
      </w:pPr>
      <w:r>
        <w:t xml:space="preserve">Lag and </w:t>
      </w:r>
      <w:r w:rsidR="002B223E">
        <w:t>L</w:t>
      </w:r>
      <w:r>
        <w:t xml:space="preserve">ead </w:t>
      </w:r>
      <w:r w:rsidR="002B223E">
        <w:t>T</w:t>
      </w:r>
      <w:r>
        <w:t>ime</w:t>
      </w:r>
    </w:p>
    <w:p w:rsidR="00284286" w:rsidRPr="00284286" w:rsidRDefault="00284286" w:rsidP="00117BE1"/>
    <w:p w:rsidR="00572CD1" w:rsidRDefault="00572CD1" w:rsidP="00117BE1"/>
    <w:sectPr w:rsidR="00572CD1" w:rsidSect="00FB76A2">
      <w:headerReference w:type="even" r:id="rId61"/>
      <w:headerReference w:type="first" r:id="rId62"/>
      <w:footerReference w:type="first" r:id="rId63"/>
      <w:pgSz w:w="12240" w:h="15840" w:code="1"/>
      <w:pgMar w:top="1267" w:right="1440" w:bottom="1440" w:left="1800" w:header="720" w:footer="720" w:gutter="0"/>
      <w:pgNumType w:start="1"/>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Ellen Lehnert" w:date="2010-07-13T17:05:00Z" w:initials="ERL">
    <w:p w:rsidR="00E96042" w:rsidRDefault="00E96042">
      <w:pPr>
        <w:pStyle w:val="CommentText"/>
      </w:pPr>
      <w:r>
        <w:rPr>
          <w:rStyle w:val="CommentReference"/>
        </w:rPr>
        <w:annotationRef/>
      </w:r>
      <w:r>
        <w:t>I re-worded this.  the detail about each method is in the next lesson</w:t>
      </w:r>
    </w:p>
  </w:comment>
  <w:comment w:id="9" w:author="Ellen Lehnert" w:date="2010-07-13T17:05:00Z" w:initials="ERL">
    <w:p w:rsidR="00E96042" w:rsidRDefault="00E96042">
      <w:pPr>
        <w:pStyle w:val="CommentText"/>
      </w:pPr>
      <w:r>
        <w:rPr>
          <w:rStyle w:val="CommentReference"/>
        </w:rPr>
        <w:annotationRef/>
      </w:r>
      <w:r>
        <w:t>I moved several paragraphs to a better location</w:t>
      </w:r>
    </w:p>
  </w:comment>
  <w:comment w:id="10" w:author="Ellen Lehnert" w:date="2010-07-13T17:05:00Z" w:initials="ERL">
    <w:p w:rsidR="00E96042" w:rsidRDefault="00E96042">
      <w:pPr>
        <w:pStyle w:val="CommentText"/>
      </w:pPr>
      <w:r>
        <w:rPr>
          <w:rStyle w:val="CommentReference"/>
        </w:rPr>
        <w:annotationRef/>
      </w:r>
      <w:r>
        <w:t>This entire section was re-written</w:t>
      </w:r>
    </w:p>
  </w:comment>
  <w:comment w:id="16" w:author="Heather Perreaux" w:date="2010-07-13T17:05:00Z" w:initials="HP">
    <w:p w:rsidR="00E96042" w:rsidRDefault="00E96042">
      <w:pPr>
        <w:pStyle w:val="CommentText"/>
      </w:pPr>
      <w:r>
        <w:rPr>
          <w:rStyle w:val="CommentReference"/>
        </w:rPr>
        <w:annotationRef/>
      </w:r>
      <w:r>
        <w:t>I think these both say the same thing</w:t>
      </w:r>
    </w:p>
  </w:comment>
  <w:comment w:id="17" w:author="Ellen Lehnert" w:date="2010-07-13T17:05:00Z" w:initials="ERL">
    <w:p w:rsidR="00E96042" w:rsidRDefault="00E96042">
      <w:pPr>
        <w:pStyle w:val="CommentText"/>
      </w:pPr>
      <w:r>
        <w:rPr>
          <w:rStyle w:val="CommentReference"/>
        </w:rPr>
        <w:annotationRef/>
      </w:r>
      <w:r>
        <w:t xml:space="preserve">The first one is planning stage and the second one is execution and control stage of Proj. mgmt. </w:t>
      </w:r>
    </w:p>
  </w:comment>
  <w:comment w:id="20" w:author="Heather Perreaux" w:date="2010-07-13T17:05:00Z" w:initials="HP">
    <w:p w:rsidR="00E96042" w:rsidRDefault="00E96042">
      <w:pPr>
        <w:pStyle w:val="CommentText"/>
      </w:pPr>
      <w:r>
        <w:rPr>
          <w:rStyle w:val="CommentReference"/>
        </w:rPr>
        <w:annotationRef/>
      </w:r>
      <w:r>
        <w:t>Confusing sentence.  Perhaps a fill screen shot of the dialogue box would better demonstrate the points.</w:t>
      </w:r>
    </w:p>
  </w:comment>
  <w:comment w:id="21" w:author="Ellen Lehnert" w:date="2010-07-13T17:05:00Z" w:initials="ERL">
    <w:p w:rsidR="00E96042" w:rsidRDefault="00E96042">
      <w:pPr>
        <w:pStyle w:val="CommentText"/>
      </w:pPr>
      <w:r>
        <w:rPr>
          <w:rStyle w:val="CommentReference"/>
        </w:rPr>
        <w:annotationRef/>
      </w:r>
      <w:r>
        <w:t xml:space="preserve">If you have entered tasks, when the mode is changed it will be for future tasks added and will not effect existing tasks. </w:t>
      </w:r>
    </w:p>
  </w:comment>
  <w:comment w:id="22" w:author="Heather Perreaux" w:date="2010-07-13T17:05:00Z" w:initials="HP">
    <w:p w:rsidR="00E96042" w:rsidRDefault="00E96042">
      <w:pPr>
        <w:pStyle w:val="CommentText"/>
      </w:pPr>
      <w:r>
        <w:rPr>
          <w:rStyle w:val="CommentReference"/>
        </w:rPr>
        <w:annotationRef/>
      </w:r>
      <w:r>
        <w:t>Does this view relate to the statement above?  The word “choice” is throwing me off and implies that there is an action to be carried out here but it’s not immediately clear.</w:t>
      </w:r>
    </w:p>
  </w:comment>
  <w:comment w:id="23" w:author="Ellen Lehnert" w:date="2010-07-13T17:05:00Z" w:initials="ERL">
    <w:p w:rsidR="00E96042" w:rsidRDefault="00E96042">
      <w:pPr>
        <w:pStyle w:val="CommentText"/>
      </w:pPr>
      <w:r>
        <w:rPr>
          <w:rStyle w:val="CommentReference"/>
        </w:rPr>
        <w:annotationRef/>
      </w:r>
      <w:r>
        <w:t>Better??</w:t>
      </w:r>
    </w:p>
  </w:comment>
  <w:comment w:id="25" w:author="Heather Perreaux" w:date="2010-07-13T17:05:00Z" w:initials="HP">
    <w:p w:rsidR="00E96042" w:rsidRDefault="00E96042">
      <w:pPr>
        <w:pStyle w:val="CommentText"/>
      </w:pPr>
      <w:r>
        <w:rPr>
          <w:rStyle w:val="CommentReference"/>
        </w:rPr>
        <w:annotationRef/>
      </w:r>
      <w:r>
        <w:t>Refers to fields that are not visible in the diagram.</w:t>
      </w:r>
    </w:p>
  </w:comment>
  <w:comment w:id="26" w:author="Heather Perreaux" w:date="2010-07-13T17:05:00Z" w:initials="HP">
    <w:p w:rsidR="00E96042" w:rsidRDefault="00E96042">
      <w:pPr>
        <w:pStyle w:val="CommentText"/>
      </w:pPr>
      <w:r>
        <w:rPr>
          <w:rStyle w:val="CommentReference"/>
        </w:rPr>
        <w:annotationRef/>
      </w:r>
      <w:r>
        <w:rPr>
          <w:rStyle w:val="CommentReference"/>
        </w:rPr>
        <w:t>draw a red line around the point of interest</w:t>
      </w:r>
    </w:p>
  </w:comment>
  <w:comment w:id="27" w:author="Heather Perreaux" w:date="2010-07-13T17:05:00Z" w:initials="HP">
    <w:p w:rsidR="00E96042" w:rsidRDefault="00E96042">
      <w:pPr>
        <w:pStyle w:val="CommentText"/>
      </w:pPr>
      <w:r>
        <w:rPr>
          <w:rStyle w:val="CommentReference"/>
        </w:rPr>
        <w:annotationRef/>
      </w:r>
      <w:r>
        <w:t>This would be a good point to tell the reader why noting the format of the bar is important.  Why are they different when the bar wasn't dragged out?</w:t>
      </w:r>
    </w:p>
  </w:comment>
  <w:comment w:id="28" w:author="Ellen Lehnert" w:date="2010-07-13T17:05:00Z" w:initials="ERL">
    <w:p w:rsidR="00E96042" w:rsidRDefault="00E96042">
      <w:pPr>
        <w:pStyle w:val="CommentText"/>
      </w:pPr>
      <w:r>
        <w:rPr>
          <w:rStyle w:val="CommentReference"/>
        </w:rPr>
        <w:annotationRef/>
      </w:r>
      <w:r>
        <w:t xml:space="preserve">Not sure myself.  It is different based on what has been done to it.  I get into it a bit more later.  I am just trying to show what happens to the task here. </w:t>
      </w:r>
    </w:p>
  </w:comment>
  <w:comment w:id="29" w:author="Heather Perreaux" w:date="2010-07-13T17:05:00Z" w:initials="HP">
    <w:p w:rsidR="00E96042" w:rsidRDefault="00E96042">
      <w:pPr>
        <w:pStyle w:val="CommentText"/>
      </w:pPr>
      <w:r>
        <w:rPr>
          <w:rStyle w:val="CommentReference"/>
        </w:rPr>
        <w:annotationRef/>
      </w:r>
      <w:r>
        <w:t>this was covered previously</w:t>
      </w:r>
    </w:p>
  </w:comment>
  <w:comment w:id="30" w:author="Ellen Lehnert" w:date="2010-07-13T17:05:00Z" w:initials="ERL">
    <w:p w:rsidR="00E96042" w:rsidRDefault="00E96042">
      <w:pPr>
        <w:pStyle w:val="CommentText"/>
      </w:pPr>
      <w:r>
        <w:rPr>
          <w:rStyle w:val="CommentReference"/>
        </w:rPr>
        <w:annotationRef/>
      </w:r>
      <w:r>
        <w:t>I killed the earlier information on this</w:t>
      </w:r>
    </w:p>
  </w:comment>
  <w:comment w:id="31" w:author="Heather Perreaux" w:date="2010-07-13T17:05:00Z" w:initials="HP">
    <w:p w:rsidR="00E96042" w:rsidRDefault="00E96042">
      <w:pPr>
        <w:pStyle w:val="CommentText"/>
      </w:pPr>
      <w:r>
        <w:rPr>
          <w:rStyle w:val="CommentReference"/>
        </w:rPr>
        <w:annotationRef/>
      </w:r>
      <w:r>
        <w:t>draw box around Gantt point of interest(s)</w:t>
      </w:r>
    </w:p>
  </w:comment>
  <w:comment w:id="36" w:author="Heather Perreaux" w:date="2010-07-13T17:05:00Z" w:initials="HP">
    <w:p w:rsidR="00E96042" w:rsidRDefault="00E96042">
      <w:pPr>
        <w:pStyle w:val="CommentText"/>
      </w:pPr>
      <w:r>
        <w:rPr>
          <w:rStyle w:val="CommentReference"/>
        </w:rPr>
        <w:annotationRef/>
      </w:r>
      <w:r>
        <w:t>I don’t understand</w:t>
      </w:r>
    </w:p>
  </w:comment>
  <w:comment w:id="37" w:author="Heather Perreaux" w:date="2010-07-13T17:05:00Z" w:initials="HP">
    <w:p w:rsidR="00E96042" w:rsidRDefault="00E96042">
      <w:pPr>
        <w:pStyle w:val="CommentText"/>
      </w:pPr>
      <w:r>
        <w:rPr>
          <w:rStyle w:val="CommentReference"/>
        </w:rPr>
        <w:annotationRef/>
      </w:r>
      <w:r>
        <w:t>Could just be me, but this example doesn't make sense.  It implies that I cannot enjoy my new home until AFTER the boxes are unpacked.  How is this different then from FS?</w:t>
      </w:r>
    </w:p>
  </w:comment>
  <w:comment w:id="38" w:author="Ellen Lehnert" w:date="2010-07-13T17:05:00Z" w:initials="ERL">
    <w:p w:rsidR="00E96042" w:rsidRDefault="00E96042">
      <w:pPr>
        <w:pStyle w:val="CommentText"/>
      </w:pPr>
      <w:r>
        <w:rPr>
          <w:rStyle w:val="CommentReference"/>
        </w:rPr>
        <w:annotationRef/>
      </w:r>
      <w:r>
        <w:t xml:space="preserve">I put in a better example but don’t be too concerned if you don’t get this one.  I still don’t. </w:t>
      </w:r>
    </w:p>
  </w:comment>
  <w:comment w:id="40" w:author="Heather Perreaux" w:date="2010-07-13T17:05:00Z" w:initials="HP">
    <w:p w:rsidR="00E96042" w:rsidRPr="00341B0F" w:rsidRDefault="00E96042">
      <w:pPr>
        <w:pStyle w:val="CommentText"/>
      </w:pPr>
      <w:r>
        <w:rPr>
          <w:rStyle w:val="CommentReference"/>
        </w:rPr>
        <w:annotationRef/>
      </w:r>
      <w:r>
        <w:t xml:space="preserve">Summary task:  </w:t>
      </w:r>
      <w:r w:rsidRPr="00341B0F">
        <w:rPr>
          <w:b/>
        </w:rPr>
        <w:t>Sell the house</w:t>
      </w:r>
      <w:r>
        <w:t xml:space="preserve"> is misleading.  In fact, the tasks below are in direct reference to </w:t>
      </w:r>
      <w:r>
        <w:rPr>
          <w:b/>
        </w:rPr>
        <w:t>Preparing the house for sale</w:t>
      </w:r>
    </w:p>
  </w:comment>
  <w:comment w:id="41" w:author="Ellen Lehnert" w:date="2010-07-13T17:05:00Z" w:initials="ERL">
    <w:p w:rsidR="00E96042" w:rsidRDefault="00E96042">
      <w:pPr>
        <w:pStyle w:val="CommentText"/>
      </w:pPr>
      <w:r>
        <w:rPr>
          <w:rStyle w:val="CommentReference"/>
        </w:rPr>
        <w:annotationRef/>
      </w:r>
      <w:r>
        <w:t>Better</w:t>
      </w:r>
    </w:p>
  </w:comment>
  <w:comment w:id="42" w:author="Ellen Lehnert" w:date="2010-07-13T17:05:00Z" w:initials="ERL">
    <w:p w:rsidR="00E96042" w:rsidRDefault="00E96042">
      <w:pPr>
        <w:pStyle w:val="CommentText"/>
      </w:pPr>
      <w:r>
        <w:rPr>
          <w:rStyle w:val="CommentReference"/>
        </w:rPr>
        <w:annotationRef/>
      </w:r>
      <w:r>
        <w:t>I moved the line you were referring to to the next section</w:t>
      </w:r>
    </w:p>
  </w:comment>
  <w:comment w:id="44" w:author="Ellen Lehnert" w:date="2010-07-13T17:05:00Z" w:initials="ERL">
    <w:p w:rsidR="00E96042" w:rsidRDefault="00E96042">
      <w:pPr>
        <w:pStyle w:val="CommentText"/>
      </w:pPr>
      <w:r>
        <w:rPr>
          <w:rStyle w:val="CommentReference"/>
        </w:rPr>
        <w:annotationRef/>
      </w:r>
      <w:r>
        <w:t>Task is the ribbon tab title</w:t>
      </w:r>
    </w:p>
  </w:comment>
  <w:comment w:id="45" w:author="Heather Perreaux" w:date="2010-07-13T17:05:00Z" w:initials="HP">
    <w:p w:rsidR="00E96042" w:rsidRDefault="00E96042">
      <w:pPr>
        <w:pStyle w:val="CommentText"/>
      </w:pPr>
      <w:r>
        <w:rPr>
          <w:rStyle w:val="CommentReference"/>
        </w:rPr>
        <w:annotationRef/>
      </w:r>
      <w:r>
        <w:rPr>
          <w:rStyle w:val="CommentReference"/>
        </w:rPr>
        <w:t xml:space="preserve">which tab of </w:t>
      </w:r>
      <w:r>
        <w:t xml:space="preserve"> the task ribbon?</w:t>
      </w:r>
    </w:p>
  </w:comment>
  <w:comment w:id="46" w:author="Heather Perreaux" w:date="2010-07-13T17:05:00Z" w:initials="HP">
    <w:p w:rsidR="00E96042" w:rsidRDefault="00E96042">
      <w:pPr>
        <w:pStyle w:val="CommentText"/>
      </w:pPr>
      <w:r>
        <w:rPr>
          <w:rStyle w:val="CommentReference"/>
        </w:rPr>
        <w:annotationRef/>
      </w:r>
      <w:r>
        <w:t>which tab of the task ribbon?</w:t>
      </w:r>
    </w:p>
  </w:comment>
  <w:comment w:id="47" w:author="Ellen Lehnert" w:date="2010-07-13T17:05:00Z" w:initials="ERL">
    <w:p w:rsidR="00E96042" w:rsidRDefault="00E96042">
      <w:pPr>
        <w:pStyle w:val="CommentText"/>
      </w:pPr>
      <w:r>
        <w:rPr>
          <w:rStyle w:val="CommentReference"/>
        </w:rPr>
        <w:annotationRef/>
      </w:r>
      <w:r>
        <w:t>Task is the tab or ribbon name</w:t>
      </w:r>
    </w:p>
  </w:comment>
  <w:comment w:id="49" w:author="Heather Perreaux" w:date="2010-07-13T17:05:00Z" w:initials="HP">
    <w:p w:rsidR="00E96042" w:rsidRDefault="00E96042">
      <w:pPr>
        <w:pStyle w:val="CommentText"/>
      </w:pPr>
      <w:r>
        <w:rPr>
          <w:rStyle w:val="CommentReference"/>
        </w:rPr>
        <w:annotationRef/>
      </w:r>
      <w:r>
        <w:t>which tab on the task ribbon?</w:t>
      </w:r>
    </w:p>
  </w:comment>
  <w:comment w:id="50" w:author="Heather Perreaux" w:date="2010-07-13T17:05:00Z" w:initials="HP">
    <w:p w:rsidR="00E96042" w:rsidRDefault="00E96042">
      <w:pPr>
        <w:pStyle w:val="CommentText"/>
      </w:pPr>
      <w:r>
        <w:rPr>
          <w:rStyle w:val="CommentReference"/>
        </w:rPr>
        <w:annotationRef/>
      </w:r>
      <w:r>
        <w:t>which tab on the task ribbon?</w:t>
      </w:r>
    </w:p>
  </w:comment>
  <w:comment w:id="52" w:author="Ellen Lehnert" w:date="2010-07-13T17:05:00Z" w:initials="ERL">
    <w:p w:rsidR="00E96042" w:rsidRDefault="00E96042" w:rsidP="000B6296">
      <w:pPr>
        <w:pStyle w:val="CommentText"/>
      </w:pPr>
      <w:r>
        <w:rPr>
          <w:rStyle w:val="CommentReference"/>
        </w:rPr>
        <w:annotationRef/>
      </w:r>
      <w:r>
        <w:t>This is a better place for this line</w:t>
      </w:r>
    </w:p>
  </w:comment>
  <w:comment w:id="51" w:author="Heather Perreaux" w:date="2010-07-13T17:05:00Z" w:initials="HP">
    <w:p w:rsidR="00E96042" w:rsidRDefault="00E96042" w:rsidP="000B6296">
      <w:pPr>
        <w:pStyle w:val="CommentText"/>
      </w:pPr>
      <w:r>
        <w:rPr>
          <w:rStyle w:val="CommentReference"/>
        </w:rPr>
        <w:annotationRef/>
      </w:r>
      <w:r>
        <w:t>This isn’t a best practice so much as an informative statement.  It should be moved to a more appropriate area.</w:t>
      </w:r>
    </w:p>
  </w:comment>
  <w:comment w:id="58" w:author="Heather Perreaux" w:date="2010-07-13T17:05:00Z" w:initials="HP">
    <w:p w:rsidR="00E96042" w:rsidRDefault="00E96042">
      <w:pPr>
        <w:pStyle w:val="CommentText"/>
      </w:pPr>
      <w:r>
        <w:rPr>
          <w:rStyle w:val="CommentReference"/>
        </w:rPr>
        <w:annotationRef/>
      </w:r>
      <w:r>
        <w:t>When reading the bullet list below, it sounds more like “Most Common Uses of Lead and Lag”</w:t>
      </w:r>
    </w:p>
  </w:comment>
  <w:comment w:id="59" w:author="Heather Perreaux" w:date="2010-07-13T17:05:00Z" w:initials="HP">
    <w:p w:rsidR="00E96042" w:rsidRDefault="00E96042">
      <w:pPr>
        <w:pStyle w:val="CommentText"/>
      </w:pPr>
      <w:r>
        <w:rPr>
          <w:rStyle w:val="CommentReference"/>
        </w:rPr>
        <w:annotationRef/>
      </w:r>
      <w:r>
        <w:t>Doesn’t this say the same thing as the previous bullet?</w:t>
      </w:r>
    </w:p>
  </w:comment>
  <w:comment w:id="60" w:author="Ellen Lehnert" w:date="2010-07-13T17:05:00Z" w:initials="ERL">
    <w:p w:rsidR="00E96042" w:rsidRDefault="00E96042">
      <w:pPr>
        <w:pStyle w:val="CommentText"/>
      </w:pPr>
      <w:r>
        <w:rPr>
          <w:rStyle w:val="CommentReference"/>
        </w:rPr>
        <w:annotationRef/>
      </w:r>
      <w:r>
        <w:t>I deleted some points here</w:t>
      </w:r>
    </w:p>
  </w:comment>
  <w:comment w:id="65" w:author="Ellen Lehnert" w:date="2010-07-13T17:05:00Z" w:initials="ERL">
    <w:p w:rsidR="00B5283C" w:rsidRDefault="00B5283C">
      <w:pPr>
        <w:pStyle w:val="CommentText"/>
      </w:pPr>
      <w:r>
        <w:rPr>
          <w:rStyle w:val="CommentReference"/>
        </w:rPr>
        <w:annotationRef/>
      </w:r>
      <w:r>
        <w:t>This was totally changed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DD2" w:rsidRDefault="00892DD2" w:rsidP="00B55558">
      <w:r>
        <w:separator/>
      </w:r>
    </w:p>
    <w:p w:rsidR="00892DD2" w:rsidRDefault="00892DD2" w:rsidP="00B55558"/>
  </w:endnote>
  <w:endnote w:type="continuationSeparator" w:id="0">
    <w:p w:rsidR="00892DD2" w:rsidRDefault="00892DD2" w:rsidP="00B55558">
      <w:r>
        <w:continuationSeparator/>
      </w:r>
    </w:p>
    <w:p w:rsidR="00892DD2" w:rsidRDefault="00892DD2" w:rsidP="00B5555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042" w:rsidRDefault="00E96042">
    <w:pPr>
      <w:pStyle w:val="Footer"/>
    </w:pPr>
    <w:r w:rsidRPr="00B03A94">
      <w:rPr>
        <w:noProof/>
      </w:rPr>
      <w:drawing>
        <wp:anchor distT="0" distB="0" distL="114300" distR="114300" simplePos="0" relativeHeight="251676672" behindDoc="0" locked="0" layoutInCell="1" allowOverlap="1">
          <wp:simplePos x="0" y="0"/>
          <wp:positionH relativeFrom="margin">
            <wp:align>left</wp:align>
          </wp:positionH>
          <wp:positionV relativeFrom="page">
            <wp:posOffset>9144000</wp:posOffset>
          </wp:positionV>
          <wp:extent cx="1029288" cy="177421"/>
          <wp:effectExtent l="19050" t="0" r="0" b="0"/>
          <wp:wrapTopAndBottom/>
          <wp:docPr id="24"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29288" cy="177421"/>
                  </a:xfrm>
                  <a:prstGeom prst="rect">
                    <a:avLst/>
                  </a:prstGeom>
                  <a:noFill/>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042" w:rsidRDefault="00E96042">
    <w:pPr>
      <w:pStyle w:val="Footer"/>
    </w:pPr>
    <w:r w:rsidRPr="00FB76A2">
      <w:rPr>
        <w:noProof/>
      </w:rPr>
      <w:drawing>
        <wp:anchor distT="0" distB="0" distL="114300" distR="114300" simplePos="0" relativeHeight="251682816" behindDoc="0" locked="0" layoutInCell="1" allowOverlap="1">
          <wp:simplePos x="0" y="0"/>
          <wp:positionH relativeFrom="margin">
            <wp:align>right</wp:align>
          </wp:positionH>
          <wp:positionV relativeFrom="page">
            <wp:posOffset>9144000</wp:posOffset>
          </wp:positionV>
          <wp:extent cx="1031828" cy="177421"/>
          <wp:effectExtent l="19050" t="0" r="0" b="0"/>
          <wp:wrapTopAndBottom/>
          <wp:docPr id="2"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29288" cy="177421"/>
                  </a:xfrm>
                  <a:prstGeom prst="rect">
                    <a:avLst/>
                  </a:prstGeom>
                  <a:noFill/>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042" w:rsidRDefault="00E96042">
    <w:pPr>
      <w:pStyle w:val="Footer"/>
    </w:pPr>
    <w:r w:rsidRPr="0092761E">
      <w:rPr>
        <w:noProof/>
      </w:rPr>
      <w:drawing>
        <wp:anchor distT="0" distB="0" distL="114300" distR="114300" simplePos="0" relativeHeight="251680768" behindDoc="0" locked="0" layoutInCell="1" allowOverlap="1">
          <wp:simplePos x="0" y="0"/>
          <wp:positionH relativeFrom="column">
            <wp:posOffset>-1905</wp:posOffset>
          </wp:positionH>
          <wp:positionV relativeFrom="page">
            <wp:posOffset>8549640</wp:posOffset>
          </wp:positionV>
          <wp:extent cx="1283335" cy="865505"/>
          <wp:effectExtent l="19050" t="0" r="0" b="0"/>
          <wp:wrapTopAndBottom/>
          <wp:docPr id="1" name="Picture 41" descr="IT_Pro_Training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T_Pro_Training_bw"/>
                  <pic:cNvPicPr>
                    <a:picLocks noChangeAspect="1" noChangeArrowheads="1"/>
                  </pic:cNvPicPr>
                </pic:nvPicPr>
                <pic:blipFill>
                  <a:blip r:embed="rId1"/>
                  <a:stretch>
                    <a:fillRect/>
                  </a:stretch>
                </pic:blipFill>
                <pic:spPr bwMode="auto">
                  <a:xfrm>
                    <a:off x="0" y="0"/>
                    <a:ext cx="1283335" cy="865505"/>
                  </a:xfrm>
                  <a:prstGeom prst="rect">
                    <a:avLst/>
                  </a:prstGeom>
                  <a:noFill/>
                </pic:spPr>
              </pic:pic>
            </a:graphicData>
          </a:graphic>
        </wp:anchor>
      </w:drawing>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042" w:rsidRDefault="00E96042">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042" w:rsidRDefault="00E96042" w:rsidP="000B2BC6">
    <w:pPr>
      <w:pStyle w:val="Footer"/>
      <w:ind w:left="0"/>
    </w:pPr>
    <w:r w:rsidRPr="00B03A94">
      <w:rPr>
        <w:noProof/>
      </w:rPr>
      <w:drawing>
        <wp:anchor distT="0" distB="0" distL="114300" distR="114300" simplePos="0" relativeHeight="251674624" behindDoc="0" locked="0" layoutInCell="1" allowOverlap="1">
          <wp:simplePos x="0" y="0"/>
          <wp:positionH relativeFrom="margin">
            <wp:align>right</wp:align>
          </wp:positionH>
          <wp:positionV relativeFrom="page">
            <wp:posOffset>9144000</wp:posOffset>
          </wp:positionV>
          <wp:extent cx="1031240" cy="177165"/>
          <wp:effectExtent l="19050" t="0" r="0" b="0"/>
          <wp:wrapTopAndBottom/>
          <wp:docPr id="23" name="Picture 4" descr="MVP-Press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P-Press_logo_black"/>
                  <pic:cNvPicPr>
                    <a:picLocks noChangeAspect="1" noChangeArrowheads="1"/>
                  </pic:cNvPicPr>
                </pic:nvPicPr>
                <pic:blipFill>
                  <a:blip r:embed="rId1"/>
                  <a:stretch>
                    <a:fillRect/>
                  </a:stretch>
                </pic:blipFill>
                <pic:spPr bwMode="auto">
                  <a:xfrm>
                    <a:off x="0" y="0"/>
                    <a:ext cx="1031240" cy="177165"/>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DD2" w:rsidRDefault="00892DD2" w:rsidP="00B55558">
      <w:r>
        <w:separator/>
      </w:r>
    </w:p>
    <w:p w:rsidR="00892DD2" w:rsidRDefault="00892DD2" w:rsidP="00B55558"/>
  </w:footnote>
  <w:footnote w:type="continuationSeparator" w:id="0">
    <w:p w:rsidR="00892DD2" w:rsidRDefault="00892DD2" w:rsidP="00B55558">
      <w:r>
        <w:continuationSeparator/>
      </w:r>
    </w:p>
    <w:p w:rsidR="00892DD2" w:rsidRDefault="00892DD2" w:rsidP="00B5555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042" w:rsidRPr="00675486" w:rsidRDefault="006723F4" w:rsidP="007147A4">
    <w:pPr>
      <w:pStyle w:val="Header"/>
    </w:pPr>
    <w:fldSimple w:instr=" STYLEREF  ModNumber ">
      <w:r w:rsidR="00AA265B">
        <w:rPr>
          <w:noProof/>
        </w:rPr>
        <w:t>Module 4:</w:t>
      </w:r>
    </w:fldSimple>
    <w:r w:rsidR="00E96042" w:rsidRPr="007147A4">
      <w:t xml:space="preserve"> </w:t>
    </w:r>
    <w:fldSimple w:instr=" STYLEREF  ModTitle ">
      <w:r w:rsidR="00AA265B">
        <w:rPr>
          <w:noProof/>
        </w:rPr>
        <w:t>Creating Task Relationships</w:t>
      </w:r>
    </w:fldSimple>
    <w:r w:rsidR="00E96042" w:rsidRPr="00675486">
      <w:t xml:space="preserve">  </w:t>
    </w:r>
    <w:r w:rsidR="00E96042" w:rsidRPr="00675486">
      <w:tab/>
    </w:r>
    <w:fldSimple w:instr=" STYLEREF  ModNum ">
      <w:r w:rsidR="00AA265B">
        <w:rPr>
          <w:noProof/>
        </w:rPr>
        <w:t>4</w:t>
      </w:r>
    </w:fldSimple>
    <w:r w:rsidR="00E96042">
      <w:t>-</w:t>
    </w:r>
    <w:fldSimple w:instr="PAGE">
      <w:r w:rsidR="00AA265B">
        <w:rPr>
          <w:noProof/>
        </w:rPr>
        <w:t>3</w:t>
      </w:r>
    </w:fldSimple>
  </w:p>
  <w:p w:rsidR="00E96042" w:rsidRDefault="00E96042" w:rsidP="005A6CDE">
    <w:pPr>
      <w:pStyle w:val="headerrule"/>
    </w:pPr>
  </w:p>
  <w:p w:rsidR="00E96042" w:rsidRDefault="00E96042" w:rsidP="007147A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042" w:rsidRDefault="00E96042" w:rsidP="00D902E6">
    <w:pPr>
      <w:pStyle w:val="Header"/>
      <w:tabs>
        <w:tab w:val="clear" w:pos="9000"/>
        <w:tab w:val="right" w:pos="9270"/>
      </w:tabs>
    </w:pPr>
    <w:r>
      <w:rPr>
        <w:noProof/>
      </w:rPr>
      <w:drawing>
        <wp:anchor distT="0" distB="0" distL="114300" distR="114300" simplePos="0" relativeHeight="251683840" behindDoc="0" locked="0" layoutInCell="1" allowOverlap="1">
          <wp:simplePos x="0" y="0"/>
          <wp:positionH relativeFrom="page">
            <wp:posOffset>4740910</wp:posOffset>
          </wp:positionH>
          <wp:positionV relativeFrom="page">
            <wp:posOffset>811530</wp:posOffset>
          </wp:positionV>
          <wp:extent cx="2048510" cy="354330"/>
          <wp:effectExtent l="19050" t="0" r="8890" b="0"/>
          <wp:wrapTopAndBottom/>
          <wp:docPr id="4" name="Picture 3" descr="MVP-Press_logo_black_no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Press_logo_black_no_background.png"/>
                  <pic:cNvPicPr/>
                </pic:nvPicPr>
                <pic:blipFill>
                  <a:blip r:embed="rId1"/>
                  <a:stretch>
                    <a:fillRect/>
                  </a:stretch>
                </pic:blipFill>
                <pic:spPr>
                  <a:xfrm>
                    <a:off x="0" y="0"/>
                    <a:ext cx="2048510" cy="354330"/>
                  </a:xfrm>
                  <a:prstGeom prst="rect">
                    <a:avLst/>
                  </a:prstGeom>
                  <a:noFill/>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042" w:rsidRDefault="00E9604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042" w:rsidRPr="007147A4" w:rsidRDefault="006723F4" w:rsidP="007147A4">
    <w:pPr>
      <w:pStyle w:val="Header"/>
    </w:pPr>
    <w:fldSimple w:instr=" STYLEREF  ModNum ">
      <w:r w:rsidR="00AA265B">
        <w:rPr>
          <w:noProof/>
        </w:rPr>
        <w:t>4</w:t>
      </w:r>
    </w:fldSimple>
    <w:r w:rsidR="00E96042">
      <w:t>-</w:t>
    </w:r>
    <w:fldSimple w:instr="PAGE">
      <w:r w:rsidR="00AA265B">
        <w:rPr>
          <w:noProof/>
        </w:rPr>
        <w:t>2</w:t>
      </w:r>
    </w:fldSimple>
    <w:r w:rsidR="00E96042" w:rsidRPr="007147A4">
      <w:tab/>
    </w:r>
    <w:fldSimple w:instr=" STYLEREF  ModNumber ">
      <w:r w:rsidR="00AA265B">
        <w:rPr>
          <w:noProof/>
        </w:rPr>
        <w:t>Module 4:</w:t>
      </w:r>
    </w:fldSimple>
    <w:r w:rsidR="00E96042" w:rsidRPr="007147A4">
      <w:t xml:space="preserve"> </w:t>
    </w:r>
    <w:fldSimple w:instr=" STYLEREF  ModTitle ">
      <w:r w:rsidR="00AA265B">
        <w:rPr>
          <w:noProof/>
        </w:rPr>
        <w:t>Creating Task Relationships</w:t>
      </w:r>
    </w:fldSimple>
  </w:p>
  <w:p w:rsidR="00E96042" w:rsidRDefault="00E96042" w:rsidP="005A6CDE">
    <w:pPr>
      <w:pStyle w:val="headerrule"/>
    </w:pPr>
  </w:p>
  <w:p w:rsidR="00E96042" w:rsidRPr="007147A4" w:rsidRDefault="00E96042" w:rsidP="007147A4">
    <w:pPr>
      <w:pStyle w:val="headerrul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042" w:rsidRDefault="006723F4" w:rsidP="007147A4">
    <w:pPr>
      <w:pStyle w:val="Header"/>
    </w:pPr>
    <w:fldSimple w:instr=" STYLEREF  ModNumber ">
      <w:r w:rsidR="00AA265B">
        <w:rPr>
          <w:noProof/>
        </w:rPr>
        <w:t>Module 4:</w:t>
      </w:r>
    </w:fldSimple>
    <w:r w:rsidR="00E96042">
      <w:t xml:space="preserve"> </w:t>
    </w:r>
    <w:fldSimple w:instr=" STYLEREF  ModTitle ">
      <w:r w:rsidR="00AA265B">
        <w:rPr>
          <w:noProof/>
        </w:rPr>
        <w:t>Creating Task Relationships</w:t>
      </w:r>
    </w:fldSimple>
    <w:r w:rsidR="00E96042" w:rsidRPr="00675486">
      <w:t xml:space="preserve">  </w:t>
    </w:r>
    <w:r w:rsidR="00E96042" w:rsidRPr="00675486">
      <w:tab/>
    </w:r>
    <w:fldSimple w:instr=" STYLEREF  ModNum ">
      <w:r w:rsidR="00AA265B">
        <w:rPr>
          <w:noProof/>
        </w:rPr>
        <w:t>4</w:t>
      </w:r>
    </w:fldSimple>
    <w:r w:rsidR="00E96042">
      <w:t>-</w:t>
    </w:r>
    <w:fldSimple w:instr="PAGE">
      <w:r w:rsidR="00AA265B">
        <w:rPr>
          <w:noProof/>
        </w:rPr>
        <w:t>1</w:t>
      </w:r>
    </w:fldSimple>
  </w:p>
  <w:p w:rsidR="00E96042" w:rsidRPr="005A6CDE" w:rsidRDefault="00E96042" w:rsidP="00F66CFE">
    <w:pPr>
      <w:pStyle w:val="headerrule"/>
    </w:pPr>
  </w:p>
  <w:p w:rsidR="00E96042" w:rsidRDefault="00E96042" w:rsidP="00F66CFE">
    <w:pPr>
      <w:pStyle w:val="headerru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40910"/>
    <w:multiLevelType w:val="hybridMultilevel"/>
    <w:tmpl w:val="D9B22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9112FC"/>
    <w:multiLevelType w:val="hybridMultilevel"/>
    <w:tmpl w:val="003C4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9D2B44"/>
    <w:multiLevelType w:val="hybridMultilevel"/>
    <w:tmpl w:val="1E228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EF43D3"/>
    <w:multiLevelType w:val="hybridMultilevel"/>
    <w:tmpl w:val="EF6EDC7E"/>
    <w:lvl w:ilvl="0" w:tplc="8A323C1E">
      <w:start w:val="1"/>
      <w:numFmt w:val="decimal"/>
      <w:pStyle w:val="Nb1"/>
      <w:lvlText w:val="%1."/>
      <w:lvlJc w:val="left"/>
      <w:pPr>
        <w:ind w:left="1080" w:hanging="360"/>
      </w:pPr>
      <w:rPr>
        <w:rFonts w:hint="default"/>
      </w:rPr>
    </w:lvl>
    <w:lvl w:ilvl="1" w:tplc="7ACAFD56">
      <w:start w:val="1"/>
      <w:numFmt w:val="lowerLetter"/>
      <w:pStyle w:val="Nb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B27B01"/>
    <w:multiLevelType w:val="hybridMultilevel"/>
    <w:tmpl w:val="53A2E8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2866DD"/>
    <w:multiLevelType w:val="hybridMultilevel"/>
    <w:tmpl w:val="CCD0F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312436"/>
    <w:multiLevelType w:val="hybridMultilevel"/>
    <w:tmpl w:val="4DB8F4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0F6510"/>
    <w:multiLevelType w:val="hybridMultilevel"/>
    <w:tmpl w:val="B4C2017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B444054"/>
    <w:multiLevelType w:val="hybridMultilevel"/>
    <w:tmpl w:val="3B84A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1041A2"/>
    <w:multiLevelType w:val="hybridMultilevel"/>
    <w:tmpl w:val="312018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3285F77"/>
    <w:multiLevelType w:val="hybridMultilevel"/>
    <w:tmpl w:val="380460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45B7F3E"/>
    <w:multiLevelType w:val="hybridMultilevel"/>
    <w:tmpl w:val="5F023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ABC39D3"/>
    <w:multiLevelType w:val="hybridMultilevel"/>
    <w:tmpl w:val="4546EEA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525243"/>
    <w:multiLevelType w:val="hybridMultilevel"/>
    <w:tmpl w:val="1A42D0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9E545A7"/>
    <w:multiLevelType w:val="hybridMultilevel"/>
    <w:tmpl w:val="A950E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AB200E0"/>
    <w:multiLevelType w:val="hybridMultilevel"/>
    <w:tmpl w:val="5D805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B707734"/>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Ln1"/>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7">
    <w:nsid w:val="3E615430"/>
    <w:multiLevelType w:val="hybridMultilevel"/>
    <w:tmpl w:val="EBEAF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28B013E"/>
    <w:multiLevelType w:val="hybridMultilevel"/>
    <w:tmpl w:val="B3788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4EE2354"/>
    <w:multiLevelType w:val="hybridMultilevel"/>
    <w:tmpl w:val="2F66DB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A167390"/>
    <w:multiLevelType w:val="hybridMultilevel"/>
    <w:tmpl w:val="A358DF10"/>
    <w:lvl w:ilvl="0" w:tplc="0068009C">
      <w:start w:val="1"/>
      <w:numFmt w:val="bullet"/>
      <w:pStyle w:val="TableContent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1">
    <w:nsid w:val="4BC21BED"/>
    <w:multiLevelType w:val="hybridMultilevel"/>
    <w:tmpl w:val="2B3AD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4C013F0"/>
    <w:multiLevelType w:val="hybridMultilevel"/>
    <w:tmpl w:val="09684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6EF50FB"/>
    <w:multiLevelType w:val="hybridMultilevel"/>
    <w:tmpl w:val="CF769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C9A4D9D"/>
    <w:multiLevelType w:val="hybridMultilevel"/>
    <w:tmpl w:val="6CD6AE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CB70FDA"/>
    <w:multiLevelType w:val="hybridMultilevel"/>
    <w:tmpl w:val="8BFA74A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D2409E4"/>
    <w:multiLevelType w:val="hybridMultilevel"/>
    <w:tmpl w:val="5A36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D3631A0"/>
    <w:multiLevelType w:val="hybridMultilevel"/>
    <w:tmpl w:val="52063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FBB4445"/>
    <w:multiLevelType w:val="hybridMultilevel"/>
    <w:tmpl w:val="7848F0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FF451FF"/>
    <w:multiLevelType w:val="hybridMultilevel"/>
    <w:tmpl w:val="E3DAC2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1930E6F"/>
    <w:multiLevelType w:val="multilevel"/>
    <w:tmpl w:val="72FEF298"/>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pStyle w:val="Lb2"/>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pStyle w:val="Lb3"/>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nsid w:val="633E7A99"/>
    <w:multiLevelType w:val="hybridMultilevel"/>
    <w:tmpl w:val="479E0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8222743"/>
    <w:multiLevelType w:val="hybridMultilevel"/>
    <w:tmpl w:val="F586A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CC22D75"/>
    <w:multiLevelType w:val="hybridMultilevel"/>
    <w:tmpl w:val="4C082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D1A3D53"/>
    <w:multiLevelType w:val="hybridMultilevel"/>
    <w:tmpl w:val="D03E7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EC375B5"/>
    <w:multiLevelType w:val="hybridMultilevel"/>
    <w:tmpl w:val="F776F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EF331DD"/>
    <w:multiLevelType w:val="hybridMultilevel"/>
    <w:tmpl w:val="42A2C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3FA1FB4"/>
    <w:multiLevelType w:val="hybridMultilevel"/>
    <w:tmpl w:val="8DE4DC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BD624C6"/>
    <w:multiLevelType w:val="hybridMultilevel"/>
    <w:tmpl w:val="EA821F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0"/>
  </w:num>
  <w:num w:numId="2">
    <w:abstractNumId w:val="20"/>
  </w:num>
  <w:num w:numId="3">
    <w:abstractNumId w:val="3"/>
  </w:num>
  <w:num w:numId="4">
    <w:abstractNumId w:val="3"/>
    <w:lvlOverride w:ilvl="0">
      <w:startOverride w:val="1"/>
    </w:lvlOverride>
  </w:num>
  <w:num w:numId="5">
    <w:abstractNumId w:val="16"/>
  </w:num>
  <w:num w:numId="6">
    <w:abstractNumId w:val="3"/>
  </w:num>
  <w:num w:numId="7">
    <w:abstractNumId w:val="19"/>
  </w:num>
  <w:num w:numId="8">
    <w:abstractNumId w:val="28"/>
  </w:num>
  <w:num w:numId="9">
    <w:abstractNumId w:val="22"/>
  </w:num>
  <w:num w:numId="10">
    <w:abstractNumId w:val="32"/>
  </w:num>
  <w:num w:numId="11">
    <w:abstractNumId w:val="0"/>
  </w:num>
  <w:num w:numId="12">
    <w:abstractNumId w:val="5"/>
  </w:num>
  <w:num w:numId="13">
    <w:abstractNumId w:val="34"/>
  </w:num>
  <w:num w:numId="14">
    <w:abstractNumId w:val="21"/>
  </w:num>
  <w:num w:numId="15">
    <w:abstractNumId w:val="6"/>
  </w:num>
  <w:num w:numId="16">
    <w:abstractNumId w:val="2"/>
  </w:num>
  <w:num w:numId="17">
    <w:abstractNumId w:val="1"/>
  </w:num>
  <w:num w:numId="18">
    <w:abstractNumId w:val="12"/>
  </w:num>
  <w:num w:numId="19">
    <w:abstractNumId w:val="37"/>
  </w:num>
  <w:num w:numId="20">
    <w:abstractNumId w:val="29"/>
  </w:num>
  <w:num w:numId="21">
    <w:abstractNumId w:val="35"/>
  </w:num>
  <w:num w:numId="22">
    <w:abstractNumId w:val="10"/>
  </w:num>
  <w:num w:numId="23">
    <w:abstractNumId w:val="27"/>
  </w:num>
  <w:num w:numId="24">
    <w:abstractNumId w:val="14"/>
  </w:num>
  <w:num w:numId="25">
    <w:abstractNumId w:val="4"/>
  </w:num>
  <w:num w:numId="26">
    <w:abstractNumId w:val="11"/>
  </w:num>
  <w:num w:numId="27">
    <w:abstractNumId w:val="38"/>
  </w:num>
  <w:num w:numId="28">
    <w:abstractNumId w:val="13"/>
  </w:num>
  <w:num w:numId="29">
    <w:abstractNumId w:val="8"/>
  </w:num>
  <w:num w:numId="30">
    <w:abstractNumId w:val="9"/>
  </w:num>
  <w:num w:numId="31">
    <w:abstractNumId w:val="18"/>
  </w:num>
  <w:num w:numId="32">
    <w:abstractNumId w:val="26"/>
  </w:num>
  <w:num w:numId="33">
    <w:abstractNumId w:val="33"/>
  </w:num>
  <w:num w:numId="34">
    <w:abstractNumId w:val="23"/>
  </w:num>
  <w:num w:numId="35">
    <w:abstractNumId w:val="36"/>
  </w:num>
  <w:num w:numId="36">
    <w:abstractNumId w:val="24"/>
  </w:num>
  <w:num w:numId="37">
    <w:abstractNumId w:val="25"/>
  </w:num>
  <w:num w:numId="38">
    <w:abstractNumId w:val="7"/>
  </w:num>
  <w:num w:numId="39">
    <w:abstractNumId w:val="15"/>
  </w:num>
  <w:num w:numId="40">
    <w:abstractNumId w:val="31"/>
  </w:num>
  <w:num w:numId="41">
    <w:abstractNumId w:val="1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stylePaneFormatFilter w:val="1021"/>
  <w:defaultTabStop w:val="720"/>
  <w:evenAndOddHeaders/>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FB3B52"/>
    <w:rsid w:val="00000A90"/>
    <w:rsid w:val="00001797"/>
    <w:rsid w:val="00002989"/>
    <w:rsid w:val="00005DF4"/>
    <w:rsid w:val="000117F8"/>
    <w:rsid w:val="000119C6"/>
    <w:rsid w:val="00016BDE"/>
    <w:rsid w:val="00023067"/>
    <w:rsid w:val="00024E8B"/>
    <w:rsid w:val="00025909"/>
    <w:rsid w:val="00031D88"/>
    <w:rsid w:val="00032872"/>
    <w:rsid w:val="0003420E"/>
    <w:rsid w:val="000354B6"/>
    <w:rsid w:val="00042571"/>
    <w:rsid w:val="00042CE3"/>
    <w:rsid w:val="00042FF0"/>
    <w:rsid w:val="00051C2D"/>
    <w:rsid w:val="000550B2"/>
    <w:rsid w:val="000556D6"/>
    <w:rsid w:val="00056E68"/>
    <w:rsid w:val="00061F4B"/>
    <w:rsid w:val="00063B60"/>
    <w:rsid w:val="00063F81"/>
    <w:rsid w:val="00064203"/>
    <w:rsid w:val="0006685D"/>
    <w:rsid w:val="00071F06"/>
    <w:rsid w:val="00072314"/>
    <w:rsid w:val="00072430"/>
    <w:rsid w:val="0007592C"/>
    <w:rsid w:val="000774A4"/>
    <w:rsid w:val="00080317"/>
    <w:rsid w:val="00082718"/>
    <w:rsid w:val="00091101"/>
    <w:rsid w:val="000950A0"/>
    <w:rsid w:val="00096C3A"/>
    <w:rsid w:val="00097F01"/>
    <w:rsid w:val="000A0422"/>
    <w:rsid w:val="000A0D41"/>
    <w:rsid w:val="000A17F6"/>
    <w:rsid w:val="000A18AC"/>
    <w:rsid w:val="000A25F3"/>
    <w:rsid w:val="000A26F4"/>
    <w:rsid w:val="000B2BC6"/>
    <w:rsid w:val="000B4173"/>
    <w:rsid w:val="000B4984"/>
    <w:rsid w:val="000B6296"/>
    <w:rsid w:val="000B6868"/>
    <w:rsid w:val="000C15FE"/>
    <w:rsid w:val="000C39DD"/>
    <w:rsid w:val="000C4795"/>
    <w:rsid w:val="000C6E34"/>
    <w:rsid w:val="000D1919"/>
    <w:rsid w:val="000D4CD6"/>
    <w:rsid w:val="000D6412"/>
    <w:rsid w:val="000D795D"/>
    <w:rsid w:val="000F37B2"/>
    <w:rsid w:val="000F6CD5"/>
    <w:rsid w:val="000F7E4B"/>
    <w:rsid w:val="001011E1"/>
    <w:rsid w:val="001017EA"/>
    <w:rsid w:val="00102397"/>
    <w:rsid w:val="00103485"/>
    <w:rsid w:val="00103B9B"/>
    <w:rsid w:val="00104F55"/>
    <w:rsid w:val="00105C92"/>
    <w:rsid w:val="001066A9"/>
    <w:rsid w:val="0010723C"/>
    <w:rsid w:val="00107CDF"/>
    <w:rsid w:val="00110ACC"/>
    <w:rsid w:val="001132F0"/>
    <w:rsid w:val="00116C4A"/>
    <w:rsid w:val="00117BE1"/>
    <w:rsid w:val="00117D81"/>
    <w:rsid w:val="00117DA0"/>
    <w:rsid w:val="00122DB6"/>
    <w:rsid w:val="0012412B"/>
    <w:rsid w:val="00125CC2"/>
    <w:rsid w:val="00126832"/>
    <w:rsid w:val="00131BB9"/>
    <w:rsid w:val="00132DC9"/>
    <w:rsid w:val="0013332F"/>
    <w:rsid w:val="00134F43"/>
    <w:rsid w:val="00136B20"/>
    <w:rsid w:val="00136E0D"/>
    <w:rsid w:val="00137C6E"/>
    <w:rsid w:val="00142E58"/>
    <w:rsid w:val="00145080"/>
    <w:rsid w:val="00154CE9"/>
    <w:rsid w:val="00164957"/>
    <w:rsid w:val="001651C3"/>
    <w:rsid w:val="001721CD"/>
    <w:rsid w:val="00172C4D"/>
    <w:rsid w:val="00173BF6"/>
    <w:rsid w:val="00177B67"/>
    <w:rsid w:val="001828D0"/>
    <w:rsid w:val="00182D8A"/>
    <w:rsid w:val="0018737E"/>
    <w:rsid w:val="00191CD9"/>
    <w:rsid w:val="00194714"/>
    <w:rsid w:val="00196BF9"/>
    <w:rsid w:val="001A620C"/>
    <w:rsid w:val="001A6220"/>
    <w:rsid w:val="001A72EE"/>
    <w:rsid w:val="001B3FD0"/>
    <w:rsid w:val="001B5D43"/>
    <w:rsid w:val="001C2497"/>
    <w:rsid w:val="001C44D0"/>
    <w:rsid w:val="001C6FE1"/>
    <w:rsid w:val="001D187C"/>
    <w:rsid w:val="001E035B"/>
    <w:rsid w:val="001E30BC"/>
    <w:rsid w:val="001E32AC"/>
    <w:rsid w:val="001E356B"/>
    <w:rsid w:val="001E5CED"/>
    <w:rsid w:val="001E71EF"/>
    <w:rsid w:val="001F1506"/>
    <w:rsid w:val="001F15B4"/>
    <w:rsid w:val="00200490"/>
    <w:rsid w:val="00200663"/>
    <w:rsid w:val="002011F3"/>
    <w:rsid w:val="00201724"/>
    <w:rsid w:val="002054BD"/>
    <w:rsid w:val="00211361"/>
    <w:rsid w:val="00211CCC"/>
    <w:rsid w:val="00214D65"/>
    <w:rsid w:val="00220F20"/>
    <w:rsid w:val="00224F2A"/>
    <w:rsid w:val="002305F0"/>
    <w:rsid w:val="00233C11"/>
    <w:rsid w:val="00233CFD"/>
    <w:rsid w:val="002362F8"/>
    <w:rsid w:val="00241F53"/>
    <w:rsid w:val="002424D9"/>
    <w:rsid w:val="00243F50"/>
    <w:rsid w:val="00245465"/>
    <w:rsid w:val="00245ACE"/>
    <w:rsid w:val="00252E8B"/>
    <w:rsid w:val="00257241"/>
    <w:rsid w:val="00257578"/>
    <w:rsid w:val="00261EC6"/>
    <w:rsid w:val="00263782"/>
    <w:rsid w:val="0026387D"/>
    <w:rsid w:val="00264278"/>
    <w:rsid w:val="0027483F"/>
    <w:rsid w:val="00275BA6"/>
    <w:rsid w:val="00276814"/>
    <w:rsid w:val="002835CC"/>
    <w:rsid w:val="00284286"/>
    <w:rsid w:val="00287293"/>
    <w:rsid w:val="00287569"/>
    <w:rsid w:val="00293D05"/>
    <w:rsid w:val="00294AAF"/>
    <w:rsid w:val="002A0E5C"/>
    <w:rsid w:val="002A127D"/>
    <w:rsid w:val="002A1A81"/>
    <w:rsid w:val="002A2C8E"/>
    <w:rsid w:val="002A40FA"/>
    <w:rsid w:val="002A46AC"/>
    <w:rsid w:val="002B15A3"/>
    <w:rsid w:val="002B223E"/>
    <w:rsid w:val="002B3B10"/>
    <w:rsid w:val="002B6504"/>
    <w:rsid w:val="002C1EAA"/>
    <w:rsid w:val="002C5135"/>
    <w:rsid w:val="002C5B00"/>
    <w:rsid w:val="002C5BAA"/>
    <w:rsid w:val="002C5CBC"/>
    <w:rsid w:val="002C7F20"/>
    <w:rsid w:val="002D31D8"/>
    <w:rsid w:val="002D4A99"/>
    <w:rsid w:val="002D5689"/>
    <w:rsid w:val="002E4D1D"/>
    <w:rsid w:val="002E541F"/>
    <w:rsid w:val="002E7010"/>
    <w:rsid w:val="002F04F8"/>
    <w:rsid w:val="002F3171"/>
    <w:rsid w:val="002F34F8"/>
    <w:rsid w:val="002F6AE3"/>
    <w:rsid w:val="002F7131"/>
    <w:rsid w:val="002F7C11"/>
    <w:rsid w:val="003025AE"/>
    <w:rsid w:val="00303222"/>
    <w:rsid w:val="00305010"/>
    <w:rsid w:val="003062D1"/>
    <w:rsid w:val="0030659C"/>
    <w:rsid w:val="00306E5B"/>
    <w:rsid w:val="00307517"/>
    <w:rsid w:val="003109E8"/>
    <w:rsid w:val="00313619"/>
    <w:rsid w:val="00313F86"/>
    <w:rsid w:val="00314BB7"/>
    <w:rsid w:val="00320FC3"/>
    <w:rsid w:val="00324965"/>
    <w:rsid w:val="0032691C"/>
    <w:rsid w:val="00331027"/>
    <w:rsid w:val="003310BF"/>
    <w:rsid w:val="003312D3"/>
    <w:rsid w:val="00333700"/>
    <w:rsid w:val="00335E10"/>
    <w:rsid w:val="003364C0"/>
    <w:rsid w:val="003370F0"/>
    <w:rsid w:val="00337172"/>
    <w:rsid w:val="00337385"/>
    <w:rsid w:val="0033781E"/>
    <w:rsid w:val="00337B38"/>
    <w:rsid w:val="0034039B"/>
    <w:rsid w:val="003415D6"/>
    <w:rsid w:val="00341B0F"/>
    <w:rsid w:val="003460AC"/>
    <w:rsid w:val="0034644B"/>
    <w:rsid w:val="00350910"/>
    <w:rsid w:val="003528F0"/>
    <w:rsid w:val="00354ED8"/>
    <w:rsid w:val="00357756"/>
    <w:rsid w:val="00361E48"/>
    <w:rsid w:val="003649F6"/>
    <w:rsid w:val="00364F98"/>
    <w:rsid w:val="00365BE7"/>
    <w:rsid w:val="00366324"/>
    <w:rsid w:val="003668BF"/>
    <w:rsid w:val="0037049E"/>
    <w:rsid w:val="003707A3"/>
    <w:rsid w:val="00374DEA"/>
    <w:rsid w:val="00375262"/>
    <w:rsid w:val="00376555"/>
    <w:rsid w:val="003830C7"/>
    <w:rsid w:val="003838F4"/>
    <w:rsid w:val="00390235"/>
    <w:rsid w:val="00391D85"/>
    <w:rsid w:val="00392F59"/>
    <w:rsid w:val="00393292"/>
    <w:rsid w:val="00393678"/>
    <w:rsid w:val="003940E4"/>
    <w:rsid w:val="003A5041"/>
    <w:rsid w:val="003B25AA"/>
    <w:rsid w:val="003B335E"/>
    <w:rsid w:val="003B527F"/>
    <w:rsid w:val="003B5707"/>
    <w:rsid w:val="003B7966"/>
    <w:rsid w:val="003D1ED5"/>
    <w:rsid w:val="003D2307"/>
    <w:rsid w:val="003D4268"/>
    <w:rsid w:val="003D49A7"/>
    <w:rsid w:val="003D5EC3"/>
    <w:rsid w:val="003D689A"/>
    <w:rsid w:val="003E2BA9"/>
    <w:rsid w:val="003E2D32"/>
    <w:rsid w:val="003E6B5E"/>
    <w:rsid w:val="003E70F3"/>
    <w:rsid w:val="003F007B"/>
    <w:rsid w:val="003F08C7"/>
    <w:rsid w:val="003F099F"/>
    <w:rsid w:val="003F3E4A"/>
    <w:rsid w:val="003F795C"/>
    <w:rsid w:val="004015A6"/>
    <w:rsid w:val="00402E4E"/>
    <w:rsid w:val="00402F2E"/>
    <w:rsid w:val="00404772"/>
    <w:rsid w:val="00404B35"/>
    <w:rsid w:val="00406978"/>
    <w:rsid w:val="0041157D"/>
    <w:rsid w:val="00411920"/>
    <w:rsid w:val="00412740"/>
    <w:rsid w:val="00420EC9"/>
    <w:rsid w:val="00423D4D"/>
    <w:rsid w:val="00430443"/>
    <w:rsid w:val="004314C5"/>
    <w:rsid w:val="00431C97"/>
    <w:rsid w:val="0043585C"/>
    <w:rsid w:val="004371A1"/>
    <w:rsid w:val="004414E9"/>
    <w:rsid w:val="00441A48"/>
    <w:rsid w:val="0044664D"/>
    <w:rsid w:val="0045008D"/>
    <w:rsid w:val="0045497B"/>
    <w:rsid w:val="00457B0C"/>
    <w:rsid w:val="00461CE0"/>
    <w:rsid w:val="0046444B"/>
    <w:rsid w:val="00466056"/>
    <w:rsid w:val="004874DA"/>
    <w:rsid w:val="004945CB"/>
    <w:rsid w:val="004A2003"/>
    <w:rsid w:val="004B03AD"/>
    <w:rsid w:val="004B14F2"/>
    <w:rsid w:val="004B67DC"/>
    <w:rsid w:val="004D2958"/>
    <w:rsid w:val="004D4A01"/>
    <w:rsid w:val="004D4BB2"/>
    <w:rsid w:val="004D6CF8"/>
    <w:rsid w:val="004E16BC"/>
    <w:rsid w:val="004E1910"/>
    <w:rsid w:val="004E29A1"/>
    <w:rsid w:val="004E3381"/>
    <w:rsid w:val="004F10DA"/>
    <w:rsid w:val="00500439"/>
    <w:rsid w:val="00505401"/>
    <w:rsid w:val="00507AA7"/>
    <w:rsid w:val="005154E7"/>
    <w:rsid w:val="005161DD"/>
    <w:rsid w:val="00526E22"/>
    <w:rsid w:val="00526E84"/>
    <w:rsid w:val="00530CD3"/>
    <w:rsid w:val="00531489"/>
    <w:rsid w:val="00531791"/>
    <w:rsid w:val="00531942"/>
    <w:rsid w:val="00531CAA"/>
    <w:rsid w:val="005322D5"/>
    <w:rsid w:val="0053251D"/>
    <w:rsid w:val="00533005"/>
    <w:rsid w:val="00537ACE"/>
    <w:rsid w:val="00542BF6"/>
    <w:rsid w:val="00551532"/>
    <w:rsid w:val="005542D3"/>
    <w:rsid w:val="00564463"/>
    <w:rsid w:val="005647E7"/>
    <w:rsid w:val="00564863"/>
    <w:rsid w:val="005655EE"/>
    <w:rsid w:val="00566DAE"/>
    <w:rsid w:val="00572CD1"/>
    <w:rsid w:val="00574976"/>
    <w:rsid w:val="00575383"/>
    <w:rsid w:val="005770DD"/>
    <w:rsid w:val="00577EB3"/>
    <w:rsid w:val="00584ADA"/>
    <w:rsid w:val="00586C01"/>
    <w:rsid w:val="00587150"/>
    <w:rsid w:val="005903A0"/>
    <w:rsid w:val="005924CD"/>
    <w:rsid w:val="00596CB1"/>
    <w:rsid w:val="00597431"/>
    <w:rsid w:val="005A4605"/>
    <w:rsid w:val="005A6CDE"/>
    <w:rsid w:val="005A76A2"/>
    <w:rsid w:val="005C1156"/>
    <w:rsid w:val="005C2CD4"/>
    <w:rsid w:val="005C3704"/>
    <w:rsid w:val="005C3B8A"/>
    <w:rsid w:val="005C7BAC"/>
    <w:rsid w:val="005D2337"/>
    <w:rsid w:val="005D501C"/>
    <w:rsid w:val="005D5884"/>
    <w:rsid w:val="005D5EEC"/>
    <w:rsid w:val="005D6224"/>
    <w:rsid w:val="005D66D3"/>
    <w:rsid w:val="005E09FD"/>
    <w:rsid w:val="005E108D"/>
    <w:rsid w:val="005E11F1"/>
    <w:rsid w:val="005E250F"/>
    <w:rsid w:val="005E5E84"/>
    <w:rsid w:val="005F6AC1"/>
    <w:rsid w:val="00601784"/>
    <w:rsid w:val="006100C8"/>
    <w:rsid w:val="0061498B"/>
    <w:rsid w:val="006150C1"/>
    <w:rsid w:val="00620C5F"/>
    <w:rsid w:val="00621887"/>
    <w:rsid w:val="00623278"/>
    <w:rsid w:val="006246C6"/>
    <w:rsid w:val="00624D36"/>
    <w:rsid w:val="006263CC"/>
    <w:rsid w:val="00630B55"/>
    <w:rsid w:val="00631F6A"/>
    <w:rsid w:val="00632467"/>
    <w:rsid w:val="006326A7"/>
    <w:rsid w:val="006333FC"/>
    <w:rsid w:val="0063640E"/>
    <w:rsid w:val="00637ABF"/>
    <w:rsid w:val="00637F50"/>
    <w:rsid w:val="00637FE8"/>
    <w:rsid w:val="00640009"/>
    <w:rsid w:val="00640B7D"/>
    <w:rsid w:val="006431EB"/>
    <w:rsid w:val="006434AC"/>
    <w:rsid w:val="006451E2"/>
    <w:rsid w:val="006477D4"/>
    <w:rsid w:val="00647C70"/>
    <w:rsid w:val="00650773"/>
    <w:rsid w:val="00653441"/>
    <w:rsid w:val="00663FC8"/>
    <w:rsid w:val="006723F4"/>
    <w:rsid w:val="00675486"/>
    <w:rsid w:val="00677C48"/>
    <w:rsid w:val="00681E3E"/>
    <w:rsid w:val="00682A58"/>
    <w:rsid w:val="00690DA6"/>
    <w:rsid w:val="00696CB7"/>
    <w:rsid w:val="00697964"/>
    <w:rsid w:val="006A0C29"/>
    <w:rsid w:val="006A0D62"/>
    <w:rsid w:val="006A23FF"/>
    <w:rsid w:val="006A7257"/>
    <w:rsid w:val="006A73A8"/>
    <w:rsid w:val="006A7D27"/>
    <w:rsid w:val="006B2F3D"/>
    <w:rsid w:val="006B79FC"/>
    <w:rsid w:val="006C33D3"/>
    <w:rsid w:val="006C42D6"/>
    <w:rsid w:val="006C4F3A"/>
    <w:rsid w:val="006C506B"/>
    <w:rsid w:val="006D66AE"/>
    <w:rsid w:val="006D7E9D"/>
    <w:rsid w:val="006E14D8"/>
    <w:rsid w:val="006E5859"/>
    <w:rsid w:val="006E7283"/>
    <w:rsid w:val="006F02B8"/>
    <w:rsid w:val="006F1AFB"/>
    <w:rsid w:val="006F55CA"/>
    <w:rsid w:val="006F59A9"/>
    <w:rsid w:val="006F5D7E"/>
    <w:rsid w:val="006F6694"/>
    <w:rsid w:val="0070074F"/>
    <w:rsid w:val="00701A66"/>
    <w:rsid w:val="00703897"/>
    <w:rsid w:val="007041B0"/>
    <w:rsid w:val="00704F06"/>
    <w:rsid w:val="007106FC"/>
    <w:rsid w:val="00712611"/>
    <w:rsid w:val="007147A4"/>
    <w:rsid w:val="00715E2A"/>
    <w:rsid w:val="00721D4A"/>
    <w:rsid w:val="007222BA"/>
    <w:rsid w:val="00732C37"/>
    <w:rsid w:val="00733324"/>
    <w:rsid w:val="00734274"/>
    <w:rsid w:val="0073543F"/>
    <w:rsid w:val="007421DD"/>
    <w:rsid w:val="0074270B"/>
    <w:rsid w:val="007427F1"/>
    <w:rsid w:val="007434F3"/>
    <w:rsid w:val="00746E8E"/>
    <w:rsid w:val="00753E90"/>
    <w:rsid w:val="00755E6B"/>
    <w:rsid w:val="00757C58"/>
    <w:rsid w:val="00760E72"/>
    <w:rsid w:val="00765C92"/>
    <w:rsid w:val="0076762A"/>
    <w:rsid w:val="007701B2"/>
    <w:rsid w:val="00773113"/>
    <w:rsid w:val="007771C5"/>
    <w:rsid w:val="007832DA"/>
    <w:rsid w:val="00785B59"/>
    <w:rsid w:val="00791288"/>
    <w:rsid w:val="00791A33"/>
    <w:rsid w:val="00792466"/>
    <w:rsid w:val="007946B7"/>
    <w:rsid w:val="00797A49"/>
    <w:rsid w:val="00797F50"/>
    <w:rsid w:val="007A6EC0"/>
    <w:rsid w:val="007B1E58"/>
    <w:rsid w:val="007B238F"/>
    <w:rsid w:val="007B31F7"/>
    <w:rsid w:val="007B7D8D"/>
    <w:rsid w:val="007C50B4"/>
    <w:rsid w:val="007D1C2E"/>
    <w:rsid w:val="007D35B3"/>
    <w:rsid w:val="007D515C"/>
    <w:rsid w:val="007D54FB"/>
    <w:rsid w:val="007E09B0"/>
    <w:rsid w:val="007E596A"/>
    <w:rsid w:val="007F0657"/>
    <w:rsid w:val="007F7AED"/>
    <w:rsid w:val="008030D2"/>
    <w:rsid w:val="008103B7"/>
    <w:rsid w:val="00811696"/>
    <w:rsid w:val="008120C7"/>
    <w:rsid w:val="008132B7"/>
    <w:rsid w:val="00815012"/>
    <w:rsid w:val="00816622"/>
    <w:rsid w:val="00821272"/>
    <w:rsid w:val="00822990"/>
    <w:rsid w:val="008255AD"/>
    <w:rsid w:val="0082765C"/>
    <w:rsid w:val="00827BB4"/>
    <w:rsid w:val="00827F91"/>
    <w:rsid w:val="00831A3C"/>
    <w:rsid w:val="00831D65"/>
    <w:rsid w:val="00834FDE"/>
    <w:rsid w:val="00835A93"/>
    <w:rsid w:val="00837711"/>
    <w:rsid w:val="00843F63"/>
    <w:rsid w:val="0084675A"/>
    <w:rsid w:val="00854843"/>
    <w:rsid w:val="008607FA"/>
    <w:rsid w:val="00863E14"/>
    <w:rsid w:val="00867AD5"/>
    <w:rsid w:val="00872D4D"/>
    <w:rsid w:val="00873832"/>
    <w:rsid w:val="0087768D"/>
    <w:rsid w:val="0088546D"/>
    <w:rsid w:val="008916C7"/>
    <w:rsid w:val="00892AC2"/>
    <w:rsid w:val="00892DD2"/>
    <w:rsid w:val="00892E47"/>
    <w:rsid w:val="00893213"/>
    <w:rsid w:val="00894860"/>
    <w:rsid w:val="008979B2"/>
    <w:rsid w:val="008A033E"/>
    <w:rsid w:val="008A4023"/>
    <w:rsid w:val="008A518B"/>
    <w:rsid w:val="008A72FD"/>
    <w:rsid w:val="008B0CF6"/>
    <w:rsid w:val="008B54D4"/>
    <w:rsid w:val="008B67CF"/>
    <w:rsid w:val="008C01AC"/>
    <w:rsid w:val="008C0D9A"/>
    <w:rsid w:val="008C4E3C"/>
    <w:rsid w:val="008C5955"/>
    <w:rsid w:val="008C61FD"/>
    <w:rsid w:val="008C6D17"/>
    <w:rsid w:val="008D155B"/>
    <w:rsid w:val="008D1F34"/>
    <w:rsid w:val="008D3969"/>
    <w:rsid w:val="008D3E45"/>
    <w:rsid w:val="008E14A4"/>
    <w:rsid w:val="008E2EA7"/>
    <w:rsid w:val="008E2FC2"/>
    <w:rsid w:val="008E442A"/>
    <w:rsid w:val="008E4612"/>
    <w:rsid w:val="008E6FAC"/>
    <w:rsid w:val="008E7C3E"/>
    <w:rsid w:val="008E7E30"/>
    <w:rsid w:val="008F264A"/>
    <w:rsid w:val="008F509E"/>
    <w:rsid w:val="008F61E9"/>
    <w:rsid w:val="008F77FD"/>
    <w:rsid w:val="00901B1B"/>
    <w:rsid w:val="00902DF9"/>
    <w:rsid w:val="009072C9"/>
    <w:rsid w:val="00913277"/>
    <w:rsid w:val="00916FD8"/>
    <w:rsid w:val="009204FF"/>
    <w:rsid w:val="00925671"/>
    <w:rsid w:val="0092761E"/>
    <w:rsid w:val="009323D1"/>
    <w:rsid w:val="00933222"/>
    <w:rsid w:val="00934736"/>
    <w:rsid w:val="00935649"/>
    <w:rsid w:val="00935BBF"/>
    <w:rsid w:val="00936720"/>
    <w:rsid w:val="00941394"/>
    <w:rsid w:val="00941BC9"/>
    <w:rsid w:val="00941C65"/>
    <w:rsid w:val="009436D6"/>
    <w:rsid w:val="00952F82"/>
    <w:rsid w:val="00954DF1"/>
    <w:rsid w:val="00956C32"/>
    <w:rsid w:val="00957E0F"/>
    <w:rsid w:val="00961771"/>
    <w:rsid w:val="00962B4E"/>
    <w:rsid w:val="00963BBE"/>
    <w:rsid w:val="00967162"/>
    <w:rsid w:val="00973783"/>
    <w:rsid w:val="0097492E"/>
    <w:rsid w:val="009751A1"/>
    <w:rsid w:val="009802D0"/>
    <w:rsid w:val="009807CA"/>
    <w:rsid w:val="00985DA0"/>
    <w:rsid w:val="00987DF2"/>
    <w:rsid w:val="00993927"/>
    <w:rsid w:val="009942E7"/>
    <w:rsid w:val="00996D72"/>
    <w:rsid w:val="009979B9"/>
    <w:rsid w:val="009A1CA2"/>
    <w:rsid w:val="009A2525"/>
    <w:rsid w:val="009A333B"/>
    <w:rsid w:val="009A40D4"/>
    <w:rsid w:val="009B263E"/>
    <w:rsid w:val="009B7E6D"/>
    <w:rsid w:val="009C43DE"/>
    <w:rsid w:val="009C614D"/>
    <w:rsid w:val="009C6FDA"/>
    <w:rsid w:val="009E29FE"/>
    <w:rsid w:val="009E352D"/>
    <w:rsid w:val="009E38DE"/>
    <w:rsid w:val="009E44E8"/>
    <w:rsid w:val="009E4A86"/>
    <w:rsid w:val="009E6BEC"/>
    <w:rsid w:val="009F1024"/>
    <w:rsid w:val="009F1513"/>
    <w:rsid w:val="009F3C33"/>
    <w:rsid w:val="009F59DC"/>
    <w:rsid w:val="00A018A5"/>
    <w:rsid w:val="00A019FE"/>
    <w:rsid w:val="00A023A7"/>
    <w:rsid w:val="00A03426"/>
    <w:rsid w:val="00A11F3C"/>
    <w:rsid w:val="00A1371C"/>
    <w:rsid w:val="00A1462A"/>
    <w:rsid w:val="00A15B10"/>
    <w:rsid w:val="00A21377"/>
    <w:rsid w:val="00A221E1"/>
    <w:rsid w:val="00A2294C"/>
    <w:rsid w:val="00A253FC"/>
    <w:rsid w:val="00A3032A"/>
    <w:rsid w:val="00A30B96"/>
    <w:rsid w:val="00A328E6"/>
    <w:rsid w:val="00A34457"/>
    <w:rsid w:val="00A40AAA"/>
    <w:rsid w:val="00A42638"/>
    <w:rsid w:val="00A466BE"/>
    <w:rsid w:val="00A5419F"/>
    <w:rsid w:val="00A55E72"/>
    <w:rsid w:val="00A60C4F"/>
    <w:rsid w:val="00A611A1"/>
    <w:rsid w:val="00A62BDE"/>
    <w:rsid w:val="00A63879"/>
    <w:rsid w:val="00A74255"/>
    <w:rsid w:val="00A748F3"/>
    <w:rsid w:val="00A75218"/>
    <w:rsid w:val="00A76DFB"/>
    <w:rsid w:val="00A837AD"/>
    <w:rsid w:val="00A848B5"/>
    <w:rsid w:val="00A87828"/>
    <w:rsid w:val="00A90E86"/>
    <w:rsid w:val="00AA1C5C"/>
    <w:rsid w:val="00AA265B"/>
    <w:rsid w:val="00AA27D5"/>
    <w:rsid w:val="00AA4D51"/>
    <w:rsid w:val="00AB020F"/>
    <w:rsid w:val="00AB0A86"/>
    <w:rsid w:val="00AB18CD"/>
    <w:rsid w:val="00AB4BD9"/>
    <w:rsid w:val="00AB7554"/>
    <w:rsid w:val="00AC47BA"/>
    <w:rsid w:val="00AC573A"/>
    <w:rsid w:val="00AC6B1B"/>
    <w:rsid w:val="00AC7D53"/>
    <w:rsid w:val="00AC7D85"/>
    <w:rsid w:val="00AD14C8"/>
    <w:rsid w:val="00AD1F4D"/>
    <w:rsid w:val="00AD319B"/>
    <w:rsid w:val="00AD3625"/>
    <w:rsid w:val="00AD381B"/>
    <w:rsid w:val="00AD53BF"/>
    <w:rsid w:val="00AE0476"/>
    <w:rsid w:val="00AE1461"/>
    <w:rsid w:val="00AE6E9A"/>
    <w:rsid w:val="00AE7E76"/>
    <w:rsid w:val="00AF0544"/>
    <w:rsid w:val="00AF1710"/>
    <w:rsid w:val="00AF192F"/>
    <w:rsid w:val="00AF2FD5"/>
    <w:rsid w:val="00AF5784"/>
    <w:rsid w:val="00B026E4"/>
    <w:rsid w:val="00B03263"/>
    <w:rsid w:val="00B03A94"/>
    <w:rsid w:val="00B03F8E"/>
    <w:rsid w:val="00B10E44"/>
    <w:rsid w:val="00B113B1"/>
    <w:rsid w:val="00B12622"/>
    <w:rsid w:val="00B143DD"/>
    <w:rsid w:val="00B249A1"/>
    <w:rsid w:val="00B25F25"/>
    <w:rsid w:val="00B32343"/>
    <w:rsid w:val="00B337A5"/>
    <w:rsid w:val="00B35EF7"/>
    <w:rsid w:val="00B41DAA"/>
    <w:rsid w:val="00B448C7"/>
    <w:rsid w:val="00B5283C"/>
    <w:rsid w:val="00B55558"/>
    <w:rsid w:val="00B5603E"/>
    <w:rsid w:val="00B56066"/>
    <w:rsid w:val="00B6050F"/>
    <w:rsid w:val="00B6493B"/>
    <w:rsid w:val="00B71C7E"/>
    <w:rsid w:val="00B74611"/>
    <w:rsid w:val="00B82FEF"/>
    <w:rsid w:val="00B85B43"/>
    <w:rsid w:val="00B934AA"/>
    <w:rsid w:val="00B94726"/>
    <w:rsid w:val="00B94817"/>
    <w:rsid w:val="00B96023"/>
    <w:rsid w:val="00BA2220"/>
    <w:rsid w:val="00BA36BA"/>
    <w:rsid w:val="00BA74BA"/>
    <w:rsid w:val="00BB0042"/>
    <w:rsid w:val="00BB4D0B"/>
    <w:rsid w:val="00BB65D0"/>
    <w:rsid w:val="00BB7C27"/>
    <w:rsid w:val="00BB7C70"/>
    <w:rsid w:val="00BD0BCB"/>
    <w:rsid w:val="00BD1C6B"/>
    <w:rsid w:val="00BD2579"/>
    <w:rsid w:val="00BD25C6"/>
    <w:rsid w:val="00BD3CE3"/>
    <w:rsid w:val="00BD4D0C"/>
    <w:rsid w:val="00BE1D18"/>
    <w:rsid w:val="00BE417B"/>
    <w:rsid w:val="00BE63E6"/>
    <w:rsid w:val="00BF2AD4"/>
    <w:rsid w:val="00BF4DF9"/>
    <w:rsid w:val="00C02CA0"/>
    <w:rsid w:val="00C0428F"/>
    <w:rsid w:val="00C0721C"/>
    <w:rsid w:val="00C07BD4"/>
    <w:rsid w:val="00C106A8"/>
    <w:rsid w:val="00C13488"/>
    <w:rsid w:val="00C13EAB"/>
    <w:rsid w:val="00C178B5"/>
    <w:rsid w:val="00C22B3D"/>
    <w:rsid w:val="00C35B80"/>
    <w:rsid w:val="00C35C3F"/>
    <w:rsid w:val="00C361A3"/>
    <w:rsid w:val="00C3686B"/>
    <w:rsid w:val="00C36899"/>
    <w:rsid w:val="00C36988"/>
    <w:rsid w:val="00C40002"/>
    <w:rsid w:val="00C42754"/>
    <w:rsid w:val="00C45F58"/>
    <w:rsid w:val="00C529E3"/>
    <w:rsid w:val="00C52C55"/>
    <w:rsid w:val="00C54BAF"/>
    <w:rsid w:val="00C6053A"/>
    <w:rsid w:val="00C61D2A"/>
    <w:rsid w:val="00C70E6F"/>
    <w:rsid w:val="00C71BF5"/>
    <w:rsid w:val="00C813FE"/>
    <w:rsid w:val="00C8338D"/>
    <w:rsid w:val="00C8346A"/>
    <w:rsid w:val="00C83558"/>
    <w:rsid w:val="00C87A9D"/>
    <w:rsid w:val="00C87DDB"/>
    <w:rsid w:val="00C947E8"/>
    <w:rsid w:val="00C962C3"/>
    <w:rsid w:val="00CA0F3E"/>
    <w:rsid w:val="00CA53B9"/>
    <w:rsid w:val="00CA5F8D"/>
    <w:rsid w:val="00CA6BDD"/>
    <w:rsid w:val="00CB065D"/>
    <w:rsid w:val="00CB0D12"/>
    <w:rsid w:val="00CB2A41"/>
    <w:rsid w:val="00CB4937"/>
    <w:rsid w:val="00CB4FE1"/>
    <w:rsid w:val="00CB696B"/>
    <w:rsid w:val="00CC18D9"/>
    <w:rsid w:val="00CC40FF"/>
    <w:rsid w:val="00CC72E7"/>
    <w:rsid w:val="00CD04E5"/>
    <w:rsid w:val="00CD2C44"/>
    <w:rsid w:val="00CD4BA1"/>
    <w:rsid w:val="00CD5307"/>
    <w:rsid w:val="00CD5EA6"/>
    <w:rsid w:val="00CE0F5E"/>
    <w:rsid w:val="00CE139C"/>
    <w:rsid w:val="00CE3FF6"/>
    <w:rsid w:val="00CF0A3F"/>
    <w:rsid w:val="00CF190E"/>
    <w:rsid w:val="00CF1CD2"/>
    <w:rsid w:val="00CF26CA"/>
    <w:rsid w:val="00CF3E2B"/>
    <w:rsid w:val="00CF4826"/>
    <w:rsid w:val="00CF6B2E"/>
    <w:rsid w:val="00D00ADB"/>
    <w:rsid w:val="00D01867"/>
    <w:rsid w:val="00D02FB7"/>
    <w:rsid w:val="00D14B73"/>
    <w:rsid w:val="00D17004"/>
    <w:rsid w:val="00D174E0"/>
    <w:rsid w:val="00D20B0B"/>
    <w:rsid w:val="00D237F4"/>
    <w:rsid w:val="00D25358"/>
    <w:rsid w:val="00D326E3"/>
    <w:rsid w:val="00D32712"/>
    <w:rsid w:val="00D3273B"/>
    <w:rsid w:val="00D375E9"/>
    <w:rsid w:val="00D37C66"/>
    <w:rsid w:val="00D37FDE"/>
    <w:rsid w:val="00D4247E"/>
    <w:rsid w:val="00D47847"/>
    <w:rsid w:val="00D5037A"/>
    <w:rsid w:val="00D51F54"/>
    <w:rsid w:val="00D5348C"/>
    <w:rsid w:val="00D5424C"/>
    <w:rsid w:val="00D55C8A"/>
    <w:rsid w:val="00D56252"/>
    <w:rsid w:val="00D6240E"/>
    <w:rsid w:val="00D66151"/>
    <w:rsid w:val="00D6623B"/>
    <w:rsid w:val="00D67EF1"/>
    <w:rsid w:val="00D710C0"/>
    <w:rsid w:val="00D74CD3"/>
    <w:rsid w:val="00D774BC"/>
    <w:rsid w:val="00D82048"/>
    <w:rsid w:val="00D851E8"/>
    <w:rsid w:val="00D856DA"/>
    <w:rsid w:val="00D87586"/>
    <w:rsid w:val="00D902E6"/>
    <w:rsid w:val="00D9304C"/>
    <w:rsid w:val="00D930FD"/>
    <w:rsid w:val="00D93C50"/>
    <w:rsid w:val="00D95FB8"/>
    <w:rsid w:val="00DA05E1"/>
    <w:rsid w:val="00DA0905"/>
    <w:rsid w:val="00DA1EF5"/>
    <w:rsid w:val="00DA7B73"/>
    <w:rsid w:val="00DB1E75"/>
    <w:rsid w:val="00DB4B2B"/>
    <w:rsid w:val="00DB7CAC"/>
    <w:rsid w:val="00DC05F5"/>
    <w:rsid w:val="00DC20C5"/>
    <w:rsid w:val="00DC3A0F"/>
    <w:rsid w:val="00DD0A09"/>
    <w:rsid w:val="00DD6A28"/>
    <w:rsid w:val="00DE1F82"/>
    <w:rsid w:val="00DE27A0"/>
    <w:rsid w:val="00DF0687"/>
    <w:rsid w:val="00DF3D83"/>
    <w:rsid w:val="00DF4A13"/>
    <w:rsid w:val="00DF5171"/>
    <w:rsid w:val="00DF5BCC"/>
    <w:rsid w:val="00DF691D"/>
    <w:rsid w:val="00E0254F"/>
    <w:rsid w:val="00E03BEF"/>
    <w:rsid w:val="00E03DB8"/>
    <w:rsid w:val="00E044B6"/>
    <w:rsid w:val="00E121CE"/>
    <w:rsid w:val="00E128DD"/>
    <w:rsid w:val="00E154D7"/>
    <w:rsid w:val="00E173B6"/>
    <w:rsid w:val="00E20819"/>
    <w:rsid w:val="00E20B44"/>
    <w:rsid w:val="00E232AF"/>
    <w:rsid w:val="00E25BE0"/>
    <w:rsid w:val="00E3023C"/>
    <w:rsid w:val="00E30843"/>
    <w:rsid w:val="00E328C8"/>
    <w:rsid w:val="00E43AD4"/>
    <w:rsid w:val="00E501F4"/>
    <w:rsid w:val="00E506D0"/>
    <w:rsid w:val="00E50BB0"/>
    <w:rsid w:val="00E530E2"/>
    <w:rsid w:val="00E5357C"/>
    <w:rsid w:val="00E53920"/>
    <w:rsid w:val="00E615A6"/>
    <w:rsid w:val="00E63FAC"/>
    <w:rsid w:val="00E6730F"/>
    <w:rsid w:val="00E70A93"/>
    <w:rsid w:val="00E72409"/>
    <w:rsid w:val="00E7341E"/>
    <w:rsid w:val="00E744CF"/>
    <w:rsid w:val="00E756EA"/>
    <w:rsid w:val="00E7697C"/>
    <w:rsid w:val="00E83A91"/>
    <w:rsid w:val="00E843C8"/>
    <w:rsid w:val="00E85244"/>
    <w:rsid w:val="00E9164D"/>
    <w:rsid w:val="00E96042"/>
    <w:rsid w:val="00EA1A63"/>
    <w:rsid w:val="00EA5F5A"/>
    <w:rsid w:val="00EA6743"/>
    <w:rsid w:val="00EB37A5"/>
    <w:rsid w:val="00EB3B94"/>
    <w:rsid w:val="00EB587C"/>
    <w:rsid w:val="00EB6181"/>
    <w:rsid w:val="00EB648F"/>
    <w:rsid w:val="00EC4418"/>
    <w:rsid w:val="00EC5DCA"/>
    <w:rsid w:val="00ED06CE"/>
    <w:rsid w:val="00ED23B4"/>
    <w:rsid w:val="00ED58BC"/>
    <w:rsid w:val="00EE0DEC"/>
    <w:rsid w:val="00EE4B30"/>
    <w:rsid w:val="00EE65A8"/>
    <w:rsid w:val="00EF7C67"/>
    <w:rsid w:val="00F02739"/>
    <w:rsid w:val="00F02B5D"/>
    <w:rsid w:val="00F13A75"/>
    <w:rsid w:val="00F13D70"/>
    <w:rsid w:val="00F154A7"/>
    <w:rsid w:val="00F15F09"/>
    <w:rsid w:val="00F1653D"/>
    <w:rsid w:val="00F22EC3"/>
    <w:rsid w:val="00F316E1"/>
    <w:rsid w:val="00F336C4"/>
    <w:rsid w:val="00F36E9E"/>
    <w:rsid w:val="00F421A9"/>
    <w:rsid w:val="00F42521"/>
    <w:rsid w:val="00F4796D"/>
    <w:rsid w:val="00F53667"/>
    <w:rsid w:val="00F60558"/>
    <w:rsid w:val="00F605E9"/>
    <w:rsid w:val="00F62AC7"/>
    <w:rsid w:val="00F63A0A"/>
    <w:rsid w:val="00F66CFE"/>
    <w:rsid w:val="00F72073"/>
    <w:rsid w:val="00F73766"/>
    <w:rsid w:val="00F73D8C"/>
    <w:rsid w:val="00F813DA"/>
    <w:rsid w:val="00F833C9"/>
    <w:rsid w:val="00F83BEE"/>
    <w:rsid w:val="00F9244F"/>
    <w:rsid w:val="00F94D4A"/>
    <w:rsid w:val="00F97552"/>
    <w:rsid w:val="00FA0117"/>
    <w:rsid w:val="00FA3ACB"/>
    <w:rsid w:val="00FA5423"/>
    <w:rsid w:val="00FB0124"/>
    <w:rsid w:val="00FB3B52"/>
    <w:rsid w:val="00FB76A2"/>
    <w:rsid w:val="00FC51A3"/>
    <w:rsid w:val="00FC77DF"/>
    <w:rsid w:val="00FC7907"/>
    <w:rsid w:val="00FD1504"/>
    <w:rsid w:val="00FD2E01"/>
    <w:rsid w:val="00FD78F3"/>
    <w:rsid w:val="00FE07F7"/>
    <w:rsid w:val="00FE17C5"/>
    <w:rsid w:val="00FE242B"/>
    <w:rsid w:val="00FE50FC"/>
    <w:rsid w:val="00FE72BE"/>
    <w:rsid w:val="00FF238D"/>
    <w:rsid w:val="00FF256E"/>
    <w:rsid w:val="00FF3B9A"/>
    <w:rsid w:val="00FF58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35E10"/>
    <w:pPr>
      <w:spacing w:after="160" w:line="260" w:lineRule="exact"/>
      <w:ind w:left="720"/>
    </w:pPr>
    <w:rPr>
      <w:rFonts w:ascii="Times New Roman" w:hAnsi="Times New Roman"/>
      <w:sz w:val="22"/>
      <w:szCs w:val="22"/>
    </w:rPr>
  </w:style>
  <w:style w:type="paragraph" w:styleId="Heading1">
    <w:name w:val="heading 1"/>
    <w:basedOn w:val="Heading3"/>
    <w:link w:val="Heading1Char"/>
    <w:uiPriority w:val="9"/>
    <w:qFormat/>
    <w:rsid w:val="00C07BD4"/>
    <w:pPr>
      <w:outlineLvl w:val="0"/>
    </w:pPr>
    <w:rPr>
      <w:sz w:val="40"/>
      <w:szCs w:val="40"/>
    </w:rPr>
  </w:style>
  <w:style w:type="paragraph" w:styleId="Heading2">
    <w:name w:val="heading 2"/>
    <w:link w:val="Heading2Char"/>
    <w:uiPriority w:val="9"/>
    <w:qFormat/>
    <w:rsid w:val="00C07BD4"/>
    <w:pPr>
      <w:spacing w:before="160" w:after="120" w:line="440" w:lineRule="exact"/>
      <w:outlineLvl w:val="1"/>
    </w:pPr>
    <w:rPr>
      <w:rFonts w:ascii="Arial Narrow" w:eastAsia="Times New Roman" w:hAnsi="Arial Narrow"/>
      <w:b/>
      <w:color w:val="000000"/>
      <w:sz w:val="36"/>
      <w:szCs w:val="36"/>
    </w:rPr>
  </w:style>
  <w:style w:type="paragraph" w:styleId="Heading3">
    <w:name w:val="heading 3"/>
    <w:basedOn w:val="Heading2"/>
    <w:link w:val="Heading3Char"/>
    <w:uiPriority w:val="9"/>
    <w:qFormat/>
    <w:rsid w:val="00C07BD4"/>
    <w:pPr>
      <w:outlineLvl w:val="2"/>
    </w:pPr>
  </w:style>
  <w:style w:type="paragraph" w:styleId="Heading4">
    <w:name w:val="heading 4"/>
    <w:basedOn w:val="Normal"/>
    <w:next w:val="Normal"/>
    <w:link w:val="Heading4Char"/>
    <w:uiPriority w:val="9"/>
    <w:qFormat/>
    <w:rsid w:val="00936720"/>
    <w:pPr>
      <w:spacing w:before="120" w:after="80" w:line="400" w:lineRule="exact"/>
      <w:ind w:left="0" w:firstLine="720"/>
      <w:outlineLvl w:val="3"/>
    </w:pPr>
    <w:rPr>
      <w:rFonts w:ascii="Arial" w:eastAsia="Times New Roman" w:hAnsi="Arial" w:cs="Arial"/>
      <w:b/>
      <w:bCs/>
      <w:iCs/>
      <w:color w:val="000000"/>
    </w:rPr>
  </w:style>
  <w:style w:type="paragraph" w:styleId="Heading5">
    <w:name w:val="heading 5"/>
    <w:basedOn w:val="Heading4"/>
    <w:next w:val="Normal"/>
    <w:link w:val="Heading5Char"/>
    <w:uiPriority w:val="9"/>
    <w:qFormat/>
    <w:rsid w:val="008A72FD"/>
    <w:pPr>
      <w:ind w:left="720"/>
      <w:outlineLvl w:val="4"/>
    </w:pPr>
  </w:style>
  <w:style w:type="paragraph" w:styleId="Heading6">
    <w:name w:val="heading 6"/>
    <w:basedOn w:val="Normal"/>
    <w:next w:val="Normal"/>
    <w:link w:val="Heading6Char"/>
    <w:uiPriority w:val="9"/>
    <w:qFormat/>
    <w:rsid w:val="006434AC"/>
    <w:pPr>
      <w:keepNext/>
      <w:keepLines/>
      <w:spacing w:before="120" w:after="120"/>
      <w:outlineLvl w:val="5"/>
    </w:pPr>
    <w:rPr>
      <w:rFonts w:eastAsia="Times New Roman"/>
      <w:b/>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next w:val="headerrule"/>
    <w:link w:val="HeaderChar"/>
    <w:unhideWhenUsed/>
    <w:rsid w:val="007147A4"/>
    <w:pPr>
      <w:tabs>
        <w:tab w:val="right" w:pos="9000"/>
      </w:tabs>
    </w:pPr>
    <w:rPr>
      <w:rFonts w:ascii="Arial Narrow" w:hAnsi="Arial Narrow"/>
      <w:b/>
      <w:sz w:val="19"/>
      <w:szCs w:val="19"/>
    </w:rPr>
  </w:style>
  <w:style w:type="character" w:customStyle="1" w:styleId="HeaderChar">
    <w:name w:val="Header Char"/>
    <w:basedOn w:val="DefaultParagraphFont"/>
    <w:link w:val="Header"/>
    <w:rsid w:val="007147A4"/>
    <w:rPr>
      <w:rFonts w:ascii="Arial Narrow" w:hAnsi="Arial Narrow"/>
      <w:b/>
      <w:sz w:val="19"/>
      <w:szCs w:val="19"/>
      <w:lang w:val="en-US" w:eastAsia="en-US" w:bidi="ar-SA"/>
    </w:rPr>
  </w:style>
  <w:style w:type="paragraph" w:styleId="Footer">
    <w:name w:val="footer"/>
    <w:basedOn w:val="Normal"/>
    <w:link w:val="FooterChar"/>
    <w:uiPriority w:val="99"/>
    <w:semiHidden/>
    <w:unhideWhenUsed/>
    <w:rsid w:val="00FB3B52"/>
    <w:pPr>
      <w:tabs>
        <w:tab w:val="center" w:pos="4680"/>
        <w:tab w:val="right" w:pos="9360"/>
      </w:tabs>
    </w:pPr>
  </w:style>
  <w:style w:type="character" w:customStyle="1" w:styleId="FooterChar">
    <w:name w:val="Footer Char"/>
    <w:basedOn w:val="DefaultParagraphFont"/>
    <w:link w:val="Footer"/>
    <w:uiPriority w:val="99"/>
    <w:semiHidden/>
    <w:rsid w:val="00FB3B52"/>
  </w:style>
  <w:style w:type="paragraph" w:styleId="BalloonText">
    <w:name w:val="Balloon Text"/>
    <w:basedOn w:val="Normal"/>
    <w:link w:val="BalloonTextChar"/>
    <w:uiPriority w:val="99"/>
    <w:semiHidden/>
    <w:unhideWhenUsed/>
    <w:rsid w:val="00FB3B52"/>
    <w:rPr>
      <w:rFonts w:ascii="Tahoma" w:hAnsi="Tahoma" w:cs="Tahoma"/>
      <w:sz w:val="16"/>
      <w:szCs w:val="16"/>
    </w:rPr>
  </w:style>
  <w:style w:type="character" w:customStyle="1" w:styleId="BalloonTextChar">
    <w:name w:val="Balloon Text Char"/>
    <w:basedOn w:val="DefaultParagraphFont"/>
    <w:link w:val="BalloonText"/>
    <w:uiPriority w:val="99"/>
    <w:semiHidden/>
    <w:rsid w:val="00FB3B52"/>
    <w:rPr>
      <w:rFonts w:ascii="Tahoma" w:hAnsi="Tahoma" w:cs="Tahoma"/>
      <w:sz w:val="16"/>
      <w:szCs w:val="16"/>
    </w:rPr>
  </w:style>
  <w:style w:type="paragraph" w:customStyle="1" w:styleId="ModTitle">
    <w:name w:val="ModTitle"/>
    <w:qFormat/>
    <w:rsid w:val="00F316E1"/>
    <w:pPr>
      <w:framePr w:w="10138" w:wrap="around" w:vAnchor="page" w:hAnchor="page" w:x="1441" w:y="4033"/>
    </w:pPr>
    <w:rPr>
      <w:rFonts w:ascii="Arial" w:hAnsi="Arial" w:cs="Arial"/>
      <w:sz w:val="60"/>
      <w:szCs w:val="60"/>
    </w:rPr>
  </w:style>
  <w:style w:type="paragraph" w:styleId="TOC1">
    <w:name w:val="toc 1"/>
    <w:uiPriority w:val="39"/>
    <w:qFormat/>
    <w:rsid w:val="00566DAE"/>
    <w:pPr>
      <w:framePr w:w="6347" w:h="5760" w:hSpace="187" w:wrap="notBeside" w:vAnchor="page" w:hAnchor="page" w:x="4410" w:y="6769" w:anchorLock="1"/>
      <w:tabs>
        <w:tab w:val="right" w:leader="dot" w:pos="6390"/>
      </w:tabs>
      <w:spacing w:after="40" w:line="240" w:lineRule="exact"/>
    </w:pPr>
    <w:rPr>
      <w:rFonts w:eastAsia="Times New Roman"/>
      <w:b/>
      <w:noProof/>
      <w:sz w:val="24"/>
    </w:rPr>
  </w:style>
  <w:style w:type="paragraph" w:styleId="TOC2">
    <w:name w:val="toc 2"/>
    <w:basedOn w:val="TOC1"/>
    <w:uiPriority w:val="39"/>
    <w:qFormat/>
    <w:rsid w:val="00566DAE"/>
    <w:pPr>
      <w:framePr w:wrap="notBeside"/>
      <w:ind w:left="360"/>
    </w:pPr>
    <w:rPr>
      <w:b w:val="0"/>
      <w:sz w:val="22"/>
      <w:szCs w:val="22"/>
    </w:rPr>
  </w:style>
  <w:style w:type="character" w:styleId="Hyperlink">
    <w:name w:val="Hyperlink"/>
    <w:basedOn w:val="DefaultParagraphFont"/>
    <w:uiPriority w:val="99"/>
    <w:rsid w:val="00FB3B52"/>
    <w:rPr>
      <w:color w:val="999999"/>
      <w:u w:val="single"/>
    </w:rPr>
  </w:style>
  <w:style w:type="paragraph" w:customStyle="1" w:styleId="StyleTOCHeadingBodyText1Before6pt">
    <w:name w:val="Style TOC Heading + +Body Text 1 Before:  6 pt"/>
    <w:basedOn w:val="Normal"/>
    <w:rsid w:val="00FB3B52"/>
    <w:pPr>
      <w:keepNext/>
      <w:keepLines/>
      <w:framePr w:w="5865" w:h="5617" w:hSpace="187" w:wrap="around" w:vAnchor="page" w:hAnchor="page" w:x="1269" w:y="6766" w:anchorLock="1"/>
      <w:spacing w:before="120" w:line="276" w:lineRule="auto"/>
    </w:pPr>
    <w:rPr>
      <w:rFonts w:ascii="Calibri" w:eastAsia="Times New Roman" w:hAnsi="Calibri"/>
      <w:b/>
      <w:bCs/>
      <w:color w:val="000000"/>
      <w:sz w:val="28"/>
      <w:szCs w:val="20"/>
    </w:rPr>
  </w:style>
  <w:style w:type="character" w:customStyle="1" w:styleId="Heading1Char">
    <w:name w:val="Heading 1 Char"/>
    <w:basedOn w:val="DefaultParagraphFont"/>
    <w:link w:val="Heading1"/>
    <w:uiPriority w:val="9"/>
    <w:rsid w:val="00C07BD4"/>
    <w:rPr>
      <w:rFonts w:ascii="Arial Narrow" w:eastAsia="Times New Roman" w:hAnsi="Arial Narrow" w:cs="Times New Roman"/>
      <w:b/>
      <w:color w:val="000000"/>
      <w:sz w:val="40"/>
      <w:szCs w:val="40"/>
    </w:rPr>
  </w:style>
  <w:style w:type="paragraph" w:styleId="TOCHeading">
    <w:name w:val="TOC Heading"/>
    <w:basedOn w:val="Heading1"/>
    <w:next w:val="Normal"/>
    <w:uiPriority w:val="39"/>
    <w:qFormat/>
    <w:rsid w:val="00FB3B52"/>
    <w:pPr>
      <w:outlineLvl w:val="9"/>
    </w:pPr>
  </w:style>
  <w:style w:type="paragraph" w:customStyle="1" w:styleId="TOCTitle">
    <w:name w:val="TOC Title"/>
    <w:basedOn w:val="TOC2"/>
    <w:qFormat/>
    <w:rsid w:val="00FD1504"/>
    <w:pPr>
      <w:framePr w:w="6408" w:wrap="notBeside" w:x="4407"/>
      <w:spacing w:after="120" w:line="280" w:lineRule="exact"/>
      <w:ind w:left="0"/>
    </w:pPr>
    <w:rPr>
      <w:b/>
      <w:sz w:val="28"/>
    </w:rPr>
  </w:style>
  <w:style w:type="paragraph" w:customStyle="1" w:styleId="headerrule">
    <w:name w:val="header rule"/>
    <w:next w:val="Normal"/>
    <w:rsid w:val="005A6CDE"/>
    <w:pPr>
      <w:pBdr>
        <w:top w:val="single" w:sz="6" w:space="0" w:color="auto"/>
      </w:pBdr>
      <w:spacing w:before="50" w:line="80" w:lineRule="exact"/>
    </w:pPr>
    <w:rPr>
      <w:rFonts w:ascii="Times New Roman" w:eastAsia="Times New Roman" w:hAnsi="Times New Roman"/>
      <w:b/>
      <w:sz w:val="12"/>
    </w:rPr>
  </w:style>
  <w:style w:type="paragraph" w:customStyle="1" w:styleId="ModNumber">
    <w:name w:val="ModNumber"/>
    <w:qFormat/>
    <w:rsid w:val="00F316E1"/>
    <w:pPr>
      <w:framePr w:w="3542" w:h="634" w:hRule="exact" w:hSpace="187" w:wrap="notBeside" w:vAnchor="page" w:hAnchor="page" w:x="1441" w:y="3241" w:anchorLock="1"/>
      <w:shd w:val="solid" w:color="FFFFFF" w:fill="FFFFFF"/>
      <w:spacing w:after="100" w:afterAutospacing="1"/>
    </w:pPr>
    <w:rPr>
      <w:rFonts w:ascii="Arial" w:hAnsi="Arial" w:cs="Arial"/>
      <w:sz w:val="60"/>
      <w:szCs w:val="60"/>
    </w:rPr>
  </w:style>
  <w:style w:type="character" w:customStyle="1" w:styleId="Heading2Char">
    <w:name w:val="Heading 2 Char"/>
    <w:basedOn w:val="DefaultParagraphFont"/>
    <w:link w:val="Heading2"/>
    <w:uiPriority w:val="9"/>
    <w:rsid w:val="00C07BD4"/>
    <w:rPr>
      <w:rFonts w:ascii="Arial Narrow" w:eastAsia="Times New Roman" w:hAnsi="Arial Narrow"/>
      <w:b/>
      <w:color w:val="000000"/>
      <w:sz w:val="36"/>
      <w:szCs w:val="36"/>
      <w:lang w:val="en-US" w:eastAsia="en-US" w:bidi="ar-SA"/>
    </w:rPr>
  </w:style>
  <w:style w:type="paragraph" w:customStyle="1" w:styleId="Slide">
    <w:name w:val="Slide"/>
    <w:basedOn w:val="Normal"/>
    <w:qFormat/>
    <w:rsid w:val="00CD5307"/>
    <w:pPr>
      <w:ind w:left="0"/>
      <w:jc w:val="center"/>
    </w:pPr>
    <w:rPr>
      <w:noProof/>
    </w:rPr>
  </w:style>
  <w:style w:type="paragraph" w:customStyle="1" w:styleId="Art">
    <w:name w:val="Art"/>
    <w:next w:val="Rule"/>
    <w:rsid w:val="005A6CDE"/>
    <w:pPr>
      <w:tabs>
        <w:tab w:val="left" w:pos="0"/>
        <w:tab w:val="left" w:pos="300"/>
      </w:tabs>
    </w:pPr>
    <w:rPr>
      <w:rFonts w:ascii="Times New Roman" w:eastAsia="Times New Roman" w:hAnsi="Times New Roman"/>
      <w:b/>
      <w:sz w:val="21"/>
    </w:rPr>
  </w:style>
  <w:style w:type="paragraph" w:customStyle="1" w:styleId="Rule">
    <w:name w:val="Rule"/>
    <w:next w:val="Normal"/>
    <w:rsid w:val="00393292"/>
    <w:pPr>
      <w:pBdr>
        <w:bottom w:val="single" w:sz="6" w:space="0" w:color="auto"/>
      </w:pBdr>
      <w:spacing w:after="340" w:line="120" w:lineRule="exact"/>
    </w:pPr>
    <w:rPr>
      <w:rFonts w:ascii="Times New Roman" w:eastAsia="Times New Roman" w:hAnsi="Times New Roman"/>
      <w:color w:val="000000"/>
      <w:sz w:val="8"/>
    </w:rPr>
  </w:style>
  <w:style w:type="paragraph" w:customStyle="1" w:styleId="Pb">
    <w:name w:val="Pb"/>
    <w:next w:val="Normal"/>
    <w:rsid w:val="00420EC9"/>
    <w:pPr>
      <w:keepNext/>
      <w:pageBreakBefore/>
      <w:framePr w:hSpace="180" w:wrap="around" w:vAnchor="text" w:hAnchor="page" w:y="1"/>
      <w:spacing w:line="80" w:lineRule="exact"/>
      <w:ind w:left="-280"/>
    </w:pPr>
    <w:rPr>
      <w:rFonts w:ascii="Times New Roman" w:eastAsia="Times New Roman" w:hAnsi="Times New Roman"/>
      <w:sz w:val="12"/>
    </w:rPr>
  </w:style>
  <w:style w:type="paragraph" w:customStyle="1" w:styleId="Lb1">
    <w:name w:val="Lb1"/>
    <w:rsid w:val="0061498B"/>
    <w:pPr>
      <w:numPr>
        <w:numId w:val="1"/>
      </w:numPr>
      <w:tabs>
        <w:tab w:val="clear" w:pos="360"/>
      </w:tabs>
      <w:spacing w:after="160" w:line="260" w:lineRule="exact"/>
      <w:ind w:left="1022" w:hanging="302"/>
    </w:pPr>
    <w:rPr>
      <w:rFonts w:ascii="Times New Roman" w:eastAsia="Times New Roman" w:hAnsi="Times New Roman"/>
      <w:sz w:val="22"/>
    </w:rPr>
  </w:style>
  <w:style w:type="paragraph" w:customStyle="1" w:styleId="Lb2">
    <w:name w:val="Lb2"/>
    <w:basedOn w:val="Lb1"/>
    <w:rsid w:val="009B7E6D"/>
    <w:pPr>
      <w:numPr>
        <w:ilvl w:val="1"/>
      </w:numPr>
      <w:tabs>
        <w:tab w:val="clear" w:pos="660"/>
      </w:tabs>
      <w:ind w:left="1382" w:hanging="302"/>
    </w:pPr>
  </w:style>
  <w:style w:type="paragraph" w:customStyle="1" w:styleId="DefaultParagraphFontParaChar">
    <w:name w:val="Default Paragraph Font Para Char"/>
    <w:basedOn w:val="Normal"/>
    <w:rsid w:val="00B55558"/>
    <w:pPr>
      <w:spacing w:line="240" w:lineRule="exact"/>
      <w:ind w:left="0"/>
    </w:pPr>
    <w:rPr>
      <w:rFonts w:ascii="Verdana" w:eastAsia="Times New Roman" w:hAnsi="Verdana"/>
      <w:sz w:val="20"/>
      <w:szCs w:val="20"/>
    </w:rPr>
  </w:style>
  <w:style w:type="paragraph" w:customStyle="1" w:styleId="TableContent">
    <w:name w:val="TableContent"/>
    <w:rsid w:val="0046444B"/>
    <w:pPr>
      <w:spacing w:before="40" w:after="60" w:line="280" w:lineRule="exact"/>
      <w:ind w:left="245"/>
    </w:pPr>
    <w:rPr>
      <w:rFonts w:ascii="Times New Roman" w:eastAsia="Times New Roman" w:hAnsi="Times New Roman"/>
      <w:sz w:val="21"/>
      <w:szCs w:val="21"/>
    </w:rPr>
  </w:style>
  <w:style w:type="paragraph" w:customStyle="1" w:styleId="TableHeader">
    <w:name w:val="TableHeader"/>
    <w:rsid w:val="00AA1C5C"/>
    <w:pPr>
      <w:keepNext/>
      <w:keepLines/>
      <w:spacing w:before="20" w:after="60" w:line="220" w:lineRule="exact"/>
      <w:ind w:left="240"/>
    </w:pPr>
    <w:rPr>
      <w:rFonts w:ascii="Times New Roman" w:eastAsia="Times New Roman" w:hAnsi="Times New Roman"/>
      <w:b/>
      <w:sz w:val="21"/>
      <w:szCs w:val="21"/>
    </w:rPr>
  </w:style>
  <w:style w:type="paragraph" w:customStyle="1" w:styleId="TableHeaderFirst">
    <w:name w:val="TableHeaderFirst"/>
    <w:basedOn w:val="TableHeader"/>
    <w:rsid w:val="00A55E72"/>
    <w:pPr>
      <w:ind w:left="0"/>
    </w:pPr>
  </w:style>
  <w:style w:type="paragraph" w:customStyle="1" w:styleId="TableContentFirst">
    <w:name w:val="TableContentFirst"/>
    <w:rsid w:val="0046444B"/>
    <w:pPr>
      <w:tabs>
        <w:tab w:val="left" w:pos="300"/>
      </w:tabs>
      <w:spacing w:before="40" w:after="60" w:line="280" w:lineRule="exact"/>
    </w:pPr>
    <w:rPr>
      <w:rFonts w:ascii="Times New Roman" w:eastAsia="Times New Roman" w:hAnsi="Times New Roman"/>
      <w:sz w:val="21"/>
      <w:szCs w:val="21"/>
    </w:rPr>
  </w:style>
  <w:style w:type="paragraph" w:customStyle="1" w:styleId="Tr">
    <w:name w:val="Tr"/>
    <w:next w:val="Normal"/>
    <w:rsid w:val="00A55E72"/>
    <w:pPr>
      <w:pBdr>
        <w:top w:val="single" w:sz="6" w:space="1" w:color="auto"/>
      </w:pBdr>
      <w:spacing w:line="40" w:lineRule="exact"/>
    </w:pPr>
    <w:rPr>
      <w:rFonts w:ascii="Times New Roman" w:eastAsia="Times New Roman" w:hAnsi="Times New Roman"/>
      <w:sz w:val="21"/>
    </w:rPr>
  </w:style>
  <w:style w:type="character" w:customStyle="1" w:styleId="Heading3Char">
    <w:name w:val="Heading 3 Char"/>
    <w:basedOn w:val="DefaultParagraphFont"/>
    <w:link w:val="Heading3"/>
    <w:uiPriority w:val="9"/>
    <w:rsid w:val="00C07BD4"/>
    <w:rPr>
      <w:rFonts w:ascii="Arial Narrow" w:eastAsia="Times New Roman" w:hAnsi="Arial Narrow" w:cs="Times New Roman"/>
      <w:b/>
      <w:color w:val="000000"/>
      <w:sz w:val="36"/>
      <w:szCs w:val="36"/>
    </w:rPr>
  </w:style>
  <w:style w:type="character" w:customStyle="1" w:styleId="Heading4Char">
    <w:name w:val="Heading 4 Char"/>
    <w:basedOn w:val="DefaultParagraphFont"/>
    <w:link w:val="Heading4"/>
    <w:uiPriority w:val="9"/>
    <w:rsid w:val="00936720"/>
    <w:rPr>
      <w:rFonts w:ascii="Arial" w:eastAsia="Times New Roman" w:hAnsi="Arial" w:cs="Arial"/>
      <w:b/>
      <w:bCs/>
      <w:iCs/>
      <w:color w:val="000000"/>
    </w:rPr>
  </w:style>
  <w:style w:type="character" w:customStyle="1" w:styleId="Heading5Char">
    <w:name w:val="Heading 5 Char"/>
    <w:basedOn w:val="DefaultParagraphFont"/>
    <w:link w:val="Heading5"/>
    <w:uiPriority w:val="9"/>
    <w:rsid w:val="008A72FD"/>
    <w:rPr>
      <w:rFonts w:ascii="Arial" w:eastAsia="Times New Roman" w:hAnsi="Arial" w:cs="Arial"/>
      <w:b/>
      <w:bCs/>
      <w:iCs/>
      <w:color w:val="000000"/>
    </w:rPr>
  </w:style>
  <w:style w:type="paragraph" w:styleId="TOC3">
    <w:name w:val="toc 3"/>
    <w:basedOn w:val="Normal"/>
    <w:next w:val="Normal"/>
    <w:autoRedefine/>
    <w:uiPriority w:val="39"/>
    <w:unhideWhenUsed/>
    <w:qFormat/>
    <w:rsid w:val="0076762A"/>
    <w:pPr>
      <w:spacing w:after="100"/>
      <w:ind w:left="440"/>
    </w:pPr>
    <w:rPr>
      <w:rFonts w:ascii="Calibri" w:hAnsi="Calibri"/>
    </w:rPr>
  </w:style>
  <w:style w:type="paragraph" w:customStyle="1" w:styleId="NormalHD5">
    <w:name w:val="Normal_HD5"/>
    <w:basedOn w:val="Normal"/>
    <w:qFormat/>
    <w:rsid w:val="008A72FD"/>
    <w:pPr>
      <w:ind w:left="1440"/>
    </w:pPr>
  </w:style>
  <w:style w:type="paragraph" w:customStyle="1" w:styleId="Note">
    <w:name w:val="Note"/>
    <w:basedOn w:val="Normal"/>
    <w:next w:val="Normal"/>
    <w:rsid w:val="007E09B0"/>
    <w:pPr>
      <w:pBdr>
        <w:top w:val="single" w:sz="6" w:space="3" w:color="auto"/>
        <w:left w:val="single" w:sz="6" w:space="2" w:color="auto"/>
        <w:bottom w:val="single" w:sz="6" w:space="3" w:color="auto"/>
        <w:right w:val="single" w:sz="6" w:space="2" w:color="auto"/>
      </w:pBdr>
      <w:shd w:val="clear" w:color="auto" w:fill="F2F2F2"/>
      <w:spacing w:before="60" w:line="240" w:lineRule="auto"/>
      <w:ind w:left="1080"/>
      <w:jc w:val="both"/>
    </w:pPr>
    <w:rPr>
      <w:rFonts w:eastAsia="Times New Roman"/>
      <w:i/>
      <w:sz w:val="21"/>
      <w:szCs w:val="20"/>
    </w:rPr>
  </w:style>
  <w:style w:type="paragraph" w:customStyle="1" w:styleId="NoteHeader">
    <w:name w:val="NoteHeader"/>
    <w:basedOn w:val="Note"/>
    <w:qFormat/>
    <w:rsid w:val="007E09B0"/>
    <w:pPr>
      <w:spacing w:after="60"/>
    </w:pPr>
    <w:rPr>
      <w:b/>
    </w:rPr>
  </w:style>
  <w:style w:type="character" w:customStyle="1" w:styleId="Heading6Char">
    <w:name w:val="Heading 6 Char"/>
    <w:basedOn w:val="DefaultParagraphFont"/>
    <w:link w:val="Heading6"/>
    <w:uiPriority w:val="9"/>
    <w:rsid w:val="006434AC"/>
    <w:rPr>
      <w:rFonts w:ascii="Times New Roman" w:eastAsia="Times New Roman" w:hAnsi="Times New Roman" w:cs="Times New Roman"/>
      <w:b/>
      <w:iCs/>
      <w:color w:val="000000"/>
    </w:rPr>
  </w:style>
  <w:style w:type="paragraph" w:customStyle="1" w:styleId="TableContentBullet">
    <w:name w:val="TableContentBullet"/>
    <w:basedOn w:val="TableContent"/>
    <w:qFormat/>
    <w:rsid w:val="007B7D8D"/>
    <w:pPr>
      <w:numPr>
        <w:numId w:val="2"/>
      </w:numPr>
      <w:ind w:left="630"/>
    </w:pPr>
  </w:style>
  <w:style w:type="paragraph" w:customStyle="1" w:styleId="NoteBotLine">
    <w:name w:val="NoteBotLine"/>
    <w:next w:val="Normal"/>
    <w:rsid w:val="00C22B3D"/>
    <w:pPr>
      <w:numPr>
        <w:ilvl w:val="12"/>
      </w:numPr>
      <w:pBdr>
        <w:top w:val="single" w:sz="6" w:space="1" w:color="auto"/>
      </w:pBdr>
      <w:spacing w:after="60" w:line="140" w:lineRule="exact"/>
      <w:ind w:left="720"/>
    </w:pPr>
    <w:rPr>
      <w:rFonts w:ascii="Times New Roman" w:eastAsia="Times New Roman" w:hAnsi="Times New Roman"/>
      <w:color w:val="FFFFFF"/>
      <w:sz w:val="12"/>
    </w:rPr>
  </w:style>
  <w:style w:type="paragraph" w:customStyle="1" w:styleId="NoteHeading">
    <w:name w:val="NoteHeading"/>
    <w:next w:val="Normal"/>
    <w:rsid w:val="00C22B3D"/>
    <w:pPr>
      <w:keepNext/>
      <w:keepLines/>
      <w:framePr w:h="259" w:hRule="exact" w:hSpace="173" w:wrap="around" w:vAnchor="text" w:hAnchor="page" w:x="2521" w:y="13"/>
      <w:numPr>
        <w:ilvl w:val="12"/>
      </w:numPr>
      <w:spacing w:before="40" w:line="235" w:lineRule="exact"/>
      <w:ind w:left="20"/>
    </w:pPr>
    <w:rPr>
      <w:rFonts w:ascii="Arial Narrow" w:eastAsia="Times New Roman" w:hAnsi="Arial Narrow"/>
      <w:b/>
      <w:sz w:val="21"/>
    </w:rPr>
  </w:style>
  <w:style w:type="paragraph" w:customStyle="1" w:styleId="NoteContent">
    <w:name w:val="NoteContent"/>
    <w:next w:val="NoteBotLine"/>
    <w:rsid w:val="00936720"/>
    <w:pPr>
      <w:keepNext/>
      <w:numPr>
        <w:ilvl w:val="12"/>
      </w:numPr>
      <w:spacing w:before="40" w:after="60" w:line="240" w:lineRule="exact"/>
      <w:ind w:left="720"/>
    </w:pPr>
    <w:rPr>
      <w:rFonts w:ascii="Times New Roman" w:eastAsia="Times New Roman" w:hAnsi="Times New Roman"/>
      <w:sz w:val="21"/>
    </w:rPr>
  </w:style>
  <w:style w:type="paragraph" w:customStyle="1" w:styleId="NoteTopLine">
    <w:name w:val="NoteTopLine"/>
    <w:next w:val="NoteHeading"/>
    <w:rsid w:val="00C22B3D"/>
    <w:pPr>
      <w:keepNext/>
      <w:keepLines/>
      <w:numPr>
        <w:ilvl w:val="12"/>
      </w:numPr>
      <w:pBdr>
        <w:bottom w:val="single" w:sz="6" w:space="1" w:color="auto"/>
      </w:pBdr>
      <w:spacing w:line="80" w:lineRule="exact"/>
      <w:ind w:left="720"/>
    </w:pPr>
    <w:rPr>
      <w:rFonts w:ascii="Times New Roman" w:eastAsia="Times New Roman" w:hAnsi="Times New Roman"/>
      <w:color w:val="FFFFFF"/>
      <w:sz w:val="12"/>
    </w:rPr>
  </w:style>
  <w:style w:type="paragraph" w:customStyle="1" w:styleId="ReferenceHeader">
    <w:name w:val="ReferenceHeader"/>
    <w:qFormat/>
    <w:rsid w:val="00201724"/>
    <w:pPr>
      <w:spacing w:before="120" w:after="40"/>
      <w:ind w:left="720"/>
    </w:pPr>
    <w:rPr>
      <w:rFonts w:ascii="Times New Roman" w:eastAsia="Times New Roman" w:hAnsi="Times New Roman"/>
      <w:b/>
      <w:iCs/>
      <w:color w:val="000000"/>
      <w:sz w:val="22"/>
      <w:szCs w:val="22"/>
    </w:rPr>
  </w:style>
  <w:style w:type="paragraph" w:customStyle="1" w:styleId="ReferenceURL">
    <w:name w:val="ReferenceURL"/>
    <w:qFormat/>
    <w:rsid w:val="005D66D3"/>
    <w:pPr>
      <w:spacing w:after="160" w:line="260" w:lineRule="exact"/>
      <w:ind w:left="720"/>
    </w:pPr>
    <w:rPr>
      <w:rFonts w:ascii="Times New Roman" w:hAnsi="Times New Roman"/>
      <w:szCs w:val="22"/>
    </w:rPr>
  </w:style>
  <w:style w:type="paragraph" w:customStyle="1" w:styleId="HD4">
    <w:name w:val="HD4"/>
    <w:basedOn w:val="Heading4"/>
    <w:next w:val="Normal"/>
    <w:qFormat/>
    <w:rsid w:val="006326A7"/>
    <w:pPr>
      <w:ind w:left="720" w:firstLine="0"/>
      <w:outlineLvl w:val="9"/>
    </w:pPr>
  </w:style>
  <w:style w:type="paragraph" w:customStyle="1" w:styleId="HD5">
    <w:name w:val="HD5"/>
    <w:basedOn w:val="Heading5"/>
    <w:next w:val="Normal"/>
    <w:qFormat/>
    <w:rsid w:val="008A4023"/>
    <w:pPr>
      <w:outlineLvl w:val="9"/>
    </w:pPr>
  </w:style>
  <w:style w:type="paragraph" w:customStyle="1" w:styleId="Legal">
    <w:name w:val="Legal"/>
    <w:qFormat/>
    <w:rsid w:val="004E1910"/>
    <w:pPr>
      <w:spacing w:after="120"/>
      <w:ind w:left="720"/>
    </w:pPr>
    <w:rPr>
      <w:rFonts w:ascii="Arial" w:hAnsi="Arial"/>
      <w:sz w:val="16"/>
      <w:szCs w:val="24"/>
    </w:rPr>
  </w:style>
  <w:style w:type="paragraph" w:customStyle="1" w:styleId="HD6">
    <w:name w:val="HD6"/>
    <w:qFormat/>
    <w:rsid w:val="00734274"/>
    <w:pPr>
      <w:spacing w:before="120" w:after="120" w:line="260" w:lineRule="exact"/>
      <w:ind w:firstLine="720"/>
    </w:pPr>
    <w:rPr>
      <w:rFonts w:ascii="Times New Roman" w:eastAsia="Times New Roman" w:hAnsi="Times New Roman"/>
      <w:b/>
      <w:iCs/>
      <w:color w:val="000000"/>
      <w:sz w:val="22"/>
      <w:szCs w:val="22"/>
    </w:rPr>
  </w:style>
  <w:style w:type="paragraph" w:customStyle="1" w:styleId="Nb1">
    <w:name w:val="Nb1"/>
    <w:qFormat/>
    <w:rsid w:val="009F59DC"/>
    <w:pPr>
      <w:numPr>
        <w:numId w:val="6"/>
      </w:numPr>
      <w:spacing w:after="120" w:line="260" w:lineRule="exact"/>
    </w:pPr>
    <w:rPr>
      <w:rFonts w:ascii="Times New Roman" w:eastAsia="Times New Roman" w:hAnsi="Times New Roman"/>
      <w:sz w:val="22"/>
    </w:rPr>
  </w:style>
  <w:style w:type="paragraph" w:customStyle="1" w:styleId="Note-Indented">
    <w:name w:val="Note-Indented"/>
    <w:basedOn w:val="Note"/>
    <w:qFormat/>
    <w:rsid w:val="0018737E"/>
    <w:pPr>
      <w:ind w:left="1166" w:right="720"/>
    </w:pPr>
  </w:style>
  <w:style w:type="paragraph" w:customStyle="1" w:styleId="Nb1-Content">
    <w:name w:val="Nb1-Content"/>
    <w:qFormat/>
    <w:rsid w:val="002D5689"/>
    <w:pPr>
      <w:spacing w:after="160" w:line="260" w:lineRule="exact"/>
      <w:ind w:left="1080"/>
    </w:pPr>
    <w:rPr>
      <w:rFonts w:ascii="Times New Roman" w:hAnsi="Times New Roman"/>
      <w:sz w:val="22"/>
      <w:szCs w:val="22"/>
    </w:rPr>
  </w:style>
  <w:style w:type="paragraph" w:customStyle="1" w:styleId="Code">
    <w:name w:val="Code"/>
    <w:basedOn w:val="Normal"/>
    <w:qFormat/>
    <w:rsid w:val="005E11F1"/>
    <w:pPr>
      <w:shd w:val="clear" w:color="auto" w:fill="F2F2F2"/>
      <w:spacing w:after="0"/>
      <w:ind w:firstLine="720"/>
    </w:pPr>
    <w:rPr>
      <w:rFonts w:ascii="Courier New" w:hAnsi="Courier New" w:cs="Courier New"/>
      <w:b/>
      <w:sz w:val="20"/>
      <w:szCs w:val="20"/>
    </w:rPr>
  </w:style>
  <w:style w:type="paragraph" w:customStyle="1" w:styleId="Lb3">
    <w:name w:val="Lb3"/>
    <w:basedOn w:val="Lb2"/>
    <w:qFormat/>
    <w:rsid w:val="000A0D41"/>
    <w:pPr>
      <w:numPr>
        <w:ilvl w:val="4"/>
      </w:numPr>
    </w:pPr>
  </w:style>
  <w:style w:type="paragraph" w:customStyle="1" w:styleId="Ex-Note">
    <w:name w:val="Ex-Note"/>
    <w:basedOn w:val="Note"/>
    <w:qFormat/>
    <w:rsid w:val="002C5CBC"/>
    <w:rPr>
      <w:b/>
    </w:rPr>
  </w:style>
  <w:style w:type="paragraph" w:styleId="ListParagraph">
    <w:name w:val="List Paragraph"/>
    <w:basedOn w:val="Normal"/>
    <w:uiPriority w:val="34"/>
    <w:qFormat/>
    <w:rsid w:val="002C5CBC"/>
    <w:pPr>
      <w:contextualSpacing/>
    </w:pPr>
  </w:style>
  <w:style w:type="paragraph" w:customStyle="1" w:styleId="LabTabelHeaderFirst">
    <w:name w:val="LabTabelHeaderFirst"/>
    <w:basedOn w:val="TableHeaderFirst"/>
    <w:qFormat/>
    <w:rsid w:val="00023067"/>
    <w:pPr>
      <w:spacing w:before="120"/>
    </w:pPr>
  </w:style>
  <w:style w:type="paragraph" w:customStyle="1" w:styleId="LabTableContentFirst">
    <w:name w:val="LabTableContentFirst"/>
    <w:basedOn w:val="TableContentFirst"/>
    <w:qFormat/>
    <w:rsid w:val="00D67EF1"/>
  </w:style>
  <w:style w:type="paragraph" w:customStyle="1" w:styleId="LabTableContent">
    <w:name w:val="LabTableContent"/>
    <w:basedOn w:val="TableContent"/>
    <w:qFormat/>
    <w:rsid w:val="00D67EF1"/>
  </w:style>
  <w:style w:type="paragraph" w:customStyle="1" w:styleId="LabTableHeader">
    <w:name w:val="LabTableHeader"/>
    <w:basedOn w:val="TableHeader"/>
    <w:qFormat/>
    <w:rsid w:val="00023067"/>
    <w:pPr>
      <w:spacing w:before="120"/>
    </w:pPr>
  </w:style>
  <w:style w:type="paragraph" w:customStyle="1" w:styleId="LabArt">
    <w:name w:val="LabArt"/>
    <w:basedOn w:val="Art"/>
    <w:qFormat/>
    <w:rsid w:val="00637F50"/>
    <w:pPr>
      <w:tabs>
        <w:tab w:val="clear" w:pos="300"/>
      </w:tabs>
      <w:ind w:left="1080"/>
    </w:pPr>
    <w:rPr>
      <w:noProof/>
    </w:rPr>
  </w:style>
  <w:style w:type="paragraph" w:customStyle="1" w:styleId="HD5-Content">
    <w:name w:val="HD5-Content"/>
    <w:basedOn w:val="Normal"/>
    <w:qFormat/>
    <w:rsid w:val="00973783"/>
    <w:pPr>
      <w:ind w:left="1440"/>
    </w:pPr>
  </w:style>
  <w:style w:type="paragraph" w:customStyle="1" w:styleId="Ex-Title">
    <w:name w:val="Ex-Title"/>
    <w:basedOn w:val="HD4"/>
    <w:qFormat/>
    <w:rsid w:val="007D515C"/>
  </w:style>
  <w:style w:type="paragraph" w:customStyle="1" w:styleId="Nb2">
    <w:name w:val="Nb2"/>
    <w:basedOn w:val="Nb1"/>
    <w:qFormat/>
    <w:rsid w:val="00412740"/>
    <w:pPr>
      <w:numPr>
        <w:ilvl w:val="1"/>
      </w:numPr>
      <w:ind w:left="1440"/>
    </w:pPr>
  </w:style>
  <w:style w:type="paragraph" w:customStyle="1" w:styleId="LabTableSection">
    <w:name w:val="LabTableSection"/>
    <w:basedOn w:val="LabTableHeader"/>
    <w:qFormat/>
    <w:rsid w:val="003415D6"/>
    <w:pPr>
      <w:ind w:left="90"/>
    </w:pPr>
  </w:style>
  <w:style w:type="paragraph" w:customStyle="1" w:styleId="Ln1">
    <w:name w:val="Ln1"/>
    <w:rsid w:val="006C506B"/>
    <w:pPr>
      <w:numPr>
        <w:ilvl w:val="2"/>
        <w:numId w:val="5"/>
      </w:numPr>
      <w:tabs>
        <w:tab w:val="left" w:pos="300"/>
      </w:tabs>
      <w:spacing w:after="100"/>
    </w:pPr>
    <w:rPr>
      <w:rFonts w:ascii="Times New Roman" w:eastAsia="Times New Roman" w:hAnsi="Times New Roman"/>
      <w:sz w:val="21"/>
    </w:rPr>
  </w:style>
  <w:style w:type="character" w:styleId="CommentReference">
    <w:name w:val="annotation reference"/>
    <w:basedOn w:val="DefaultParagraphFont"/>
    <w:semiHidden/>
    <w:rsid w:val="003D49A7"/>
    <w:rPr>
      <w:sz w:val="16"/>
      <w:szCs w:val="16"/>
    </w:rPr>
  </w:style>
  <w:style w:type="paragraph" w:styleId="CommentText">
    <w:name w:val="annotation text"/>
    <w:basedOn w:val="Normal"/>
    <w:link w:val="CommentTextChar"/>
    <w:autoRedefine/>
    <w:semiHidden/>
    <w:rsid w:val="00335E10"/>
    <w:rPr>
      <w:rFonts w:asciiTheme="minorHAnsi" w:hAnsiTheme="minorHAnsi"/>
      <w:szCs w:val="20"/>
    </w:rPr>
  </w:style>
  <w:style w:type="paragraph" w:styleId="CommentSubject">
    <w:name w:val="annotation subject"/>
    <w:basedOn w:val="CommentText"/>
    <w:next w:val="CommentText"/>
    <w:semiHidden/>
    <w:rsid w:val="003D49A7"/>
    <w:rPr>
      <w:b/>
      <w:bCs/>
    </w:rPr>
  </w:style>
  <w:style w:type="paragraph" w:customStyle="1" w:styleId="Lb5">
    <w:name w:val="Lb5"/>
    <w:basedOn w:val="Lb2"/>
    <w:qFormat/>
    <w:rsid w:val="00572CD1"/>
    <w:pPr>
      <w:ind w:left="2160" w:hanging="360"/>
    </w:pPr>
  </w:style>
  <w:style w:type="paragraph" w:customStyle="1" w:styleId="FormatPPT">
    <w:name w:val="Format_PPT"/>
    <w:next w:val="Normal"/>
    <w:qFormat/>
    <w:rsid w:val="00572CD1"/>
    <w:pPr>
      <w:jc w:val="center"/>
    </w:pPr>
    <w:rPr>
      <w:rFonts w:ascii="Arial Narrow" w:eastAsia="Times New Roman" w:hAnsi="Arial Narrow"/>
      <w:b/>
      <w:noProof/>
      <w:color w:val="000000"/>
      <w:sz w:val="24"/>
      <w:szCs w:val="40"/>
    </w:rPr>
  </w:style>
  <w:style w:type="paragraph" w:customStyle="1" w:styleId="ModNum">
    <w:name w:val="ModNum"/>
    <w:basedOn w:val="ModNumber"/>
    <w:qFormat/>
    <w:rsid w:val="00893213"/>
    <w:pPr>
      <w:framePr w:wrap="notBeside" w:y="2881"/>
    </w:pPr>
  </w:style>
  <w:style w:type="table" w:styleId="TableGrid">
    <w:name w:val="Table Grid"/>
    <w:basedOn w:val="TableNormal"/>
    <w:uiPriority w:val="59"/>
    <w:rsid w:val="00CE3F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834FDE"/>
    <w:rPr>
      <w:rFonts w:ascii="Times New Roman" w:hAnsi="Times New Roman"/>
      <w:sz w:val="22"/>
      <w:szCs w:val="22"/>
    </w:rPr>
  </w:style>
  <w:style w:type="character" w:customStyle="1" w:styleId="CommentTextChar">
    <w:name w:val="Comment Text Char"/>
    <w:basedOn w:val="DefaultParagraphFont"/>
    <w:link w:val="CommentText"/>
    <w:semiHidden/>
    <w:rsid w:val="00335E10"/>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35E10"/>
    <w:pPr>
      <w:spacing w:after="160" w:line="260" w:lineRule="exact"/>
      <w:ind w:left="720"/>
    </w:pPr>
    <w:rPr>
      <w:rFonts w:ascii="Times New Roman" w:hAnsi="Times New Roman"/>
      <w:sz w:val="22"/>
      <w:szCs w:val="22"/>
    </w:rPr>
  </w:style>
  <w:style w:type="paragraph" w:styleId="Heading1">
    <w:name w:val="heading 1"/>
    <w:basedOn w:val="Heading3"/>
    <w:link w:val="Heading1Char"/>
    <w:uiPriority w:val="9"/>
    <w:qFormat/>
    <w:rsid w:val="00C07BD4"/>
    <w:pPr>
      <w:outlineLvl w:val="0"/>
    </w:pPr>
    <w:rPr>
      <w:sz w:val="40"/>
      <w:szCs w:val="40"/>
    </w:rPr>
  </w:style>
  <w:style w:type="paragraph" w:styleId="Heading2">
    <w:name w:val="heading 2"/>
    <w:link w:val="Heading2Char"/>
    <w:uiPriority w:val="9"/>
    <w:qFormat/>
    <w:rsid w:val="00C07BD4"/>
    <w:pPr>
      <w:spacing w:before="160" w:after="120" w:line="440" w:lineRule="exact"/>
      <w:outlineLvl w:val="1"/>
    </w:pPr>
    <w:rPr>
      <w:rFonts w:ascii="Arial Narrow" w:eastAsia="Times New Roman" w:hAnsi="Arial Narrow"/>
      <w:b/>
      <w:color w:val="000000"/>
      <w:sz w:val="36"/>
      <w:szCs w:val="36"/>
    </w:rPr>
  </w:style>
  <w:style w:type="paragraph" w:styleId="Heading3">
    <w:name w:val="heading 3"/>
    <w:basedOn w:val="Heading2"/>
    <w:link w:val="Heading3Char"/>
    <w:uiPriority w:val="9"/>
    <w:qFormat/>
    <w:rsid w:val="00C07BD4"/>
    <w:pPr>
      <w:outlineLvl w:val="2"/>
    </w:pPr>
  </w:style>
  <w:style w:type="paragraph" w:styleId="Heading4">
    <w:name w:val="heading 4"/>
    <w:basedOn w:val="Normal"/>
    <w:next w:val="Normal"/>
    <w:link w:val="Heading4Char"/>
    <w:uiPriority w:val="9"/>
    <w:qFormat/>
    <w:rsid w:val="00936720"/>
    <w:pPr>
      <w:spacing w:before="120" w:after="80" w:line="400" w:lineRule="exact"/>
      <w:ind w:left="0" w:firstLine="720"/>
      <w:outlineLvl w:val="3"/>
    </w:pPr>
    <w:rPr>
      <w:rFonts w:ascii="Arial" w:eastAsia="Times New Roman" w:hAnsi="Arial" w:cs="Arial"/>
      <w:b/>
      <w:bCs/>
      <w:iCs/>
      <w:color w:val="000000"/>
    </w:rPr>
  </w:style>
  <w:style w:type="paragraph" w:styleId="Heading5">
    <w:name w:val="heading 5"/>
    <w:basedOn w:val="Heading4"/>
    <w:next w:val="Normal"/>
    <w:link w:val="Heading5Char"/>
    <w:uiPriority w:val="9"/>
    <w:qFormat/>
    <w:rsid w:val="008A72FD"/>
    <w:pPr>
      <w:ind w:left="720"/>
      <w:outlineLvl w:val="4"/>
    </w:pPr>
  </w:style>
  <w:style w:type="paragraph" w:styleId="Heading6">
    <w:name w:val="heading 6"/>
    <w:basedOn w:val="Normal"/>
    <w:next w:val="Normal"/>
    <w:link w:val="Heading6Char"/>
    <w:uiPriority w:val="9"/>
    <w:qFormat/>
    <w:rsid w:val="006434AC"/>
    <w:pPr>
      <w:keepNext/>
      <w:keepLines/>
      <w:spacing w:before="120" w:after="120"/>
      <w:outlineLvl w:val="5"/>
    </w:pPr>
    <w:rPr>
      <w:rFonts w:eastAsia="Times New Roman"/>
      <w:b/>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next w:val="headerrule"/>
    <w:link w:val="HeaderChar"/>
    <w:unhideWhenUsed/>
    <w:rsid w:val="007147A4"/>
    <w:pPr>
      <w:tabs>
        <w:tab w:val="right" w:pos="9000"/>
      </w:tabs>
    </w:pPr>
    <w:rPr>
      <w:rFonts w:ascii="Arial Narrow" w:hAnsi="Arial Narrow"/>
      <w:b/>
      <w:sz w:val="19"/>
      <w:szCs w:val="19"/>
    </w:rPr>
  </w:style>
  <w:style w:type="character" w:customStyle="1" w:styleId="HeaderChar">
    <w:name w:val="Header Char"/>
    <w:basedOn w:val="DefaultParagraphFont"/>
    <w:link w:val="Header"/>
    <w:rsid w:val="007147A4"/>
    <w:rPr>
      <w:rFonts w:ascii="Arial Narrow" w:hAnsi="Arial Narrow"/>
      <w:b/>
      <w:sz w:val="19"/>
      <w:szCs w:val="19"/>
      <w:lang w:val="en-US" w:eastAsia="en-US" w:bidi="ar-SA"/>
    </w:rPr>
  </w:style>
  <w:style w:type="paragraph" w:styleId="Footer">
    <w:name w:val="footer"/>
    <w:basedOn w:val="Normal"/>
    <w:link w:val="FooterChar"/>
    <w:uiPriority w:val="99"/>
    <w:semiHidden/>
    <w:unhideWhenUsed/>
    <w:rsid w:val="00FB3B52"/>
    <w:pPr>
      <w:tabs>
        <w:tab w:val="center" w:pos="4680"/>
        <w:tab w:val="right" w:pos="9360"/>
      </w:tabs>
    </w:pPr>
  </w:style>
  <w:style w:type="character" w:customStyle="1" w:styleId="FooterChar">
    <w:name w:val="Footer Char"/>
    <w:basedOn w:val="DefaultParagraphFont"/>
    <w:link w:val="Footer"/>
    <w:uiPriority w:val="99"/>
    <w:semiHidden/>
    <w:rsid w:val="00FB3B52"/>
  </w:style>
  <w:style w:type="paragraph" w:styleId="BalloonText">
    <w:name w:val="Balloon Text"/>
    <w:basedOn w:val="Normal"/>
    <w:link w:val="BalloonTextChar"/>
    <w:uiPriority w:val="99"/>
    <w:semiHidden/>
    <w:unhideWhenUsed/>
    <w:rsid w:val="00FB3B52"/>
    <w:rPr>
      <w:rFonts w:ascii="Tahoma" w:hAnsi="Tahoma" w:cs="Tahoma"/>
      <w:sz w:val="16"/>
      <w:szCs w:val="16"/>
    </w:rPr>
  </w:style>
  <w:style w:type="character" w:customStyle="1" w:styleId="BalloonTextChar">
    <w:name w:val="Balloon Text Char"/>
    <w:basedOn w:val="DefaultParagraphFont"/>
    <w:link w:val="BalloonText"/>
    <w:uiPriority w:val="99"/>
    <w:semiHidden/>
    <w:rsid w:val="00FB3B52"/>
    <w:rPr>
      <w:rFonts w:ascii="Tahoma" w:hAnsi="Tahoma" w:cs="Tahoma"/>
      <w:sz w:val="16"/>
      <w:szCs w:val="16"/>
    </w:rPr>
  </w:style>
  <w:style w:type="paragraph" w:customStyle="1" w:styleId="ModTitle">
    <w:name w:val="ModTitle"/>
    <w:qFormat/>
    <w:rsid w:val="00F316E1"/>
    <w:pPr>
      <w:framePr w:w="10138" w:wrap="around" w:vAnchor="page" w:hAnchor="page" w:x="1441" w:y="4033"/>
    </w:pPr>
    <w:rPr>
      <w:rFonts w:ascii="Arial" w:hAnsi="Arial" w:cs="Arial"/>
      <w:sz w:val="60"/>
      <w:szCs w:val="60"/>
    </w:rPr>
  </w:style>
  <w:style w:type="paragraph" w:styleId="TOC1">
    <w:name w:val="toc 1"/>
    <w:uiPriority w:val="39"/>
    <w:qFormat/>
    <w:rsid w:val="00566DAE"/>
    <w:pPr>
      <w:framePr w:w="6347" w:h="5760" w:hSpace="187" w:wrap="notBeside" w:vAnchor="page" w:hAnchor="page" w:x="4410" w:y="6769" w:anchorLock="1"/>
      <w:tabs>
        <w:tab w:val="right" w:leader="dot" w:pos="6390"/>
      </w:tabs>
      <w:spacing w:after="40" w:line="240" w:lineRule="exact"/>
    </w:pPr>
    <w:rPr>
      <w:rFonts w:eastAsia="Times New Roman"/>
      <w:b/>
      <w:noProof/>
      <w:sz w:val="24"/>
    </w:rPr>
  </w:style>
  <w:style w:type="paragraph" w:styleId="TOC2">
    <w:name w:val="toc 2"/>
    <w:basedOn w:val="TOC1"/>
    <w:uiPriority w:val="39"/>
    <w:qFormat/>
    <w:rsid w:val="00566DAE"/>
    <w:pPr>
      <w:framePr w:wrap="notBeside"/>
      <w:ind w:left="360"/>
    </w:pPr>
    <w:rPr>
      <w:b w:val="0"/>
      <w:sz w:val="22"/>
      <w:szCs w:val="22"/>
    </w:rPr>
  </w:style>
  <w:style w:type="character" w:styleId="Hyperlink">
    <w:name w:val="Hyperlink"/>
    <w:basedOn w:val="DefaultParagraphFont"/>
    <w:uiPriority w:val="99"/>
    <w:rsid w:val="00FB3B52"/>
    <w:rPr>
      <w:color w:val="999999"/>
      <w:u w:val="single"/>
    </w:rPr>
  </w:style>
  <w:style w:type="paragraph" w:customStyle="1" w:styleId="StyleTOCHeadingBodyText1Before6pt">
    <w:name w:val="Style TOC Heading + +Body Text 1 Before:  6 pt"/>
    <w:basedOn w:val="Normal"/>
    <w:rsid w:val="00FB3B52"/>
    <w:pPr>
      <w:keepNext/>
      <w:keepLines/>
      <w:framePr w:w="5865" w:h="5617" w:hSpace="187" w:wrap="around" w:vAnchor="page" w:hAnchor="page" w:x="1269" w:y="6766" w:anchorLock="1"/>
      <w:spacing w:before="120" w:line="276" w:lineRule="auto"/>
    </w:pPr>
    <w:rPr>
      <w:rFonts w:ascii="Calibri" w:eastAsia="Times New Roman" w:hAnsi="Calibri"/>
      <w:b/>
      <w:bCs/>
      <w:color w:val="000000"/>
      <w:sz w:val="28"/>
      <w:szCs w:val="20"/>
    </w:rPr>
  </w:style>
  <w:style w:type="character" w:customStyle="1" w:styleId="Heading1Char">
    <w:name w:val="Heading 1 Char"/>
    <w:basedOn w:val="DefaultParagraphFont"/>
    <w:link w:val="Heading1"/>
    <w:uiPriority w:val="9"/>
    <w:rsid w:val="00C07BD4"/>
    <w:rPr>
      <w:rFonts w:ascii="Arial Narrow" w:eastAsia="Times New Roman" w:hAnsi="Arial Narrow" w:cs="Times New Roman"/>
      <w:b/>
      <w:color w:val="000000"/>
      <w:sz w:val="40"/>
      <w:szCs w:val="40"/>
    </w:rPr>
  </w:style>
  <w:style w:type="paragraph" w:styleId="TOCHeading">
    <w:name w:val="TOC Heading"/>
    <w:basedOn w:val="Heading1"/>
    <w:next w:val="Normal"/>
    <w:uiPriority w:val="39"/>
    <w:qFormat/>
    <w:rsid w:val="00FB3B52"/>
    <w:pPr>
      <w:outlineLvl w:val="9"/>
    </w:pPr>
  </w:style>
  <w:style w:type="paragraph" w:customStyle="1" w:styleId="TOCTitle">
    <w:name w:val="TOC Title"/>
    <w:basedOn w:val="TOC2"/>
    <w:qFormat/>
    <w:rsid w:val="00FD1504"/>
    <w:pPr>
      <w:framePr w:w="6408" w:wrap="notBeside" w:x="4407"/>
      <w:spacing w:after="120" w:line="280" w:lineRule="exact"/>
      <w:ind w:left="0"/>
    </w:pPr>
    <w:rPr>
      <w:b/>
      <w:sz w:val="28"/>
    </w:rPr>
  </w:style>
  <w:style w:type="paragraph" w:customStyle="1" w:styleId="headerrule">
    <w:name w:val="header rule"/>
    <w:next w:val="Normal"/>
    <w:rsid w:val="005A6CDE"/>
    <w:pPr>
      <w:pBdr>
        <w:top w:val="single" w:sz="6" w:space="0" w:color="auto"/>
      </w:pBdr>
      <w:spacing w:before="50" w:line="80" w:lineRule="exact"/>
    </w:pPr>
    <w:rPr>
      <w:rFonts w:ascii="Times New Roman" w:eastAsia="Times New Roman" w:hAnsi="Times New Roman"/>
      <w:b/>
      <w:sz w:val="12"/>
    </w:rPr>
  </w:style>
  <w:style w:type="paragraph" w:customStyle="1" w:styleId="ModNumber">
    <w:name w:val="ModNumber"/>
    <w:qFormat/>
    <w:rsid w:val="00F316E1"/>
    <w:pPr>
      <w:framePr w:w="3542" w:h="634" w:hRule="exact" w:hSpace="187" w:wrap="notBeside" w:vAnchor="page" w:hAnchor="page" w:x="1441" w:y="3241" w:anchorLock="1"/>
      <w:shd w:val="solid" w:color="FFFFFF" w:fill="FFFFFF"/>
      <w:spacing w:after="100" w:afterAutospacing="1"/>
    </w:pPr>
    <w:rPr>
      <w:rFonts w:ascii="Arial" w:hAnsi="Arial" w:cs="Arial"/>
      <w:sz w:val="60"/>
      <w:szCs w:val="60"/>
    </w:rPr>
  </w:style>
  <w:style w:type="character" w:customStyle="1" w:styleId="Heading2Char">
    <w:name w:val="Heading 2 Char"/>
    <w:basedOn w:val="DefaultParagraphFont"/>
    <w:link w:val="Heading2"/>
    <w:uiPriority w:val="9"/>
    <w:rsid w:val="00C07BD4"/>
    <w:rPr>
      <w:rFonts w:ascii="Arial Narrow" w:eastAsia="Times New Roman" w:hAnsi="Arial Narrow"/>
      <w:b/>
      <w:color w:val="000000"/>
      <w:sz w:val="36"/>
      <w:szCs w:val="36"/>
      <w:lang w:val="en-US" w:eastAsia="en-US" w:bidi="ar-SA"/>
    </w:rPr>
  </w:style>
  <w:style w:type="paragraph" w:customStyle="1" w:styleId="Slide">
    <w:name w:val="Slide"/>
    <w:basedOn w:val="Normal"/>
    <w:qFormat/>
    <w:rsid w:val="00CD5307"/>
    <w:pPr>
      <w:ind w:left="0"/>
      <w:jc w:val="center"/>
    </w:pPr>
    <w:rPr>
      <w:noProof/>
    </w:rPr>
  </w:style>
  <w:style w:type="paragraph" w:customStyle="1" w:styleId="Art">
    <w:name w:val="Art"/>
    <w:next w:val="Rule"/>
    <w:rsid w:val="005A6CDE"/>
    <w:pPr>
      <w:tabs>
        <w:tab w:val="left" w:pos="0"/>
        <w:tab w:val="left" w:pos="300"/>
      </w:tabs>
    </w:pPr>
    <w:rPr>
      <w:rFonts w:ascii="Times New Roman" w:eastAsia="Times New Roman" w:hAnsi="Times New Roman"/>
      <w:b/>
      <w:sz w:val="21"/>
    </w:rPr>
  </w:style>
  <w:style w:type="paragraph" w:customStyle="1" w:styleId="Rule">
    <w:name w:val="Rule"/>
    <w:next w:val="Normal"/>
    <w:rsid w:val="00393292"/>
    <w:pPr>
      <w:pBdr>
        <w:bottom w:val="single" w:sz="6" w:space="0" w:color="auto"/>
      </w:pBdr>
      <w:spacing w:after="340" w:line="120" w:lineRule="exact"/>
    </w:pPr>
    <w:rPr>
      <w:rFonts w:ascii="Times New Roman" w:eastAsia="Times New Roman" w:hAnsi="Times New Roman"/>
      <w:color w:val="000000"/>
      <w:sz w:val="8"/>
    </w:rPr>
  </w:style>
  <w:style w:type="paragraph" w:customStyle="1" w:styleId="Pb">
    <w:name w:val="Pb"/>
    <w:next w:val="Normal"/>
    <w:rsid w:val="00420EC9"/>
    <w:pPr>
      <w:keepNext/>
      <w:pageBreakBefore/>
      <w:framePr w:hSpace="180" w:wrap="around" w:vAnchor="text" w:hAnchor="page" w:y="1"/>
      <w:spacing w:line="80" w:lineRule="exact"/>
      <w:ind w:left="-280"/>
    </w:pPr>
    <w:rPr>
      <w:rFonts w:ascii="Times New Roman" w:eastAsia="Times New Roman" w:hAnsi="Times New Roman"/>
      <w:sz w:val="12"/>
    </w:rPr>
  </w:style>
  <w:style w:type="paragraph" w:customStyle="1" w:styleId="Lb1">
    <w:name w:val="Lb1"/>
    <w:rsid w:val="0061498B"/>
    <w:pPr>
      <w:numPr>
        <w:numId w:val="1"/>
      </w:numPr>
      <w:tabs>
        <w:tab w:val="clear" w:pos="360"/>
      </w:tabs>
      <w:spacing w:after="160" w:line="260" w:lineRule="exact"/>
      <w:ind w:left="1022" w:hanging="302"/>
    </w:pPr>
    <w:rPr>
      <w:rFonts w:ascii="Times New Roman" w:eastAsia="Times New Roman" w:hAnsi="Times New Roman"/>
      <w:sz w:val="22"/>
    </w:rPr>
  </w:style>
  <w:style w:type="paragraph" w:customStyle="1" w:styleId="Lb2">
    <w:name w:val="Lb2"/>
    <w:basedOn w:val="Lb1"/>
    <w:rsid w:val="009B7E6D"/>
    <w:pPr>
      <w:numPr>
        <w:ilvl w:val="1"/>
      </w:numPr>
      <w:tabs>
        <w:tab w:val="clear" w:pos="660"/>
      </w:tabs>
      <w:ind w:left="1382" w:hanging="302"/>
    </w:pPr>
  </w:style>
  <w:style w:type="paragraph" w:customStyle="1" w:styleId="DefaultParagraphFontParaChar">
    <w:name w:val="Default Paragraph Font Para Char"/>
    <w:basedOn w:val="Normal"/>
    <w:rsid w:val="00B55558"/>
    <w:pPr>
      <w:spacing w:line="240" w:lineRule="exact"/>
      <w:ind w:left="0"/>
    </w:pPr>
    <w:rPr>
      <w:rFonts w:ascii="Verdana" w:eastAsia="Times New Roman" w:hAnsi="Verdana"/>
      <w:sz w:val="20"/>
      <w:szCs w:val="20"/>
    </w:rPr>
  </w:style>
  <w:style w:type="paragraph" w:customStyle="1" w:styleId="TableContent">
    <w:name w:val="TableContent"/>
    <w:rsid w:val="0046444B"/>
    <w:pPr>
      <w:spacing w:before="40" w:after="60" w:line="280" w:lineRule="exact"/>
      <w:ind w:left="245"/>
    </w:pPr>
    <w:rPr>
      <w:rFonts w:ascii="Times New Roman" w:eastAsia="Times New Roman" w:hAnsi="Times New Roman"/>
      <w:sz w:val="21"/>
      <w:szCs w:val="21"/>
    </w:rPr>
  </w:style>
  <w:style w:type="paragraph" w:customStyle="1" w:styleId="TableHeader">
    <w:name w:val="TableHeader"/>
    <w:rsid w:val="00AA1C5C"/>
    <w:pPr>
      <w:keepNext/>
      <w:keepLines/>
      <w:spacing w:before="20" w:after="60" w:line="220" w:lineRule="exact"/>
      <w:ind w:left="240"/>
    </w:pPr>
    <w:rPr>
      <w:rFonts w:ascii="Times New Roman" w:eastAsia="Times New Roman" w:hAnsi="Times New Roman"/>
      <w:b/>
      <w:sz w:val="21"/>
      <w:szCs w:val="21"/>
    </w:rPr>
  </w:style>
  <w:style w:type="paragraph" w:customStyle="1" w:styleId="TableHeaderFirst">
    <w:name w:val="TableHeaderFirst"/>
    <w:basedOn w:val="TableHeader"/>
    <w:rsid w:val="00A55E72"/>
    <w:pPr>
      <w:ind w:left="0"/>
    </w:pPr>
  </w:style>
  <w:style w:type="paragraph" w:customStyle="1" w:styleId="TableContentFirst">
    <w:name w:val="TableContentFirst"/>
    <w:rsid w:val="0046444B"/>
    <w:pPr>
      <w:tabs>
        <w:tab w:val="left" w:pos="300"/>
      </w:tabs>
      <w:spacing w:before="40" w:after="60" w:line="280" w:lineRule="exact"/>
    </w:pPr>
    <w:rPr>
      <w:rFonts w:ascii="Times New Roman" w:eastAsia="Times New Roman" w:hAnsi="Times New Roman"/>
      <w:sz w:val="21"/>
      <w:szCs w:val="21"/>
    </w:rPr>
  </w:style>
  <w:style w:type="paragraph" w:customStyle="1" w:styleId="Tr">
    <w:name w:val="Tr"/>
    <w:next w:val="Normal"/>
    <w:rsid w:val="00A55E72"/>
    <w:pPr>
      <w:pBdr>
        <w:top w:val="single" w:sz="6" w:space="1" w:color="auto"/>
      </w:pBdr>
      <w:spacing w:line="40" w:lineRule="exact"/>
    </w:pPr>
    <w:rPr>
      <w:rFonts w:ascii="Times New Roman" w:eastAsia="Times New Roman" w:hAnsi="Times New Roman"/>
      <w:sz w:val="21"/>
    </w:rPr>
  </w:style>
  <w:style w:type="character" w:customStyle="1" w:styleId="Heading3Char">
    <w:name w:val="Heading 3 Char"/>
    <w:basedOn w:val="DefaultParagraphFont"/>
    <w:link w:val="Heading3"/>
    <w:uiPriority w:val="9"/>
    <w:rsid w:val="00C07BD4"/>
    <w:rPr>
      <w:rFonts w:ascii="Arial Narrow" w:eastAsia="Times New Roman" w:hAnsi="Arial Narrow" w:cs="Times New Roman"/>
      <w:b/>
      <w:color w:val="000000"/>
      <w:sz w:val="36"/>
      <w:szCs w:val="36"/>
    </w:rPr>
  </w:style>
  <w:style w:type="character" w:customStyle="1" w:styleId="Heading4Char">
    <w:name w:val="Heading 4 Char"/>
    <w:basedOn w:val="DefaultParagraphFont"/>
    <w:link w:val="Heading4"/>
    <w:uiPriority w:val="9"/>
    <w:rsid w:val="00936720"/>
    <w:rPr>
      <w:rFonts w:ascii="Arial" w:eastAsia="Times New Roman" w:hAnsi="Arial" w:cs="Arial"/>
      <w:b/>
      <w:bCs/>
      <w:iCs/>
      <w:color w:val="000000"/>
    </w:rPr>
  </w:style>
  <w:style w:type="character" w:customStyle="1" w:styleId="Heading5Char">
    <w:name w:val="Heading 5 Char"/>
    <w:basedOn w:val="DefaultParagraphFont"/>
    <w:link w:val="Heading5"/>
    <w:uiPriority w:val="9"/>
    <w:rsid w:val="008A72FD"/>
    <w:rPr>
      <w:rFonts w:ascii="Arial" w:eastAsia="Times New Roman" w:hAnsi="Arial" w:cs="Arial"/>
      <w:b/>
      <w:bCs/>
      <w:iCs/>
      <w:color w:val="000000"/>
    </w:rPr>
  </w:style>
  <w:style w:type="paragraph" w:styleId="TOC3">
    <w:name w:val="toc 3"/>
    <w:basedOn w:val="Normal"/>
    <w:next w:val="Normal"/>
    <w:autoRedefine/>
    <w:uiPriority w:val="39"/>
    <w:unhideWhenUsed/>
    <w:qFormat/>
    <w:rsid w:val="0076762A"/>
    <w:pPr>
      <w:spacing w:after="100"/>
      <w:ind w:left="440"/>
    </w:pPr>
    <w:rPr>
      <w:rFonts w:ascii="Calibri" w:hAnsi="Calibri"/>
    </w:rPr>
  </w:style>
  <w:style w:type="paragraph" w:customStyle="1" w:styleId="NormalHD5">
    <w:name w:val="Normal_HD5"/>
    <w:basedOn w:val="Normal"/>
    <w:qFormat/>
    <w:rsid w:val="008A72FD"/>
    <w:pPr>
      <w:ind w:left="1440"/>
    </w:pPr>
  </w:style>
  <w:style w:type="paragraph" w:customStyle="1" w:styleId="Note">
    <w:name w:val="Note"/>
    <w:basedOn w:val="Normal"/>
    <w:next w:val="Normal"/>
    <w:rsid w:val="007E09B0"/>
    <w:pPr>
      <w:pBdr>
        <w:top w:val="single" w:sz="6" w:space="3" w:color="auto"/>
        <w:left w:val="single" w:sz="6" w:space="2" w:color="auto"/>
        <w:bottom w:val="single" w:sz="6" w:space="3" w:color="auto"/>
        <w:right w:val="single" w:sz="6" w:space="2" w:color="auto"/>
      </w:pBdr>
      <w:shd w:val="clear" w:color="auto" w:fill="F2F2F2"/>
      <w:spacing w:before="60" w:line="240" w:lineRule="auto"/>
      <w:ind w:left="1080"/>
      <w:jc w:val="both"/>
    </w:pPr>
    <w:rPr>
      <w:rFonts w:eastAsia="Times New Roman"/>
      <w:i/>
      <w:sz w:val="21"/>
      <w:szCs w:val="20"/>
    </w:rPr>
  </w:style>
  <w:style w:type="paragraph" w:customStyle="1" w:styleId="NoteHeader">
    <w:name w:val="NoteHeader"/>
    <w:basedOn w:val="Note"/>
    <w:qFormat/>
    <w:rsid w:val="007E09B0"/>
    <w:pPr>
      <w:spacing w:after="60"/>
    </w:pPr>
    <w:rPr>
      <w:b/>
    </w:rPr>
  </w:style>
  <w:style w:type="character" w:customStyle="1" w:styleId="Heading6Char">
    <w:name w:val="Heading 6 Char"/>
    <w:basedOn w:val="DefaultParagraphFont"/>
    <w:link w:val="Heading6"/>
    <w:uiPriority w:val="9"/>
    <w:rsid w:val="006434AC"/>
    <w:rPr>
      <w:rFonts w:ascii="Times New Roman" w:eastAsia="Times New Roman" w:hAnsi="Times New Roman" w:cs="Times New Roman"/>
      <w:b/>
      <w:iCs/>
      <w:color w:val="000000"/>
    </w:rPr>
  </w:style>
  <w:style w:type="paragraph" w:customStyle="1" w:styleId="TableContentBullet">
    <w:name w:val="TableContentBullet"/>
    <w:basedOn w:val="TableContent"/>
    <w:qFormat/>
    <w:rsid w:val="007B7D8D"/>
    <w:pPr>
      <w:numPr>
        <w:numId w:val="2"/>
      </w:numPr>
      <w:ind w:left="630"/>
    </w:pPr>
  </w:style>
  <w:style w:type="paragraph" w:customStyle="1" w:styleId="NoteBotLine">
    <w:name w:val="NoteBotLine"/>
    <w:next w:val="Normal"/>
    <w:rsid w:val="00C22B3D"/>
    <w:pPr>
      <w:numPr>
        <w:ilvl w:val="12"/>
      </w:numPr>
      <w:pBdr>
        <w:top w:val="single" w:sz="6" w:space="1" w:color="auto"/>
      </w:pBdr>
      <w:spacing w:after="60" w:line="140" w:lineRule="exact"/>
      <w:ind w:left="720"/>
    </w:pPr>
    <w:rPr>
      <w:rFonts w:ascii="Times New Roman" w:eastAsia="Times New Roman" w:hAnsi="Times New Roman"/>
      <w:color w:val="FFFFFF"/>
      <w:sz w:val="12"/>
    </w:rPr>
  </w:style>
  <w:style w:type="paragraph" w:customStyle="1" w:styleId="NoteHeading">
    <w:name w:val="NoteHeading"/>
    <w:next w:val="Normal"/>
    <w:rsid w:val="00C22B3D"/>
    <w:pPr>
      <w:keepNext/>
      <w:keepLines/>
      <w:framePr w:h="259" w:hRule="exact" w:hSpace="173" w:wrap="around" w:vAnchor="text" w:hAnchor="page" w:x="2521" w:y="13"/>
      <w:numPr>
        <w:ilvl w:val="12"/>
      </w:numPr>
      <w:spacing w:before="40" w:line="235" w:lineRule="exact"/>
      <w:ind w:left="20"/>
    </w:pPr>
    <w:rPr>
      <w:rFonts w:ascii="Arial Narrow" w:eastAsia="Times New Roman" w:hAnsi="Arial Narrow"/>
      <w:b/>
      <w:sz w:val="21"/>
    </w:rPr>
  </w:style>
  <w:style w:type="paragraph" w:customStyle="1" w:styleId="NoteContent">
    <w:name w:val="NoteContent"/>
    <w:next w:val="NoteBotLine"/>
    <w:rsid w:val="00936720"/>
    <w:pPr>
      <w:keepNext/>
      <w:numPr>
        <w:ilvl w:val="12"/>
      </w:numPr>
      <w:spacing w:before="40" w:after="60" w:line="240" w:lineRule="exact"/>
      <w:ind w:left="720"/>
    </w:pPr>
    <w:rPr>
      <w:rFonts w:ascii="Times New Roman" w:eastAsia="Times New Roman" w:hAnsi="Times New Roman"/>
      <w:sz w:val="21"/>
    </w:rPr>
  </w:style>
  <w:style w:type="paragraph" w:customStyle="1" w:styleId="NoteTopLine">
    <w:name w:val="NoteTopLine"/>
    <w:next w:val="NoteHeading"/>
    <w:rsid w:val="00C22B3D"/>
    <w:pPr>
      <w:keepNext/>
      <w:keepLines/>
      <w:numPr>
        <w:ilvl w:val="12"/>
      </w:numPr>
      <w:pBdr>
        <w:bottom w:val="single" w:sz="6" w:space="1" w:color="auto"/>
      </w:pBdr>
      <w:spacing w:line="80" w:lineRule="exact"/>
      <w:ind w:left="720"/>
    </w:pPr>
    <w:rPr>
      <w:rFonts w:ascii="Times New Roman" w:eastAsia="Times New Roman" w:hAnsi="Times New Roman"/>
      <w:color w:val="FFFFFF"/>
      <w:sz w:val="12"/>
    </w:rPr>
  </w:style>
  <w:style w:type="paragraph" w:customStyle="1" w:styleId="ReferenceHeader">
    <w:name w:val="ReferenceHeader"/>
    <w:qFormat/>
    <w:rsid w:val="00201724"/>
    <w:pPr>
      <w:spacing w:before="120" w:after="40"/>
      <w:ind w:left="720"/>
    </w:pPr>
    <w:rPr>
      <w:rFonts w:ascii="Times New Roman" w:eastAsia="Times New Roman" w:hAnsi="Times New Roman"/>
      <w:b/>
      <w:iCs/>
      <w:color w:val="000000"/>
      <w:sz w:val="22"/>
      <w:szCs w:val="22"/>
    </w:rPr>
  </w:style>
  <w:style w:type="paragraph" w:customStyle="1" w:styleId="ReferenceURL">
    <w:name w:val="ReferenceURL"/>
    <w:qFormat/>
    <w:rsid w:val="005D66D3"/>
    <w:pPr>
      <w:spacing w:after="160" w:line="260" w:lineRule="exact"/>
      <w:ind w:left="720"/>
    </w:pPr>
    <w:rPr>
      <w:rFonts w:ascii="Times New Roman" w:hAnsi="Times New Roman"/>
      <w:szCs w:val="22"/>
    </w:rPr>
  </w:style>
  <w:style w:type="paragraph" w:customStyle="1" w:styleId="HD4">
    <w:name w:val="HD4"/>
    <w:basedOn w:val="Heading4"/>
    <w:next w:val="Normal"/>
    <w:qFormat/>
    <w:rsid w:val="006326A7"/>
    <w:pPr>
      <w:ind w:left="720" w:firstLine="0"/>
      <w:outlineLvl w:val="9"/>
    </w:pPr>
  </w:style>
  <w:style w:type="paragraph" w:customStyle="1" w:styleId="HD5">
    <w:name w:val="HD5"/>
    <w:basedOn w:val="Heading5"/>
    <w:next w:val="Normal"/>
    <w:qFormat/>
    <w:rsid w:val="008A4023"/>
    <w:pPr>
      <w:outlineLvl w:val="9"/>
    </w:pPr>
  </w:style>
  <w:style w:type="paragraph" w:customStyle="1" w:styleId="Legal">
    <w:name w:val="Legal"/>
    <w:qFormat/>
    <w:rsid w:val="004E1910"/>
    <w:pPr>
      <w:spacing w:after="120"/>
      <w:ind w:left="720"/>
    </w:pPr>
    <w:rPr>
      <w:rFonts w:ascii="Arial" w:hAnsi="Arial"/>
      <w:sz w:val="16"/>
      <w:szCs w:val="24"/>
    </w:rPr>
  </w:style>
  <w:style w:type="paragraph" w:customStyle="1" w:styleId="HD6">
    <w:name w:val="HD6"/>
    <w:qFormat/>
    <w:rsid w:val="00734274"/>
    <w:pPr>
      <w:spacing w:before="120" w:after="120" w:line="260" w:lineRule="exact"/>
      <w:ind w:firstLine="720"/>
    </w:pPr>
    <w:rPr>
      <w:rFonts w:ascii="Times New Roman" w:eastAsia="Times New Roman" w:hAnsi="Times New Roman"/>
      <w:b/>
      <w:iCs/>
      <w:color w:val="000000"/>
      <w:sz w:val="22"/>
      <w:szCs w:val="22"/>
    </w:rPr>
  </w:style>
  <w:style w:type="paragraph" w:customStyle="1" w:styleId="Nb1">
    <w:name w:val="Nb1"/>
    <w:qFormat/>
    <w:rsid w:val="009F59DC"/>
    <w:pPr>
      <w:numPr>
        <w:numId w:val="6"/>
      </w:numPr>
      <w:spacing w:after="120" w:line="260" w:lineRule="exact"/>
    </w:pPr>
    <w:rPr>
      <w:rFonts w:ascii="Times New Roman" w:eastAsia="Times New Roman" w:hAnsi="Times New Roman"/>
      <w:sz w:val="22"/>
    </w:rPr>
  </w:style>
  <w:style w:type="paragraph" w:customStyle="1" w:styleId="Note-Indented">
    <w:name w:val="Note-Indented"/>
    <w:basedOn w:val="Note"/>
    <w:qFormat/>
    <w:rsid w:val="0018737E"/>
    <w:pPr>
      <w:ind w:left="1166" w:right="720"/>
    </w:pPr>
  </w:style>
  <w:style w:type="paragraph" w:customStyle="1" w:styleId="Nb1-Content">
    <w:name w:val="Nb1-Content"/>
    <w:qFormat/>
    <w:rsid w:val="002D5689"/>
    <w:pPr>
      <w:spacing w:after="160" w:line="260" w:lineRule="exact"/>
      <w:ind w:left="1080"/>
    </w:pPr>
    <w:rPr>
      <w:rFonts w:ascii="Times New Roman" w:hAnsi="Times New Roman"/>
      <w:sz w:val="22"/>
      <w:szCs w:val="22"/>
    </w:rPr>
  </w:style>
  <w:style w:type="paragraph" w:customStyle="1" w:styleId="Code">
    <w:name w:val="Code"/>
    <w:basedOn w:val="Normal"/>
    <w:qFormat/>
    <w:rsid w:val="005E11F1"/>
    <w:pPr>
      <w:shd w:val="clear" w:color="auto" w:fill="F2F2F2"/>
      <w:spacing w:after="0"/>
      <w:ind w:firstLine="720"/>
    </w:pPr>
    <w:rPr>
      <w:rFonts w:ascii="Courier New" w:hAnsi="Courier New" w:cs="Courier New"/>
      <w:b/>
      <w:sz w:val="20"/>
      <w:szCs w:val="20"/>
    </w:rPr>
  </w:style>
  <w:style w:type="paragraph" w:customStyle="1" w:styleId="Lb3">
    <w:name w:val="Lb3"/>
    <w:basedOn w:val="Lb2"/>
    <w:qFormat/>
    <w:rsid w:val="000A0D41"/>
    <w:pPr>
      <w:numPr>
        <w:ilvl w:val="4"/>
      </w:numPr>
    </w:pPr>
  </w:style>
  <w:style w:type="paragraph" w:customStyle="1" w:styleId="Ex-Note">
    <w:name w:val="Ex-Note"/>
    <w:basedOn w:val="Note"/>
    <w:qFormat/>
    <w:rsid w:val="002C5CBC"/>
    <w:rPr>
      <w:b/>
    </w:rPr>
  </w:style>
  <w:style w:type="paragraph" w:styleId="ListParagraph">
    <w:name w:val="List Paragraph"/>
    <w:basedOn w:val="Normal"/>
    <w:uiPriority w:val="34"/>
    <w:qFormat/>
    <w:rsid w:val="002C5CBC"/>
    <w:pPr>
      <w:contextualSpacing/>
    </w:pPr>
  </w:style>
  <w:style w:type="paragraph" w:customStyle="1" w:styleId="LabTabelHeaderFirst">
    <w:name w:val="LabTabelHeaderFirst"/>
    <w:basedOn w:val="TableHeaderFirst"/>
    <w:qFormat/>
    <w:rsid w:val="00023067"/>
    <w:pPr>
      <w:spacing w:before="120"/>
    </w:pPr>
  </w:style>
  <w:style w:type="paragraph" w:customStyle="1" w:styleId="LabTableContentFirst">
    <w:name w:val="LabTableContentFirst"/>
    <w:basedOn w:val="TableContentFirst"/>
    <w:qFormat/>
    <w:rsid w:val="00D67EF1"/>
  </w:style>
  <w:style w:type="paragraph" w:customStyle="1" w:styleId="LabTableContent">
    <w:name w:val="LabTableContent"/>
    <w:basedOn w:val="TableContent"/>
    <w:qFormat/>
    <w:rsid w:val="00D67EF1"/>
  </w:style>
  <w:style w:type="paragraph" w:customStyle="1" w:styleId="LabTableHeader">
    <w:name w:val="LabTableHeader"/>
    <w:basedOn w:val="TableHeader"/>
    <w:qFormat/>
    <w:rsid w:val="00023067"/>
    <w:pPr>
      <w:spacing w:before="120"/>
    </w:pPr>
  </w:style>
  <w:style w:type="paragraph" w:customStyle="1" w:styleId="LabArt">
    <w:name w:val="LabArt"/>
    <w:basedOn w:val="Art"/>
    <w:qFormat/>
    <w:rsid w:val="00637F50"/>
    <w:pPr>
      <w:tabs>
        <w:tab w:val="clear" w:pos="300"/>
      </w:tabs>
      <w:ind w:left="1080"/>
    </w:pPr>
    <w:rPr>
      <w:noProof/>
    </w:rPr>
  </w:style>
  <w:style w:type="paragraph" w:customStyle="1" w:styleId="HD5-Content">
    <w:name w:val="HD5-Content"/>
    <w:basedOn w:val="Normal"/>
    <w:qFormat/>
    <w:rsid w:val="00973783"/>
    <w:pPr>
      <w:ind w:left="1440"/>
    </w:pPr>
  </w:style>
  <w:style w:type="paragraph" w:customStyle="1" w:styleId="Ex-Title">
    <w:name w:val="Ex-Title"/>
    <w:basedOn w:val="HD4"/>
    <w:qFormat/>
    <w:rsid w:val="007D515C"/>
  </w:style>
  <w:style w:type="paragraph" w:customStyle="1" w:styleId="Nb2">
    <w:name w:val="Nb2"/>
    <w:basedOn w:val="Nb1"/>
    <w:qFormat/>
    <w:rsid w:val="00412740"/>
    <w:pPr>
      <w:numPr>
        <w:ilvl w:val="1"/>
      </w:numPr>
      <w:ind w:left="1440"/>
    </w:pPr>
  </w:style>
  <w:style w:type="paragraph" w:customStyle="1" w:styleId="LabTableSection">
    <w:name w:val="LabTableSection"/>
    <w:basedOn w:val="LabTableHeader"/>
    <w:qFormat/>
    <w:rsid w:val="003415D6"/>
    <w:pPr>
      <w:ind w:left="90"/>
    </w:pPr>
  </w:style>
  <w:style w:type="paragraph" w:customStyle="1" w:styleId="Ln1">
    <w:name w:val="Ln1"/>
    <w:rsid w:val="006C506B"/>
    <w:pPr>
      <w:numPr>
        <w:ilvl w:val="2"/>
        <w:numId w:val="5"/>
      </w:numPr>
      <w:tabs>
        <w:tab w:val="left" w:pos="300"/>
      </w:tabs>
      <w:spacing w:after="100"/>
    </w:pPr>
    <w:rPr>
      <w:rFonts w:ascii="Times New Roman" w:eastAsia="Times New Roman" w:hAnsi="Times New Roman"/>
      <w:sz w:val="21"/>
    </w:rPr>
  </w:style>
  <w:style w:type="character" w:styleId="CommentReference">
    <w:name w:val="annotation reference"/>
    <w:basedOn w:val="DefaultParagraphFont"/>
    <w:semiHidden/>
    <w:rsid w:val="003D49A7"/>
    <w:rPr>
      <w:sz w:val="16"/>
      <w:szCs w:val="16"/>
    </w:rPr>
  </w:style>
  <w:style w:type="paragraph" w:styleId="CommentText">
    <w:name w:val="annotation text"/>
    <w:basedOn w:val="Normal"/>
    <w:link w:val="CommentTextChar"/>
    <w:autoRedefine/>
    <w:semiHidden/>
    <w:rsid w:val="00335E10"/>
    <w:rPr>
      <w:rFonts w:asciiTheme="minorHAnsi" w:hAnsiTheme="minorHAnsi"/>
      <w:szCs w:val="20"/>
    </w:rPr>
  </w:style>
  <w:style w:type="paragraph" w:styleId="CommentSubject">
    <w:name w:val="annotation subject"/>
    <w:basedOn w:val="CommentText"/>
    <w:next w:val="CommentText"/>
    <w:semiHidden/>
    <w:rsid w:val="003D49A7"/>
    <w:rPr>
      <w:b/>
      <w:bCs/>
    </w:rPr>
  </w:style>
  <w:style w:type="paragraph" w:customStyle="1" w:styleId="Lb5">
    <w:name w:val="Lb5"/>
    <w:basedOn w:val="Lb2"/>
    <w:qFormat/>
    <w:rsid w:val="00572CD1"/>
    <w:pPr>
      <w:ind w:left="2160" w:hanging="360"/>
    </w:pPr>
  </w:style>
  <w:style w:type="paragraph" w:customStyle="1" w:styleId="FormatPPT">
    <w:name w:val="Format_PPT"/>
    <w:next w:val="Normal"/>
    <w:qFormat/>
    <w:rsid w:val="00572CD1"/>
    <w:pPr>
      <w:jc w:val="center"/>
    </w:pPr>
    <w:rPr>
      <w:rFonts w:ascii="Arial Narrow" w:eastAsia="Times New Roman" w:hAnsi="Arial Narrow"/>
      <w:b/>
      <w:noProof/>
      <w:color w:val="000000"/>
      <w:sz w:val="24"/>
      <w:szCs w:val="40"/>
    </w:rPr>
  </w:style>
  <w:style w:type="paragraph" w:customStyle="1" w:styleId="ModNum">
    <w:name w:val="ModNum"/>
    <w:basedOn w:val="ModNumber"/>
    <w:qFormat/>
    <w:rsid w:val="00893213"/>
    <w:pPr>
      <w:framePr w:wrap="notBeside" w:y="2881"/>
    </w:pPr>
  </w:style>
  <w:style w:type="table" w:styleId="TableGrid">
    <w:name w:val="Table Grid"/>
    <w:basedOn w:val="TableNormal"/>
    <w:uiPriority w:val="59"/>
    <w:rsid w:val="00CE3F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834FDE"/>
    <w:rPr>
      <w:rFonts w:ascii="Times New Roman" w:hAnsi="Times New Roman"/>
      <w:sz w:val="22"/>
      <w:szCs w:val="22"/>
    </w:rPr>
  </w:style>
  <w:style w:type="character" w:customStyle="1" w:styleId="CommentTextChar">
    <w:name w:val="Comment Text Char"/>
    <w:basedOn w:val="DefaultParagraphFont"/>
    <w:link w:val="CommentText"/>
    <w:semiHidden/>
    <w:rsid w:val="00335E10"/>
    <w:rPr>
      <w:rFonts w:asciiTheme="minorHAnsi" w:hAnsiTheme="minorHAnsi"/>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emf"/><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61" Type="http://schemas.openxmlformats.org/officeDocument/2006/relationships/header" Target="header4.xml"/><Relationship Id="rId10" Type="http://schemas.openxmlformats.org/officeDocument/2006/relationships/footer" Target="footer2.xml"/><Relationship Id="rId19" Type="http://schemas.openxmlformats.org/officeDocument/2006/relationships/comments" Target="comments.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emf"/><Relationship Id="rId65" Type="http://schemas.openxmlformats.org/officeDocument/2006/relationships/theme" Target="theme/theme1.xml"/><Relationship Id="rId86"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75C7F-C922-4199-8E38-C31EE0C09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37</Pages>
  <Words>5534</Words>
  <Characters>31549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PMO Logistics Inc.</Company>
  <LinksUpToDate>false</LinksUpToDate>
  <CharactersWithSpaces>37009</CharactersWithSpaces>
  <SharedDoc>false</SharedDoc>
  <HLinks>
    <vt:vector size="72" baseType="variant">
      <vt:variant>
        <vt:i4>1703992</vt:i4>
      </vt:variant>
      <vt:variant>
        <vt:i4>68</vt:i4>
      </vt:variant>
      <vt:variant>
        <vt:i4>0</vt:i4>
      </vt:variant>
      <vt:variant>
        <vt:i4>5</vt:i4>
      </vt:variant>
      <vt:variant>
        <vt:lpwstr/>
      </vt:variant>
      <vt:variant>
        <vt:lpwstr>_Toc203105993</vt:lpwstr>
      </vt:variant>
      <vt:variant>
        <vt:i4>1703992</vt:i4>
      </vt:variant>
      <vt:variant>
        <vt:i4>62</vt:i4>
      </vt:variant>
      <vt:variant>
        <vt:i4>0</vt:i4>
      </vt:variant>
      <vt:variant>
        <vt:i4>5</vt:i4>
      </vt:variant>
      <vt:variant>
        <vt:lpwstr/>
      </vt:variant>
      <vt:variant>
        <vt:lpwstr>_Toc203105992</vt:lpwstr>
      </vt:variant>
      <vt:variant>
        <vt:i4>1703992</vt:i4>
      </vt:variant>
      <vt:variant>
        <vt:i4>56</vt:i4>
      </vt:variant>
      <vt:variant>
        <vt:i4>0</vt:i4>
      </vt:variant>
      <vt:variant>
        <vt:i4>5</vt:i4>
      </vt:variant>
      <vt:variant>
        <vt:lpwstr/>
      </vt:variant>
      <vt:variant>
        <vt:lpwstr>_Toc203105991</vt:lpwstr>
      </vt:variant>
      <vt:variant>
        <vt:i4>1703992</vt:i4>
      </vt:variant>
      <vt:variant>
        <vt:i4>50</vt:i4>
      </vt:variant>
      <vt:variant>
        <vt:i4>0</vt:i4>
      </vt:variant>
      <vt:variant>
        <vt:i4>5</vt:i4>
      </vt:variant>
      <vt:variant>
        <vt:lpwstr/>
      </vt:variant>
      <vt:variant>
        <vt:lpwstr>_Toc203105990</vt:lpwstr>
      </vt:variant>
      <vt:variant>
        <vt:i4>1769528</vt:i4>
      </vt:variant>
      <vt:variant>
        <vt:i4>44</vt:i4>
      </vt:variant>
      <vt:variant>
        <vt:i4>0</vt:i4>
      </vt:variant>
      <vt:variant>
        <vt:i4>5</vt:i4>
      </vt:variant>
      <vt:variant>
        <vt:lpwstr/>
      </vt:variant>
      <vt:variant>
        <vt:lpwstr>_Toc203105989</vt:lpwstr>
      </vt:variant>
      <vt:variant>
        <vt:i4>1769528</vt:i4>
      </vt:variant>
      <vt:variant>
        <vt:i4>38</vt:i4>
      </vt:variant>
      <vt:variant>
        <vt:i4>0</vt:i4>
      </vt:variant>
      <vt:variant>
        <vt:i4>5</vt:i4>
      </vt:variant>
      <vt:variant>
        <vt:lpwstr/>
      </vt:variant>
      <vt:variant>
        <vt:lpwstr>_Toc203105988</vt:lpwstr>
      </vt:variant>
      <vt:variant>
        <vt:i4>1769528</vt:i4>
      </vt:variant>
      <vt:variant>
        <vt:i4>32</vt:i4>
      </vt:variant>
      <vt:variant>
        <vt:i4>0</vt:i4>
      </vt:variant>
      <vt:variant>
        <vt:i4>5</vt:i4>
      </vt:variant>
      <vt:variant>
        <vt:lpwstr/>
      </vt:variant>
      <vt:variant>
        <vt:lpwstr>_Toc203105987</vt:lpwstr>
      </vt:variant>
      <vt:variant>
        <vt:i4>1769528</vt:i4>
      </vt:variant>
      <vt:variant>
        <vt:i4>26</vt:i4>
      </vt:variant>
      <vt:variant>
        <vt:i4>0</vt:i4>
      </vt:variant>
      <vt:variant>
        <vt:i4>5</vt:i4>
      </vt:variant>
      <vt:variant>
        <vt:lpwstr/>
      </vt:variant>
      <vt:variant>
        <vt:lpwstr>_Toc203105986</vt:lpwstr>
      </vt:variant>
      <vt:variant>
        <vt:i4>1769528</vt:i4>
      </vt:variant>
      <vt:variant>
        <vt:i4>20</vt:i4>
      </vt:variant>
      <vt:variant>
        <vt:i4>0</vt:i4>
      </vt:variant>
      <vt:variant>
        <vt:i4>5</vt:i4>
      </vt:variant>
      <vt:variant>
        <vt:lpwstr/>
      </vt:variant>
      <vt:variant>
        <vt:lpwstr>_Toc203105985</vt:lpwstr>
      </vt:variant>
      <vt:variant>
        <vt:i4>1769528</vt:i4>
      </vt:variant>
      <vt:variant>
        <vt:i4>14</vt:i4>
      </vt:variant>
      <vt:variant>
        <vt:i4>0</vt:i4>
      </vt:variant>
      <vt:variant>
        <vt:i4>5</vt:i4>
      </vt:variant>
      <vt:variant>
        <vt:lpwstr/>
      </vt:variant>
      <vt:variant>
        <vt:lpwstr>_Toc203105984</vt:lpwstr>
      </vt:variant>
      <vt:variant>
        <vt:i4>1769528</vt:i4>
      </vt:variant>
      <vt:variant>
        <vt:i4>8</vt:i4>
      </vt:variant>
      <vt:variant>
        <vt:i4>0</vt:i4>
      </vt:variant>
      <vt:variant>
        <vt:i4>5</vt:i4>
      </vt:variant>
      <vt:variant>
        <vt:lpwstr/>
      </vt:variant>
      <vt:variant>
        <vt:lpwstr>_Toc203105983</vt:lpwstr>
      </vt:variant>
      <vt:variant>
        <vt:i4>1769528</vt:i4>
      </vt:variant>
      <vt:variant>
        <vt:i4>2</vt:i4>
      </vt:variant>
      <vt:variant>
        <vt:i4>0</vt:i4>
      </vt:variant>
      <vt:variant>
        <vt:i4>5</vt:i4>
      </vt:variant>
      <vt:variant>
        <vt:lpwstr/>
      </vt:variant>
      <vt:variant>
        <vt:lpwstr>_Toc203105982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Rolly Perreaux</dc:creator>
  <cp:lastModifiedBy>Ellen Lehnert</cp:lastModifiedBy>
  <cp:revision>5</cp:revision>
  <cp:lastPrinted>2009-10-03T16:05:00Z</cp:lastPrinted>
  <dcterms:created xsi:type="dcterms:W3CDTF">2010-07-14T21:01:00Z</dcterms:created>
  <dcterms:modified xsi:type="dcterms:W3CDTF">2011-01-25T20:38:00Z</dcterms:modified>
</cp:coreProperties>
</file>