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B52" w:rsidRPr="00F316E1" w:rsidRDefault="00FB3B52" w:rsidP="00893213">
      <w:pPr>
        <w:pStyle w:val="ModNumber"/>
        <w:framePr w:wrap="notBeside"/>
      </w:pPr>
      <w:bookmarkStart w:id="0" w:name="_GoBack"/>
      <w:bookmarkEnd w:id="0"/>
      <w:r w:rsidRPr="00F316E1">
        <w:t xml:space="preserve">Module </w:t>
      </w:r>
      <w:r w:rsidR="008F2325">
        <w:t>10</w:t>
      </w:r>
      <w:r w:rsidRPr="00F316E1">
        <w:t>:</w:t>
      </w:r>
    </w:p>
    <w:p w:rsidR="009E352D" w:rsidRPr="00F316E1" w:rsidRDefault="008F2325" w:rsidP="00F316E1">
      <w:pPr>
        <w:pStyle w:val="ModTitle"/>
        <w:framePr w:wrap="around"/>
      </w:pPr>
      <w:r w:rsidRPr="008F2325">
        <w:t>Customizing Project Features</w:t>
      </w:r>
    </w:p>
    <w:p w:rsidR="007041B0" w:rsidRPr="00FD1504" w:rsidRDefault="006C4F3A" w:rsidP="00D5348C">
      <w:pPr>
        <w:pStyle w:val="TOCTitle"/>
        <w:framePr w:wrap="notBeside" w:x="4321" w:y="5761" w:anchorLock="0"/>
      </w:pPr>
      <w:r w:rsidRPr="00FD1504">
        <w:t>Content</w:t>
      </w:r>
      <w:r w:rsidR="00FD1504">
        <w:t>s</w:t>
      </w:r>
    </w:p>
    <w:p w:rsidR="00000000" w:rsidRDefault="00BB3692">
      <w:pPr>
        <w:pStyle w:val="TOC1"/>
        <w:framePr w:w="6408" w:wrap="notBeside" w:x="4321" w:y="5761" w:anchorLock="0"/>
        <w:rPr>
          <w:rFonts w:asciiTheme="minorHAnsi" w:eastAsiaTheme="minorEastAsia" w:hAnsiTheme="minorHAnsi" w:cstheme="minorBidi"/>
          <w:b w:val="0"/>
          <w:sz w:val="22"/>
          <w:szCs w:val="22"/>
        </w:rPr>
      </w:pPr>
      <w:r w:rsidRPr="00BB3692">
        <w:fldChar w:fldCharType="begin"/>
      </w:r>
      <w:r w:rsidR="00FB3B52">
        <w:instrText xml:space="preserve"> TOC \o "1-2" \h \z \u </w:instrText>
      </w:r>
      <w:r w:rsidRPr="00BB3692">
        <w:fldChar w:fldCharType="separate"/>
      </w:r>
      <w:hyperlink w:anchor="_Toc269657431" w:history="1">
        <w:r w:rsidR="00063A47" w:rsidRPr="00BB5E7E">
          <w:rPr>
            <w:rStyle w:val="Hyperlink"/>
          </w:rPr>
          <w:t>Module Overview</w:t>
        </w:r>
        <w:r w:rsidR="00063A47">
          <w:rPr>
            <w:webHidden/>
          </w:rPr>
          <w:tab/>
        </w:r>
        <w:r>
          <w:rPr>
            <w:webHidden/>
          </w:rPr>
          <w:fldChar w:fldCharType="begin"/>
        </w:r>
        <w:r w:rsidR="00063A47">
          <w:rPr>
            <w:webHidden/>
          </w:rPr>
          <w:instrText xml:space="preserve"> PAGEREF _Toc269657431 \h </w:instrText>
        </w:r>
        <w:r>
          <w:rPr>
            <w:webHidden/>
          </w:rPr>
        </w:r>
        <w:r>
          <w:rPr>
            <w:webHidden/>
          </w:rPr>
          <w:fldChar w:fldCharType="separate"/>
        </w:r>
        <w:r w:rsidR="00063A47">
          <w:rPr>
            <w:webHidden/>
          </w:rPr>
          <w:t>1</w:t>
        </w:r>
        <w:r>
          <w:rPr>
            <w:webHidden/>
          </w:rPr>
          <w:fldChar w:fldCharType="end"/>
        </w:r>
      </w:hyperlink>
    </w:p>
    <w:p w:rsidR="00000000" w:rsidRDefault="00BB3692">
      <w:pPr>
        <w:pStyle w:val="TOC1"/>
        <w:framePr w:w="6408" w:wrap="notBeside" w:x="4321" w:y="5761" w:anchorLock="0"/>
        <w:rPr>
          <w:rFonts w:asciiTheme="minorHAnsi" w:eastAsiaTheme="minorEastAsia" w:hAnsiTheme="minorHAnsi" w:cstheme="minorBidi"/>
          <w:b w:val="0"/>
          <w:sz w:val="22"/>
          <w:szCs w:val="22"/>
        </w:rPr>
      </w:pPr>
      <w:hyperlink w:anchor="_Toc269657432" w:history="1">
        <w:r w:rsidR="00063A47" w:rsidRPr="00BB5E7E">
          <w:rPr>
            <w:rStyle w:val="Hyperlink"/>
          </w:rPr>
          <w:t>Lesson 1: Customize User Interface</w:t>
        </w:r>
        <w:r w:rsidR="00063A47">
          <w:rPr>
            <w:webHidden/>
          </w:rPr>
          <w:tab/>
        </w:r>
        <w:r>
          <w:rPr>
            <w:webHidden/>
          </w:rPr>
          <w:fldChar w:fldCharType="begin"/>
        </w:r>
        <w:r w:rsidR="00063A47">
          <w:rPr>
            <w:webHidden/>
          </w:rPr>
          <w:instrText xml:space="preserve"> PAGEREF _Toc269657432 \h </w:instrText>
        </w:r>
        <w:r>
          <w:rPr>
            <w:webHidden/>
          </w:rPr>
        </w:r>
        <w:r>
          <w:rPr>
            <w:webHidden/>
          </w:rPr>
          <w:fldChar w:fldCharType="separate"/>
        </w:r>
        <w:r w:rsidR="00063A47">
          <w:rPr>
            <w:webHidden/>
          </w:rPr>
          <w:t>2</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33" w:history="1">
        <w:r w:rsidR="00063A47" w:rsidRPr="00BB5E7E">
          <w:rPr>
            <w:rStyle w:val="Hyperlink"/>
          </w:rPr>
          <w:t>Customize Quick Access Toolbar</w:t>
        </w:r>
        <w:r w:rsidR="00063A47">
          <w:rPr>
            <w:webHidden/>
          </w:rPr>
          <w:tab/>
        </w:r>
        <w:r>
          <w:rPr>
            <w:webHidden/>
          </w:rPr>
          <w:fldChar w:fldCharType="begin"/>
        </w:r>
        <w:r w:rsidR="00063A47">
          <w:rPr>
            <w:webHidden/>
          </w:rPr>
          <w:instrText xml:space="preserve"> PAGEREF _Toc269657433 \h </w:instrText>
        </w:r>
        <w:r>
          <w:rPr>
            <w:webHidden/>
          </w:rPr>
        </w:r>
        <w:r>
          <w:rPr>
            <w:webHidden/>
          </w:rPr>
          <w:fldChar w:fldCharType="separate"/>
        </w:r>
        <w:r w:rsidR="00063A47">
          <w:rPr>
            <w:webHidden/>
          </w:rPr>
          <w:t>3</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34" w:history="1">
        <w:r w:rsidR="00063A47" w:rsidRPr="00BB5E7E">
          <w:rPr>
            <w:rStyle w:val="Hyperlink"/>
          </w:rPr>
          <w:t>Customizing the Ribbon</w:t>
        </w:r>
        <w:r w:rsidR="00063A47">
          <w:rPr>
            <w:webHidden/>
          </w:rPr>
          <w:tab/>
        </w:r>
        <w:r>
          <w:rPr>
            <w:webHidden/>
          </w:rPr>
          <w:fldChar w:fldCharType="begin"/>
        </w:r>
        <w:r w:rsidR="00063A47">
          <w:rPr>
            <w:webHidden/>
          </w:rPr>
          <w:instrText xml:space="preserve"> PAGEREF _Toc269657434 \h </w:instrText>
        </w:r>
        <w:r>
          <w:rPr>
            <w:webHidden/>
          </w:rPr>
        </w:r>
        <w:r>
          <w:rPr>
            <w:webHidden/>
          </w:rPr>
          <w:fldChar w:fldCharType="separate"/>
        </w:r>
        <w:r w:rsidR="00063A47">
          <w:rPr>
            <w:webHidden/>
          </w:rPr>
          <w:t>8</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35" w:history="1">
        <w:r w:rsidR="00063A47" w:rsidRPr="00BB5E7E">
          <w:rPr>
            <w:rStyle w:val="Hyperlink"/>
          </w:rPr>
          <w:t>Exporting / Importing the Customization File</w:t>
        </w:r>
        <w:r w:rsidR="00063A47">
          <w:rPr>
            <w:webHidden/>
          </w:rPr>
          <w:tab/>
        </w:r>
        <w:r>
          <w:rPr>
            <w:webHidden/>
          </w:rPr>
          <w:fldChar w:fldCharType="begin"/>
        </w:r>
        <w:r w:rsidR="00063A47">
          <w:rPr>
            <w:webHidden/>
          </w:rPr>
          <w:instrText xml:space="preserve"> PAGEREF _Toc269657435 \h </w:instrText>
        </w:r>
        <w:r>
          <w:rPr>
            <w:webHidden/>
          </w:rPr>
        </w:r>
        <w:r>
          <w:rPr>
            <w:webHidden/>
          </w:rPr>
          <w:fldChar w:fldCharType="separate"/>
        </w:r>
        <w:r w:rsidR="00063A47">
          <w:rPr>
            <w:webHidden/>
          </w:rPr>
          <w:t>12</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36" w:history="1">
        <w:r w:rsidR="00063A47" w:rsidRPr="00BB5E7E">
          <w:rPr>
            <w:rStyle w:val="Hyperlink"/>
          </w:rPr>
          <w:t>Practice: Customizing the User Interface</w:t>
        </w:r>
        <w:r w:rsidR="00063A47">
          <w:rPr>
            <w:webHidden/>
          </w:rPr>
          <w:tab/>
        </w:r>
        <w:r>
          <w:rPr>
            <w:webHidden/>
          </w:rPr>
          <w:fldChar w:fldCharType="begin"/>
        </w:r>
        <w:r w:rsidR="00063A47">
          <w:rPr>
            <w:webHidden/>
          </w:rPr>
          <w:instrText xml:space="preserve"> PAGEREF _Toc269657436 \h </w:instrText>
        </w:r>
        <w:r>
          <w:rPr>
            <w:webHidden/>
          </w:rPr>
        </w:r>
        <w:r>
          <w:rPr>
            <w:webHidden/>
          </w:rPr>
          <w:fldChar w:fldCharType="separate"/>
        </w:r>
        <w:r w:rsidR="00063A47">
          <w:rPr>
            <w:webHidden/>
          </w:rPr>
          <w:t>14</w:t>
        </w:r>
        <w:r>
          <w:rPr>
            <w:webHidden/>
          </w:rPr>
          <w:fldChar w:fldCharType="end"/>
        </w:r>
      </w:hyperlink>
    </w:p>
    <w:p w:rsidR="00000000" w:rsidRDefault="00BB3692">
      <w:pPr>
        <w:pStyle w:val="TOC1"/>
        <w:framePr w:w="6408" w:wrap="notBeside" w:x="4321" w:y="5761" w:anchorLock="0"/>
        <w:rPr>
          <w:rFonts w:asciiTheme="minorHAnsi" w:eastAsiaTheme="minorEastAsia" w:hAnsiTheme="minorHAnsi" w:cstheme="minorBidi"/>
          <w:b w:val="0"/>
          <w:sz w:val="22"/>
          <w:szCs w:val="22"/>
        </w:rPr>
      </w:pPr>
      <w:hyperlink w:anchor="_Toc269657437" w:history="1">
        <w:r w:rsidR="00063A47" w:rsidRPr="00BB5E7E">
          <w:rPr>
            <w:rStyle w:val="Hyperlink"/>
          </w:rPr>
          <w:t>Lesson 2: Customizing Formats and Views</w:t>
        </w:r>
        <w:r w:rsidR="00063A47">
          <w:rPr>
            <w:webHidden/>
          </w:rPr>
          <w:tab/>
        </w:r>
        <w:r>
          <w:rPr>
            <w:webHidden/>
          </w:rPr>
          <w:fldChar w:fldCharType="begin"/>
        </w:r>
        <w:r w:rsidR="00063A47">
          <w:rPr>
            <w:webHidden/>
          </w:rPr>
          <w:instrText xml:space="preserve"> PAGEREF _Toc269657437 \h </w:instrText>
        </w:r>
        <w:r>
          <w:rPr>
            <w:webHidden/>
          </w:rPr>
        </w:r>
        <w:r>
          <w:rPr>
            <w:webHidden/>
          </w:rPr>
          <w:fldChar w:fldCharType="separate"/>
        </w:r>
        <w:r w:rsidR="00063A47">
          <w:rPr>
            <w:webHidden/>
          </w:rPr>
          <w:t>15</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38" w:history="1">
        <w:r w:rsidR="00063A47" w:rsidRPr="00BB5E7E">
          <w:rPr>
            <w:rStyle w:val="Hyperlink"/>
          </w:rPr>
          <w:t>Overview of Custom Formats and Styles</w:t>
        </w:r>
        <w:r w:rsidR="00063A47">
          <w:rPr>
            <w:webHidden/>
          </w:rPr>
          <w:tab/>
        </w:r>
        <w:r>
          <w:rPr>
            <w:webHidden/>
          </w:rPr>
          <w:fldChar w:fldCharType="begin"/>
        </w:r>
        <w:r w:rsidR="00063A47">
          <w:rPr>
            <w:webHidden/>
          </w:rPr>
          <w:instrText xml:space="preserve"> PAGEREF _Toc269657438 \h </w:instrText>
        </w:r>
        <w:r>
          <w:rPr>
            <w:webHidden/>
          </w:rPr>
        </w:r>
        <w:r>
          <w:rPr>
            <w:webHidden/>
          </w:rPr>
          <w:fldChar w:fldCharType="separate"/>
        </w:r>
        <w:r w:rsidR="00063A47">
          <w:rPr>
            <w:webHidden/>
          </w:rPr>
          <w:t>16</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39" w:history="1">
        <w:r w:rsidR="00063A47" w:rsidRPr="00BB5E7E">
          <w:rPr>
            <w:rStyle w:val="Hyperlink"/>
          </w:rPr>
          <w:t>Customizing Gantt Views</w:t>
        </w:r>
        <w:r w:rsidR="00063A47">
          <w:rPr>
            <w:webHidden/>
          </w:rPr>
          <w:tab/>
        </w:r>
        <w:r>
          <w:rPr>
            <w:webHidden/>
          </w:rPr>
          <w:fldChar w:fldCharType="begin"/>
        </w:r>
        <w:r w:rsidR="00063A47">
          <w:rPr>
            <w:webHidden/>
          </w:rPr>
          <w:instrText xml:space="preserve"> PAGEREF _Toc269657439 \h </w:instrText>
        </w:r>
        <w:r>
          <w:rPr>
            <w:webHidden/>
          </w:rPr>
        </w:r>
        <w:r>
          <w:rPr>
            <w:webHidden/>
          </w:rPr>
          <w:fldChar w:fldCharType="separate"/>
        </w:r>
        <w:r w:rsidR="00063A47">
          <w:rPr>
            <w:webHidden/>
          </w:rPr>
          <w:t>17</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40" w:history="1">
        <w:r w:rsidR="00063A47" w:rsidRPr="00BB5E7E">
          <w:rPr>
            <w:rStyle w:val="Hyperlink"/>
          </w:rPr>
          <w:t>Customizing Timeline Views</w:t>
        </w:r>
        <w:r w:rsidR="00063A47">
          <w:rPr>
            <w:webHidden/>
          </w:rPr>
          <w:tab/>
        </w:r>
        <w:r>
          <w:rPr>
            <w:webHidden/>
          </w:rPr>
          <w:fldChar w:fldCharType="begin"/>
        </w:r>
        <w:r w:rsidR="00063A47">
          <w:rPr>
            <w:webHidden/>
          </w:rPr>
          <w:instrText xml:space="preserve"> PAGEREF _Toc269657440 \h </w:instrText>
        </w:r>
        <w:r>
          <w:rPr>
            <w:webHidden/>
          </w:rPr>
        </w:r>
        <w:r>
          <w:rPr>
            <w:webHidden/>
          </w:rPr>
          <w:fldChar w:fldCharType="separate"/>
        </w:r>
        <w:r w:rsidR="00063A47">
          <w:rPr>
            <w:webHidden/>
          </w:rPr>
          <w:t>25</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41" w:history="1">
        <w:r w:rsidR="00063A47" w:rsidRPr="00BB5E7E">
          <w:rPr>
            <w:rStyle w:val="Hyperlink"/>
          </w:rPr>
          <w:t>Practice: Customizing the User Interface</w:t>
        </w:r>
        <w:r w:rsidR="00063A47">
          <w:rPr>
            <w:webHidden/>
          </w:rPr>
          <w:tab/>
        </w:r>
        <w:r>
          <w:rPr>
            <w:webHidden/>
          </w:rPr>
          <w:fldChar w:fldCharType="begin"/>
        </w:r>
        <w:r w:rsidR="00063A47">
          <w:rPr>
            <w:webHidden/>
          </w:rPr>
          <w:instrText xml:space="preserve"> PAGEREF _Toc269657441 \h </w:instrText>
        </w:r>
        <w:r>
          <w:rPr>
            <w:webHidden/>
          </w:rPr>
        </w:r>
        <w:r>
          <w:rPr>
            <w:webHidden/>
          </w:rPr>
          <w:fldChar w:fldCharType="separate"/>
        </w:r>
        <w:r w:rsidR="00063A47">
          <w:rPr>
            <w:webHidden/>
          </w:rPr>
          <w:t>32</w:t>
        </w:r>
        <w:r>
          <w:rPr>
            <w:webHidden/>
          </w:rPr>
          <w:fldChar w:fldCharType="end"/>
        </w:r>
      </w:hyperlink>
    </w:p>
    <w:p w:rsidR="00000000" w:rsidRDefault="00BB3692">
      <w:pPr>
        <w:pStyle w:val="TOC1"/>
        <w:framePr w:w="6408" w:wrap="notBeside" w:x="4321" w:y="5761" w:anchorLock="0"/>
        <w:rPr>
          <w:rFonts w:asciiTheme="minorHAnsi" w:eastAsiaTheme="minorEastAsia" w:hAnsiTheme="minorHAnsi" w:cstheme="minorBidi"/>
          <w:b w:val="0"/>
          <w:sz w:val="22"/>
          <w:szCs w:val="22"/>
        </w:rPr>
      </w:pPr>
      <w:hyperlink w:anchor="_Toc269657442" w:history="1">
        <w:r w:rsidR="00063A47" w:rsidRPr="00BB5E7E">
          <w:rPr>
            <w:rStyle w:val="Hyperlink"/>
          </w:rPr>
          <w:t>Lesson 3: Working with the Organizer</w:t>
        </w:r>
        <w:r w:rsidR="00063A47">
          <w:rPr>
            <w:webHidden/>
          </w:rPr>
          <w:tab/>
        </w:r>
        <w:r>
          <w:rPr>
            <w:webHidden/>
          </w:rPr>
          <w:fldChar w:fldCharType="begin"/>
        </w:r>
        <w:r w:rsidR="00063A47">
          <w:rPr>
            <w:webHidden/>
          </w:rPr>
          <w:instrText xml:space="preserve"> PAGEREF _Toc269657442 \h </w:instrText>
        </w:r>
        <w:r>
          <w:rPr>
            <w:webHidden/>
          </w:rPr>
        </w:r>
        <w:r>
          <w:rPr>
            <w:webHidden/>
          </w:rPr>
          <w:fldChar w:fldCharType="separate"/>
        </w:r>
        <w:r w:rsidR="00063A47">
          <w:rPr>
            <w:webHidden/>
          </w:rPr>
          <w:t>33</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43" w:history="1">
        <w:r w:rsidR="00063A47" w:rsidRPr="00BB5E7E">
          <w:rPr>
            <w:rStyle w:val="Hyperlink"/>
          </w:rPr>
          <w:t>What is an Object &amp; What Objects are Available</w:t>
        </w:r>
        <w:r w:rsidR="00063A47">
          <w:rPr>
            <w:webHidden/>
          </w:rPr>
          <w:tab/>
        </w:r>
        <w:r>
          <w:rPr>
            <w:webHidden/>
          </w:rPr>
          <w:fldChar w:fldCharType="begin"/>
        </w:r>
        <w:r w:rsidR="00063A47">
          <w:rPr>
            <w:webHidden/>
          </w:rPr>
          <w:instrText xml:space="preserve"> PAGEREF _Toc269657443 \h </w:instrText>
        </w:r>
        <w:r>
          <w:rPr>
            <w:webHidden/>
          </w:rPr>
        </w:r>
        <w:r>
          <w:rPr>
            <w:webHidden/>
          </w:rPr>
          <w:fldChar w:fldCharType="separate"/>
        </w:r>
        <w:r w:rsidR="00063A47">
          <w:rPr>
            <w:webHidden/>
          </w:rPr>
          <w:t>34</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44" w:history="1">
        <w:r w:rsidR="00063A47" w:rsidRPr="00BB5E7E">
          <w:rPr>
            <w:rStyle w:val="Hyperlink"/>
          </w:rPr>
          <w:t>Define Settings in Organizer</w:t>
        </w:r>
        <w:r w:rsidR="00063A47">
          <w:rPr>
            <w:webHidden/>
          </w:rPr>
          <w:tab/>
        </w:r>
        <w:r>
          <w:rPr>
            <w:webHidden/>
          </w:rPr>
          <w:fldChar w:fldCharType="begin"/>
        </w:r>
        <w:r w:rsidR="00063A47">
          <w:rPr>
            <w:webHidden/>
          </w:rPr>
          <w:instrText xml:space="preserve"> PAGEREF _Toc269657444 \h </w:instrText>
        </w:r>
        <w:r>
          <w:rPr>
            <w:webHidden/>
          </w:rPr>
        </w:r>
        <w:r>
          <w:rPr>
            <w:webHidden/>
          </w:rPr>
          <w:fldChar w:fldCharType="separate"/>
        </w:r>
        <w:r w:rsidR="00063A47">
          <w:rPr>
            <w:webHidden/>
          </w:rPr>
          <w:t>36</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45" w:history="1">
        <w:r w:rsidR="00063A47" w:rsidRPr="00BB5E7E">
          <w:rPr>
            <w:rStyle w:val="Hyperlink"/>
          </w:rPr>
          <w:t>Using the Organizer to Share Objects</w:t>
        </w:r>
        <w:r w:rsidR="00063A47">
          <w:rPr>
            <w:webHidden/>
          </w:rPr>
          <w:tab/>
        </w:r>
        <w:r>
          <w:rPr>
            <w:webHidden/>
          </w:rPr>
          <w:fldChar w:fldCharType="begin"/>
        </w:r>
        <w:r w:rsidR="00063A47">
          <w:rPr>
            <w:webHidden/>
          </w:rPr>
          <w:instrText xml:space="preserve"> PAGEREF _Toc269657445 \h </w:instrText>
        </w:r>
        <w:r>
          <w:rPr>
            <w:webHidden/>
          </w:rPr>
        </w:r>
        <w:r>
          <w:rPr>
            <w:webHidden/>
          </w:rPr>
          <w:fldChar w:fldCharType="separate"/>
        </w:r>
        <w:r w:rsidR="00063A47">
          <w:rPr>
            <w:webHidden/>
          </w:rPr>
          <w:t>37</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46" w:history="1">
        <w:r w:rsidR="00063A47" w:rsidRPr="00BB5E7E">
          <w:rPr>
            <w:rStyle w:val="Hyperlink"/>
          </w:rPr>
          <w:t>Practice: Working with the Organizer</w:t>
        </w:r>
        <w:r w:rsidR="00063A47">
          <w:rPr>
            <w:webHidden/>
          </w:rPr>
          <w:tab/>
        </w:r>
        <w:r>
          <w:rPr>
            <w:webHidden/>
          </w:rPr>
          <w:fldChar w:fldCharType="begin"/>
        </w:r>
        <w:r w:rsidR="00063A47">
          <w:rPr>
            <w:webHidden/>
          </w:rPr>
          <w:instrText xml:space="preserve"> PAGEREF _Toc269657446 \h </w:instrText>
        </w:r>
        <w:r>
          <w:rPr>
            <w:webHidden/>
          </w:rPr>
        </w:r>
        <w:r>
          <w:rPr>
            <w:webHidden/>
          </w:rPr>
          <w:fldChar w:fldCharType="separate"/>
        </w:r>
        <w:r w:rsidR="00063A47">
          <w:rPr>
            <w:webHidden/>
          </w:rPr>
          <w:t>39</w:t>
        </w:r>
        <w:r>
          <w:rPr>
            <w:webHidden/>
          </w:rPr>
          <w:fldChar w:fldCharType="end"/>
        </w:r>
      </w:hyperlink>
    </w:p>
    <w:p w:rsidR="00000000" w:rsidRDefault="00BB3692">
      <w:pPr>
        <w:pStyle w:val="TOC1"/>
        <w:framePr w:w="6408" w:wrap="notBeside" w:x="4321" w:y="5761" w:anchorLock="0"/>
        <w:rPr>
          <w:rFonts w:asciiTheme="minorHAnsi" w:eastAsiaTheme="minorEastAsia" w:hAnsiTheme="minorHAnsi" w:cstheme="minorBidi"/>
          <w:b w:val="0"/>
          <w:sz w:val="22"/>
          <w:szCs w:val="22"/>
        </w:rPr>
      </w:pPr>
      <w:hyperlink w:anchor="_Toc269657447" w:history="1">
        <w:r w:rsidR="00063A47" w:rsidRPr="00BB5E7E">
          <w:rPr>
            <w:rStyle w:val="Hyperlink"/>
          </w:rPr>
          <w:t>Lesson 4: Creating Custom Objects</w:t>
        </w:r>
        <w:r w:rsidR="00063A47">
          <w:rPr>
            <w:webHidden/>
          </w:rPr>
          <w:tab/>
        </w:r>
        <w:r>
          <w:rPr>
            <w:webHidden/>
          </w:rPr>
          <w:fldChar w:fldCharType="begin"/>
        </w:r>
        <w:r w:rsidR="00063A47">
          <w:rPr>
            <w:webHidden/>
          </w:rPr>
          <w:instrText xml:space="preserve"> PAGEREF _Toc269657447 \h </w:instrText>
        </w:r>
        <w:r>
          <w:rPr>
            <w:webHidden/>
          </w:rPr>
        </w:r>
        <w:r>
          <w:rPr>
            <w:webHidden/>
          </w:rPr>
          <w:fldChar w:fldCharType="separate"/>
        </w:r>
        <w:r w:rsidR="00063A47">
          <w:rPr>
            <w:webHidden/>
          </w:rPr>
          <w:t>40</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48" w:history="1">
        <w:r w:rsidR="00063A47" w:rsidRPr="00BB5E7E">
          <w:rPr>
            <w:rStyle w:val="Hyperlink"/>
          </w:rPr>
          <w:t>Creating a Custom Field</w:t>
        </w:r>
        <w:r w:rsidR="00063A47">
          <w:rPr>
            <w:webHidden/>
          </w:rPr>
          <w:tab/>
        </w:r>
        <w:r>
          <w:rPr>
            <w:webHidden/>
          </w:rPr>
          <w:fldChar w:fldCharType="begin"/>
        </w:r>
        <w:r w:rsidR="00063A47">
          <w:rPr>
            <w:webHidden/>
          </w:rPr>
          <w:instrText xml:space="preserve"> PAGEREF _Toc269657448 \h </w:instrText>
        </w:r>
        <w:r>
          <w:rPr>
            <w:webHidden/>
          </w:rPr>
        </w:r>
        <w:r>
          <w:rPr>
            <w:webHidden/>
          </w:rPr>
          <w:fldChar w:fldCharType="separate"/>
        </w:r>
        <w:r w:rsidR="00063A47">
          <w:rPr>
            <w:webHidden/>
          </w:rPr>
          <w:t>41</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49" w:history="1">
        <w:r w:rsidR="00063A47" w:rsidRPr="00BB5E7E">
          <w:rPr>
            <w:rStyle w:val="Hyperlink"/>
          </w:rPr>
          <w:t>Creating a Custom Filter</w:t>
        </w:r>
        <w:r w:rsidR="00063A47">
          <w:rPr>
            <w:webHidden/>
          </w:rPr>
          <w:tab/>
        </w:r>
        <w:r>
          <w:rPr>
            <w:webHidden/>
          </w:rPr>
          <w:fldChar w:fldCharType="begin"/>
        </w:r>
        <w:r w:rsidR="00063A47">
          <w:rPr>
            <w:webHidden/>
          </w:rPr>
          <w:instrText xml:space="preserve"> PAGEREF _Toc269657449 \h </w:instrText>
        </w:r>
        <w:r>
          <w:rPr>
            <w:webHidden/>
          </w:rPr>
        </w:r>
        <w:r>
          <w:rPr>
            <w:webHidden/>
          </w:rPr>
          <w:fldChar w:fldCharType="separate"/>
        </w:r>
        <w:r w:rsidR="00063A47">
          <w:rPr>
            <w:webHidden/>
          </w:rPr>
          <w:t>47</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50" w:history="1">
        <w:r w:rsidR="00063A47" w:rsidRPr="00BB5E7E">
          <w:rPr>
            <w:rStyle w:val="Hyperlink"/>
          </w:rPr>
          <w:t>Creating a Custom Group</w:t>
        </w:r>
        <w:r w:rsidR="00063A47">
          <w:rPr>
            <w:webHidden/>
          </w:rPr>
          <w:tab/>
        </w:r>
        <w:r>
          <w:rPr>
            <w:webHidden/>
          </w:rPr>
          <w:fldChar w:fldCharType="begin"/>
        </w:r>
        <w:r w:rsidR="00063A47">
          <w:rPr>
            <w:webHidden/>
          </w:rPr>
          <w:instrText xml:space="preserve"> PAGEREF _Toc269657450 \h </w:instrText>
        </w:r>
        <w:r>
          <w:rPr>
            <w:webHidden/>
          </w:rPr>
        </w:r>
        <w:r>
          <w:rPr>
            <w:webHidden/>
          </w:rPr>
          <w:fldChar w:fldCharType="separate"/>
        </w:r>
        <w:r w:rsidR="00063A47">
          <w:rPr>
            <w:webHidden/>
          </w:rPr>
          <w:t>50</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51" w:history="1">
        <w:r w:rsidR="00063A47" w:rsidRPr="00BB5E7E">
          <w:rPr>
            <w:rStyle w:val="Hyperlink"/>
          </w:rPr>
          <w:t>Creating a Custom Table</w:t>
        </w:r>
        <w:r w:rsidR="00063A47">
          <w:rPr>
            <w:webHidden/>
          </w:rPr>
          <w:tab/>
        </w:r>
        <w:r>
          <w:rPr>
            <w:webHidden/>
          </w:rPr>
          <w:fldChar w:fldCharType="begin"/>
        </w:r>
        <w:r w:rsidR="00063A47">
          <w:rPr>
            <w:webHidden/>
          </w:rPr>
          <w:instrText xml:space="preserve"> PAGEREF _Toc269657451 \h </w:instrText>
        </w:r>
        <w:r>
          <w:rPr>
            <w:webHidden/>
          </w:rPr>
        </w:r>
        <w:r>
          <w:rPr>
            <w:webHidden/>
          </w:rPr>
          <w:fldChar w:fldCharType="separate"/>
        </w:r>
        <w:r w:rsidR="00063A47">
          <w:rPr>
            <w:webHidden/>
          </w:rPr>
          <w:t>55</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52" w:history="1">
        <w:r w:rsidR="00063A47" w:rsidRPr="00BB5E7E">
          <w:rPr>
            <w:rStyle w:val="Hyperlink"/>
          </w:rPr>
          <w:t>Creating a Custom View</w:t>
        </w:r>
        <w:r w:rsidR="00063A47">
          <w:rPr>
            <w:webHidden/>
          </w:rPr>
          <w:tab/>
        </w:r>
        <w:r>
          <w:rPr>
            <w:webHidden/>
          </w:rPr>
          <w:fldChar w:fldCharType="begin"/>
        </w:r>
        <w:r w:rsidR="00063A47">
          <w:rPr>
            <w:webHidden/>
          </w:rPr>
          <w:instrText xml:space="preserve"> PAGEREF _Toc269657452 \h </w:instrText>
        </w:r>
        <w:r>
          <w:rPr>
            <w:webHidden/>
          </w:rPr>
        </w:r>
        <w:r>
          <w:rPr>
            <w:webHidden/>
          </w:rPr>
          <w:fldChar w:fldCharType="separate"/>
        </w:r>
        <w:r w:rsidR="00063A47">
          <w:rPr>
            <w:webHidden/>
          </w:rPr>
          <w:t>58</w:t>
        </w:r>
        <w:r>
          <w:rPr>
            <w:webHidden/>
          </w:rPr>
          <w:fldChar w:fldCharType="end"/>
        </w:r>
      </w:hyperlink>
    </w:p>
    <w:p w:rsidR="00000000" w:rsidRDefault="00BB3692">
      <w:pPr>
        <w:pStyle w:val="TOC2"/>
        <w:framePr w:w="6408" w:wrap="notBeside" w:x="4321" w:y="5761" w:anchorLock="0"/>
        <w:rPr>
          <w:rFonts w:asciiTheme="minorHAnsi" w:eastAsiaTheme="minorEastAsia" w:hAnsiTheme="minorHAnsi" w:cstheme="minorBidi"/>
        </w:rPr>
      </w:pPr>
      <w:hyperlink w:anchor="_Toc269657453" w:history="1">
        <w:r w:rsidR="00063A47" w:rsidRPr="00BB5E7E">
          <w:rPr>
            <w:rStyle w:val="Hyperlink"/>
          </w:rPr>
          <w:t>Practice: Creating Custom Objects</w:t>
        </w:r>
        <w:r w:rsidR="00063A47">
          <w:rPr>
            <w:webHidden/>
          </w:rPr>
          <w:tab/>
        </w:r>
        <w:r>
          <w:rPr>
            <w:webHidden/>
          </w:rPr>
          <w:fldChar w:fldCharType="begin"/>
        </w:r>
        <w:r w:rsidR="00063A47">
          <w:rPr>
            <w:webHidden/>
          </w:rPr>
          <w:instrText xml:space="preserve"> PAGEREF _Toc269657453 \h </w:instrText>
        </w:r>
        <w:r>
          <w:rPr>
            <w:webHidden/>
          </w:rPr>
        </w:r>
        <w:r>
          <w:rPr>
            <w:webHidden/>
          </w:rPr>
          <w:fldChar w:fldCharType="separate"/>
        </w:r>
        <w:r w:rsidR="00063A47">
          <w:rPr>
            <w:webHidden/>
          </w:rPr>
          <w:t>61</w:t>
        </w:r>
        <w:r>
          <w:rPr>
            <w:webHidden/>
          </w:rPr>
          <w:fldChar w:fldCharType="end"/>
        </w:r>
      </w:hyperlink>
    </w:p>
    <w:p w:rsidR="00000000" w:rsidRDefault="00BB3692">
      <w:pPr>
        <w:pStyle w:val="TOC1"/>
        <w:framePr w:w="6408" w:wrap="notBeside" w:x="4321" w:y="5761" w:anchorLock="0"/>
        <w:rPr>
          <w:rFonts w:asciiTheme="minorHAnsi" w:eastAsiaTheme="minorEastAsia" w:hAnsiTheme="minorHAnsi" w:cstheme="minorBidi"/>
          <w:b w:val="0"/>
          <w:sz w:val="22"/>
          <w:szCs w:val="22"/>
        </w:rPr>
      </w:pPr>
      <w:hyperlink w:anchor="_Toc269657454" w:history="1">
        <w:r w:rsidR="00063A47" w:rsidRPr="00BB5E7E">
          <w:rPr>
            <w:rStyle w:val="Hyperlink"/>
          </w:rPr>
          <w:t>Summary</w:t>
        </w:r>
        <w:r w:rsidR="00063A47">
          <w:rPr>
            <w:webHidden/>
          </w:rPr>
          <w:tab/>
        </w:r>
        <w:r>
          <w:rPr>
            <w:webHidden/>
          </w:rPr>
          <w:fldChar w:fldCharType="begin"/>
        </w:r>
        <w:r w:rsidR="00063A47">
          <w:rPr>
            <w:webHidden/>
          </w:rPr>
          <w:instrText xml:space="preserve"> PAGEREF _Toc269657454 \h </w:instrText>
        </w:r>
        <w:r>
          <w:rPr>
            <w:webHidden/>
          </w:rPr>
        </w:r>
        <w:r>
          <w:rPr>
            <w:webHidden/>
          </w:rPr>
          <w:fldChar w:fldCharType="separate"/>
        </w:r>
        <w:r w:rsidR="00063A47">
          <w:rPr>
            <w:webHidden/>
          </w:rPr>
          <w:t>62</w:t>
        </w:r>
        <w:r>
          <w:rPr>
            <w:webHidden/>
          </w:rPr>
          <w:fldChar w:fldCharType="end"/>
        </w:r>
      </w:hyperlink>
    </w:p>
    <w:p w:rsidR="0074270B" w:rsidRDefault="00BB3692" w:rsidP="00FC7907">
      <w:pPr>
        <w:pStyle w:val="Art"/>
        <w:jc w:val="right"/>
      </w:pPr>
      <w:r>
        <w:fldChar w:fldCharType="end"/>
      </w:r>
    </w:p>
    <w:p w:rsidR="00F4796D" w:rsidRPr="00A7475B" w:rsidRDefault="008F2325" w:rsidP="00F4796D">
      <w:pPr>
        <w:pStyle w:val="ModNum"/>
        <w:framePr w:wrap="notBeside" w:x="1480" w:y="2656"/>
        <w:rPr>
          <w:color w:val="FFFFFF"/>
        </w:rPr>
      </w:pPr>
      <w:r w:rsidRPr="00A7475B">
        <w:rPr>
          <w:color w:val="FFFFFF"/>
        </w:rPr>
        <w:t>10</w:t>
      </w:r>
    </w:p>
    <w:p w:rsidR="00D5348C" w:rsidRPr="00D5348C" w:rsidRDefault="00D5348C" w:rsidP="00D5348C">
      <w:pPr>
        <w:pStyle w:val="Rule"/>
        <w:sectPr w:rsidR="00D5348C" w:rsidRPr="00D5348C" w:rsidSect="0074270B">
          <w:headerReference w:type="default" r:id="rId7"/>
          <w:footerReference w:type="even" r:id="rId8"/>
          <w:footerReference w:type="default" r:id="rId9"/>
          <w:headerReference w:type="first" r:id="rId10"/>
          <w:footerReference w:type="first" r:id="rId11"/>
          <w:pgSz w:w="12240" w:h="15840" w:code="1"/>
          <w:pgMar w:top="720" w:right="1080" w:bottom="1440" w:left="1440" w:header="720" w:footer="720" w:gutter="0"/>
          <w:cols w:space="720"/>
          <w:titlePg/>
          <w:docGrid w:linePitch="360"/>
        </w:sectPr>
      </w:pPr>
    </w:p>
    <w:p w:rsidR="00132DC9" w:rsidRPr="00123743" w:rsidRDefault="00BB3692" w:rsidP="00132DC9">
      <w:pPr>
        <w:pStyle w:val="Legal"/>
      </w:pPr>
      <w:r>
        <w:lastRenderedPageBreak/>
        <w:fldChar w:fldCharType="begin"/>
      </w:r>
      <w:r w:rsidR="00D635FF">
        <w:instrText xml:space="preserve"> LINK Word.Document.12 "C:\\Users\\Rolly.Perreaux\\Documents\\MVP-Press\\Courseware\\Project\\PRJ10-MGT - Managing Projects with Microsoft Project 2010 Desktop\\Course\\PRJ10-MGT - Legal.docx!OLE_LINK3" "" \a \p </w:instrText>
      </w:r>
      <w:r>
        <w:fldChar w:fldCharType="separate"/>
      </w:r>
      <w:r w:rsidR="00561EE9">
        <w:rPr>
          <w:noProof/>
        </w:rPr>
        <w:drawing>
          <wp:inline distT="0" distB="0" distL="0" distR="0">
            <wp:extent cx="5320030" cy="6122035"/>
            <wp:effectExtent l="0" t="0" r="0" b="0"/>
            <wp:docPr id="94"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0030" cy="6122035"/>
                    </a:xfrm>
                    <a:prstGeom prst="rect">
                      <a:avLst/>
                    </a:prstGeom>
                    <a:noFill/>
                    <a:ln>
                      <a:noFill/>
                    </a:ln>
                  </pic:spPr>
                </pic:pic>
              </a:graphicData>
            </a:graphic>
          </wp:inline>
        </w:drawing>
      </w:r>
      <w:r>
        <w:fldChar w:fldCharType="end"/>
      </w:r>
      <w:r w:rsidR="00132DC9">
        <w:t>.</w:t>
      </w:r>
    </w:p>
    <w:p w:rsidR="00132DC9" w:rsidRDefault="00132DC9" w:rsidP="00132DC9"/>
    <w:p w:rsidR="00A1462A" w:rsidRDefault="00A1462A" w:rsidP="00624D36"/>
    <w:p w:rsidR="000B4173" w:rsidRDefault="000B4173" w:rsidP="00624D36">
      <w:pPr>
        <w:sectPr w:rsidR="000B4173" w:rsidSect="00AB18CD">
          <w:headerReference w:type="first" r:id="rId13"/>
          <w:footerReference w:type="first" r:id="rId14"/>
          <w:pgSz w:w="12240" w:h="15840" w:code="1"/>
          <w:pgMar w:top="1440" w:right="1440" w:bottom="1440" w:left="1440" w:header="720" w:footer="720" w:gutter="0"/>
          <w:cols w:space="720"/>
          <w:titlePg/>
          <w:docGrid w:linePitch="360"/>
        </w:sectPr>
      </w:pPr>
    </w:p>
    <w:p w:rsidR="00507AA7" w:rsidRPr="00420EC9" w:rsidRDefault="00507AA7" w:rsidP="00507AA7">
      <w:pPr>
        <w:pStyle w:val="Pb"/>
        <w:framePr w:wrap="around"/>
      </w:pPr>
      <w:bookmarkStart w:id="1" w:name="_Toc450120485"/>
      <w:bookmarkStart w:id="2" w:name="_Toc198693456"/>
    </w:p>
    <w:p w:rsidR="00575383" w:rsidRDefault="007D1C2E" w:rsidP="00746E8E">
      <w:pPr>
        <w:pStyle w:val="Heading1"/>
      </w:pPr>
      <w:bookmarkStart w:id="3" w:name="_Toc199305933"/>
      <w:bookmarkStart w:id="4" w:name="_Toc269657431"/>
      <w:bookmarkStart w:id="5" w:name="_Hlk198955201"/>
      <w:bookmarkEnd w:id="1"/>
      <w:bookmarkEnd w:id="2"/>
      <w:r>
        <w:t xml:space="preserve">Module </w:t>
      </w:r>
      <w:r w:rsidR="00F4796D" w:rsidRPr="00C07BD4">
        <w:t>Overview</w:t>
      </w:r>
      <w:bookmarkEnd w:id="3"/>
      <w:bookmarkEnd w:id="4"/>
    </w:p>
    <w:bookmarkEnd w:id="5"/>
    <w:p w:rsidR="007D1C2E" w:rsidRDefault="00BB3692" w:rsidP="007D1C2E">
      <w:pPr>
        <w:pStyle w:val="FormatPPT"/>
      </w:pPr>
      <w:r>
        <w:fldChar w:fldCharType="begin"/>
      </w:r>
      <w:r w:rsidR="00CE139C">
        <w:instrText xml:space="preserve"> LINK PowerPoint.Slide.8 "C:\\Users\\Rolly.Perreaux\\Documents\\MVP-Press\\Module Overview.pptx!261" "" \a \p </w:instrText>
      </w:r>
      <w:r>
        <w:fldChar w:fldCharType="separate"/>
      </w:r>
      <w:r w:rsidR="00561EE9">
        <w:drawing>
          <wp:inline distT="0" distB="0" distL="0" distR="0">
            <wp:extent cx="3642995" cy="2303145"/>
            <wp:effectExtent l="0" t="0" r="0" b="1905"/>
            <wp:docPr id="93"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2995" cy="2303145"/>
                    </a:xfrm>
                    <a:prstGeom prst="rect">
                      <a:avLst/>
                    </a:prstGeom>
                    <a:solidFill>
                      <a:srgbClr val="FFFFFF"/>
                    </a:solidFill>
                    <a:ln>
                      <a:noFill/>
                    </a:ln>
                  </pic:spPr>
                </pic:pic>
              </a:graphicData>
            </a:graphic>
          </wp:inline>
        </w:drawing>
      </w:r>
      <w:r>
        <w:fldChar w:fldCharType="end"/>
      </w:r>
    </w:p>
    <w:p w:rsidR="007D1C2E" w:rsidRPr="00393292" w:rsidRDefault="007D1C2E" w:rsidP="007D1C2E">
      <w:pPr>
        <w:pStyle w:val="Rule"/>
      </w:pPr>
    </w:p>
    <w:p w:rsidR="005374ED" w:rsidRDefault="001B3982" w:rsidP="005374ED">
      <w:pPr>
        <w:pStyle w:val="Lb1"/>
        <w:numPr>
          <w:ilvl w:val="0"/>
          <w:numId w:val="0"/>
        </w:numPr>
        <w:ind w:left="720"/>
      </w:pPr>
      <w:commentRangeStart w:id="6"/>
      <w:r>
        <w:t xml:space="preserve">The customizing features of </w:t>
      </w:r>
      <w:r w:rsidR="005374ED">
        <w:t xml:space="preserve">Project 2010 </w:t>
      </w:r>
      <w:r>
        <w:t xml:space="preserve">will </w:t>
      </w:r>
      <w:r w:rsidR="005374ED">
        <w:t xml:space="preserve">help </w:t>
      </w:r>
      <w:r>
        <w:t xml:space="preserve">to </w:t>
      </w:r>
      <w:r w:rsidR="005374ED">
        <w:t xml:space="preserve">fine tune your version of </w:t>
      </w:r>
      <w:r>
        <w:t>Project</w:t>
      </w:r>
      <w:r w:rsidR="005374ED">
        <w:t xml:space="preserve"> to </w:t>
      </w:r>
      <w:r>
        <w:t>m</w:t>
      </w:r>
      <w:r w:rsidR="00E50826">
        <w:t>ee</w:t>
      </w:r>
      <w:r>
        <w:t xml:space="preserve">t </w:t>
      </w:r>
      <w:r w:rsidR="005374ED">
        <w:t xml:space="preserve">your needs.  </w:t>
      </w:r>
      <w:r>
        <w:t>Perhaps</w:t>
      </w:r>
      <w:r w:rsidR="005374ED">
        <w:t xml:space="preserve"> you would like to add a button to a ribbon bar or create a custom field to hold data required for your project.  You might need to know what is occurring next week or need specific formatting on a Gantt chart.  </w:t>
      </w:r>
      <w:r w:rsidR="00E50826">
        <w:t>T</w:t>
      </w:r>
      <w:r w:rsidR="005374ED">
        <w:t xml:space="preserve">hese </w:t>
      </w:r>
      <w:r w:rsidR="00E50826">
        <w:t xml:space="preserve">can all </w:t>
      </w:r>
      <w:r w:rsidR="005374ED">
        <w:t xml:space="preserve">be created using the customization features of Project </w:t>
      </w:r>
      <w:commentRangeStart w:id="7"/>
      <w:r w:rsidR="005374ED">
        <w:t>2010</w:t>
      </w:r>
      <w:commentRangeEnd w:id="7"/>
      <w:r w:rsidR="00A10681">
        <w:rPr>
          <w:rStyle w:val="CommentReference"/>
          <w:rFonts w:eastAsia="Calibri"/>
        </w:rPr>
        <w:commentReference w:id="7"/>
      </w:r>
      <w:r w:rsidR="005374ED">
        <w:t xml:space="preserve">. </w:t>
      </w:r>
    </w:p>
    <w:commentRangeEnd w:id="6"/>
    <w:p w:rsidR="005374ED" w:rsidRDefault="00955C70" w:rsidP="005374ED">
      <w:pPr>
        <w:pStyle w:val="Lb1"/>
        <w:numPr>
          <w:ilvl w:val="0"/>
          <w:numId w:val="0"/>
        </w:numPr>
        <w:ind w:left="720"/>
      </w:pPr>
      <w:r>
        <w:rPr>
          <w:rStyle w:val="CommentReference"/>
          <w:rFonts w:eastAsia="Calibri"/>
          <w:vanish/>
        </w:rPr>
        <w:commentReference w:id="6"/>
      </w:r>
      <w:r w:rsidR="005374ED">
        <w:t xml:space="preserve">In this </w:t>
      </w:r>
      <w:r w:rsidR="00E50826">
        <w:t>M</w:t>
      </w:r>
      <w:r w:rsidR="005374ED">
        <w:t>odule</w:t>
      </w:r>
      <w:r w:rsidR="00E50826">
        <w:t>,</w:t>
      </w:r>
      <w:r w:rsidR="005374ED">
        <w:t xml:space="preserve"> we will discuss: </w:t>
      </w:r>
    </w:p>
    <w:p w:rsidR="00D47C77" w:rsidRDefault="005374ED" w:rsidP="00A0601F">
      <w:pPr>
        <w:pStyle w:val="Lb1"/>
        <w:numPr>
          <w:ilvl w:val="0"/>
          <w:numId w:val="21"/>
        </w:numPr>
      </w:pPr>
      <w:r>
        <w:t>Customizing the ribbon bar</w:t>
      </w:r>
      <w:r w:rsidR="00E50826">
        <w:t>.</w:t>
      </w:r>
    </w:p>
    <w:p w:rsidR="00D47C77" w:rsidRDefault="00D47C77" w:rsidP="00A0601F">
      <w:pPr>
        <w:pStyle w:val="Lb1"/>
        <w:numPr>
          <w:ilvl w:val="0"/>
          <w:numId w:val="21"/>
        </w:numPr>
      </w:pPr>
      <w:r>
        <w:t xml:space="preserve">Export/import </w:t>
      </w:r>
      <w:r w:rsidR="00493087">
        <w:t>customized ribbon bars</w:t>
      </w:r>
      <w:r w:rsidR="00E50826">
        <w:t>.</w:t>
      </w:r>
    </w:p>
    <w:p w:rsidR="005374ED" w:rsidRDefault="00D47C77" w:rsidP="00A0601F">
      <w:pPr>
        <w:pStyle w:val="Lb1"/>
        <w:numPr>
          <w:ilvl w:val="0"/>
          <w:numId w:val="21"/>
        </w:numPr>
      </w:pPr>
      <w:r>
        <w:t>Customizing views</w:t>
      </w:r>
      <w:r w:rsidR="00E50826">
        <w:t>.</w:t>
      </w:r>
    </w:p>
    <w:p w:rsidR="005374ED" w:rsidRDefault="005374ED" w:rsidP="00A0601F">
      <w:pPr>
        <w:pStyle w:val="Lb1"/>
        <w:numPr>
          <w:ilvl w:val="0"/>
          <w:numId w:val="21"/>
        </w:numPr>
      </w:pPr>
      <w:r>
        <w:t>Retaining customized objects using the Organizer</w:t>
      </w:r>
      <w:r w:rsidR="00E50826">
        <w:t>.</w:t>
      </w:r>
    </w:p>
    <w:p w:rsidR="005374ED" w:rsidRDefault="005374ED" w:rsidP="00A0601F">
      <w:pPr>
        <w:pStyle w:val="Lb1"/>
        <w:numPr>
          <w:ilvl w:val="0"/>
          <w:numId w:val="21"/>
        </w:numPr>
      </w:pPr>
      <w:r>
        <w:t>Creating custom objects</w:t>
      </w:r>
      <w:r w:rsidR="00E50826">
        <w:t>.</w:t>
      </w:r>
    </w:p>
    <w:p w:rsidR="00F4796D" w:rsidRDefault="00F4796D" w:rsidP="00F4796D"/>
    <w:p w:rsidR="00F4796D" w:rsidRDefault="00F4796D" w:rsidP="00F4796D">
      <w:pPr>
        <w:pStyle w:val="Pb"/>
        <w:framePr w:wrap="around"/>
      </w:pPr>
    </w:p>
    <w:p w:rsidR="00575383" w:rsidRDefault="00F4796D" w:rsidP="00746E8E">
      <w:pPr>
        <w:pStyle w:val="Heading1"/>
      </w:pPr>
      <w:bookmarkStart w:id="8" w:name="_Toc235254615"/>
      <w:bookmarkStart w:id="9" w:name="_Toc269657432"/>
      <w:r>
        <w:t xml:space="preserve">Lesson 1: </w:t>
      </w:r>
      <w:bookmarkEnd w:id="8"/>
      <w:r w:rsidR="009C6426" w:rsidRPr="009C6426">
        <w:t>Customize User Interface</w:t>
      </w:r>
      <w:bookmarkEnd w:id="9"/>
    </w:p>
    <w:p w:rsidR="007D1C2E" w:rsidRDefault="00BB3692" w:rsidP="007D1C2E">
      <w:pPr>
        <w:pStyle w:val="FormatPPT"/>
      </w:pPr>
      <w:r>
        <w:fldChar w:fldCharType="begin"/>
      </w:r>
      <w:r w:rsidR="00CE139C">
        <w:instrText xml:space="preserve"> LINK PowerPoint.Slide.8 "C:\\Users\\Rolly.Perreaux\\Documents\\MVP-Press\\Module Overview.pptx!260" "" \a \p </w:instrText>
      </w:r>
      <w:r>
        <w:fldChar w:fldCharType="separate"/>
      </w:r>
      <w:r w:rsidR="00561EE9">
        <w:drawing>
          <wp:inline distT="0" distB="0" distL="0" distR="0">
            <wp:extent cx="3642995" cy="2303145"/>
            <wp:effectExtent l="0" t="0" r="0" b="1905"/>
            <wp:docPr id="92"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2995" cy="2303145"/>
                    </a:xfrm>
                    <a:prstGeom prst="rect">
                      <a:avLst/>
                    </a:prstGeom>
                    <a:solidFill>
                      <a:srgbClr val="FFFFFF"/>
                    </a:solidFill>
                    <a:ln>
                      <a:noFill/>
                    </a:ln>
                  </pic:spPr>
                </pic:pic>
              </a:graphicData>
            </a:graphic>
          </wp:inline>
        </w:drawing>
      </w:r>
      <w:r>
        <w:fldChar w:fldCharType="end"/>
      </w:r>
    </w:p>
    <w:p w:rsidR="007D1C2E" w:rsidRPr="00853D86" w:rsidRDefault="007D1C2E" w:rsidP="007D1C2E">
      <w:pPr>
        <w:pStyle w:val="Rule"/>
      </w:pPr>
    </w:p>
    <w:p w:rsidR="00BA74BA" w:rsidRDefault="00D47C77" w:rsidP="00D47C77">
      <w:pPr>
        <w:pStyle w:val="Lb1"/>
        <w:numPr>
          <w:ilvl w:val="0"/>
          <w:numId w:val="0"/>
        </w:numPr>
        <w:ind w:left="720"/>
      </w:pPr>
      <w:r>
        <w:t xml:space="preserve">The ribbon interface and the </w:t>
      </w:r>
      <w:r w:rsidR="001B3982">
        <w:t>Q</w:t>
      </w:r>
      <w:r>
        <w:t xml:space="preserve">uick </w:t>
      </w:r>
      <w:r w:rsidR="001B3982">
        <w:t>Access</w:t>
      </w:r>
      <w:r>
        <w:t xml:space="preserve"> bar are new </w:t>
      </w:r>
      <w:r w:rsidR="008E4A94">
        <w:t>to</w:t>
      </w:r>
      <w:r>
        <w:t xml:space="preserve"> Project 2010.  Both </w:t>
      </w:r>
      <w:r w:rsidR="008E4A94">
        <w:t>can</w:t>
      </w:r>
      <w:r>
        <w:t xml:space="preserve"> be customized to meet individual needs.  </w:t>
      </w:r>
      <w:r w:rsidR="00493087">
        <w:t>Ribbon bars may also be</w:t>
      </w:r>
      <w:r>
        <w:t xml:space="preserve"> import</w:t>
      </w:r>
      <w:r w:rsidR="008E4A94">
        <w:t>ed</w:t>
      </w:r>
      <w:r>
        <w:t>/export</w:t>
      </w:r>
      <w:r w:rsidR="00493087">
        <w:t xml:space="preserve">ed </w:t>
      </w:r>
      <w:r w:rsidR="00955C70">
        <w:t xml:space="preserve">across </w:t>
      </w:r>
      <w:r w:rsidR="00493087">
        <w:t xml:space="preserve">project schedules and users. </w:t>
      </w:r>
      <w:r>
        <w:t xml:space="preserve">   </w:t>
      </w:r>
      <w:r w:rsidR="009815B3">
        <w:rPr>
          <w:rStyle w:val="CommentReference"/>
          <w:rFonts w:eastAsia="Calibri"/>
        </w:rPr>
        <w:commentReference w:id="10"/>
      </w:r>
    </w:p>
    <w:p w:rsidR="00D47C77" w:rsidRDefault="00D47C77" w:rsidP="00D47C77">
      <w:pPr>
        <w:pStyle w:val="Lb1"/>
        <w:numPr>
          <w:ilvl w:val="0"/>
          <w:numId w:val="0"/>
        </w:numPr>
        <w:ind w:left="720"/>
      </w:pPr>
      <w:r>
        <w:t xml:space="preserve">In this </w:t>
      </w:r>
      <w:r w:rsidR="00F4019F">
        <w:t>L</w:t>
      </w:r>
      <w:r>
        <w:t>esson</w:t>
      </w:r>
      <w:r w:rsidR="00F4019F">
        <w:t>,</w:t>
      </w:r>
      <w:r>
        <w:t xml:space="preserve"> we will discuss: </w:t>
      </w:r>
    </w:p>
    <w:p w:rsidR="00D47C77" w:rsidRDefault="00D47C77" w:rsidP="00A0601F">
      <w:pPr>
        <w:pStyle w:val="Lb1"/>
        <w:numPr>
          <w:ilvl w:val="0"/>
          <w:numId w:val="22"/>
        </w:numPr>
      </w:pPr>
      <w:r>
        <w:t xml:space="preserve">Customizing </w:t>
      </w:r>
      <w:r w:rsidR="00955C70">
        <w:t xml:space="preserve">the </w:t>
      </w:r>
      <w:r>
        <w:t>Quick Access bar</w:t>
      </w:r>
      <w:r w:rsidR="00F4019F">
        <w:t>.</w:t>
      </w:r>
    </w:p>
    <w:p w:rsidR="00D47C77" w:rsidRDefault="00D47C77" w:rsidP="00A0601F">
      <w:pPr>
        <w:pStyle w:val="Lb1"/>
        <w:numPr>
          <w:ilvl w:val="0"/>
          <w:numId w:val="22"/>
        </w:numPr>
      </w:pPr>
      <w:r>
        <w:t>Customizing ribbon bars</w:t>
      </w:r>
      <w:r w:rsidR="00F4019F">
        <w:t>.</w:t>
      </w:r>
    </w:p>
    <w:p w:rsidR="00D47C77" w:rsidRDefault="00D47C77" w:rsidP="00A0601F">
      <w:pPr>
        <w:pStyle w:val="Lb1"/>
        <w:numPr>
          <w:ilvl w:val="0"/>
          <w:numId w:val="22"/>
        </w:numPr>
      </w:pPr>
      <w:r>
        <w:t xml:space="preserve">Export/Import </w:t>
      </w:r>
      <w:r w:rsidR="00493087">
        <w:t>ribbon bars</w:t>
      </w:r>
      <w:r w:rsidR="00F4019F">
        <w:t>.</w:t>
      </w:r>
    </w:p>
    <w:p w:rsidR="00D47C77" w:rsidRDefault="00D47C77" w:rsidP="00D47C77">
      <w:pPr>
        <w:pStyle w:val="Lb1"/>
        <w:numPr>
          <w:ilvl w:val="0"/>
          <w:numId w:val="0"/>
        </w:numPr>
        <w:ind w:left="720"/>
      </w:pPr>
    </w:p>
    <w:p w:rsidR="00F4796D" w:rsidRDefault="00F4796D" w:rsidP="00F4796D">
      <w:pPr>
        <w:pStyle w:val="Pb"/>
        <w:framePr w:wrap="around"/>
      </w:pPr>
    </w:p>
    <w:p w:rsidR="009B36AA" w:rsidRDefault="009C6426" w:rsidP="00F4796D">
      <w:pPr>
        <w:pStyle w:val="Heading2"/>
      </w:pPr>
      <w:bookmarkStart w:id="11" w:name="OLE_LINK7"/>
      <w:bookmarkStart w:id="12" w:name="_Toc269657433"/>
      <w:r w:rsidRPr="009C6426">
        <w:t>Customize Quick A</w:t>
      </w:r>
      <w:r>
        <w:t>c</w:t>
      </w:r>
      <w:r w:rsidRPr="009C6426">
        <w:t>cess Toolbar</w:t>
      </w:r>
      <w:bookmarkEnd w:id="11"/>
      <w:bookmarkEnd w:id="12"/>
    </w:p>
    <w:p w:rsidR="00FB76A2" w:rsidRDefault="00BB3692" w:rsidP="00FB76A2">
      <w:pPr>
        <w:pStyle w:val="FormatPPT"/>
      </w:pPr>
      <w:r>
        <w:fldChar w:fldCharType="begin"/>
      </w:r>
      <w:r w:rsidR="00CE139C">
        <w:instrText xml:space="preserve"> LINK PowerPoint.Slide.8 "C:\\Users\\Rolly.Perreaux\\Documents\\MVP-Press\\Module Overview.pptx!262" "" \a \p </w:instrText>
      </w:r>
      <w:r>
        <w:fldChar w:fldCharType="separate"/>
      </w:r>
      <w:r w:rsidR="00561EE9">
        <w:drawing>
          <wp:inline distT="0" distB="0" distL="0" distR="0">
            <wp:extent cx="3642995" cy="2303145"/>
            <wp:effectExtent l="0" t="0" r="0" b="1905"/>
            <wp:docPr id="91"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2995" cy="2303145"/>
                    </a:xfrm>
                    <a:prstGeom prst="rect">
                      <a:avLst/>
                    </a:prstGeom>
                    <a:solidFill>
                      <a:srgbClr val="FFFFFF"/>
                    </a:solidFill>
                    <a:ln>
                      <a:noFill/>
                    </a:ln>
                  </pic:spPr>
                </pic:pic>
              </a:graphicData>
            </a:graphic>
          </wp:inline>
        </w:drawing>
      </w:r>
      <w:r>
        <w:fldChar w:fldCharType="end"/>
      </w:r>
    </w:p>
    <w:p w:rsidR="00F4796D" w:rsidRPr="005A6CDE" w:rsidRDefault="00F4796D" w:rsidP="00F4796D">
      <w:pPr>
        <w:pStyle w:val="Rule"/>
      </w:pPr>
    </w:p>
    <w:p w:rsidR="00B907ED" w:rsidRDefault="00B907ED" w:rsidP="00214D65">
      <w:r>
        <w:t xml:space="preserve">The </w:t>
      </w:r>
      <w:r w:rsidR="002D4232">
        <w:t>Quick Access Toolbar</w:t>
      </w:r>
      <w:r>
        <w:t xml:space="preserve"> is </w:t>
      </w:r>
      <w:r w:rsidR="00844F64">
        <w:t>a</w:t>
      </w:r>
      <w:r>
        <w:t xml:space="preserve"> small </w:t>
      </w:r>
      <w:r w:rsidR="00F4019F">
        <w:t xml:space="preserve">collection </w:t>
      </w:r>
      <w:r>
        <w:t xml:space="preserve">of </w:t>
      </w:r>
      <w:commentRangeStart w:id="13"/>
      <w:commentRangeStart w:id="14"/>
      <w:r w:rsidR="00955C70">
        <w:t>commands</w:t>
      </w:r>
      <w:commentRangeEnd w:id="13"/>
      <w:r w:rsidR="00955C70">
        <w:rPr>
          <w:rStyle w:val="CommentReference"/>
          <w:vanish/>
        </w:rPr>
        <w:commentReference w:id="13"/>
      </w:r>
      <w:commentRangeEnd w:id="14"/>
      <w:r w:rsidR="00A10681">
        <w:rPr>
          <w:rStyle w:val="CommentReference"/>
        </w:rPr>
        <w:commentReference w:id="14"/>
      </w:r>
      <w:r w:rsidR="00955C70">
        <w:t xml:space="preserve"> </w:t>
      </w:r>
      <w:r>
        <w:t>in the upper left corner of the Project 2010 desktop</w:t>
      </w:r>
      <w:r w:rsidR="00C575D7">
        <w:t xml:space="preserve"> that provides quick and easy access to your most used commands</w:t>
      </w:r>
      <w:r>
        <w:t xml:space="preserve">.  The default </w:t>
      </w:r>
      <w:r w:rsidR="00F4019F">
        <w:t>icon functions are:</w:t>
      </w:r>
      <w:r w:rsidR="001B3982">
        <w:t xml:space="preserve"> </w:t>
      </w:r>
      <w:r>
        <w:t>Save, Undo, Redo</w:t>
      </w:r>
      <w:r w:rsidR="001B3982">
        <w:t xml:space="preserve"> buttons</w:t>
      </w:r>
      <w:r w:rsidR="00D47C77">
        <w:t>.</w:t>
      </w:r>
      <w:r>
        <w:t xml:space="preserve"> </w:t>
      </w:r>
      <w:r w:rsidR="00D47C77">
        <w:t xml:space="preserve"> </w:t>
      </w:r>
      <w:r w:rsidR="00F4019F">
        <w:t>A</w:t>
      </w:r>
      <w:r w:rsidR="00D47C77">
        <w:t xml:space="preserve">dditional </w:t>
      </w:r>
      <w:r w:rsidR="00955C70">
        <w:t xml:space="preserve">commands </w:t>
      </w:r>
      <w:r w:rsidR="00F4019F">
        <w:t>can be added using</w:t>
      </w:r>
      <w:r w:rsidR="00D47C77">
        <w:t xml:space="preserve"> the down arrow on the right side of the bar.  </w:t>
      </w:r>
      <w:r w:rsidR="001B3982">
        <w:t>Other o</w:t>
      </w:r>
      <w:r w:rsidR="001C5A84">
        <w:t>ptions available are to move the bar under the ribbon bar or select icons from a list of popular suggested icons. Below is a view of the Quick Access Toolbar</w:t>
      </w:r>
      <w:r w:rsidR="0069217A">
        <w:t>.</w:t>
      </w:r>
    </w:p>
    <w:p w:rsidR="00D47C77" w:rsidRDefault="00BB3692" w:rsidP="00214D65">
      <w:r>
        <w:rPr>
          <w:noProof/>
        </w:rPr>
        <w:pict>
          <v:rect id="Rectangle 12" o:spid="_x0000_s1026" style="position:absolute;left:0;text-align:left;margin-left:251pt;margin-top:19.9pt;width:17.25pt;height:19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" filled="f" strokecolor="red" strokeweight="1pt"/>
        </w:pict>
      </w:r>
    </w:p>
    <w:p w:rsidR="00B907ED" w:rsidRDefault="00561EE9" w:rsidP="00B907ED">
      <w:pPr>
        <w:pStyle w:val="Art"/>
        <w:jc w:val="center"/>
      </w:pPr>
      <w:r>
        <w:rPr>
          <w:noProof/>
        </w:rPr>
        <w:drawing>
          <wp:inline distT="0" distB="0" distL="0" distR="0">
            <wp:extent cx="1491615" cy="254000"/>
            <wp:effectExtent l="0" t="0" r="0" b="0"/>
            <wp:docPr id="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1615" cy="254000"/>
                    </a:xfrm>
                    <a:prstGeom prst="rect">
                      <a:avLst/>
                    </a:prstGeom>
                    <a:noFill/>
                    <a:ln>
                      <a:noFill/>
                    </a:ln>
                  </pic:spPr>
                </pic:pic>
              </a:graphicData>
            </a:graphic>
          </wp:inline>
        </w:drawing>
      </w:r>
    </w:p>
    <w:p w:rsidR="00214D65" w:rsidRDefault="00214D65" w:rsidP="00F4796D"/>
    <w:p w:rsidR="00B907ED" w:rsidRPr="001C5A84" w:rsidRDefault="00B907ED" w:rsidP="00F4796D">
      <w:pPr>
        <w:rPr>
          <w:b/>
        </w:rPr>
      </w:pPr>
      <w:r w:rsidRPr="001C5A84">
        <w:rPr>
          <w:b/>
        </w:rPr>
        <w:t xml:space="preserve">To add </w:t>
      </w:r>
      <w:r w:rsidR="00686868" w:rsidRPr="001C5A84">
        <w:rPr>
          <w:b/>
        </w:rPr>
        <w:t>a</w:t>
      </w:r>
      <w:r w:rsidRPr="001C5A84">
        <w:rPr>
          <w:b/>
        </w:rPr>
        <w:t xml:space="preserve"> </w:t>
      </w:r>
      <w:r w:rsidR="0069217A">
        <w:rPr>
          <w:b/>
        </w:rPr>
        <w:t>command</w:t>
      </w:r>
      <w:r w:rsidR="0069217A" w:rsidRPr="001C5A84">
        <w:rPr>
          <w:b/>
        </w:rPr>
        <w:t xml:space="preserve"> </w:t>
      </w:r>
      <w:r w:rsidRPr="001C5A84">
        <w:rPr>
          <w:b/>
        </w:rPr>
        <w:t xml:space="preserve">from the short list to the </w:t>
      </w:r>
      <w:r w:rsidR="002D4232" w:rsidRPr="001C5A84">
        <w:rPr>
          <w:b/>
        </w:rPr>
        <w:t>Quick Access Toolbar</w:t>
      </w:r>
      <w:r w:rsidRPr="001C5A84">
        <w:rPr>
          <w:b/>
        </w:rPr>
        <w:t xml:space="preserve">: </w:t>
      </w:r>
    </w:p>
    <w:p w:rsidR="00B907ED" w:rsidRDefault="00B907ED" w:rsidP="00EE0593">
      <w:pPr>
        <w:pStyle w:val="ListParagraph"/>
        <w:numPr>
          <w:ilvl w:val="0"/>
          <w:numId w:val="7"/>
        </w:numPr>
      </w:pPr>
      <w:r>
        <w:t xml:space="preserve">Click on the </w:t>
      </w:r>
      <w:r w:rsidRPr="00035F26">
        <w:rPr>
          <w:b/>
        </w:rPr>
        <w:t>down arrow</w:t>
      </w:r>
      <w:r>
        <w:t xml:space="preserve"> on the right side of the </w:t>
      </w:r>
      <w:r w:rsidR="002D4232">
        <w:t>Quick Access Toolbar</w:t>
      </w:r>
    </w:p>
    <w:p w:rsidR="00B907ED" w:rsidRDefault="00B907ED" w:rsidP="00EE0593">
      <w:pPr>
        <w:pStyle w:val="ListParagraph"/>
        <w:numPr>
          <w:ilvl w:val="0"/>
          <w:numId w:val="7"/>
        </w:numPr>
      </w:pPr>
      <w:r>
        <w:t>Select a</w:t>
      </w:r>
      <w:r w:rsidR="0069217A">
        <w:t xml:space="preserve"> command</w:t>
      </w:r>
    </w:p>
    <w:p w:rsidR="001C5A84" w:rsidRDefault="00B907ED" w:rsidP="00EE0593">
      <w:pPr>
        <w:pStyle w:val="ListParagraph"/>
        <w:numPr>
          <w:ilvl w:val="0"/>
          <w:numId w:val="7"/>
        </w:numPr>
      </w:pPr>
      <w:r>
        <w:t xml:space="preserve">The </w:t>
      </w:r>
      <w:r w:rsidR="0069217A">
        <w:t xml:space="preserve">command </w:t>
      </w:r>
      <w:r>
        <w:t>is added</w:t>
      </w:r>
    </w:p>
    <w:p w:rsidR="00B907ED" w:rsidRDefault="001C5A84" w:rsidP="001C5A84">
      <w:r>
        <w:t xml:space="preserve">In the view below, the customization options have been </w:t>
      </w:r>
      <w:r w:rsidR="00844F64">
        <w:t>displayed</w:t>
      </w:r>
      <w:r>
        <w:t xml:space="preserve"> and “Open” has been selected</w:t>
      </w:r>
      <w:r w:rsidR="001B3982">
        <w:t xml:space="preserve"> to be added to the Quick Access </w:t>
      </w:r>
      <w:r w:rsidR="009815B3">
        <w:t>Tool</w:t>
      </w:r>
      <w:r w:rsidR="001B3982">
        <w:t>bar</w:t>
      </w:r>
      <w:r w:rsidR="00844F64">
        <w:t>.</w:t>
      </w:r>
      <w:r>
        <w:t xml:space="preserve"> </w:t>
      </w:r>
      <w:r>
        <w:br/>
      </w:r>
    </w:p>
    <w:p w:rsidR="001C5A84" w:rsidRDefault="00BB3692" w:rsidP="001C5A84">
      <w:pPr>
        <w:pStyle w:val="Art"/>
        <w:jc w:val="center"/>
      </w:pPr>
      <w:r w:rsidRPr="00BB3692">
        <w:rPr>
          <w:b w:val="0"/>
          <w:noProof/>
        </w:rPr>
        <w:lastRenderedPageBreak/>
        <w:pict>
          <v:rect id="_x0000_s1080" style="position:absolute;left:0;text-align:left;margin-left:207pt;margin-top:218.15pt;width:119pt;height:19pt;z-index:251689984" filled="f" strokecolor="red" strokeweight="1pt"/>
        </w:pict>
      </w:r>
      <w:r w:rsidRPr="00BB3692">
        <w:rPr>
          <w:b w:val="0"/>
          <w:noProof/>
        </w:rPr>
        <w:pict>
          <v:rect id="_x0000_s1074" style="position:absolute;left:0;text-align:left;margin-left:180.8pt;margin-top:.6pt;width:18.4pt;height:17.85pt;z-index:251683840" filled="f" strokecolor="red" strokeweight="1pt"/>
        </w:pict>
      </w:r>
      <w:r w:rsidRPr="00BB3692">
        <w:rPr>
          <w:b w:val="0"/>
          <w:noProof/>
        </w:rPr>
        <w:pict>
          <v:rect id="Rectangle 13" o:spid="_x0000_s1071" style="position:absolute;left:0;text-align:left;margin-left:201pt;margin-top:47.8pt;width:76.05pt;height:21.35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" filled="f" strokecolor="red" strokeweight="1pt">
            <v:shadow color="#868686"/>
          </v:rect>
        </w:pict>
      </w:r>
      <w:r w:rsidR="00561EE9">
        <w:rPr>
          <w:b w:val="0"/>
          <w:noProof/>
        </w:rPr>
        <w:drawing>
          <wp:inline distT="0" distB="0" distL="0" distR="0">
            <wp:extent cx="3246755" cy="3227070"/>
            <wp:effectExtent l="0" t="0" r="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6755" cy="3227070"/>
                    </a:xfrm>
                    <a:prstGeom prst="rect">
                      <a:avLst/>
                    </a:prstGeom>
                    <a:noFill/>
                    <a:ln>
                      <a:noFill/>
                    </a:ln>
                  </pic:spPr>
                </pic:pic>
              </a:graphicData>
            </a:graphic>
          </wp:inline>
        </w:drawing>
      </w:r>
    </w:p>
    <w:p w:rsidR="001C5A84" w:rsidRDefault="001C5A84" w:rsidP="00B907ED"/>
    <w:p w:rsidR="00B907ED" w:rsidRDefault="00BB3692" w:rsidP="00B907ED">
      <w:r>
        <w:rPr>
          <w:noProof/>
        </w:rPr>
        <w:pict>
          <v:rect id="Rectangle 14" o:spid="_x0000_s1070" style="position:absolute;left:0;text-align:left;margin-left:244.8pt;margin-top:18.75pt;width:22.45pt;height:21.3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" filled="f" strokecolor="red" strokeweight="1pt"/>
        </w:pict>
      </w:r>
      <w:r w:rsidR="001B3982">
        <w:t xml:space="preserve">The view below shows the result of adding </w:t>
      </w:r>
      <w:r w:rsidR="00B907ED">
        <w:t xml:space="preserve">the Open icon the </w:t>
      </w:r>
      <w:r w:rsidR="002D4232">
        <w:t>Quick Access Toolbar</w:t>
      </w:r>
      <w:r w:rsidR="00B907ED">
        <w:t xml:space="preserve">: </w:t>
      </w:r>
    </w:p>
    <w:p w:rsidR="00B907ED" w:rsidRDefault="00561EE9" w:rsidP="00B907ED">
      <w:pPr>
        <w:pStyle w:val="Art"/>
        <w:jc w:val="center"/>
      </w:pPr>
      <w:r>
        <w:rPr>
          <w:noProof/>
        </w:rPr>
        <w:drawing>
          <wp:inline distT="0" distB="0" distL="0" distR="0">
            <wp:extent cx="1520825" cy="254000"/>
            <wp:effectExtent l="0" t="0" r="3175"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0825" cy="254000"/>
                    </a:xfrm>
                    <a:prstGeom prst="rect">
                      <a:avLst/>
                    </a:prstGeom>
                    <a:noFill/>
                    <a:ln>
                      <a:noFill/>
                    </a:ln>
                  </pic:spPr>
                </pic:pic>
              </a:graphicData>
            </a:graphic>
          </wp:inline>
        </w:drawing>
      </w:r>
    </w:p>
    <w:p w:rsidR="0030573A" w:rsidRDefault="0030573A" w:rsidP="00B907ED"/>
    <w:p w:rsidR="00B907ED" w:rsidRDefault="00C575D7" w:rsidP="00B907ED">
      <w:r>
        <w:t xml:space="preserve">To add other commands not shown on </w:t>
      </w:r>
      <w:r w:rsidR="002D4232">
        <w:t xml:space="preserve">the Quick </w:t>
      </w:r>
      <w:r w:rsidR="009815B3">
        <w:t xml:space="preserve">Access </w:t>
      </w:r>
      <w:r w:rsidR="002D4232">
        <w:t xml:space="preserve">Toolbar short menu: </w:t>
      </w:r>
    </w:p>
    <w:p w:rsidR="002D4232" w:rsidRDefault="002D4232" w:rsidP="00EE0593">
      <w:pPr>
        <w:pStyle w:val="ListParagraph"/>
        <w:numPr>
          <w:ilvl w:val="0"/>
          <w:numId w:val="7"/>
        </w:numPr>
      </w:pPr>
      <w:r>
        <w:t xml:space="preserve">Click on the </w:t>
      </w:r>
      <w:r w:rsidRPr="00035F26">
        <w:rPr>
          <w:b/>
        </w:rPr>
        <w:t>down arrow</w:t>
      </w:r>
      <w:r>
        <w:t xml:space="preserve"> on the right side of the </w:t>
      </w:r>
      <w:r w:rsidR="009815B3">
        <w:t>Quick Access Tool</w:t>
      </w:r>
      <w:r>
        <w:t>bar</w:t>
      </w:r>
    </w:p>
    <w:p w:rsidR="002D4232" w:rsidRDefault="002D4232" w:rsidP="00EE0593">
      <w:pPr>
        <w:pStyle w:val="ListParagraph"/>
        <w:numPr>
          <w:ilvl w:val="0"/>
          <w:numId w:val="7"/>
        </w:numPr>
      </w:pPr>
      <w:r>
        <w:t xml:space="preserve">Select </w:t>
      </w:r>
      <w:r w:rsidRPr="00035F26">
        <w:rPr>
          <w:b/>
        </w:rPr>
        <w:t xml:space="preserve">More </w:t>
      </w:r>
      <w:r w:rsidR="009815B3">
        <w:rPr>
          <w:b/>
        </w:rPr>
        <w:t>C</w:t>
      </w:r>
      <w:r w:rsidR="009815B3" w:rsidRPr="00035F26">
        <w:rPr>
          <w:b/>
        </w:rPr>
        <w:t>ommands</w:t>
      </w:r>
      <w:r w:rsidR="009815B3">
        <w:rPr>
          <w:b/>
        </w:rPr>
        <w:t xml:space="preserve"> </w:t>
      </w:r>
      <w:r w:rsidR="00BB3692" w:rsidRPr="00BB3692">
        <w:t>at the bottom of the choices</w:t>
      </w:r>
    </w:p>
    <w:p w:rsidR="00C575D7" w:rsidRPr="00C575D7" w:rsidRDefault="0030573A" w:rsidP="0030573A">
      <w:pPr>
        <w:pStyle w:val="ListParagraph"/>
        <w:numPr>
          <w:ilvl w:val="0"/>
          <w:numId w:val="7"/>
        </w:numPr>
      </w:pPr>
      <w:r>
        <w:t xml:space="preserve">Select a </w:t>
      </w:r>
      <w:r w:rsidR="0069217A">
        <w:t xml:space="preserve">command </w:t>
      </w:r>
      <w:r>
        <w:t xml:space="preserve">from the list on the left and click </w:t>
      </w:r>
      <w:r w:rsidRPr="00035F26">
        <w:rPr>
          <w:b/>
        </w:rPr>
        <w:t>Add</w:t>
      </w:r>
    </w:p>
    <w:p w:rsidR="0030573A" w:rsidRDefault="00C575D7" w:rsidP="0030573A">
      <w:pPr>
        <w:pStyle w:val="ListParagraph"/>
        <w:numPr>
          <w:ilvl w:val="0"/>
          <w:numId w:val="7"/>
        </w:numPr>
      </w:pPr>
      <w:r>
        <w:t xml:space="preserve">Use the </w:t>
      </w:r>
      <w:r w:rsidRPr="00BE3C4C">
        <w:rPr>
          <w:b/>
        </w:rPr>
        <w:t>Up/Down</w:t>
      </w:r>
      <w:r>
        <w:t xml:space="preserve"> arrows to the far right to arrange the order of appearance of  commands</w:t>
      </w:r>
      <w:r w:rsidR="0030573A">
        <w:t xml:space="preserve"> </w:t>
      </w:r>
      <w:r>
        <w:t>on your Quick Access Toolbar</w:t>
      </w:r>
    </w:p>
    <w:p w:rsidR="005E41A4" w:rsidRDefault="005E41A4" w:rsidP="0030573A">
      <w:pPr>
        <w:pStyle w:val="ListParagraph"/>
        <w:numPr>
          <w:ilvl w:val="0"/>
          <w:numId w:val="7"/>
        </w:numPr>
      </w:pPr>
      <w:r>
        <w:t xml:space="preserve">Click </w:t>
      </w:r>
      <w:r w:rsidRPr="00035F26">
        <w:rPr>
          <w:b/>
        </w:rPr>
        <w:t>OK</w:t>
      </w:r>
      <w:r>
        <w:t xml:space="preserve"> to close</w:t>
      </w:r>
    </w:p>
    <w:p w:rsidR="002D4232" w:rsidRDefault="002D4232" w:rsidP="002D4232"/>
    <w:p w:rsidR="002D4232" w:rsidRDefault="00BB3692" w:rsidP="002D4232">
      <w:pPr>
        <w:pStyle w:val="Art"/>
        <w:jc w:val="center"/>
      </w:pPr>
      <w:r>
        <w:rPr>
          <w:noProof/>
        </w:rPr>
        <w:lastRenderedPageBreak/>
        <w:pict>
          <v:rect id="_x0000_s1075" style="position:absolute;left:0;text-align:left;margin-left:415.75pt;margin-top:179.75pt;width:23.6pt;height:39.75pt;z-index:251684864" filled="f" strokecolor="red" strokeweight="1pt"/>
        </w:pict>
      </w:r>
      <w:r>
        <w:rPr>
          <w:noProof/>
        </w:rPr>
        <w:pict>
          <v:rect id="Rectangle 17" o:spid="_x0000_s1069" style="position:absolute;left:0;text-align:left;margin-left:93.1pt;margin-top:44.95pt;width:146.35pt;height:25.3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" filled="f" strokecolor="red" strokeweight="1pt"/>
        </w:pict>
      </w:r>
      <w:r>
        <w:rPr>
          <w:noProof/>
        </w:rPr>
        <w:pict>
          <v:rect id="Rectangle 15" o:spid="_x0000_s1068" style="position:absolute;left:0;text-align:left;margin-left:233.7pt;margin-top:185.5pt;width:53pt;height:15.5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" filled="f" strokecolor="red" strokeweight="1pt"/>
        </w:pict>
      </w:r>
      <w:r>
        <w:rPr>
          <w:noProof/>
        </w:rPr>
        <w:pict>
          <v:rect id="Rectangle 16" o:spid="_x0000_s1067" style="position:absolute;left:0;text-align:left;margin-left:332.65pt;margin-top:311.15pt;width:53pt;height:15.5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" filled="f" strokecolor="red" strokeweight="1pt"/>
        </w:pict>
      </w:r>
      <w:r w:rsidR="00561EE9">
        <w:rPr>
          <w:noProof/>
        </w:rPr>
        <w:drawing>
          <wp:inline distT="0" distB="0" distL="0" distR="0">
            <wp:extent cx="5716270" cy="4655185"/>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4655185"/>
                    </a:xfrm>
                    <a:prstGeom prst="rect">
                      <a:avLst/>
                    </a:prstGeom>
                    <a:noFill/>
                    <a:ln>
                      <a:noFill/>
                    </a:ln>
                  </pic:spPr>
                </pic:pic>
              </a:graphicData>
            </a:graphic>
          </wp:inline>
        </w:drawing>
      </w:r>
    </w:p>
    <w:p w:rsidR="00B907ED" w:rsidRDefault="00B907ED" w:rsidP="00F4796D"/>
    <w:p w:rsidR="001B3982" w:rsidRDefault="005224B1" w:rsidP="001B3982">
      <w:r>
        <w:t>T</w:t>
      </w:r>
      <w:r w:rsidR="001B3982">
        <w:t>he Quick Access Toolbar</w:t>
      </w:r>
      <w:r>
        <w:t xml:space="preserve"> default</w:t>
      </w:r>
      <w:r w:rsidR="001B3982">
        <w:t xml:space="preserve"> </w:t>
      </w:r>
      <w:r>
        <w:t>can</w:t>
      </w:r>
      <w:r w:rsidR="001B3982">
        <w:t xml:space="preserve"> be res</w:t>
      </w:r>
      <w:r>
        <w:t>tored</w:t>
      </w:r>
      <w:r w:rsidR="001B3982">
        <w:t xml:space="preserve"> by clicking Reset</w:t>
      </w:r>
      <w:r>
        <w:t xml:space="preserve"> and confirming you wish to do so.</w:t>
      </w:r>
    </w:p>
    <w:p w:rsidR="001B3982" w:rsidRDefault="001B3982" w:rsidP="001B3982">
      <w:r>
        <w:t xml:space="preserve">More </w:t>
      </w:r>
      <w:r w:rsidR="005224B1">
        <w:t xml:space="preserve">command </w:t>
      </w:r>
      <w:r>
        <w:t xml:space="preserve">choices are available </w:t>
      </w:r>
      <w:r w:rsidR="00C575D7">
        <w:t xml:space="preserve">in the drop down list </w:t>
      </w:r>
      <w:r w:rsidR="00D54D04">
        <w:t>in</w:t>
      </w:r>
      <w:r>
        <w:t xml:space="preserve"> the </w:t>
      </w:r>
      <w:r w:rsidR="00BB3692" w:rsidRPr="00BB3692">
        <w:rPr>
          <w:i/>
        </w:rPr>
        <w:t xml:space="preserve">Choose commands from: </w:t>
      </w:r>
      <w:r>
        <w:t xml:space="preserve">box and selecting from </w:t>
      </w:r>
      <w:commentRangeStart w:id="15"/>
      <w:r w:rsidR="00BB3692" w:rsidRPr="00BB3692">
        <w:rPr>
          <w:i/>
        </w:rPr>
        <w:t xml:space="preserve">Commands Not in the </w:t>
      </w:r>
      <w:commentRangeEnd w:id="15"/>
      <w:r w:rsidR="00BB3692" w:rsidRPr="00BB3692">
        <w:rPr>
          <w:i/>
        </w:rPr>
        <w:t>Ribbon</w:t>
      </w:r>
      <w:r w:rsidR="00BB3692" w:rsidRPr="00BB3692">
        <w:rPr>
          <w:rStyle w:val="CommentReference"/>
          <w:i/>
          <w:vanish/>
        </w:rPr>
        <w:commentReference w:id="15"/>
      </w:r>
      <w:r w:rsidR="00BB3692" w:rsidRPr="00BB3692">
        <w:rPr>
          <w:i/>
        </w:rPr>
        <w:t xml:space="preserve"> </w:t>
      </w:r>
      <w:r>
        <w:t xml:space="preserve">or </w:t>
      </w:r>
      <w:r w:rsidR="00BB3692" w:rsidRPr="00BB3692">
        <w:rPr>
          <w:i/>
        </w:rPr>
        <w:t>All Commands</w:t>
      </w:r>
      <w:r w:rsidR="00BB3692" w:rsidRPr="00BB3692">
        <w:rPr>
          <w:rStyle w:val="CommentReference"/>
          <w:i/>
        </w:rPr>
        <w:commentReference w:id="16"/>
      </w:r>
      <w:r w:rsidR="00BB3692" w:rsidRPr="00BB3692">
        <w:rPr>
          <w:i/>
        </w:rPr>
        <w:t xml:space="preserve"> </w:t>
      </w:r>
      <w:r w:rsidR="009855C9">
        <w:t>options</w:t>
      </w:r>
      <w:r>
        <w:t xml:space="preserve">.  </w:t>
      </w:r>
      <w:r w:rsidR="009855C9">
        <w:t xml:space="preserve">Note the choices in the view below. </w:t>
      </w:r>
    </w:p>
    <w:p w:rsidR="00BB3692" w:rsidRDefault="00BB3692" w:rsidP="00BB3692">
      <w:pPr>
        <w:pStyle w:val="Art"/>
        <w:jc w:val="center"/>
      </w:pPr>
      <w:r>
        <w:rPr>
          <w:noProof/>
        </w:rPr>
        <w:lastRenderedPageBreak/>
        <w:pict>
          <v:rect id="_x0000_s1076" style="position:absolute;left:0;text-align:left;margin-left:118.1pt;margin-top:35.15pt;width:126.1pt;height:43.2pt;z-index:251685888" filled="f" strokecolor="red" strokeweight="1pt"/>
        </w:pict>
      </w:r>
      <w:r w:rsidR="00BD5F27">
        <w:rPr>
          <w:noProof/>
        </w:rPr>
        <w:drawing>
          <wp:inline distT="0" distB="0" distL="0" distR="0">
            <wp:extent cx="2926080" cy="4857115"/>
            <wp:effectExtent l="19050" t="0" r="762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926080" cy="4857115"/>
                    </a:xfrm>
                    <a:prstGeom prst="rect">
                      <a:avLst/>
                    </a:prstGeom>
                    <a:noFill/>
                    <a:ln w="9525">
                      <a:noFill/>
                      <a:miter lim="800000"/>
                      <a:headEnd/>
                      <a:tailEnd/>
                    </a:ln>
                  </pic:spPr>
                </pic:pic>
              </a:graphicData>
            </a:graphic>
          </wp:inline>
        </w:drawing>
      </w:r>
    </w:p>
    <w:p w:rsidR="00686868" w:rsidRDefault="00686868" w:rsidP="001B3982"/>
    <w:p w:rsidR="001B3982" w:rsidRDefault="001B3982" w:rsidP="001B3982">
      <w:r>
        <w:t xml:space="preserve">Some helpful icons to add to the Quick Access Toolbar </w:t>
      </w:r>
      <w:r w:rsidR="00EB7851">
        <w:t>include</w:t>
      </w:r>
      <w:r>
        <w:t xml:space="preserve">: </w:t>
      </w:r>
    </w:p>
    <w:p w:rsidR="001B3982" w:rsidRDefault="001B3982" w:rsidP="001B3982">
      <w:pPr>
        <w:pStyle w:val="ListParagraph"/>
        <w:numPr>
          <w:ilvl w:val="0"/>
          <w:numId w:val="8"/>
        </w:numPr>
      </w:pPr>
      <w:r>
        <w:t>New</w:t>
      </w:r>
    </w:p>
    <w:p w:rsidR="001B3982" w:rsidRDefault="001B3982" w:rsidP="001B3982">
      <w:pPr>
        <w:pStyle w:val="ListParagraph"/>
        <w:numPr>
          <w:ilvl w:val="0"/>
          <w:numId w:val="8"/>
        </w:numPr>
      </w:pPr>
      <w:r>
        <w:t>Open</w:t>
      </w:r>
    </w:p>
    <w:p w:rsidR="001B3982" w:rsidRDefault="001B3982" w:rsidP="001B3982">
      <w:pPr>
        <w:pStyle w:val="ListParagraph"/>
        <w:numPr>
          <w:ilvl w:val="0"/>
          <w:numId w:val="8"/>
        </w:numPr>
      </w:pPr>
      <w:r>
        <w:t>Print Preview or Quick Print</w:t>
      </w:r>
    </w:p>
    <w:p w:rsidR="001B3982" w:rsidRDefault="001B3982" w:rsidP="001B3982">
      <w:pPr>
        <w:pStyle w:val="ListParagraph"/>
        <w:numPr>
          <w:ilvl w:val="0"/>
          <w:numId w:val="8"/>
        </w:numPr>
      </w:pPr>
      <w:r>
        <w:t>Status date</w:t>
      </w:r>
    </w:p>
    <w:p w:rsidR="009855C9" w:rsidRDefault="009855C9" w:rsidP="001B3982">
      <w:pPr>
        <w:pStyle w:val="ListParagraph"/>
        <w:numPr>
          <w:ilvl w:val="0"/>
          <w:numId w:val="8"/>
        </w:numPr>
      </w:pPr>
      <w:r>
        <w:t>Scroll to task</w:t>
      </w:r>
    </w:p>
    <w:p w:rsidR="001B3982" w:rsidRDefault="001B3982" w:rsidP="001B3982">
      <w:pPr>
        <w:pStyle w:val="ListParagraph"/>
        <w:numPr>
          <w:ilvl w:val="0"/>
          <w:numId w:val="8"/>
        </w:numPr>
      </w:pPr>
      <w:r>
        <w:t xml:space="preserve">Task </w:t>
      </w:r>
      <w:r w:rsidR="00D54D04">
        <w:t xml:space="preserve">Entry View </w:t>
      </w:r>
      <w:r>
        <w:t>and other frequently used views</w:t>
      </w:r>
    </w:p>
    <w:p w:rsidR="001B3982" w:rsidRDefault="001B3982" w:rsidP="001B3982">
      <w:pPr>
        <w:pStyle w:val="ListParagraph"/>
        <w:numPr>
          <w:ilvl w:val="0"/>
          <w:numId w:val="8"/>
        </w:numPr>
      </w:pPr>
      <w:r>
        <w:t>Show Outline</w:t>
      </w:r>
    </w:p>
    <w:p w:rsidR="002C43FE" w:rsidRDefault="002C43FE" w:rsidP="001B3982">
      <w:pPr>
        <w:pStyle w:val="ListParagraph"/>
        <w:numPr>
          <w:ilvl w:val="0"/>
          <w:numId w:val="8"/>
        </w:numPr>
      </w:pPr>
      <w:r>
        <w:t>View, table, filter, grouping gal</w:t>
      </w:r>
      <w:r w:rsidR="00D54D04">
        <w:t>l</w:t>
      </w:r>
      <w:r>
        <w:t>eries</w:t>
      </w:r>
    </w:p>
    <w:p w:rsidR="00FB26DB" w:rsidRDefault="00FB26DB" w:rsidP="00FB26DB">
      <w:r w:rsidRPr="00FB26DB">
        <w:t>T</w:t>
      </w:r>
      <w:r>
        <w:t xml:space="preserve">he </w:t>
      </w:r>
      <w:r w:rsidR="005224B1">
        <w:t xml:space="preserve">drop </w:t>
      </w:r>
      <w:r>
        <w:t xml:space="preserve">down menus for view, group, filters, and tables </w:t>
      </w:r>
      <w:r w:rsidR="00EB7851">
        <w:t xml:space="preserve">can also </w:t>
      </w:r>
      <w:r>
        <w:t xml:space="preserve">be added to the Quick Access bar in the upper left hand corner of the screen. </w:t>
      </w:r>
      <w:r w:rsidR="00A34D67">
        <w:t xml:space="preserve">  The instructions below </w:t>
      </w:r>
      <w:r w:rsidR="00262D71">
        <w:t xml:space="preserve">are the steps to add the Filter drop down menu to the Quick Access </w:t>
      </w:r>
      <w:r w:rsidR="009815B3">
        <w:t>Tool</w:t>
      </w:r>
      <w:r w:rsidR="00262D71">
        <w:t xml:space="preserve">bar.  Adding other galleries will </w:t>
      </w:r>
      <w:r w:rsidR="00D54D04">
        <w:t>use similar</w:t>
      </w:r>
      <w:r w:rsidR="00262D71">
        <w:t xml:space="preserve"> steps. </w:t>
      </w:r>
      <w:r w:rsidR="00A34D67">
        <w:t xml:space="preserve"> </w:t>
      </w:r>
      <w:r w:rsidR="00D54D04">
        <w:t xml:space="preserve">Many of the ribbon icons may be added to the Quick Access bar using this method. </w:t>
      </w:r>
    </w:p>
    <w:p w:rsidR="00FB26DB" w:rsidRPr="001D7C61" w:rsidRDefault="00FB26DB" w:rsidP="00FB26DB">
      <w:pPr>
        <w:rPr>
          <w:b/>
        </w:rPr>
      </w:pPr>
      <w:r w:rsidRPr="001D7C61">
        <w:rPr>
          <w:b/>
        </w:rPr>
        <w:t xml:space="preserve">To add a </w:t>
      </w:r>
      <w:r w:rsidR="005224B1">
        <w:rPr>
          <w:b/>
        </w:rPr>
        <w:t>drop</w:t>
      </w:r>
      <w:r w:rsidR="005224B1" w:rsidRPr="001D7C61">
        <w:rPr>
          <w:b/>
        </w:rPr>
        <w:t xml:space="preserve"> </w:t>
      </w:r>
      <w:r w:rsidRPr="001D7C61">
        <w:rPr>
          <w:b/>
        </w:rPr>
        <w:t xml:space="preserve">down menu </w:t>
      </w:r>
      <w:r w:rsidR="00D54D04">
        <w:rPr>
          <w:b/>
        </w:rPr>
        <w:t xml:space="preserve">(gallery) </w:t>
      </w:r>
      <w:r w:rsidRPr="001D7C61">
        <w:rPr>
          <w:b/>
        </w:rPr>
        <w:t xml:space="preserve">to the Quick Access </w:t>
      </w:r>
      <w:r w:rsidR="009815B3">
        <w:rPr>
          <w:b/>
        </w:rPr>
        <w:t>Tool</w:t>
      </w:r>
      <w:r w:rsidRPr="001D7C61">
        <w:rPr>
          <w:b/>
        </w:rPr>
        <w:t xml:space="preserve">bar: </w:t>
      </w:r>
    </w:p>
    <w:p w:rsidR="00A34D67" w:rsidRDefault="00A34D67" w:rsidP="00A0601F">
      <w:pPr>
        <w:pStyle w:val="ListParagraph"/>
        <w:numPr>
          <w:ilvl w:val="0"/>
          <w:numId w:val="42"/>
        </w:numPr>
      </w:pPr>
      <w:r>
        <w:t xml:space="preserve">Task </w:t>
      </w:r>
      <w:r>
        <w:sym w:font="Wingdings" w:char="F0E0"/>
      </w:r>
      <w:r>
        <w:t xml:space="preserve"> Gantt Chart</w:t>
      </w:r>
      <w:r w:rsidR="00873D60">
        <w:t xml:space="preserve"> </w:t>
      </w:r>
      <w:r w:rsidR="00873D60">
        <w:sym w:font="Wingdings" w:char="F0E0"/>
      </w:r>
      <w:r w:rsidR="00873D60">
        <w:t xml:space="preserve"> View</w:t>
      </w:r>
    </w:p>
    <w:p w:rsidR="00A34D67" w:rsidRDefault="00A34D67" w:rsidP="00A0601F">
      <w:pPr>
        <w:pStyle w:val="ListParagraph"/>
        <w:numPr>
          <w:ilvl w:val="0"/>
          <w:numId w:val="42"/>
        </w:numPr>
      </w:pPr>
      <w:r>
        <w:t>Right click on the down arrow for Filters</w:t>
      </w:r>
    </w:p>
    <w:p w:rsidR="00FB26DB" w:rsidRPr="00A34D67" w:rsidRDefault="00A34D67" w:rsidP="00A0601F">
      <w:pPr>
        <w:pStyle w:val="ListParagraph"/>
        <w:numPr>
          <w:ilvl w:val="0"/>
          <w:numId w:val="42"/>
        </w:numPr>
        <w:rPr>
          <w:b/>
        </w:rPr>
      </w:pPr>
      <w:r>
        <w:lastRenderedPageBreak/>
        <w:t>Se</w:t>
      </w:r>
      <w:r w:rsidR="00FB26DB">
        <w:t xml:space="preserve">lect </w:t>
      </w:r>
      <w:r w:rsidR="00FB26DB" w:rsidRPr="00EB7851">
        <w:rPr>
          <w:b/>
        </w:rPr>
        <w:t>Add</w:t>
      </w:r>
      <w:r w:rsidR="00873D60">
        <w:rPr>
          <w:b/>
        </w:rPr>
        <w:t xml:space="preserve"> </w:t>
      </w:r>
      <w:r w:rsidR="00FB26DB" w:rsidRPr="00EB7851">
        <w:rPr>
          <w:b/>
        </w:rPr>
        <w:t>to Quick Access T</w:t>
      </w:r>
      <w:r w:rsidR="00FB26DB" w:rsidRPr="00A34D67">
        <w:rPr>
          <w:b/>
        </w:rPr>
        <w:t>oolbar</w:t>
      </w:r>
    </w:p>
    <w:p w:rsidR="00FB26DB" w:rsidRPr="00A34D67" w:rsidRDefault="00BB3692" w:rsidP="00FB26DB">
      <w:pPr>
        <w:pStyle w:val="Art"/>
        <w:jc w:val="center"/>
      </w:pPr>
      <w:r>
        <w:rPr>
          <w:noProof/>
        </w:rPr>
        <w:pict>
          <v:rect id="Rectangle 153" o:spid="_x0000_s1066" style="position:absolute;left:0;text-align:left;margin-left:222.7pt;margin-top:43.55pt;width:202.75pt;height:23.0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" filled="f" strokecolor="red" strokeweight="1pt"/>
        </w:pict>
      </w:r>
      <w:r w:rsidR="00BD5F27">
        <w:rPr>
          <w:b w:val="0"/>
          <w:noProof/>
        </w:rPr>
        <w:drawing>
          <wp:inline distT="0" distB="0" distL="0" distR="0">
            <wp:extent cx="5676900" cy="1777365"/>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676900" cy="1777365"/>
                    </a:xfrm>
                    <a:prstGeom prst="rect">
                      <a:avLst/>
                    </a:prstGeom>
                    <a:noFill/>
                    <a:ln w="9525">
                      <a:noFill/>
                      <a:miter lim="800000"/>
                      <a:headEnd/>
                      <a:tailEnd/>
                    </a:ln>
                  </pic:spPr>
                </pic:pic>
              </a:graphicData>
            </a:graphic>
          </wp:inline>
        </w:drawing>
      </w:r>
    </w:p>
    <w:p w:rsidR="00FB26DB" w:rsidRPr="00A34D67" w:rsidRDefault="00FB26DB" w:rsidP="00FB26DB">
      <w:pPr>
        <w:rPr>
          <w:b/>
        </w:rPr>
      </w:pPr>
    </w:p>
    <w:p w:rsidR="00FB26DB" w:rsidRDefault="00BB3692" w:rsidP="00FB26DB">
      <w:r w:rsidRPr="00BB3692">
        <w:rPr>
          <w:b/>
        </w:rPr>
        <w:t xml:space="preserve">The drop down menu </w:t>
      </w:r>
      <w:r w:rsidR="00FB26DB">
        <w:t xml:space="preserve">for filters on the Quick Access Toolbar is shown below: </w:t>
      </w:r>
    </w:p>
    <w:p w:rsidR="00FB26DB" w:rsidRDefault="00BB3692" w:rsidP="00FB26DB">
      <w:r>
        <w:rPr>
          <w:noProof/>
        </w:rPr>
        <w:pict>
          <v:rect id="_x0000_s1073" style="position:absolute;left:0;text-align:left;margin-left:191.8pt;margin-top:16.25pt;width:96.2pt;height:26.5pt;z-index:251682816" filled="f" strokecolor="red" strokeweight="1pt"/>
        </w:pict>
      </w:r>
    </w:p>
    <w:p w:rsidR="00FB26DB" w:rsidRDefault="00561EE9" w:rsidP="00FB26DB">
      <w:pPr>
        <w:pStyle w:val="Art"/>
        <w:jc w:val="center"/>
      </w:pPr>
      <w:r>
        <w:rPr>
          <w:noProof/>
        </w:rPr>
        <w:drawing>
          <wp:inline distT="0" distB="0" distL="0" distR="0">
            <wp:extent cx="3085465" cy="3921760"/>
            <wp:effectExtent l="0" t="0" r="635" b="2540"/>
            <wp:docPr id="10"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5465" cy="3921760"/>
                    </a:xfrm>
                    <a:prstGeom prst="rect">
                      <a:avLst/>
                    </a:prstGeom>
                    <a:noFill/>
                    <a:ln>
                      <a:noFill/>
                    </a:ln>
                  </pic:spPr>
                </pic:pic>
              </a:graphicData>
            </a:graphic>
          </wp:inline>
        </w:drawing>
      </w:r>
    </w:p>
    <w:p w:rsidR="00FB26DB" w:rsidRDefault="00FB26DB" w:rsidP="00FB26DB"/>
    <w:p w:rsidR="001B3982" w:rsidRDefault="00FB26DB" w:rsidP="00FB26DB">
      <w:r w:rsidRPr="006E3ED5">
        <w:rPr>
          <w:b/>
        </w:rPr>
        <w:t xml:space="preserve">TIP: </w:t>
      </w:r>
      <w:r>
        <w:t xml:space="preserve"> </w:t>
      </w:r>
      <w:r w:rsidRPr="00EB7851">
        <w:rPr>
          <w:i/>
        </w:rPr>
        <w:t>Individual items in</w:t>
      </w:r>
      <w:r w:rsidR="005224B1">
        <w:rPr>
          <w:i/>
        </w:rPr>
        <w:t xml:space="preserve"> a drop</w:t>
      </w:r>
      <w:r w:rsidRPr="00EB7851">
        <w:rPr>
          <w:i/>
        </w:rPr>
        <w:t xml:space="preserve"> down menu cannot be added to the Quick Access</w:t>
      </w:r>
      <w:r w:rsidR="005224B1">
        <w:rPr>
          <w:i/>
        </w:rPr>
        <w:t xml:space="preserve"> T</w:t>
      </w:r>
      <w:r w:rsidRPr="00EB7851">
        <w:rPr>
          <w:i/>
        </w:rPr>
        <w:t xml:space="preserve">oolbar but the options at the bottom (Clear Filter, New filter, More Filters, Display Autofilter) are </w:t>
      </w:r>
      <w:r w:rsidR="00D54D04">
        <w:rPr>
          <w:i/>
        </w:rPr>
        <w:t>available</w:t>
      </w:r>
      <w:r w:rsidRPr="00EB7851">
        <w:rPr>
          <w:i/>
        </w:rPr>
        <w:t xml:space="preserve">.   Right click </w:t>
      </w:r>
      <w:r w:rsidR="00D54D04">
        <w:rPr>
          <w:i/>
        </w:rPr>
        <w:t xml:space="preserve">on the selection </w:t>
      </w:r>
      <w:r w:rsidRPr="00EB7851">
        <w:rPr>
          <w:i/>
        </w:rPr>
        <w:t>and select Add to Quick Access Toolbar.</w:t>
      </w:r>
      <w:r>
        <w:t xml:space="preserve"> </w:t>
      </w:r>
    </w:p>
    <w:p w:rsidR="00873D60" w:rsidRPr="00873D60" w:rsidRDefault="00873D60" w:rsidP="00FB26DB">
      <w:r>
        <w:t>To remove buttons from the</w:t>
      </w:r>
      <w:r w:rsidR="00BB3692" w:rsidRPr="00BB3692">
        <w:t xml:space="preserve"> Quick Access </w:t>
      </w:r>
      <w:r>
        <w:t xml:space="preserve">bar, right click on the button and select the remove option.  </w:t>
      </w:r>
    </w:p>
    <w:p w:rsidR="00F4796D" w:rsidRDefault="00F4796D" w:rsidP="00F4796D">
      <w:pPr>
        <w:pStyle w:val="Pb"/>
        <w:framePr w:wrap="around"/>
      </w:pPr>
    </w:p>
    <w:p w:rsidR="00F4796D" w:rsidRDefault="00F4796D" w:rsidP="00F4796D">
      <w:pPr>
        <w:pStyle w:val="Pb"/>
        <w:framePr w:wrap="around"/>
      </w:pPr>
      <w:bookmarkStart w:id="17" w:name="_Toc235254617"/>
    </w:p>
    <w:p w:rsidR="00FB76A2" w:rsidRDefault="009C6426" w:rsidP="00FB76A2">
      <w:pPr>
        <w:pStyle w:val="Heading2"/>
      </w:pPr>
      <w:bookmarkStart w:id="18" w:name="OLE_LINK8"/>
      <w:bookmarkStart w:id="19" w:name="_Toc269657434"/>
      <w:bookmarkEnd w:id="17"/>
      <w:r w:rsidRPr="009C6426">
        <w:t>Customiz</w:t>
      </w:r>
      <w:r>
        <w:t xml:space="preserve">ing the </w:t>
      </w:r>
      <w:r w:rsidRPr="009C6426">
        <w:t>Ribbon</w:t>
      </w:r>
      <w:bookmarkEnd w:id="18"/>
      <w:bookmarkEnd w:id="19"/>
    </w:p>
    <w:p w:rsidR="00FB76A2" w:rsidRDefault="00BB3692" w:rsidP="00FB76A2">
      <w:pPr>
        <w:pStyle w:val="FormatPPT"/>
      </w:pPr>
      <w:r>
        <w:fldChar w:fldCharType="begin"/>
      </w:r>
      <w:r w:rsidR="00CE139C">
        <w:instrText xml:space="preserve"> LINK PowerPoint.Slide.8 "Presentation1!262" "" \a \p </w:instrText>
      </w:r>
      <w:r>
        <w:fldChar w:fldCharType="separate"/>
      </w:r>
      <w:r w:rsidR="00561EE9">
        <w:drawing>
          <wp:inline distT="0" distB="0" distL="0" distR="0">
            <wp:extent cx="3642995" cy="2303145"/>
            <wp:effectExtent l="0" t="0" r="0" b="1905"/>
            <wp:docPr id="11" name="Objec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2995" cy="2303145"/>
                    </a:xfrm>
                    <a:prstGeom prst="rect">
                      <a:avLst/>
                    </a:prstGeom>
                    <a:solidFill>
                      <a:srgbClr val="FFFFFF"/>
                    </a:solidFill>
                    <a:ln>
                      <a:noFill/>
                    </a:ln>
                  </pic:spPr>
                </pic:pic>
              </a:graphicData>
            </a:graphic>
          </wp:inline>
        </w:drawing>
      </w:r>
      <w:r>
        <w:fldChar w:fldCharType="end"/>
      </w:r>
    </w:p>
    <w:p w:rsidR="00F4796D" w:rsidRPr="005A6CDE" w:rsidRDefault="00F4796D" w:rsidP="00F4796D">
      <w:pPr>
        <w:pStyle w:val="Rule"/>
      </w:pPr>
    </w:p>
    <w:p w:rsidR="0031377D" w:rsidRDefault="0031377D" w:rsidP="00575383">
      <w:r>
        <w:t xml:space="preserve">Each ribbon bar </w:t>
      </w:r>
      <w:r w:rsidR="008C4118">
        <w:t xml:space="preserve">contains </w:t>
      </w:r>
      <w:r>
        <w:t xml:space="preserve">sections of </w:t>
      </w:r>
      <w:r w:rsidR="001D4FA0">
        <w:t>related function icons</w:t>
      </w:r>
      <w:r>
        <w:t xml:space="preserve">.  </w:t>
      </w:r>
      <w:r w:rsidR="002C43FE">
        <w:t xml:space="preserve">Icons from an existing section or group </w:t>
      </w:r>
      <w:r w:rsidR="005E41A4">
        <w:t>cannot</w:t>
      </w:r>
      <w:r>
        <w:t xml:space="preserve"> </w:t>
      </w:r>
      <w:r w:rsidR="002C43FE">
        <w:t xml:space="preserve">be modified </w:t>
      </w:r>
      <w:r w:rsidR="005E41A4">
        <w:t>or delete</w:t>
      </w:r>
      <w:r w:rsidR="002C43FE">
        <w:t>d</w:t>
      </w:r>
      <w:r>
        <w:t xml:space="preserve">.  </w:t>
      </w:r>
      <w:r w:rsidR="005E41A4">
        <w:t>When icons are added to a ribbon bar</w:t>
      </w:r>
      <w:r w:rsidR="001D4FA0">
        <w:t>,</w:t>
      </w:r>
      <w:r w:rsidR="005E41A4">
        <w:t xml:space="preserve"> </w:t>
      </w:r>
      <w:r>
        <w:t xml:space="preserve">a new section </w:t>
      </w:r>
      <w:r w:rsidR="005E41A4">
        <w:t xml:space="preserve">will be added to contain the </w:t>
      </w:r>
      <w:r w:rsidR="002C43FE">
        <w:t>additional</w:t>
      </w:r>
      <w:r>
        <w:t xml:space="preserve"> icons.  </w:t>
      </w:r>
      <w:r w:rsidR="002C43FE">
        <w:t xml:space="preserve">Additional </w:t>
      </w:r>
      <w:r>
        <w:t xml:space="preserve">ribbon </w:t>
      </w:r>
      <w:r w:rsidR="005E41A4">
        <w:t>bar</w:t>
      </w:r>
      <w:r w:rsidR="002C43FE">
        <w:t>s</w:t>
      </w:r>
      <w:r w:rsidR="005E41A4">
        <w:t xml:space="preserve"> may also be created. </w:t>
      </w:r>
      <w:r>
        <w:t xml:space="preserve"> </w:t>
      </w:r>
      <w:r w:rsidR="002C43FE">
        <w:t xml:space="preserve">Below is a view of the </w:t>
      </w:r>
      <w:r w:rsidR="001D4FA0">
        <w:t>R</w:t>
      </w:r>
      <w:r w:rsidR="002C43FE">
        <w:t xml:space="preserve">esource ribbon bar.  The grouping names are at the bottom of each bar section: </w:t>
      </w:r>
    </w:p>
    <w:p w:rsidR="002C43FE" w:rsidRDefault="00BB3692" w:rsidP="002C43FE">
      <w:pPr>
        <w:pStyle w:val="Art"/>
        <w:jc w:val="center"/>
      </w:pPr>
      <w:r>
        <w:rPr>
          <w:noProof/>
        </w:rPr>
        <w:pict>
          <v:rect id="Rectangle 107" o:spid="_x0000_s1065" style="position:absolute;left:0;text-align:left;margin-left:3.15pt;margin-top:56.05pt;width:374.4pt;height: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" filled="f" strokecolor="red" strokeweight="1pt"/>
        </w:pict>
      </w:r>
      <w:r w:rsidR="00561EE9">
        <w:rPr>
          <w:noProof/>
        </w:rPr>
        <w:drawing>
          <wp:inline distT="0" distB="0" distL="0" distR="0">
            <wp:extent cx="5716270" cy="885190"/>
            <wp:effectExtent l="0" t="0" r="0" b="0"/>
            <wp:docPr id="12"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885190"/>
                    </a:xfrm>
                    <a:prstGeom prst="rect">
                      <a:avLst/>
                    </a:prstGeom>
                    <a:noFill/>
                    <a:ln>
                      <a:noFill/>
                    </a:ln>
                  </pic:spPr>
                </pic:pic>
              </a:graphicData>
            </a:graphic>
          </wp:inline>
        </w:drawing>
      </w:r>
    </w:p>
    <w:p w:rsidR="002C43FE" w:rsidRDefault="002C43FE" w:rsidP="002C43FE">
      <w:pPr>
        <w:pStyle w:val="Art"/>
      </w:pPr>
    </w:p>
    <w:p w:rsidR="00575383" w:rsidRPr="00713C9F" w:rsidRDefault="0031377D" w:rsidP="00575383">
      <w:pPr>
        <w:rPr>
          <w:b/>
        </w:rPr>
      </w:pPr>
      <w:r w:rsidRPr="00713C9F">
        <w:rPr>
          <w:b/>
        </w:rPr>
        <w:t xml:space="preserve">To </w:t>
      </w:r>
      <w:r w:rsidR="001D4FA0">
        <w:rPr>
          <w:b/>
        </w:rPr>
        <w:t>view</w:t>
      </w:r>
      <w:r w:rsidR="001D4FA0" w:rsidRPr="00713C9F">
        <w:rPr>
          <w:b/>
        </w:rPr>
        <w:t xml:space="preserve"> </w:t>
      </w:r>
      <w:r w:rsidRPr="00713C9F">
        <w:rPr>
          <w:b/>
        </w:rPr>
        <w:t xml:space="preserve">the Customize </w:t>
      </w:r>
      <w:r w:rsidR="00713C9F" w:rsidRPr="00713C9F">
        <w:rPr>
          <w:b/>
        </w:rPr>
        <w:t xml:space="preserve">Ribbon </w:t>
      </w:r>
      <w:r w:rsidR="001D4FA0">
        <w:rPr>
          <w:b/>
        </w:rPr>
        <w:t>dialog box</w:t>
      </w:r>
      <w:r w:rsidRPr="00713C9F">
        <w:rPr>
          <w:b/>
        </w:rPr>
        <w:t xml:space="preserve">: </w:t>
      </w:r>
    </w:p>
    <w:p w:rsidR="00713C9F" w:rsidRPr="001D4FA0" w:rsidRDefault="00713C9F" w:rsidP="00713C9F">
      <w:pPr>
        <w:pStyle w:val="ListParagraph"/>
        <w:numPr>
          <w:ilvl w:val="0"/>
          <w:numId w:val="9"/>
        </w:numPr>
        <w:rPr>
          <w:b/>
        </w:rPr>
      </w:pPr>
      <w:r w:rsidRPr="001D4FA0">
        <w:rPr>
          <w:b/>
        </w:rPr>
        <w:t xml:space="preserve">File </w:t>
      </w:r>
      <w:r w:rsidRPr="001D4FA0">
        <w:rPr>
          <w:b/>
        </w:rPr>
        <w:sym w:font="Wingdings" w:char="F0E0"/>
      </w:r>
      <w:r w:rsidRPr="001D4FA0">
        <w:rPr>
          <w:b/>
        </w:rPr>
        <w:t xml:space="preserve">Options </w:t>
      </w:r>
      <w:r w:rsidRPr="001D4FA0">
        <w:rPr>
          <w:b/>
        </w:rPr>
        <w:sym w:font="Wingdings" w:char="F0E0"/>
      </w:r>
      <w:r w:rsidRPr="001D4FA0">
        <w:rPr>
          <w:b/>
        </w:rPr>
        <w:t xml:space="preserve"> Customize Ribbon</w:t>
      </w:r>
    </w:p>
    <w:p w:rsidR="009C1A6C" w:rsidRDefault="005E41A4" w:rsidP="009C1A6C">
      <w:r>
        <w:t xml:space="preserve">On the left of the box </w:t>
      </w:r>
      <w:r w:rsidR="009C1A6C">
        <w:t xml:space="preserve">are </w:t>
      </w:r>
      <w:r w:rsidR="00D54D04">
        <w:t xml:space="preserve">Popular Commands </w:t>
      </w:r>
      <w:r w:rsidR="009C1A6C">
        <w:t>and</w:t>
      </w:r>
      <w:r w:rsidR="002C43FE">
        <w:t xml:space="preserve"> the</w:t>
      </w:r>
      <w:r w:rsidR="009C1A6C">
        <w:t xml:space="preserve"> </w:t>
      </w:r>
      <w:r w:rsidR="002C43FE">
        <w:t xml:space="preserve">existing </w:t>
      </w:r>
      <w:r w:rsidR="009C1A6C">
        <w:t xml:space="preserve">ribbon bars </w:t>
      </w:r>
      <w:r w:rsidR="001D4FA0">
        <w:t xml:space="preserve">are </w:t>
      </w:r>
      <w:r w:rsidR="002C43FE">
        <w:t xml:space="preserve">shown on </w:t>
      </w:r>
      <w:r w:rsidR="009C1A6C">
        <w:t xml:space="preserve">the right. </w:t>
      </w:r>
      <w:r>
        <w:t>On the right side c</w:t>
      </w:r>
      <w:r w:rsidR="009C1A6C">
        <w:t xml:space="preserve">lick a </w:t>
      </w:r>
      <w:r w:rsidR="001D4FA0" w:rsidRPr="001D4FA0">
        <w:rPr>
          <w:b/>
        </w:rPr>
        <w:t>+</w:t>
      </w:r>
      <w:r w:rsidR="009C1A6C">
        <w:t xml:space="preserve"> to </w:t>
      </w:r>
      <w:r w:rsidR="001D4FA0">
        <w:t xml:space="preserve">expand and view </w:t>
      </w:r>
      <w:r w:rsidR="009C1A6C">
        <w:t xml:space="preserve">the details of the bar.  Each section </w:t>
      </w:r>
      <w:r w:rsidR="001D4FA0">
        <w:t xml:space="preserve">can </w:t>
      </w:r>
      <w:r w:rsidR="009C1A6C">
        <w:t xml:space="preserve">be </w:t>
      </w:r>
      <w:r w:rsidR="001D4FA0">
        <w:t>expanded further</w:t>
      </w:r>
      <w:r w:rsidR="009C1A6C">
        <w:t xml:space="preserve"> to </w:t>
      </w:r>
      <w:r w:rsidR="001D4FA0">
        <w:t>view the commands within.</w:t>
      </w:r>
      <w:r w:rsidR="009C1A6C">
        <w:t xml:space="preserve">  These sections</w:t>
      </w:r>
      <w:r w:rsidR="00E619FC">
        <w:t xml:space="preserve"> or groups</w:t>
      </w:r>
      <w:r w:rsidR="009C1A6C">
        <w:t xml:space="preserve"> are standard and </w:t>
      </w:r>
      <w:r w:rsidR="001D4FA0">
        <w:t>can</w:t>
      </w:r>
      <w:r w:rsidR="009C1A6C">
        <w:t>not be changed</w:t>
      </w:r>
      <w:r w:rsidR="00A017CA">
        <w:t xml:space="preserve">.  </w:t>
      </w:r>
      <w:r w:rsidR="00E619FC">
        <w:t>An entire</w:t>
      </w:r>
      <w:r w:rsidR="00A017CA">
        <w:t xml:space="preserve"> </w:t>
      </w:r>
      <w:r w:rsidR="00E619FC">
        <w:t>group</w:t>
      </w:r>
      <w:r w:rsidR="00A017CA">
        <w:t xml:space="preserve"> of </w:t>
      </w:r>
      <w:r w:rsidR="001D4FA0">
        <w:t xml:space="preserve">commands </w:t>
      </w:r>
      <w:r w:rsidR="00E619FC">
        <w:t xml:space="preserve">may be deleted </w:t>
      </w:r>
      <w:r w:rsidR="006C5792">
        <w:t xml:space="preserve">(right click on the command title for option) </w:t>
      </w:r>
      <w:r w:rsidR="00A017CA">
        <w:t xml:space="preserve">from a ribbon bar but not an individual </w:t>
      </w:r>
      <w:r w:rsidR="001D4FA0">
        <w:t>command</w:t>
      </w:r>
      <w:r w:rsidR="009C1A6C">
        <w:t xml:space="preserve">.  </w:t>
      </w:r>
    </w:p>
    <w:p w:rsidR="00956B4F" w:rsidRDefault="00BB3692" w:rsidP="00956B4F">
      <w:pPr>
        <w:pStyle w:val="Art"/>
      </w:pPr>
      <w:r>
        <w:rPr>
          <w:noProof/>
        </w:rPr>
        <w:lastRenderedPageBreak/>
        <w:pict>
          <v:rect id="Rectangle 108" o:spid="_x0000_s1064" style="position:absolute;margin-left:264.8pt;margin-top:87.6pt;width:131.35pt;height:106.5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" filled="f" strokecolor="red" strokeweight="1pt"/>
        </w:pict>
      </w:r>
      <w:r w:rsidR="00561EE9">
        <w:rPr>
          <w:noProof/>
        </w:rPr>
        <w:drawing>
          <wp:inline distT="0" distB="0" distL="0" distR="0">
            <wp:extent cx="5403215" cy="4415790"/>
            <wp:effectExtent l="0" t="0" r="6985" b="3810"/>
            <wp:docPr id="1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3215" cy="4415790"/>
                    </a:xfrm>
                    <a:prstGeom prst="rect">
                      <a:avLst/>
                    </a:prstGeom>
                    <a:noFill/>
                    <a:ln>
                      <a:noFill/>
                    </a:ln>
                  </pic:spPr>
                </pic:pic>
              </a:graphicData>
            </a:graphic>
          </wp:inline>
        </w:drawing>
      </w:r>
    </w:p>
    <w:p w:rsidR="00956B4F" w:rsidRDefault="00956B4F" w:rsidP="009C1A6C"/>
    <w:p w:rsidR="00956B4F" w:rsidRDefault="00955C70" w:rsidP="009C1A6C">
      <w:r>
        <w:t>A new group or tab must be added to the ribbon before new commands can be added.</w:t>
      </w:r>
      <w:r w:rsidR="00956B4F">
        <w:t xml:space="preserve"> </w:t>
      </w:r>
    </w:p>
    <w:p w:rsidR="008E5B28" w:rsidRPr="00E619FC" w:rsidRDefault="008E5B28" w:rsidP="009C1A6C">
      <w:pPr>
        <w:rPr>
          <w:b/>
        </w:rPr>
      </w:pPr>
      <w:r w:rsidRPr="00E619FC">
        <w:rPr>
          <w:b/>
        </w:rPr>
        <w:t>To create a new group within a</w:t>
      </w:r>
      <w:r w:rsidR="008C4118">
        <w:rPr>
          <w:b/>
        </w:rPr>
        <w:t>n existing</w:t>
      </w:r>
      <w:r w:rsidRPr="00E619FC">
        <w:rPr>
          <w:b/>
        </w:rPr>
        <w:t xml:space="preserve"> ribbon bar: </w:t>
      </w:r>
    </w:p>
    <w:p w:rsidR="008E5B28" w:rsidRDefault="00E619FC" w:rsidP="008E5B28">
      <w:pPr>
        <w:pStyle w:val="ListParagraph"/>
        <w:numPr>
          <w:ilvl w:val="0"/>
          <w:numId w:val="9"/>
        </w:numPr>
      </w:pPr>
      <w:r>
        <w:t>In</w:t>
      </w:r>
      <w:r w:rsidR="008E5B28">
        <w:t xml:space="preserve"> the right </w:t>
      </w:r>
      <w:r>
        <w:t>side box</w:t>
      </w:r>
      <w:r w:rsidR="00E8739E">
        <w:t>,</w:t>
      </w:r>
      <w:r>
        <w:t xml:space="preserve"> </w:t>
      </w:r>
      <w:r w:rsidR="008E5B28">
        <w:t xml:space="preserve">click on the ribbon </w:t>
      </w:r>
      <w:r w:rsidR="00E8739E">
        <w:t>tab</w:t>
      </w:r>
      <w:r w:rsidR="008E5B28">
        <w:t xml:space="preserve"> you would like to add a group to</w:t>
      </w:r>
      <w:r w:rsidR="00E8739E">
        <w:t>.</w:t>
      </w:r>
    </w:p>
    <w:p w:rsidR="008E5B28" w:rsidRDefault="008E5B28" w:rsidP="008E5B28">
      <w:pPr>
        <w:pStyle w:val="ListParagraph"/>
        <w:numPr>
          <w:ilvl w:val="0"/>
          <w:numId w:val="9"/>
        </w:numPr>
      </w:pPr>
      <w:r>
        <w:t xml:space="preserve">Click </w:t>
      </w:r>
      <w:r w:rsidRPr="00E8739E">
        <w:rPr>
          <w:b/>
        </w:rPr>
        <w:t>New Group</w:t>
      </w:r>
      <w:r w:rsidR="006C5792">
        <w:rPr>
          <w:b/>
        </w:rPr>
        <w:t xml:space="preserve"> </w:t>
      </w:r>
      <w:r w:rsidR="00BB3692" w:rsidRPr="00BB3692">
        <w:t>at the bottom of the right side box</w:t>
      </w:r>
      <w:r w:rsidR="0063247D">
        <w:t>.</w:t>
      </w:r>
    </w:p>
    <w:p w:rsidR="008E5B28" w:rsidRDefault="008E5B28" w:rsidP="008E5B28">
      <w:pPr>
        <w:pStyle w:val="ListParagraph"/>
        <w:numPr>
          <w:ilvl w:val="0"/>
          <w:numId w:val="9"/>
        </w:numPr>
      </w:pPr>
      <w:r>
        <w:t xml:space="preserve">Click </w:t>
      </w:r>
      <w:r w:rsidRPr="00E8739E">
        <w:rPr>
          <w:b/>
        </w:rPr>
        <w:t>Rename</w:t>
      </w:r>
      <w:r w:rsidR="006C5792">
        <w:rPr>
          <w:b/>
        </w:rPr>
        <w:t xml:space="preserve"> </w:t>
      </w:r>
      <w:r w:rsidR="00BB3692" w:rsidRPr="00BB3692">
        <w:t>to the right of the New Group button</w:t>
      </w:r>
      <w:r>
        <w:t xml:space="preserve"> </w:t>
      </w:r>
      <w:r w:rsidR="0063247D">
        <w:t>.</w:t>
      </w:r>
    </w:p>
    <w:p w:rsidR="008E5B28" w:rsidRDefault="00E8739E" w:rsidP="008E5B28">
      <w:pPr>
        <w:pStyle w:val="ListParagraph"/>
        <w:numPr>
          <w:ilvl w:val="0"/>
          <w:numId w:val="9"/>
        </w:numPr>
      </w:pPr>
      <w:r>
        <w:t xml:space="preserve">Type the </w:t>
      </w:r>
      <w:r w:rsidR="003C67EA">
        <w:t xml:space="preserve">display </w:t>
      </w:r>
      <w:r>
        <w:t>name of the new group</w:t>
      </w:r>
      <w:r w:rsidR="0063247D">
        <w:t>.</w:t>
      </w:r>
    </w:p>
    <w:p w:rsidR="00E619FC" w:rsidRPr="00E619FC" w:rsidRDefault="00E619FC" w:rsidP="00E619FC">
      <w:pPr>
        <w:rPr>
          <w:b/>
        </w:rPr>
      </w:pPr>
      <w:r w:rsidRPr="00E619FC">
        <w:rPr>
          <w:b/>
        </w:rPr>
        <w:t>To add icons to the new group</w:t>
      </w:r>
    </w:p>
    <w:p w:rsidR="00E619FC" w:rsidRDefault="00E619FC" w:rsidP="00E619FC">
      <w:pPr>
        <w:pStyle w:val="ListParagraph"/>
        <w:numPr>
          <w:ilvl w:val="0"/>
          <w:numId w:val="10"/>
        </w:numPr>
      </w:pPr>
      <w:r>
        <w:t>Click the group name in the box on the right</w:t>
      </w:r>
      <w:r w:rsidR="0063247D">
        <w:t>.</w:t>
      </w:r>
    </w:p>
    <w:p w:rsidR="00E619FC" w:rsidRDefault="00E619FC" w:rsidP="00E619FC">
      <w:pPr>
        <w:pStyle w:val="ListParagraph"/>
        <w:numPr>
          <w:ilvl w:val="0"/>
          <w:numId w:val="10"/>
        </w:numPr>
      </w:pPr>
      <w:r>
        <w:t xml:space="preserve">Click on the icon </w:t>
      </w:r>
      <w:r w:rsidR="008C4118">
        <w:t xml:space="preserve">or command choice </w:t>
      </w:r>
      <w:r>
        <w:t>on the left</w:t>
      </w:r>
      <w:r w:rsidR="0063247D">
        <w:t>.</w:t>
      </w:r>
      <w:r w:rsidR="00956B4F">
        <w:br/>
        <w:t>More Icons are available when All Commands is selected from</w:t>
      </w:r>
      <w:r w:rsidR="00956B4F">
        <w:br/>
        <w:t xml:space="preserve"> “Choose commands from” </w:t>
      </w:r>
      <w:r w:rsidR="0063247D">
        <w:t>.</w:t>
      </w:r>
    </w:p>
    <w:p w:rsidR="00E619FC" w:rsidRDefault="00E619FC" w:rsidP="00E619FC">
      <w:pPr>
        <w:pStyle w:val="ListParagraph"/>
        <w:numPr>
          <w:ilvl w:val="0"/>
          <w:numId w:val="10"/>
        </w:numPr>
      </w:pPr>
      <w:r>
        <w:t xml:space="preserve">Click </w:t>
      </w:r>
      <w:r w:rsidRPr="0063247D">
        <w:rPr>
          <w:b/>
        </w:rPr>
        <w:t>Add</w:t>
      </w:r>
      <w:r>
        <w:t xml:space="preserve"> in the middle </w:t>
      </w:r>
      <w:commentRangeStart w:id="20"/>
      <w:r>
        <w:t>to</w:t>
      </w:r>
      <w:commentRangeEnd w:id="20"/>
      <w:r w:rsidR="006C5792">
        <w:rPr>
          <w:rStyle w:val="CommentReference"/>
        </w:rPr>
        <w:commentReference w:id="20"/>
      </w:r>
      <w:r>
        <w:t xml:space="preserve"> </w:t>
      </w:r>
      <w:r w:rsidR="00A10681">
        <w:t xml:space="preserve">add </w:t>
      </w:r>
      <w:r>
        <w:t>the icon to the group</w:t>
      </w:r>
      <w:r w:rsidR="00AF6434">
        <w:t xml:space="preserve"> on the right</w:t>
      </w:r>
      <w:r w:rsidR="0063247D">
        <w:t>.</w:t>
      </w:r>
    </w:p>
    <w:p w:rsidR="008E5B28" w:rsidRDefault="00E619FC" w:rsidP="009C1A6C">
      <w:r>
        <w:t xml:space="preserve">In the </w:t>
      </w:r>
      <w:r w:rsidR="0063247D">
        <w:t xml:space="preserve">diagram </w:t>
      </w:r>
      <w:r>
        <w:t>below</w:t>
      </w:r>
      <w:r w:rsidR="0063247D">
        <w:t>,</w:t>
      </w:r>
      <w:r>
        <w:t xml:space="preserve"> a new group was added to the View ribbon bar and was renamed “Scrolling”.  The “Scroll to task” icon was added to the “Scrolling” group. </w:t>
      </w:r>
    </w:p>
    <w:p w:rsidR="009C1A6C" w:rsidRDefault="009C1A6C" w:rsidP="009C1A6C"/>
    <w:p w:rsidR="009C1A6C" w:rsidRDefault="009C1A6C" w:rsidP="009C1A6C"/>
    <w:p w:rsidR="009C1A6C" w:rsidRDefault="00BB3692" w:rsidP="009C1A6C">
      <w:pPr>
        <w:pStyle w:val="Art"/>
        <w:jc w:val="center"/>
      </w:pPr>
      <w:r w:rsidRPr="00BB3692">
        <w:rPr>
          <w:b w:val="0"/>
          <w:noProof/>
        </w:rPr>
        <w:lastRenderedPageBreak/>
        <w:pict>
          <v:rect id="Rectangle 18" o:spid="_x0000_s1063" style="position:absolute;left:0;text-align:left;margin-left:283.8pt;margin-top:230.85pt;width:133.65pt;height:19.6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" filled="f" strokecolor="red" strokeweight="1pt"/>
        </w:pict>
      </w:r>
      <w:r w:rsidRPr="00BB3692">
        <w:rPr>
          <w:b w:val="0"/>
          <w:noProof/>
        </w:rPr>
        <w:pict>
          <v:rect id="_x0000_s1077" style="position:absolute;left:0;text-align:left;margin-left:276.5pt;margin-top:296.65pt;width:143.5pt;height:17.5pt;z-index:251686912" filled="f" strokecolor="red" strokeweight="1pt"/>
        </w:pict>
      </w:r>
      <w:r w:rsidR="00561EE9">
        <w:rPr>
          <w:b w:val="0"/>
          <w:noProof/>
        </w:rPr>
        <w:drawing>
          <wp:inline distT="0" distB="0" distL="0" distR="0">
            <wp:extent cx="5716270" cy="4664710"/>
            <wp:effectExtent l="0" t="0" r="0" b="254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4664710"/>
                    </a:xfrm>
                    <a:prstGeom prst="rect">
                      <a:avLst/>
                    </a:prstGeom>
                    <a:noFill/>
                    <a:ln>
                      <a:noFill/>
                    </a:ln>
                  </pic:spPr>
                </pic:pic>
              </a:graphicData>
            </a:graphic>
          </wp:inline>
        </w:drawing>
      </w:r>
    </w:p>
    <w:p w:rsidR="009C1A6C" w:rsidRDefault="009C1A6C" w:rsidP="009C1A6C"/>
    <w:p w:rsidR="00493087" w:rsidRDefault="00E619FC" w:rsidP="009C1A6C">
      <w:r>
        <w:t xml:space="preserve">The </w:t>
      </w:r>
      <w:r w:rsidR="00493087">
        <w:t xml:space="preserve">result of the group and icon addition to the </w:t>
      </w:r>
      <w:r w:rsidR="00AF6434">
        <w:t xml:space="preserve">View </w:t>
      </w:r>
      <w:r w:rsidR="00493087">
        <w:t>ribbon bar is</w:t>
      </w:r>
      <w:r>
        <w:t xml:space="preserve"> shown below. </w:t>
      </w:r>
      <w:r w:rsidR="00493087">
        <w:t>When the mouse point</w:t>
      </w:r>
      <w:r w:rsidR="00956B4F">
        <w:t>er</w:t>
      </w:r>
      <w:r w:rsidR="00493087">
        <w:t xml:space="preserve"> hovers over the icon button, help will be available the same way it is available </w:t>
      </w:r>
      <w:commentRangeStart w:id="21"/>
      <w:r w:rsidR="00493087">
        <w:t>for</w:t>
      </w:r>
      <w:commentRangeEnd w:id="21"/>
      <w:r w:rsidR="00727377">
        <w:rPr>
          <w:rStyle w:val="CommentReference"/>
        </w:rPr>
        <w:commentReference w:id="21"/>
      </w:r>
      <w:r w:rsidR="00493087">
        <w:t xml:space="preserve"> the other </w:t>
      </w:r>
      <w:r w:rsidR="00B174EA">
        <w:t>icons</w:t>
      </w:r>
      <w:r w:rsidR="00493087">
        <w:t xml:space="preserve">.  </w:t>
      </w:r>
    </w:p>
    <w:p w:rsidR="009C1A6C" w:rsidRPr="006672BB" w:rsidRDefault="00E619FC" w:rsidP="009C1A6C">
      <w:pPr>
        <w:rPr>
          <w:i/>
        </w:rPr>
      </w:pPr>
      <w:r w:rsidRPr="00493087">
        <w:rPr>
          <w:b/>
        </w:rPr>
        <w:t>TIP:</w:t>
      </w:r>
      <w:r>
        <w:t xml:space="preserve">  </w:t>
      </w:r>
      <w:r w:rsidRPr="006672BB">
        <w:rPr>
          <w:i/>
        </w:rPr>
        <w:t>U</w:t>
      </w:r>
      <w:r w:rsidR="008E5B28" w:rsidRPr="006672BB">
        <w:rPr>
          <w:i/>
        </w:rPr>
        <w:t xml:space="preserve">se short group names.  Long names will determine the width of the group shown </w:t>
      </w:r>
      <w:r w:rsidR="00AF6434">
        <w:rPr>
          <w:i/>
        </w:rPr>
        <w:t>o</w:t>
      </w:r>
      <w:r w:rsidR="00AF6434" w:rsidRPr="006672BB">
        <w:rPr>
          <w:i/>
        </w:rPr>
        <w:t xml:space="preserve">n </w:t>
      </w:r>
      <w:commentRangeStart w:id="22"/>
      <w:r w:rsidR="008E5B28" w:rsidRPr="006672BB">
        <w:rPr>
          <w:i/>
        </w:rPr>
        <w:t>the</w:t>
      </w:r>
      <w:commentRangeEnd w:id="22"/>
      <w:r w:rsidR="00727377">
        <w:rPr>
          <w:rStyle w:val="CommentReference"/>
        </w:rPr>
        <w:commentReference w:id="22"/>
      </w:r>
      <w:r w:rsidR="008E5B28" w:rsidRPr="006672BB">
        <w:rPr>
          <w:i/>
        </w:rPr>
        <w:t xml:space="preserve"> ribbon bar. </w:t>
      </w:r>
      <w:r w:rsidR="00956B4F" w:rsidRPr="006672BB">
        <w:rPr>
          <w:i/>
        </w:rPr>
        <w:t xml:space="preserve"> </w:t>
      </w:r>
      <w:r w:rsidR="006672BB" w:rsidRPr="006672BB">
        <w:rPr>
          <w:i/>
        </w:rPr>
        <w:t>You cannot use Undo to remove the group.</w:t>
      </w:r>
      <w:r w:rsidR="00956B4F" w:rsidRPr="006672BB">
        <w:rPr>
          <w:i/>
        </w:rPr>
        <w:t xml:space="preserve"> </w:t>
      </w:r>
    </w:p>
    <w:p w:rsidR="008E5B28" w:rsidRDefault="008E5B28" w:rsidP="009C1A6C"/>
    <w:p w:rsidR="008E5B28" w:rsidRDefault="00BB3692" w:rsidP="00493087">
      <w:pPr>
        <w:pStyle w:val="Art"/>
        <w:jc w:val="center"/>
      </w:pPr>
      <w:r w:rsidRPr="00BB3692">
        <w:rPr>
          <w:b w:val="0"/>
          <w:noProof/>
        </w:rPr>
        <w:pict>
          <v:rect id="Rectangle 19" o:spid="_x0000_s1062" style="position:absolute;left:0;text-align:left;margin-left:397.3pt;margin-top:1.2pt;width:42.6pt;height:65.6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" filled="f" strokecolor="red" strokeweight="1pt"/>
        </w:pict>
      </w:r>
      <w:r w:rsidR="00561EE9">
        <w:rPr>
          <w:b w:val="0"/>
          <w:noProof/>
        </w:rPr>
        <w:drawing>
          <wp:inline distT="0" distB="0" distL="0" distR="0">
            <wp:extent cx="5432425" cy="826135"/>
            <wp:effectExtent l="0" t="0" r="0"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2425" cy="826135"/>
                    </a:xfrm>
                    <a:prstGeom prst="rect">
                      <a:avLst/>
                    </a:prstGeom>
                    <a:noFill/>
                    <a:ln>
                      <a:noFill/>
                    </a:ln>
                  </pic:spPr>
                </pic:pic>
              </a:graphicData>
            </a:graphic>
          </wp:inline>
        </w:drawing>
      </w:r>
    </w:p>
    <w:p w:rsidR="009C1A6C" w:rsidRDefault="009C1A6C" w:rsidP="009C1A6C"/>
    <w:p w:rsidR="001E3DD8" w:rsidRDefault="00786EB0" w:rsidP="009C1A6C">
      <w:r>
        <w:t xml:space="preserve">The </w:t>
      </w:r>
      <w:commentRangeStart w:id="23"/>
      <w:r w:rsidR="001E3DD8">
        <w:t>Format bar</w:t>
      </w:r>
      <w:commentRangeEnd w:id="23"/>
      <w:r w:rsidR="00921317">
        <w:rPr>
          <w:rStyle w:val="CommentReference"/>
        </w:rPr>
        <w:commentReference w:id="23"/>
      </w:r>
      <w:r>
        <w:t xml:space="preserve"> content will change based on the view </w:t>
      </w:r>
      <w:r w:rsidR="00956B4F">
        <w:t xml:space="preserve">which is </w:t>
      </w:r>
      <w:r w:rsidR="00C726E5">
        <w:t>displayed</w:t>
      </w:r>
      <w:r>
        <w:t xml:space="preserve">. </w:t>
      </w:r>
      <w:r w:rsidR="001E3DD8">
        <w:t xml:space="preserve"> These unique </w:t>
      </w:r>
      <w:r w:rsidR="00720E6A">
        <w:t xml:space="preserve">Format </w:t>
      </w:r>
      <w:r w:rsidR="001E3DD8">
        <w:t xml:space="preserve">bars </w:t>
      </w:r>
      <w:commentRangeStart w:id="24"/>
      <w:r w:rsidR="001E3DD8">
        <w:t>may</w:t>
      </w:r>
      <w:commentRangeEnd w:id="24"/>
      <w:r w:rsidR="00727377">
        <w:rPr>
          <w:rStyle w:val="CommentReference"/>
        </w:rPr>
        <w:commentReference w:id="24"/>
      </w:r>
      <w:r w:rsidR="00956B4F">
        <w:t xml:space="preserve"> also</w:t>
      </w:r>
      <w:r w:rsidR="001E3DD8">
        <w:t xml:space="preserve"> </w:t>
      </w:r>
      <w:r w:rsidR="00956B4F">
        <w:t>be</w:t>
      </w:r>
      <w:r w:rsidR="00956B4F" w:rsidRPr="00956B4F">
        <w:t xml:space="preserve"> </w:t>
      </w:r>
      <w:r w:rsidR="001E3DD8">
        <w:t>customized</w:t>
      </w:r>
      <w:r w:rsidR="00E900A4">
        <w:t xml:space="preserve"> and are highlighted below</w:t>
      </w:r>
      <w:r w:rsidR="001E3DD8">
        <w:t xml:space="preserve">.  </w:t>
      </w:r>
      <w:r w:rsidR="002516E2">
        <w:t xml:space="preserve">Click on </w:t>
      </w:r>
      <w:r w:rsidR="001E3DD8">
        <w:t xml:space="preserve">the choices under “Customize the ribbon” on the right </w:t>
      </w:r>
      <w:r w:rsidR="002516E2">
        <w:t xml:space="preserve">side </w:t>
      </w:r>
      <w:r w:rsidR="001E3DD8">
        <w:t xml:space="preserve">and select </w:t>
      </w:r>
      <w:r w:rsidR="002516E2">
        <w:t>“</w:t>
      </w:r>
      <w:r w:rsidR="001E3DD8">
        <w:t>Tool Tabs</w:t>
      </w:r>
      <w:r w:rsidR="002516E2">
        <w:t>”</w:t>
      </w:r>
      <w:r w:rsidR="001E3DD8">
        <w:t xml:space="preserve"> to </w:t>
      </w:r>
      <w:r w:rsidR="00AF6434">
        <w:t xml:space="preserve">display </w:t>
      </w:r>
      <w:r>
        <w:t>t</w:t>
      </w:r>
      <w:r w:rsidR="001E3DD8">
        <w:t xml:space="preserve">he </w:t>
      </w:r>
      <w:r w:rsidR="002516E2">
        <w:t xml:space="preserve">format </w:t>
      </w:r>
      <w:r w:rsidR="001E3DD8">
        <w:t xml:space="preserve">bars </w:t>
      </w:r>
      <w:r>
        <w:t xml:space="preserve">available </w:t>
      </w:r>
      <w:r w:rsidR="002516E2">
        <w:t>for</w:t>
      </w:r>
      <w:r>
        <w:t xml:space="preserve"> customiz</w:t>
      </w:r>
      <w:r w:rsidR="002516E2">
        <w:t>ation</w:t>
      </w:r>
      <w:r w:rsidR="001E3DD8">
        <w:t xml:space="preserve">. </w:t>
      </w:r>
      <w:r w:rsidR="002516E2">
        <w:t xml:space="preserve">  In the view below, a new group has been added to the Format </w:t>
      </w:r>
      <w:r w:rsidR="002516E2">
        <w:lastRenderedPageBreak/>
        <w:t xml:space="preserve">bar available when Gantt charts are </w:t>
      </w:r>
      <w:r w:rsidR="00E900A4">
        <w:t>displayed</w:t>
      </w:r>
      <w:r w:rsidR="002516E2">
        <w:t xml:space="preserve">.  The icon “Gantt Chart Wizard” (a Gantt chart formatting tool) has been added.  </w:t>
      </w:r>
    </w:p>
    <w:p w:rsidR="002516E2" w:rsidRDefault="002516E2" w:rsidP="009C1A6C"/>
    <w:p w:rsidR="002516E2" w:rsidRDefault="00BB3692" w:rsidP="002516E2">
      <w:pPr>
        <w:pStyle w:val="Art"/>
        <w:jc w:val="center"/>
      </w:pPr>
      <w:r>
        <w:rPr>
          <w:noProof/>
        </w:rPr>
        <w:pict>
          <v:rect id="_x0000_s1078" style="position:absolute;left:0;text-align:left;margin-left:122.5pt;margin-top:173.1pt;width:111pt;height:185.35pt;z-index:251687936" filled="f" strokecolor="red" strokeweight="1pt"/>
        </w:pict>
      </w:r>
      <w:r>
        <w:rPr>
          <w:noProof/>
        </w:rPr>
        <w:pict>
          <v:rect id="Rectangle 20" o:spid="_x0000_s1061" style="position:absolute;left:0;text-align:left;margin-left:130.2pt;margin-top:146.05pt;width:175.1pt;height:27.0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" filled="f" strokecolor="red" strokeweight="1pt"/>
        </w:pict>
      </w:r>
      <w:r w:rsidR="00561EE9">
        <w:rPr>
          <w:noProof/>
        </w:rPr>
        <w:drawing>
          <wp:inline distT="0" distB="0" distL="0" distR="0">
            <wp:extent cx="3163570" cy="5457190"/>
            <wp:effectExtent l="0" t="0" r="0" b="0"/>
            <wp:docPr id="1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3570" cy="5457190"/>
                    </a:xfrm>
                    <a:prstGeom prst="rect">
                      <a:avLst/>
                    </a:prstGeom>
                    <a:noFill/>
                    <a:ln>
                      <a:noFill/>
                    </a:ln>
                  </pic:spPr>
                </pic:pic>
              </a:graphicData>
            </a:graphic>
          </wp:inline>
        </w:drawing>
      </w:r>
    </w:p>
    <w:p w:rsidR="002516E2" w:rsidRDefault="002516E2" w:rsidP="009C1A6C">
      <w:r>
        <w:t xml:space="preserve">The result of adding this new group and icon to the Format bar is shown below: </w:t>
      </w:r>
    </w:p>
    <w:p w:rsidR="002516E2" w:rsidRDefault="002516E2" w:rsidP="009C1A6C"/>
    <w:p w:rsidR="002516E2" w:rsidRDefault="00BB3692" w:rsidP="002516E2">
      <w:pPr>
        <w:pStyle w:val="Art"/>
        <w:jc w:val="center"/>
      </w:pPr>
      <w:r>
        <w:rPr>
          <w:noProof/>
        </w:rPr>
        <w:pict>
          <v:rect id="_x0000_s1079" style="position:absolute;left:0;text-align:left;margin-left:271.5pt;margin-top:1.25pt;width:57pt;height:63.5pt;z-index:251688960" filled="f" strokecolor="red" strokeweight="1pt"/>
        </w:pict>
      </w:r>
      <w:r w:rsidR="00561EE9">
        <w:rPr>
          <w:noProof/>
        </w:rPr>
        <w:drawing>
          <wp:inline distT="0" distB="0" distL="0" distR="0">
            <wp:extent cx="2752725" cy="865505"/>
            <wp:effectExtent l="0" t="0" r="9525" b="0"/>
            <wp:docPr id="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2725" cy="865505"/>
                    </a:xfrm>
                    <a:prstGeom prst="rect">
                      <a:avLst/>
                    </a:prstGeom>
                    <a:noFill/>
                    <a:ln>
                      <a:noFill/>
                    </a:ln>
                  </pic:spPr>
                </pic:pic>
              </a:graphicData>
            </a:graphic>
          </wp:inline>
        </w:drawing>
      </w:r>
    </w:p>
    <w:p w:rsidR="002516E2" w:rsidRDefault="002516E2" w:rsidP="009C1A6C"/>
    <w:p w:rsidR="00021CD4" w:rsidRPr="00021CD4" w:rsidRDefault="002516E2" w:rsidP="00021CD4">
      <w:r w:rsidRPr="003532CB">
        <w:rPr>
          <w:b/>
        </w:rPr>
        <w:t xml:space="preserve">TIP: </w:t>
      </w:r>
      <w:r>
        <w:t xml:space="preserve"> </w:t>
      </w:r>
      <w:r w:rsidR="00DC33D5" w:rsidRPr="00DC33D5">
        <w:rPr>
          <w:i/>
        </w:rPr>
        <w:t>Ribbon</w:t>
      </w:r>
      <w:r w:rsidR="00EB54E4" w:rsidRPr="00DC33D5">
        <w:rPr>
          <w:i/>
        </w:rPr>
        <w:t xml:space="preserve"> bars </w:t>
      </w:r>
      <w:r w:rsidR="00DC33D5" w:rsidRPr="00DC33D5">
        <w:rPr>
          <w:i/>
        </w:rPr>
        <w:t xml:space="preserve">can </w:t>
      </w:r>
      <w:r w:rsidR="00EB54E4" w:rsidRPr="00DC33D5">
        <w:rPr>
          <w:i/>
        </w:rPr>
        <w:t>be restored</w:t>
      </w:r>
      <w:r w:rsidR="00DC33D5" w:rsidRPr="00DC33D5">
        <w:rPr>
          <w:i/>
        </w:rPr>
        <w:t xml:space="preserve"> </w:t>
      </w:r>
      <w:r w:rsidR="00DC33D5">
        <w:rPr>
          <w:i/>
        </w:rPr>
        <w:t xml:space="preserve">to their default settings </w:t>
      </w:r>
      <w:r w:rsidR="00DC33D5" w:rsidRPr="00DC33D5">
        <w:rPr>
          <w:i/>
        </w:rPr>
        <w:t>at any time</w:t>
      </w:r>
      <w:r w:rsidR="00EB54E4" w:rsidRPr="00DC33D5">
        <w:rPr>
          <w:i/>
        </w:rPr>
        <w:t xml:space="preserve"> using the </w:t>
      </w:r>
      <w:r w:rsidR="00DC33D5" w:rsidRPr="00DC33D5">
        <w:rPr>
          <w:i/>
        </w:rPr>
        <w:t>R</w:t>
      </w:r>
      <w:r w:rsidR="00EB54E4" w:rsidRPr="00DC33D5">
        <w:rPr>
          <w:i/>
        </w:rPr>
        <w:t xml:space="preserve">eset button.  </w:t>
      </w:r>
      <w:r w:rsidR="00DC33D5">
        <w:rPr>
          <w:i/>
        </w:rPr>
        <w:t>You can also choose to reset customizations on all ribbons or selected ribbons only.</w:t>
      </w:r>
      <w:r w:rsidR="00DC33D5" w:rsidRPr="00DC33D5">
        <w:rPr>
          <w:i/>
        </w:rPr>
        <w:t xml:space="preserve"> </w:t>
      </w:r>
      <w:r w:rsidR="00A0628A">
        <w:rPr>
          <w:rStyle w:val="CommentReference"/>
          <w:b/>
        </w:rPr>
        <w:commentReference w:id="25"/>
      </w:r>
      <w:r w:rsidR="00720E6A">
        <w:rPr>
          <w:rStyle w:val="CommentReference"/>
          <w:b/>
        </w:rPr>
        <w:commentReference w:id="26"/>
      </w:r>
    </w:p>
    <w:p w:rsidR="00575383" w:rsidRDefault="00575383" w:rsidP="00575383">
      <w:pPr>
        <w:pStyle w:val="Pb"/>
        <w:framePr w:wrap="around"/>
      </w:pPr>
    </w:p>
    <w:p w:rsidR="00E72409" w:rsidRPr="00037773" w:rsidRDefault="009C6426" w:rsidP="00E72409">
      <w:pPr>
        <w:pStyle w:val="Heading2"/>
        <w:rPr>
          <w:color w:val="auto"/>
        </w:rPr>
      </w:pPr>
      <w:bookmarkStart w:id="27" w:name="OLE_LINK9"/>
      <w:bookmarkStart w:id="28" w:name="_Toc269657435"/>
      <w:r w:rsidRPr="00037773">
        <w:rPr>
          <w:color w:val="auto"/>
        </w:rPr>
        <w:t>Exporting / Importing the Customization File</w:t>
      </w:r>
      <w:bookmarkEnd w:id="27"/>
      <w:bookmarkEnd w:id="28"/>
    </w:p>
    <w:p w:rsidR="00E72409" w:rsidRDefault="00561EE9" w:rsidP="00E72409">
      <w:pPr>
        <w:pStyle w:val="FormatPPT"/>
      </w:pPr>
      <w:r>
        <w:drawing>
          <wp:inline distT="0" distB="0" distL="0" distR="0">
            <wp:extent cx="3648075" cy="2303145"/>
            <wp:effectExtent l="0" t="0" r="9525" b="1905"/>
            <wp:docPr id="19" name="Objec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E72409" w:rsidRPr="00FD0210" w:rsidRDefault="00E72409" w:rsidP="00E72409">
      <w:pPr>
        <w:pStyle w:val="Rule"/>
        <w:rPr>
          <w:b/>
        </w:rPr>
      </w:pPr>
    </w:p>
    <w:p w:rsidR="00E72409" w:rsidRDefault="006D7251" w:rsidP="00E72409">
      <w:commentRangeStart w:id="29"/>
      <w:r w:rsidRPr="00081E77">
        <w:t xml:space="preserve">Customizations </w:t>
      </w:r>
      <w:r w:rsidR="00AF12C6" w:rsidRPr="00081E77">
        <w:t>made</w:t>
      </w:r>
      <w:r w:rsidR="001E3DD8" w:rsidRPr="00081E77">
        <w:t xml:space="preserve"> to the ribbon bars, </w:t>
      </w:r>
      <w:r w:rsidR="00AF12C6">
        <w:t xml:space="preserve">will reside </w:t>
      </w:r>
      <w:r>
        <w:t xml:space="preserve">within your project schedules and remain with your installation </w:t>
      </w:r>
      <w:r w:rsidR="001E3DD8">
        <w:t>of Project 2010</w:t>
      </w:r>
      <w:commentRangeEnd w:id="29"/>
      <w:r w:rsidR="00A0628A">
        <w:rPr>
          <w:rStyle w:val="CommentReference"/>
        </w:rPr>
        <w:commentReference w:id="29"/>
      </w:r>
      <w:r w:rsidR="001E3DD8">
        <w:t xml:space="preserve">.  </w:t>
      </w:r>
      <w:r w:rsidR="00B74775">
        <w:t xml:space="preserve">The customization values will be able to be accessed by all </w:t>
      </w:r>
      <w:commentRangeStart w:id="30"/>
      <w:r w:rsidR="00B74775">
        <w:t>projects</w:t>
      </w:r>
      <w:commentRangeEnd w:id="30"/>
      <w:r w:rsidR="00B74775">
        <w:rPr>
          <w:rStyle w:val="CommentReference"/>
        </w:rPr>
        <w:commentReference w:id="30"/>
      </w:r>
      <w:r w:rsidR="000E0C1A">
        <w:t xml:space="preserve"> on your desktop</w:t>
      </w:r>
      <w:r w:rsidR="00B74775">
        <w:t xml:space="preserve">.  </w:t>
      </w:r>
      <w:r>
        <w:t>Sharing your customized configuration with others is easy and advantageous for organizations with a desire to standardize</w:t>
      </w:r>
      <w:r w:rsidR="00E900A4">
        <w:t xml:space="preserve"> their project management process</w:t>
      </w:r>
      <w:r>
        <w:t xml:space="preserve">. Backing up the customized configuration is also recommended to avoid loss of data.  The </w:t>
      </w:r>
      <w:r w:rsidR="000E0C1A">
        <w:t>configuration</w:t>
      </w:r>
      <w:r w:rsidR="000E0C1A">
        <w:rPr>
          <w:rStyle w:val="CommentReference"/>
        </w:rPr>
        <w:commentReference w:id="31"/>
      </w:r>
      <w:r w:rsidR="000E0C1A">
        <w:t xml:space="preserve"> of your ribbon bars maybe </w:t>
      </w:r>
      <w:commentRangeStart w:id="32"/>
      <w:r>
        <w:t xml:space="preserve">exported </w:t>
      </w:r>
      <w:r w:rsidR="000E0C1A">
        <w:t xml:space="preserve">to a </w:t>
      </w:r>
      <w:commentRangeEnd w:id="32"/>
      <w:r>
        <w:t xml:space="preserve">file </w:t>
      </w:r>
      <w:r w:rsidR="000E0C1A">
        <w:t xml:space="preserve">which </w:t>
      </w:r>
      <w:r>
        <w:t xml:space="preserve">may be imported by other users or used if </w:t>
      </w:r>
      <w:r w:rsidR="001E3DD8">
        <w:t>reinstall</w:t>
      </w:r>
      <w:r>
        <w:t>ation of</w:t>
      </w:r>
      <w:r w:rsidR="001E3DD8">
        <w:t xml:space="preserve"> your software</w:t>
      </w:r>
      <w:r>
        <w:t xml:space="preserve"> is necessary</w:t>
      </w:r>
      <w:r w:rsidR="001E3DD8">
        <w:t xml:space="preserve">.  </w:t>
      </w:r>
    </w:p>
    <w:p w:rsidR="00720E6A" w:rsidRDefault="00720E6A" w:rsidP="00E72409">
      <w:r>
        <w:t xml:space="preserve">When </w:t>
      </w:r>
      <w:r w:rsidR="00591024">
        <w:t>the ribbon</w:t>
      </w:r>
      <w:r>
        <w:t xml:space="preserve"> values are export</w:t>
      </w:r>
      <w:r w:rsidR="00B74775">
        <w:t>ed</w:t>
      </w:r>
      <w:r>
        <w:t xml:space="preserve">, they are exported to a </w:t>
      </w:r>
      <w:r w:rsidR="00997D7D">
        <w:t xml:space="preserve">default </w:t>
      </w:r>
      <w:r>
        <w:t xml:space="preserve">file name Project Customizations.exportedUI.  This file may be used to reload your setting in the future or other users may use this file to import </w:t>
      </w:r>
      <w:r w:rsidR="00B74775">
        <w:t xml:space="preserve">ribbon </w:t>
      </w:r>
      <w:r>
        <w:t>setting</w:t>
      </w:r>
      <w:r w:rsidR="00B74775">
        <w:t>s</w:t>
      </w:r>
      <w:r w:rsidR="00591024">
        <w:t xml:space="preserve"> for their application</w:t>
      </w:r>
      <w:r>
        <w:t xml:space="preserve">. </w:t>
      </w:r>
    </w:p>
    <w:p w:rsidR="001E3DD8" w:rsidRPr="00C76F71" w:rsidRDefault="00C76F71" w:rsidP="00E72409">
      <w:pPr>
        <w:rPr>
          <w:b/>
        </w:rPr>
      </w:pPr>
      <w:r w:rsidRPr="00C76F71">
        <w:rPr>
          <w:b/>
        </w:rPr>
        <w:t xml:space="preserve">To export all ribbon </w:t>
      </w:r>
      <w:r w:rsidR="00591024">
        <w:rPr>
          <w:b/>
        </w:rPr>
        <w:t>values</w:t>
      </w:r>
      <w:r w:rsidR="00591024" w:rsidRPr="00C76F71">
        <w:rPr>
          <w:b/>
        </w:rPr>
        <w:t xml:space="preserve"> </w:t>
      </w:r>
      <w:r w:rsidRPr="00C76F71">
        <w:rPr>
          <w:b/>
        </w:rPr>
        <w:t xml:space="preserve">to </w:t>
      </w:r>
      <w:r w:rsidR="00F15F8D" w:rsidRPr="00C76F71">
        <w:rPr>
          <w:b/>
        </w:rPr>
        <w:t>an</w:t>
      </w:r>
      <w:r w:rsidRPr="00C76F71">
        <w:rPr>
          <w:b/>
        </w:rPr>
        <w:t xml:space="preserve"> Exported Office UI file (.exportedUI). </w:t>
      </w:r>
    </w:p>
    <w:p w:rsidR="00C76F71" w:rsidRPr="00567DAF" w:rsidRDefault="00C76F71" w:rsidP="00C76F71">
      <w:pPr>
        <w:pStyle w:val="ListParagraph"/>
        <w:numPr>
          <w:ilvl w:val="0"/>
          <w:numId w:val="11"/>
        </w:numPr>
        <w:rPr>
          <w:b/>
        </w:rPr>
      </w:pPr>
      <w:r w:rsidRPr="00567DAF">
        <w:rPr>
          <w:b/>
        </w:rPr>
        <w:t xml:space="preserve">File </w:t>
      </w:r>
      <w:r w:rsidRPr="00567DAF">
        <w:rPr>
          <w:b/>
        </w:rPr>
        <w:sym w:font="Wingdings" w:char="F0E0"/>
      </w:r>
      <w:r w:rsidRPr="00567DAF">
        <w:rPr>
          <w:b/>
        </w:rPr>
        <w:t xml:space="preserve"> Options </w:t>
      </w:r>
      <w:r w:rsidRPr="00567DAF">
        <w:rPr>
          <w:b/>
        </w:rPr>
        <w:sym w:font="Wingdings" w:char="F0E0"/>
      </w:r>
      <w:r w:rsidRPr="00567DAF">
        <w:rPr>
          <w:b/>
        </w:rPr>
        <w:t xml:space="preserve"> Customize Ribbon </w:t>
      </w:r>
      <w:r w:rsidRPr="00567DAF">
        <w:rPr>
          <w:b/>
        </w:rPr>
        <w:sym w:font="Wingdings" w:char="F0E0"/>
      </w:r>
      <w:r w:rsidRPr="00567DAF">
        <w:rPr>
          <w:b/>
        </w:rPr>
        <w:t xml:space="preserve"> Import/Export</w:t>
      </w:r>
    </w:p>
    <w:p w:rsidR="00C76F71" w:rsidRPr="00997D7D" w:rsidRDefault="00C76F71" w:rsidP="00C76F71">
      <w:pPr>
        <w:pStyle w:val="ListParagraph"/>
        <w:numPr>
          <w:ilvl w:val="0"/>
          <w:numId w:val="11"/>
        </w:numPr>
      </w:pPr>
      <w:r>
        <w:t xml:space="preserve">Click </w:t>
      </w:r>
      <w:r w:rsidRPr="00567DAF">
        <w:rPr>
          <w:b/>
        </w:rPr>
        <w:t>Export all customizations</w:t>
      </w:r>
    </w:p>
    <w:p w:rsidR="00997D7D" w:rsidRPr="00997D7D" w:rsidRDefault="00997D7D" w:rsidP="00C76F71">
      <w:pPr>
        <w:pStyle w:val="ListParagraph"/>
        <w:numPr>
          <w:ilvl w:val="0"/>
          <w:numId w:val="11"/>
        </w:numPr>
      </w:pPr>
      <w:r>
        <w:rPr>
          <w:b/>
        </w:rPr>
        <w:t>Enter a file name or use the default and a file location</w:t>
      </w:r>
    </w:p>
    <w:p w:rsidR="00997D7D" w:rsidRDefault="00997D7D" w:rsidP="00C76F71">
      <w:pPr>
        <w:pStyle w:val="ListParagraph"/>
        <w:numPr>
          <w:ilvl w:val="0"/>
          <w:numId w:val="11"/>
        </w:numPr>
      </w:pPr>
      <w:r>
        <w:rPr>
          <w:b/>
        </w:rPr>
        <w:t>Click Save to complete the export</w:t>
      </w:r>
    </w:p>
    <w:p w:rsidR="00567DAF" w:rsidRDefault="00567DAF" w:rsidP="0076735D">
      <w:pPr>
        <w:pStyle w:val="Art"/>
        <w:jc w:val="center"/>
        <w:rPr>
          <w:noProof/>
        </w:rPr>
      </w:pPr>
    </w:p>
    <w:p w:rsidR="00E72409" w:rsidRDefault="00BB3692" w:rsidP="0076735D">
      <w:pPr>
        <w:pStyle w:val="Art"/>
        <w:jc w:val="center"/>
      </w:pPr>
      <w:r>
        <w:rPr>
          <w:noProof/>
        </w:rPr>
        <w:pict>
          <v:rect id="Rectangle 22" o:spid="_x0000_s1059" style="position:absolute;left:0;text-align:left;margin-left:190.1pt;margin-top:48.2pt;width:155.5pt;height:62.8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" filled="f" strokecolor="red" strokeweight="1pt"/>
        </w:pict>
      </w:r>
      <w:r w:rsidR="00561EE9">
        <w:rPr>
          <w:noProof/>
        </w:rPr>
        <w:drawing>
          <wp:inline distT="0" distB="0" distL="0" distR="0">
            <wp:extent cx="2938780" cy="1447165"/>
            <wp:effectExtent l="0" t="0" r="0" b="635"/>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8780" cy="1447165"/>
                    </a:xfrm>
                    <a:prstGeom prst="rect">
                      <a:avLst/>
                    </a:prstGeom>
                    <a:noFill/>
                    <a:ln>
                      <a:noFill/>
                    </a:ln>
                  </pic:spPr>
                </pic:pic>
              </a:graphicData>
            </a:graphic>
          </wp:inline>
        </w:drawing>
      </w:r>
    </w:p>
    <w:p w:rsidR="0076735D" w:rsidRDefault="0076735D" w:rsidP="00E72409">
      <w:pPr>
        <w:rPr>
          <w:b/>
        </w:rPr>
      </w:pPr>
    </w:p>
    <w:p w:rsidR="00E72409" w:rsidRPr="00591024" w:rsidRDefault="00C76F71" w:rsidP="00E72409">
      <w:pPr>
        <w:rPr>
          <w:b/>
        </w:rPr>
      </w:pPr>
      <w:r w:rsidRPr="00C76F71">
        <w:rPr>
          <w:b/>
        </w:rPr>
        <w:t xml:space="preserve">To import a </w:t>
      </w:r>
      <w:r w:rsidR="00BB3692" w:rsidRPr="00BB3692">
        <w:rPr>
          <w:b/>
        </w:rPr>
        <w:t xml:space="preserve">Project Customizations.exportedUI file: </w:t>
      </w:r>
    </w:p>
    <w:p w:rsidR="00C76F71" w:rsidRPr="00567DAF" w:rsidRDefault="00C76F71" w:rsidP="00C76F71">
      <w:pPr>
        <w:pStyle w:val="ListParagraph"/>
        <w:numPr>
          <w:ilvl w:val="0"/>
          <w:numId w:val="11"/>
        </w:numPr>
        <w:rPr>
          <w:b/>
        </w:rPr>
      </w:pPr>
      <w:r w:rsidRPr="00567DAF">
        <w:rPr>
          <w:b/>
        </w:rPr>
        <w:t xml:space="preserve">File </w:t>
      </w:r>
      <w:r w:rsidRPr="00567DAF">
        <w:rPr>
          <w:b/>
        </w:rPr>
        <w:sym w:font="Wingdings" w:char="F0E0"/>
      </w:r>
      <w:r w:rsidRPr="00567DAF">
        <w:rPr>
          <w:b/>
        </w:rPr>
        <w:t xml:space="preserve"> Options </w:t>
      </w:r>
      <w:r w:rsidRPr="00567DAF">
        <w:rPr>
          <w:b/>
        </w:rPr>
        <w:sym w:font="Wingdings" w:char="F0E0"/>
      </w:r>
      <w:r w:rsidRPr="00567DAF">
        <w:rPr>
          <w:b/>
        </w:rPr>
        <w:t xml:space="preserve"> Customize Ribbon </w:t>
      </w:r>
      <w:r w:rsidRPr="00567DAF">
        <w:rPr>
          <w:b/>
        </w:rPr>
        <w:sym w:font="Wingdings" w:char="F0E0"/>
      </w:r>
      <w:r w:rsidRPr="00567DAF">
        <w:rPr>
          <w:b/>
        </w:rPr>
        <w:t xml:space="preserve"> Import/Export</w:t>
      </w:r>
    </w:p>
    <w:p w:rsidR="00C76F71" w:rsidRDefault="00C76F71" w:rsidP="00C76F71">
      <w:pPr>
        <w:pStyle w:val="ListParagraph"/>
        <w:numPr>
          <w:ilvl w:val="0"/>
          <w:numId w:val="11"/>
        </w:numPr>
      </w:pPr>
      <w:r>
        <w:t xml:space="preserve">Click </w:t>
      </w:r>
      <w:r w:rsidRPr="00567DAF">
        <w:rPr>
          <w:b/>
        </w:rPr>
        <w:t>Import Customized file</w:t>
      </w:r>
    </w:p>
    <w:p w:rsidR="0076735D" w:rsidRDefault="0076735D" w:rsidP="00C76F71">
      <w:pPr>
        <w:pStyle w:val="ListParagraph"/>
        <w:numPr>
          <w:ilvl w:val="0"/>
          <w:numId w:val="11"/>
        </w:numPr>
      </w:pPr>
      <w:r>
        <w:lastRenderedPageBreak/>
        <w:t>Navigate to the file location</w:t>
      </w:r>
    </w:p>
    <w:p w:rsidR="0076735D" w:rsidRDefault="0076735D" w:rsidP="00567DAF">
      <w:pPr>
        <w:pStyle w:val="ListParagraph"/>
        <w:numPr>
          <w:ilvl w:val="0"/>
          <w:numId w:val="11"/>
        </w:numPr>
      </w:pPr>
      <w:r>
        <w:t xml:space="preserve">Select </w:t>
      </w:r>
      <w:r w:rsidR="00567DAF" w:rsidRPr="00567DAF">
        <w:rPr>
          <w:b/>
        </w:rPr>
        <w:t>F</w:t>
      </w:r>
      <w:r w:rsidRPr="00567DAF">
        <w:rPr>
          <w:b/>
        </w:rPr>
        <w:t>ile</w:t>
      </w:r>
      <w:r w:rsidR="00567DAF">
        <w:t xml:space="preserve"> and c</w:t>
      </w:r>
      <w:r>
        <w:t xml:space="preserve">lick </w:t>
      </w:r>
      <w:r w:rsidR="00F15F8D" w:rsidRPr="00567DAF">
        <w:rPr>
          <w:b/>
        </w:rPr>
        <w:t>O</w:t>
      </w:r>
      <w:r w:rsidRPr="00567DAF">
        <w:rPr>
          <w:b/>
        </w:rPr>
        <w:t>pen</w:t>
      </w:r>
    </w:p>
    <w:p w:rsidR="0076735D" w:rsidRDefault="0076735D" w:rsidP="0076735D">
      <w:r>
        <w:t xml:space="preserve">The following message will be returned.  </w:t>
      </w:r>
    </w:p>
    <w:p w:rsidR="0076735D" w:rsidRDefault="0076735D" w:rsidP="0076735D"/>
    <w:p w:rsidR="0076735D" w:rsidRDefault="00561EE9" w:rsidP="0076735D">
      <w:pPr>
        <w:pStyle w:val="Art"/>
        <w:jc w:val="center"/>
      </w:pPr>
      <w:r>
        <w:rPr>
          <w:noProof/>
        </w:rPr>
        <w:drawing>
          <wp:inline distT="0" distB="0" distL="0" distR="0">
            <wp:extent cx="4694555" cy="1080770"/>
            <wp:effectExtent l="0" t="0" r="0" b="5080"/>
            <wp:docPr id="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4555" cy="1080770"/>
                    </a:xfrm>
                    <a:prstGeom prst="rect">
                      <a:avLst/>
                    </a:prstGeom>
                    <a:noFill/>
                    <a:ln>
                      <a:noFill/>
                    </a:ln>
                  </pic:spPr>
                </pic:pic>
              </a:graphicData>
            </a:graphic>
          </wp:inline>
        </w:drawing>
      </w:r>
    </w:p>
    <w:p w:rsidR="0076735D" w:rsidRDefault="0076735D" w:rsidP="0076735D"/>
    <w:p w:rsidR="00C76F71" w:rsidRDefault="0076735D" w:rsidP="00E72409">
      <w:r>
        <w:t xml:space="preserve">Click </w:t>
      </w:r>
      <w:r w:rsidRPr="00F708C9">
        <w:rPr>
          <w:b/>
        </w:rPr>
        <w:t>Yes</w:t>
      </w:r>
      <w:r>
        <w:t xml:space="preserve"> to complete the import. </w:t>
      </w:r>
    </w:p>
    <w:p w:rsidR="00C76F71" w:rsidRDefault="00C76F71" w:rsidP="00E72409"/>
    <w:p w:rsidR="00C76F71" w:rsidRDefault="00C76F71" w:rsidP="00E72409"/>
    <w:p w:rsidR="00C76F71" w:rsidRDefault="00C76F71" w:rsidP="00E72409"/>
    <w:p w:rsidR="00C76F71" w:rsidRDefault="00C76F71" w:rsidP="00E72409"/>
    <w:p w:rsidR="00C76F71" w:rsidRDefault="00C76F71" w:rsidP="00E72409"/>
    <w:p w:rsidR="00C76F71" w:rsidRDefault="00C76F71" w:rsidP="00E72409"/>
    <w:p w:rsidR="00C76F71" w:rsidRDefault="00C76F71" w:rsidP="00E72409"/>
    <w:p w:rsidR="00C76F71" w:rsidRDefault="00C76F71" w:rsidP="00E72409"/>
    <w:p w:rsidR="00C76F71" w:rsidRDefault="00C76F71" w:rsidP="00C76F71">
      <w:pPr>
        <w:pStyle w:val="Art"/>
      </w:pPr>
    </w:p>
    <w:p w:rsidR="00C76F71" w:rsidRDefault="00C76F71" w:rsidP="00E72409"/>
    <w:p w:rsidR="00C76F71" w:rsidRDefault="00C76F71" w:rsidP="00E72409"/>
    <w:p w:rsidR="00E72409" w:rsidRDefault="00E72409" w:rsidP="00E72409">
      <w:pPr>
        <w:pStyle w:val="Pb"/>
        <w:framePr w:wrap="around"/>
      </w:pPr>
    </w:p>
    <w:p w:rsidR="009C6426" w:rsidRDefault="009C6426" w:rsidP="009C6426">
      <w:pPr>
        <w:pStyle w:val="Heading2"/>
      </w:pPr>
      <w:bookmarkStart w:id="33" w:name="_Toc269657436"/>
      <w:bookmarkStart w:id="34" w:name="_Toc235254619"/>
      <w:r>
        <w:t xml:space="preserve">Practice: </w:t>
      </w:r>
      <w:r w:rsidRPr="009C6426">
        <w:t>Customiz</w:t>
      </w:r>
      <w:r>
        <w:t>ing the</w:t>
      </w:r>
      <w:r w:rsidRPr="009C6426">
        <w:t xml:space="preserve"> User Interface</w:t>
      </w:r>
      <w:bookmarkEnd w:id="33"/>
    </w:p>
    <w:p w:rsidR="009C6426" w:rsidRDefault="00BB3692" w:rsidP="009C6426">
      <w:pPr>
        <w:pStyle w:val="FormatPPT"/>
      </w:pPr>
      <w:r>
        <w:fldChar w:fldCharType="begin"/>
      </w:r>
      <w:r w:rsidR="00D635FF">
        <w:instrText xml:space="preserve"> LINK PowerPoint.Slide.8 "C:\\Users\\Rolly.Perreaux\\Documents\\MVP-Press\\Courseware\\_Templates\\Module Template.pptx!264" "" \a \p </w:instrText>
      </w:r>
      <w:r>
        <w:fldChar w:fldCharType="separate"/>
      </w:r>
      <w:r w:rsidR="00561EE9">
        <w:drawing>
          <wp:inline distT="0" distB="0" distL="0" distR="0">
            <wp:extent cx="3642995" cy="2303145"/>
            <wp:effectExtent l="0" t="0" r="0" b="1905"/>
            <wp:docPr id="22" name="Objec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2"/>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2995" cy="2303145"/>
                    </a:xfrm>
                    <a:prstGeom prst="rect">
                      <a:avLst/>
                    </a:prstGeom>
                    <a:solidFill>
                      <a:srgbClr val="FFFFFF"/>
                    </a:solidFill>
                    <a:ln>
                      <a:noFill/>
                    </a:ln>
                  </pic:spPr>
                </pic:pic>
              </a:graphicData>
            </a:graphic>
          </wp:inline>
        </w:drawing>
      </w:r>
      <w:r>
        <w:fldChar w:fldCharType="end"/>
      </w:r>
    </w:p>
    <w:p w:rsidR="009C6426" w:rsidRPr="005A6CDE" w:rsidRDefault="009C6426" w:rsidP="009C6426">
      <w:pPr>
        <w:pStyle w:val="Rule"/>
      </w:pPr>
    </w:p>
    <w:p w:rsidR="009C6426" w:rsidRDefault="009C6426" w:rsidP="009C6426">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9C6426" w:rsidRPr="00941394" w:rsidRDefault="009C6426" w:rsidP="009C6426">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9C6426" w:rsidRPr="006150C1" w:rsidRDefault="009C6426" w:rsidP="009C6426">
      <w:pPr>
        <w:rPr>
          <w:i/>
          <w:color w:val="00B050"/>
        </w:rPr>
      </w:pPr>
      <w:r>
        <w:rPr>
          <w:i/>
          <w:color w:val="00B050"/>
        </w:rPr>
        <w:t>SAMPLE</w:t>
      </w:r>
    </w:p>
    <w:p w:rsidR="009C6426" w:rsidRPr="00245ACE" w:rsidRDefault="009C6426" w:rsidP="009C6426">
      <w:pPr>
        <w:rPr>
          <w:i/>
          <w:color w:val="00B050"/>
        </w:rPr>
      </w:pPr>
      <w:r w:rsidRPr="00245ACE">
        <w:rPr>
          <w:i/>
          <w:color w:val="00B050"/>
        </w:rPr>
        <w:t>In this practice you will create a Project Server Authentication profile and then configure the local cache settings in Project Professional 2007.</w:t>
      </w:r>
    </w:p>
    <w:p w:rsidR="009C6426" w:rsidRPr="00245ACE" w:rsidRDefault="009C6426" w:rsidP="009C6426">
      <w:pPr>
        <w:pStyle w:val="Ex-Title"/>
        <w:rPr>
          <w:i/>
          <w:color w:val="00B050"/>
        </w:rPr>
      </w:pPr>
      <w:r w:rsidRPr="00245ACE">
        <w:rPr>
          <w:i/>
          <w:color w:val="00B050"/>
        </w:rPr>
        <w:t>Exercise 1: Create Project Server Authentication Profile</w:t>
      </w:r>
    </w:p>
    <w:p w:rsidR="009C6426" w:rsidRPr="00245ACE" w:rsidRDefault="009C6426" w:rsidP="009C6426">
      <w:pPr>
        <w:rPr>
          <w:i/>
          <w:color w:val="00B050"/>
        </w:rPr>
      </w:pPr>
      <w:r w:rsidRPr="00245ACE">
        <w:rPr>
          <w:i/>
          <w:color w:val="00B050"/>
        </w:rPr>
        <w:t xml:space="preserve">In this exercise you will create Project Server authentication profile to connect to the Project Web Access site. </w:t>
      </w:r>
    </w:p>
    <w:p w:rsidR="009C6426" w:rsidRPr="00245ACE" w:rsidRDefault="009C6426" w:rsidP="009C6426">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9C6426" w:rsidRPr="00245ACE" w:rsidRDefault="009C6426" w:rsidP="009C6426">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9C6426" w:rsidRPr="00245ACE" w:rsidRDefault="009C6426" w:rsidP="009C6426">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9C6426" w:rsidRPr="00245ACE" w:rsidRDefault="009C6426" w:rsidP="009C6426">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9C6426" w:rsidRPr="00245ACE">
        <w:tc>
          <w:tcPr>
            <w:tcW w:w="2340" w:type="dxa"/>
          </w:tcPr>
          <w:p w:rsidR="009C6426" w:rsidRPr="00245ACE" w:rsidRDefault="009C6426" w:rsidP="00B907ED">
            <w:pPr>
              <w:pStyle w:val="LabTabelHeaderFirst"/>
              <w:rPr>
                <w:i/>
                <w:color w:val="00B050"/>
              </w:rPr>
            </w:pPr>
            <w:r w:rsidRPr="00245ACE">
              <w:rPr>
                <w:i/>
                <w:color w:val="00B050"/>
              </w:rPr>
              <w:t>Setting</w:t>
            </w:r>
          </w:p>
        </w:tc>
        <w:tc>
          <w:tcPr>
            <w:tcW w:w="5490" w:type="dxa"/>
          </w:tcPr>
          <w:p w:rsidR="009C6426" w:rsidRPr="00245ACE" w:rsidRDefault="009C6426" w:rsidP="00B907ED">
            <w:pPr>
              <w:pStyle w:val="LabTableHeader"/>
              <w:rPr>
                <w:i/>
                <w:color w:val="00B050"/>
              </w:rPr>
            </w:pPr>
            <w:r w:rsidRPr="00245ACE">
              <w:rPr>
                <w:i/>
                <w:color w:val="00B050"/>
              </w:rPr>
              <w:t>Perform the following:</w:t>
            </w:r>
          </w:p>
        </w:tc>
      </w:tr>
      <w:tr w:rsidR="009C6426" w:rsidRPr="00245ACE">
        <w:tc>
          <w:tcPr>
            <w:tcW w:w="7830" w:type="dxa"/>
            <w:gridSpan w:val="2"/>
          </w:tcPr>
          <w:p w:rsidR="009C6426" w:rsidRPr="00245ACE" w:rsidRDefault="009C6426" w:rsidP="00B907ED">
            <w:pPr>
              <w:pStyle w:val="Tr"/>
              <w:ind w:left="-90"/>
              <w:rPr>
                <w:i/>
                <w:color w:val="00B050"/>
                <w:szCs w:val="21"/>
              </w:rPr>
            </w:pPr>
          </w:p>
        </w:tc>
      </w:tr>
      <w:tr w:rsidR="009C6426" w:rsidRPr="00245ACE">
        <w:tc>
          <w:tcPr>
            <w:tcW w:w="2340" w:type="dxa"/>
          </w:tcPr>
          <w:p w:rsidR="009C6426" w:rsidRPr="00245ACE" w:rsidRDefault="009C6426" w:rsidP="00B907ED">
            <w:pPr>
              <w:pStyle w:val="LabTableContentFirst"/>
              <w:rPr>
                <w:i/>
                <w:color w:val="00B050"/>
              </w:rPr>
            </w:pPr>
            <w:r w:rsidRPr="00245ACE">
              <w:rPr>
                <w:i/>
                <w:color w:val="00B050"/>
              </w:rPr>
              <w:t>Account Name</w:t>
            </w:r>
          </w:p>
        </w:tc>
        <w:tc>
          <w:tcPr>
            <w:tcW w:w="5490" w:type="dxa"/>
          </w:tcPr>
          <w:p w:rsidR="009C6426" w:rsidRPr="00245ACE" w:rsidRDefault="009C6426" w:rsidP="00B907ED">
            <w:pPr>
              <w:pStyle w:val="LabTableContent"/>
              <w:rPr>
                <w:i/>
                <w:color w:val="00B050"/>
              </w:rPr>
            </w:pPr>
            <w:r w:rsidRPr="00245ACE">
              <w:rPr>
                <w:i/>
                <w:color w:val="00B050"/>
              </w:rPr>
              <w:t xml:space="preserve">Type </w:t>
            </w:r>
            <w:r w:rsidRPr="00245ACE">
              <w:rPr>
                <w:b/>
                <w:i/>
                <w:color w:val="00B050"/>
              </w:rPr>
              <w:t>Project Server</w:t>
            </w:r>
          </w:p>
        </w:tc>
      </w:tr>
      <w:tr w:rsidR="009C6426" w:rsidRPr="00245ACE">
        <w:tc>
          <w:tcPr>
            <w:tcW w:w="2340" w:type="dxa"/>
          </w:tcPr>
          <w:p w:rsidR="009C6426" w:rsidRPr="00245ACE" w:rsidRDefault="009C6426" w:rsidP="00B907ED">
            <w:pPr>
              <w:pStyle w:val="LabTableContentFirst"/>
              <w:rPr>
                <w:i/>
                <w:color w:val="00B050"/>
              </w:rPr>
            </w:pPr>
            <w:r w:rsidRPr="00245ACE">
              <w:rPr>
                <w:i/>
                <w:color w:val="00B050"/>
              </w:rPr>
              <w:t>Project Server URL</w:t>
            </w:r>
          </w:p>
        </w:tc>
        <w:tc>
          <w:tcPr>
            <w:tcW w:w="5490" w:type="dxa"/>
          </w:tcPr>
          <w:p w:rsidR="009C6426" w:rsidRPr="00245ACE" w:rsidRDefault="009C6426" w:rsidP="00B907ED">
            <w:pPr>
              <w:pStyle w:val="LabTableContent"/>
              <w:rPr>
                <w:i/>
                <w:color w:val="00B050"/>
              </w:rPr>
            </w:pPr>
            <w:r w:rsidRPr="00245ACE">
              <w:rPr>
                <w:i/>
                <w:color w:val="00B050"/>
              </w:rPr>
              <w:t xml:space="preserve">Type </w:t>
            </w:r>
            <w:r w:rsidRPr="00245ACE">
              <w:rPr>
                <w:b/>
                <w:i/>
                <w:color w:val="00B050"/>
              </w:rPr>
              <w:t>http://epm/pwa</w:t>
            </w:r>
          </w:p>
        </w:tc>
      </w:tr>
      <w:tr w:rsidR="009C6426" w:rsidRPr="00245ACE">
        <w:tc>
          <w:tcPr>
            <w:tcW w:w="2340" w:type="dxa"/>
          </w:tcPr>
          <w:p w:rsidR="009C6426" w:rsidRPr="00245ACE" w:rsidRDefault="009C6426" w:rsidP="00B907ED">
            <w:pPr>
              <w:pStyle w:val="LabTableContentFirst"/>
              <w:rPr>
                <w:i/>
                <w:color w:val="00B050"/>
              </w:rPr>
            </w:pPr>
            <w:r w:rsidRPr="00245ACE">
              <w:rPr>
                <w:i/>
                <w:color w:val="00B050"/>
              </w:rPr>
              <w:t>When connecting</w:t>
            </w:r>
          </w:p>
        </w:tc>
        <w:tc>
          <w:tcPr>
            <w:tcW w:w="5490" w:type="dxa"/>
          </w:tcPr>
          <w:p w:rsidR="009C6426" w:rsidRPr="00245ACE" w:rsidRDefault="009C6426" w:rsidP="00B907ED">
            <w:pPr>
              <w:pStyle w:val="LabTableContent"/>
              <w:rPr>
                <w:i/>
                <w:color w:val="00B050"/>
              </w:rPr>
            </w:pPr>
            <w:r w:rsidRPr="00245ACE">
              <w:rPr>
                <w:i/>
                <w:color w:val="00B050"/>
              </w:rPr>
              <w:t xml:space="preserve">Select </w:t>
            </w:r>
            <w:r w:rsidRPr="00245ACE">
              <w:rPr>
                <w:b/>
                <w:i/>
                <w:color w:val="00B050"/>
              </w:rPr>
              <w:t>Use Windows user account</w:t>
            </w:r>
          </w:p>
        </w:tc>
      </w:tr>
      <w:tr w:rsidR="009C6426" w:rsidRPr="00245ACE">
        <w:tc>
          <w:tcPr>
            <w:tcW w:w="2340" w:type="dxa"/>
          </w:tcPr>
          <w:p w:rsidR="009C6426" w:rsidRPr="00245ACE" w:rsidRDefault="009C6426" w:rsidP="00B907ED">
            <w:pPr>
              <w:pStyle w:val="LabTableContentFirst"/>
              <w:spacing w:after="240"/>
              <w:rPr>
                <w:i/>
                <w:color w:val="00B050"/>
              </w:rPr>
            </w:pPr>
            <w:r w:rsidRPr="00245ACE">
              <w:rPr>
                <w:i/>
                <w:color w:val="00B050"/>
              </w:rPr>
              <w:t>Set as default account</w:t>
            </w:r>
          </w:p>
        </w:tc>
        <w:tc>
          <w:tcPr>
            <w:tcW w:w="5490" w:type="dxa"/>
          </w:tcPr>
          <w:p w:rsidR="009C6426" w:rsidRPr="00245ACE" w:rsidRDefault="009C6426" w:rsidP="00B907ED">
            <w:pPr>
              <w:pStyle w:val="LabTableContent"/>
              <w:spacing w:after="240"/>
              <w:rPr>
                <w:i/>
                <w:color w:val="00B050"/>
              </w:rPr>
            </w:pPr>
            <w:r w:rsidRPr="00245ACE">
              <w:rPr>
                <w:i/>
                <w:color w:val="00B050"/>
              </w:rPr>
              <w:t>Select check box</w:t>
            </w:r>
          </w:p>
        </w:tc>
      </w:tr>
    </w:tbl>
    <w:p w:rsidR="009C6426" w:rsidRDefault="009C6426" w:rsidP="009C6426"/>
    <w:p w:rsidR="009C6426" w:rsidRDefault="009C6426" w:rsidP="009C6426">
      <w:pPr>
        <w:pStyle w:val="Pb"/>
        <w:framePr w:wrap="around"/>
      </w:pPr>
    </w:p>
    <w:p w:rsidR="00D66EA2" w:rsidRDefault="00D66EA2" w:rsidP="00D66EA2">
      <w:pPr>
        <w:pStyle w:val="Heading1"/>
      </w:pPr>
      <w:bookmarkStart w:id="35" w:name="_Toc269657437"/>
      <w:r>
        <w:t xml:space="preserve">Lesson 2: </w:t>
      </w:r>
      <w:r w:rsidR="009C6426" w:rsidRPr="009C6426">
        <w:t>Customizing Format</w:t>
      </w:r>
      <w:r w:rsidR="00FB3919">
        <w:t>s</w:t>
      </w:r>
      <w:r w:rsidR="009C6426" w:rsidRPr="009C6426">
        <w:t xml:space="preserve"> and </w:t>
      </w:r>
      <w:r w:rsidR="00D47C77">
        <w:t>Views</w:t>
      </w:r>
      <w:bookmarkEnd w:id="35"/>
    </w:p>
    <w:p w:rsidR="00D66EA2" w:rsidRDefault="00561EE9" w:rsidP="00D66EA2">
      <w:pPr>
        <w:pStyle w:val="FormatPPT"/>
      </w:pPr>
      <w:r>
        <w:drawing>
          <wp:inline distT="0" distB="0" distL="0" distR="0">
            <wp:extent cx="3648075" cy="2303145"/>
            <wp:effectExtent l="0" t="0" r="9525" b="1905"/>
            <wp:docPr id="23" name="Objec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853D86" w:rsidRDefault="00D66EA2" w:rsidP="00D66EA2">
      <w:pPr>
        <w:pStyle w:val="Rule"/>
      </w:pPr>
    </w:p>
    <w:p w:rsidR="0076735D" w:rsidRDefault="00FB3919" w:rsidP="0076735D">
      <w:pPr>
        <w:pStyle w:val="Lb1"/>
        <w:numPr>
          <w:ilvl w:val="0"/>
          <w:numId w:val="0"/>
        </w:numPr>
        <w:ind w:left="720"/>
      </w:pPr>
      <w:r>
        <w:t>All views in Project 2010 can be c</w:t>
      </w:r>
      <w:r w:rsidR="0076735D">
        <w:t>ustomiz</w:t>
      </w:r>
      <w:r>
        <w:t xml:space="preserve">ed </w:t>
      </w:r>
      <w:r w:rsidR="0076735D">
        <w:t>and formatt</w:t>
      </w:r>
      <w:r>
        <w:t xml:space="preserve">ed </w:t>
      </w:r>
      <w:r w:rsidR="009710C6">
        <w:t xml:space="preserve">to </w:t>
      </w:r>
      <w:r>
        <w:t xml:space="preserve">help communicate your project schedules to stakeholders.  A wide range of flexible </w:t>
      </w:r>
      <w:r w:rsidR="0076735D">
        <w:t xml:space="preserve">tools </w:t>
      </w:r>
      <w:r>
        <w:t xml:space="preserve">are available </w:t>
      </w:r>
      <w:r w:rsidR="0076735D">
        <w:t xml:space="preserve">to assist the project manager in this </w:t>
      </w:r>
      <w:r>
        <w:t>effort</w:t>
      </w:r>
      <w:r w:rsidR="0076735D">
        <w:t xml:space="preserve">.  </w:t>
      </w:r>
      <w:r w:rsidR="000B5E7B">
        <w:t xml:space="preserve">New formatting capabilities have been added to </w:t>
      </w:r>
      <w:r w:rsidR="00525A1C">
        <w:t>Project 2010</w:t>
      </w:r>
      <w:r w:rsidR="00F708C9">
        <w:rPr>
          <w:rStyle w:val="CommentReference"/>
          <w:rFonts w:eastAsia="Calibri"/>
        </w:rPr>
        <w:commentReference w:id="36"/>
      </w:r>
      <w:r w:rsidR="000B5E7B">
        <w:t xml:space="preserve"> to</w:t>
      </w:r>
      <w:r w:rsidR="009710C6">
        <w:t xml:space="preserve"> </w:t>
      </w:r>
      <w:r w:rsidR="00B31DD6">
        <w:t xml:space="preserve">complement </w:t>
      </w:r>
      <w:r w:rsidR="009710C6">
        <w:t xml:space="preserve">the new features of </w:t>
      </w:r>
      <w:r w:rsidR="000B5E7B">
        <w:t>the software</w:t>
      </w:r>
      <w:r w:rsidR="00525A1C">
        <w:t xml:space="preserve">.  </w:t>
      </w:r>
      <w:r w:rsidR="000B5E7B">
        <w:t xml:space="preserve">In addition, most of the customization capabilities of the older versions of Project are still available in Project 2010. </w:t>
      </w:r>
      <w:r w:rsidR="00525A1C">
        <w:t xml:space="preserve">Project 2010 </w:t>
      </w:r>
      <w:r>
        <w:t xml:space="preserve">also </w:t>
      </w:r>
      <w:r w:rsidR="00525A1C">
        <w:t xml:space="preserve">contains a new view called </w:t>
      </w:r>
      <w:commentRangeStart w:id="37"/>
      <w:r w:rsidR="00525A1C">
        <w:t>the</w:t>
      </w:r>
      <w:commentRangeEnd w:id="37"/>
      <w:r w:rsidR="007B37D3">
        <w:rPr>
          <w:rStyle w:val="CommentReference"/>
          <w:rFonts w:eastAsia="Calibri"/>
        </w:rPr>
        <w:commentReference w:id="37"/>
      </w:r>
      <w:r w:rsidR="00525A1C">
        <w:t xml:space="preserve"> Timeline view which allows users to </w:t>
      </w:r>
      <w:r>
        <w:t xml:space="preserve">customize and </w:t>
      </w:r>
      <w:r w:rsidR="00525A1C">
        <w:t xml:space="preserve">see their </w:t>
      </w:r>
      <w:r w:rsidR="0000033A">
        <w:t xml:space="preserve">resource assignments </w:t>
      </w:r>
      <w:r w:rsidR="00525A1C">
        <w:t>in a timeline format</w:t>
      </w:r>
      <w:r>
        <w:t>.</w:t>
      </w:r>
      <w:r w:rsidR="00525A1C">
        <w:t xml:space="preserve"> </w:t>
      </w:r>
    </w:p>
    <w:p w:rsidR="0076735D" w:rsidRDefault="0076735D" w:rsidP="0076735D">
      <w:pPr>
        <w:pStyle w:val="Lb1"/>
        <w:numPr>
          <w:ilvl w:val="0"/>
          <w:numId w:val="0"/>
        </w:numPr>
        <w:ind w:left="720"/>
      </w:pPr>
      <w:r>
        <w:t xml:space="preserve">In this lesson we will examine: </w:t>
      </w:r>
    </w:p>
    <w:p w:rsidR="0076735D" w:rsidRDefault="0076735D" w:rsidP="0076735D">
      <w:pPr>
        <w:pStyle w:val="Lb1"/>
        <w:numPr>
          <w:ilvl w:val="0"/>
          <w:numId w:val="12"/>
        </w:numPr>
      </w:pPr>
      <w:r>
        <w:t>Overview of custom formats and styles</w:t>
      </w:r>
      <w:r w:rsidR="00F708C9">
        <w:t>.</w:t>
      </w:r>
    </w:p>
    <w:p w:rsidR="0076735D" w:rsidRDefault="0076735D" w:rsidP="0076735D">
      <w:pPr>
        <w:pStyle w:val="Lb1"/>
        <w:numPr>
          <w:ilvl w:val="0"/>
          <w:numId w:val="12"/>
        </w:numPr>
      </w:pPr>
      <w:r>
        <w:t>Customizing Gantt charts</w:t>
      </w:r>
      <w:r w:rsidR="00F708C9">
        <w:t>.</w:t>
      </w:r>
    </w:p>
    <w:p w:rsidR="0076735D" w:rsidRDefault="0076735D" w:rsidP="0076735D">
      <w:pPr>
        <w:pStyle w:val="Lb1"/>
        <w:numPr>
          <w:ilvl w:val="0"/>
          <w:numId w:val="12"/>
        </w:numPr>
      </w:pPr>
      <w:r>
        <w:t xml:space="preserve">Customizing </w:t>
      </w:r>
      <w:r w:rsidR="009710C6">
        <w:t xml:space="preserve">the </w:t>
      </w:r>
      <w:r>
        <w:t>Timeline view</w:t>
      </w:r>
      <w:r w:rsidR="00F708C9">
        <w:t>.</w:t>
      </w:r>
    </w:p>
    <w:p w:rsidR="0076735D" w:rsidRDefault="0076735D" w:rsidP="0076735D">
      <w:pPr>
        <w:pStyle w:val="Lb1"/>
        <w:numPr>
          <w:ilvl w:val="0"/>
          <w:numId w:val="0"/>
        </w:numPr>
        <w:ind w:left="720"/>
      </w:pPr>
    </w:p>
    <w:p w:rsidR="0076735D" w:rsidRDefault="0076735D" w:rsidP="0076735D">
      <w:pPr>
        <w:pStyle w:val="Lb1"/>
        <w:numPr>
          <w:ilvl w:val="0"/>
          <w:numId w:val="0"/>
        </w:numPr>
        <w:ind w:left="720"/>
      </w:pPr>
    </w:p>
    <w:p w:rsidR="0076735D" w:rsidRDefault="0076735D" w:rsidP="0076735D">
      <w:pPr>
        <w:pStyle w:val="Lb1"/>
        <w:numPr>
          <w:ilvl w:val="0"/>
          <w:numId w:val="0"/>
        </w:numPr>
        <w:ind w:left="720"/>
      </w:pPr>
    </w:p>
    <w:p w:rsidR="00D66EA2" w:rsidRDefault="00D66EA2" w:rsidP="00D66EA2">
      <w:pPr>
        <w:pStyle w:val="Pb"/>
        <w:framePr w:wrap="around"/>
      </w:pPr>
    </w:p>
    <w:p w:rsidR="00D66EA2" w:rsidRDefault="009C6426" w:rsidP="00D66EA2">
      <w:pPr>
        <w:pStyle w:val="Heading2"/>
      </w:pPr>
      <w:bookmarkStart w:id="38" w:name="_Toc269657438"/>
      <w:r w:rsidRPr="009C6426">
        <w:t>Overview o</w:t>
      </w:r>
      <w:r w:rsidR="000031FB">
        <w:t>f</w:t>
      </w:r>
      <w:r w:rsidRPr="009C6426">
        <w:t xml:space="preserve"> Custom Formats and Styles</w:t>
      </w:r>
      <w:bookmarkEnd w:id="38"/>
    </w:p>
    <w:p w:rsidR="00D66EA2" w:rsidRDefault="00561EE9" w:rsidP="00D66EA2">
      <w:pPr>
        <w:pStyle w:val="FormatPPT"/>
      </w:pPr>
      <w:r>
        <w:drawing>
          <wp:inline distT="0" distB="0" distL="0" distR="0">
            <wp:extent cx="3648075" cy="2308225"/>
            <wp:effectExtent l="0" t="0" r="9525" b="0"/>
            <wp:docPr id="24" name="Objec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D66EA2" w:rsidRPr="005A6CDE" w:rsidRDefault="00D66EA2" w:rsidP="00D66EA2">
      <w:pPr>
        <w:pStyle w:val="Rule"/>
      </w:pPr>
    </w:p>
    <w:p w:rsidR="00D66EA2" w:rsidRDefault="00FB3919" w:rsidP="00D66EA2">
      <w:r>
        <w:t xml:space="preserve">Almost every aspect of a view </w:t>
      </w:r>
      <w:r w:rsidR="00130475">
        <w:t>can be</w:t>
      </w:r>
      <w:r>
        <w:t xml:space="preserve"> </w:t>
      </w:r>
      <w:r w:rsidR="0000033A">
        <w:t>modified</w:t>
      </w:r>
      <w:r w:rsidR="00525A1C">
        <w:t xml:space="preserve"> and change</w:t>
      </w:r>
      <w:r w:rsidR="00130475">
        <w:t>d.</w:t>
      </w:r>
      <w:r w:rsidR="00525A1C">
        <w:t xml:space="preserve"> From the </w:t>
      </w:r>
      <w:r w:rsidR="00251234">
        <w:t xml:space="preserve">character </w:t>
      </w:r>
      <w:r w:rsidR="00525A1C">
        <w:t xml:space="preserve">font to the colors </w:t>
      </w:r>
      <w:r w:rsidR="00130475">
        <w:t>of</w:t>
      </w:r>
      <w:r w:rsidR="00525A1C">
        <w:t xml:space="preserve"> the Gantt bars</w:t>
      </w:r>
      <w:r w:rsidR="00F708C9">
        <w:t>,</w:t>
      </w:r>
      <w:r w:rsidR="00A17742">
        <w:t xml:space="preserve"> </w:t>
      </w:r>
      <w:r w:rsidR="00525A1C">
        <w:t xml:space="preserve">almost every </w:t>
      </w:r>
      <w:r w:rsidR="0000033A">
        <w:t>element</w:t>
      </w:r>
      <w:r w:rsidR="00525A1C">
        <w:t xml:space="preserve"> is format ready.  Because of this extreme </w:t>
      </w:r>
      <w:r w:rsidR="00CD0C2D">
        <w:t xml:space="preserve">formatting </w:t>
      </w:r>
      <w:r w:rsidR="00525A1C">
        <w:t>capability</w:t>
      </w:r>
      <w:r w:rsidR="00CD0C2D">
        <w:t>, not all features can be addressed in the framework of this course.</w:t>
      </w:r>
      <w:r w:rsidR="00130475">
        <w:t xml:space="preserve">  </w:t>
      </w:r>
      <w:commentRangeStart w:id="39"/>
      <w:r w:rsidR="00525A1C">
        <w:t>It is recommended that you consider a more detail</w:t>
      </w:r>
      <w:r w:rsidR="0000033A">
        <w:t>ed</w:t>
      </w:r>
      <w:r w:rsidR="00525A1C">
        <w:t xml:space="preserve"> reference manual if you decide to dive deeper into custom formats and </w:t>
      </w:r>
      <w:commentRangeStart w:id="40"/>
      <w:r w:rsidR="00525A1C">
        <w:t>styles</w:t>
      </w:r>
      <w:commentRangeEnd w:id="40"/>
      <w:r w:rsidR="00251234">
        <w:rPr>
          <w:rStyle w:val="CommentReference"/>
        </w:rPr>
        <w:commentReference w:id="40"/>
      </w:r>
      <w:r w:rsidR="00525A1C">
        <w:t>.</w:t>
      </w:r>
      <w:commentRangeEnd w:id="39"/>
      <w:r w:rsidR="00F708C9">
        <w:rPr>
          <w:rStyle w:val="CommentReference"/>
        </w:rPr>
        <w:commentReference w:id="39"/>
      </w:r>
      <w:r w:rsidR="00525A1C">
        <w:t xml:space="preserve">  </w:t>
      </w:r>
    </w:p>
    <w:p w:rsidR="00B6202C" w:rsidRDefault="00B6202C" w:rsidP="00D66EA2">
      <w:r>
        <w:t xml:space="preserve">Gantt chart changes made are unique to a Gantt chart view.  When switching </w:t>
      </w:r>
      <w:r w:rsidR="0000033A">
        <w:t xml:space="preserve">from one Gantt view to another, </w:t>
      </w:r>
      <w:commentRangeStart w:id="41"/>
      <w:r>
        <w:t>formatting</w:t>
      </w:r>
      <w:commentRangeEnd w:id="41"/>
      <w:r w:rsidR="00D74946">
        <w:rPr>
          <w:rStyle w:val="CommentReference"/>
        </w:rPr>
        <w:commentReference w:id="41"/>
      </w:r>
      <w:r>
        <w:t xml:space="preserve"> </w:t>
      </w:r>
      <w:r w:rsidR="0000033A">
        <w:t xml:space="preserve">in previous views </w:t>
      </w:r>
      <w:r>
        <w:t>will not appear</w:t>
      </w:r>
      <w:r w:rsidR="00E76323">
        <w:t xml:space="preserve"> in the newly displayed view</w:t>
      </w:r>
      <w:r>
        <w:t xml:space="preserve">.  </w:t>
      </w:r>
      <w:r w:rsidR="00225818">
        <w:t>As a comparison t</w:t>
      </w:r>
      <w:r>
        <w:t xml:space="preserve">able </w:t>
      </w:r>
      <w:r w:rsidR="005C659E">
        <w:t xml:space="preserve">formatting </w:t>
      </w:r>
      <w:r>
        <w:t xml:space="preserve">will carry </w:t>
      </w:r>
      <w:r w:rsidR="005C659E">
        <w:t>its values</w:t>
      </w:r>
      <w:r>
        <w:t xml:space="preserve"> when switching to different tables. </w:t>
      </w:r>
    </w:p>
    <w:p w:rsidR="005C659E" w:rsidRDefault="005C659E" w:rsidP="005C659E">
      <w:r>
        <w:t xml:space="preserve">Some of the customization capabilities include: </w:t>
      </w:r>
    </w:p>
    <w:p w:rsidR="005C659E" w:rsidRDefault="005C659E" w:rsidP="00A0601F">
      <w:pPr>
        <w:pStyle w:val="ListParagraph"/>
        <w:numPr>
          <w:ilvl w:val="0"/>
          <w:numId w:val="24"/>
        </w:numPr>
      </w:pPr>
      <w:r>
        <w:t>Text styles</w:t>
      </w:r>
    </w:p>
    <w:p w:rsidR="005C659E" w:rsidRDefault="005C659E" w:rsidP="00A0601F">
      <w:pPr>
        <w:pStyle w:val="ListParagraph"/>
        <w:numPr>
          <w:ilvl w:val="0"/>
          <w:numId w:val="24"/>
        </w:numPr>
      </w:pPr>
      <w:r>
        <w:t>Gridlines</w:t>
      </w:r>
    </w:p>
    <w:p w:rsidR="005C659E" w:rsidRDefault="005C659E" w:rsidP="00A0601F">
      <w:pPr>
        <w:pStyle w:val="ListParagraph"/>
        <w:numPr>
          <w:ilvl w:val="0"/>
          <w:numId w:val="24"/>
        </w:numPr>
      </w:pPr>
      <w:r>
        <w:t>Layout</w:t>
      </w:r>
    </w:p>
    <w:p w:rsidR="005C659E" w:rsidRDefault="005C659E" w:rsidP="00A0601F">
      <w:pPr>
        <w:pStyle w:val="ListParagraph"/>
        <w:numPr>
          <w:ilvl w:val="0"/>
          <w:numId w:val="24"/>
        </w:numPr>
      </w:pPr>
      <w:r>
        <w:t xml:space="preserve">Gantt </w:t>
      </w:r>
      <w:r w:rsidR="0000033A">
        <w:t>Chart Wizard</w:t>
      </w:r>
    </w:p>
    <w:p w:rsidR="005C659E" w:rsidRDefault="005C659E" w:rsidP="00A0601F">
      <w:pPr>
        <w:pStyle w:val="ListParagraph"/>
        <w:numPr>
          <w:ilvl w:val="0"/>
          <w:numId w:val="24"/>
        </w:numPr>
      </w:pPr>
      <w:r>
        <w:t>Formatting Gantt bars – styles</w:t>
      </w:r>
    </w:p>
    <w:p w:rsidR="005C659E" w:rsidRDefault="005C659E" w:rsidP="00A0601F">
      <w:pPr>
        <w:pStyle w:val="ListParagraph"/>
        <w:numPr>
          <w:ilvl w:val="0"/>
          <w:numId w:val="24"/>
        </w:numPr>
      </w:pPr>
      <w:r>
        <w:t>Drawing tools</w:t>
      </w:r>
    </w:p>
    <w:p w:rsidR="005C659E" w:rsidRDefault="005C659E" w:rsidP="00A0601F">
      <w:pPr>
        <w:pStyle w:val="ListParagraph"/>
        <w:numPr>
          <w:ilvl w:val="0"/>
          <w:numId w:val="24"/>
        </w:numPr>
      </w:pPr>
      <w:r>
        <w:t>Adding multiple baselines</w:t>
      </w:r>
    </w:p>
    <w:p w:rsidR="005C659E" w:rsidRDefault="005C659E" w:rsidP="00A0601F">
      <w:pPr>
        <w:pStyle w:val="ListParagraph"/>
        <w:numPr>
          <w:ilvl w:val="0"/>
          <w:numId w:val="24"/>
        </w:numPr>
      </w:pPr>
      <w:r>
        <w:t>Critical and late tasks</w:t>
      </w:r>
    </w:p>
    <w:p w:rsidR="005C659E" w:rsidRDefault="005C659E" w:rsidP="00A0601F">
      <w:pPr>
        <w:pStyle w:val="ListParagraph"/>
        <w:numPr>
          <w:ilvl w:val="0"/>
          <w:numId w:val="24"/>
        </w:numPr>
      </w:pPr>
      <w:r>
        <w:t>Word wrap</w:t>
      </w:r>
    </w:p>
    <w:p w:rsidR="00EE3704" w:rsidRDefault="00EE3704" w:rsidP="00EE3704">
      <w:r w:rsidRPr="00EE3704">
        <w:rPr>
          <w:b/>
        </w:rPr>
        <w:t>Best Practice:</w:t>
      </w:r>
      <w:r>
        <w:t xml:space="preserve"> </w:t>
      </w:r>
      <w:r w:rsidR="000854CE" w:rsidRPr="00B141FE">
        <w:rPr>
          <w:i/>
        </w:rPr>
        <w:t xml:space="preserve">Imagine </w:t>
      </w:r>
      <w:r w:rsidRPr="00B141FE">
        <w:rPr>
          <w:i/>
        </w:rPr>
        <w:t xml:space="preserve">the confusion </w:t>
      </w:r>
      <w:r w:rsidR="000854CE" w:rsidRPr="00B141FE">
        <w:rPr>
          <w:i/>
        </w:rPr>
        <w:t xml:space="preserve">that would be created </w:t>
      </w:r>
      <w:r w:rsidRPr="00B141FE">
        <w:rPr>
          <w:i/>
        </w:rPr>
        <w:t>if each project manager had their own formatting standards. For this reason</w:t>
      </w:r>
      <w:r w:rsidR="000854CE" w:rsidRPr="00B141FE">
        <w:rPr>
          <w:i/>
        </w:rPr>
        <w:t>,</w:t>
      </w:r>
      <w:r w:rsidRPr="00B141FE">
        <w:rPr>
          <w:i/>
        </w:rPr>
        <w:t xml:space="preserve"> companies should set a standard format that all users are comfortable using.  When Gantt charts are radically changed</w:t>
      </w:r>
      <w:r w:rsidR="000854CE" w:rsidRPr="00B141FE">
        <w:rPr>
          <w:i/>
        </w:rPr>
        <w:t>,</w:t>
      </w:r>
      <w:r w:rsidRPr="00B141FE">
        <w:rPr>
          <w:i/>
        </w:rPr>
        <w:t xml:space="preserve"> a legend should accompany the chart to </w:t>
      </w:r>
      <w:r w:rsidR="000854CE" w:rsidRPr="00B141FE">
        <w:rPr>
          <w:i/>
        </w:rPr>
        <w:t>assist with interpretation</w:t>
      </w:r>
      <w:r w:rsidRPr="00B141FE">
        <w:rPr>
          <w:i/>
        </w:rPr>
        <w:t>.</w:t>
      </w:r>
      <w:r>
        <w:t xml:space="preserve">  </w:t>
      </w:r>
    </w:p>
    <w:p w:rsidR="00225818" w:rsidRPr="00225818" w:rsidRDefault="00225818" w:rsidP="00225818">
      <w:pPr>
        <w:rPr>
          <w:i/>
        </w:rPr>
      </w:pPr>
      <w:r>
        <w:t xml:space="preserve">NOTE: </w:t>
      </w:r>
      <w:commentRangeStart w:id="42"/>
      <w:r w:rsidR="00BB3692" w:rsidRPr="00BB3692">
        <w:rPr>
          <w:i/>
        </w:rPr>
        <w:t xml:space="preserve">If an organization is using Project Server, the changes in the formatting through the desktop will not be </w:t>
      </w:r>
      <w:r w:rsidR="0000033A">
        <w:rPr>
          <w:i/>
        </w:rPr>
        <w:t>tranferred</w:t>
      </w:r>
      <w:r w:rsidR="00BB3692" w:rsidRPr="00BB3692">
        <w:rPr>
          <w:i/>
        </w:rPr>
        <w:t xml:space="preserve"> to the server.  The server has its own formatting settings that can only be changed by the Project Server </w:t>
      </w:r>
      <w:commentRangeStart w:id="43"/>
      <w:r w:rsidR="00BB3692" w:rsidRPr="00BB3692">
        <w:rPr>
          <w:i/>
        </w:rPr>
        <w:t>administrator</w:t>
      </w:r>
      <w:commentRangeEnd w:id="43"/>
      <w:r>
        <w:rPr>
          <w:rStyle w:val="CommentReference"/>
        </w:rPr>
        <w:commentReference w:id="43"/>
      </w:r>
      <w:r w:rsidR="00BB3692" w:rsidRPr="00BB3692">
        <w:rPr>
          <w:i/>
        </w:rPr>
        <w:t>.</w:t>
      </w:r>
      <w:commentRangeEnd w:id="42"/>
      <w:r w:rsidR="00BB3692" w:rsidRPr="00BB3692">
        <w:rPr>
          <w:rStyle w:val="CommentReference"/>
          <w:i/>
        </w:rPr>
        <w:commentReference w:id="42"/>
      </w:r>
      <w:r w:rsidR="00BB3692" w:rsidRPr="00BB3692">
        <w:rPr>
          <w:i/>
        </w:rPr>
        <w:t xml:space="preserve">  </w:t>
      </w:r>
    </w:p>
    <w:p w:rsidR="00BB3692" w:rsidRPr="00BB3692" w:rsidRDefault="00BB3692" w:rsidP="00BB3692">
      <w:pPr>
        <w:rPr>
          <w:i/>
        </w:rPr>
      </w:pPr>
    </w:p>
    <w:p w:rsidR="00D66EA2" w:rsidRDefault="00D66EA2" w:rsidP="00D66EA2">
      <w:pPr>
        <w:pStyle w:val="Pb"/>
        <w:framePr w:wrap="around"/>
      </w:pPr>
    </w:p>
    <w:p w:rsidR="00D66EA2" w:rsidRDefault="009C6426" w:rsidP="00D66EA2">
      <w:pPr>
        <w:pStyle w:val="Heading2"/>
      </w:pPr>
      <w:bookmarkStart w:id="44" w:name="_Toc269657439"/>
      <w:r w:rsidRPr="009C6426">
        <w:t>Custom</w:t>
      </w:r>
      <w:r>
        <w:t>izing</w:t>
      </w:r>
      <w:r w:rsidRPr="009C6426">
        <w:t xml:space="preserve"> Gantt </w:t>
      </w:r>
      <w:r>
        <w:t>V</w:t>
      </w:r>
      <w:r w:rsidRPr="009C6426">
        <w:t>iews</w:t>
      </w:r>
      <w:bookmarkEnd w:id="44"/>
    </w:p>
    <w:p w:rsidR="00D66EA2" w:rsidRDefault="00561EE9" w:rsidP="00D66EA2">
      <w:pPr>
        <w:pStyle w:val="FormatPPT"/>
      </w:pPr>
      <w:r>
        <w:drawing>
          <wp:inline distT="0" distB="0" distL="0" distR="0">
            <wp:extent cx="3648075" cy="2308225"/>
            <wp:effectExtent l="0" t="0" r="9525" b="0"/>
            <wp:docPr id="25" name="Objec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0"/>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D66EA2" w:rsidRPr="005A6CDE" w:rsidRDefault="00D66EA2" w:rsidP="00D66EA2">
      <w:pPr>
        <w:pStyle w:val="Rule"/>
      </w:pPr>
    </w:p>
    <w:p w:rsidR="00AA4164" w:rsidRDefault="00F7728B" w:rsidP="00AA4164">
      <w:r>
        <w:t xml:space="preserve">There are many ways to format </w:t>
      </w:r>
      <w:r w:rsidR="007122BD">
        <w:t xml:space="preserve">Project 2010 </w:t>
      </w:r>
      <w:r>
        <w:t xml:space="preserve">Gantt charts.  </w:t>
      </w:r>
      <w:r w:rsidR="00AA4164">
        <w:t xml:space="preserve">A best practice is to make a copy of a view before adding formatting.  The original will remain with your software as </w:t>
      </w:r>
      <w:r w:rsidR="009710C6">
        <w:t xml:space="preserve">an </w:t>
      </w:r>
      <w:r w:rsidR="00AA4164">
        <w:t xml:space="preserve">available view and the customized view could be copied </w:t>
      </w:r>
      <w:r w:rsidR="00B65450">
        <w:t xml:space="preserve">using </w:t>
      </w:r>
      <w:r w:rsidR="00AA4164">
        <w:t xml:space="preserve">the Organizer and saved for use in future projects.  The </w:t>
      </w:r>
      <w:r w:rsidR="00915DE7">
        <w:t xml:space="preserve">customized </w:t>
      </w:r>
      <w:r w:rsidR="00AA4164">
        <w:t xml:space="preserve">charts </w:t>
      </w:r>
      <w:r w:rsidR="00461681">
        <w:t xml:space="preserve">can </w:t>
      </w:r>
      <w:r w:rsidR="00AA4164">
        <w:t>be shared with other project schedules</w:t>
      </w:r>
      <w:r w:rsidR="00461681">
        <w:t>,</w:t>
      </w:r>
      <w:r w:rsidR="00AA4164">
        <w:t xml:space="preserve"> </w:t>
      </w:r>
      <w:r w:rsidR="00461681">
        <w:t xml:space="preserve">and </w:t>
      </w:r>
      <w:r w:rsidR="00AA4164">
        <w:t xml:space="preserve">will </w:t>
      </w:r>
      <w:r w:rsidR="00461681">
        <w:t xml:space="preserve">be </w:t>
      </w:r>
      <w:r w:rsidR="00AA4164">
        <w:t>discuss</w:t>
      </w:r>
      <w:r w:rsidR="00461681">
        <w:t>ed</w:t>
      </w:r>
      <w:r w:rsidR="00AA4164">
        <w:t xml:space="preserve"> in the next lesson. </w:t>
      </w:r>
    </w:p>
    <w:p w:rsidR="00AA4164" w:rsidRPr="00130475" w:rsidRDefault="00AA4164" w:rsidP="00AA4164">
      <w:pPr>
        <w:rPr>
          <w:b/>
        </w:rPr>
      </w:pPr>
      <w:r w:rsidRPr="00130475">
        <w:rPr>
          <w:b/>
        </w:rPr>
        <w:t xml:space="preserve">To make a copy of a view: </w:t>
      </w:r>
    </w:p>
    <w:p w:rsidR="00AA4164" w:rsidRPr="00461681" w:rsidRDefault="00AA4164" w:rsidP="00A0601F">
      <w:pPr>
        <w:pStyle w:val="ListParagraph"/>
        <w:numPr>
          <w:ilvl w:val="0"/>
          <w:numId w:val="23"/>
        </w:numPr>
        <w:rPr>
          <w:b/>
        </w:rPr>
      </w:pPr>
      <w:r w:rsidRPr="00461681">
        <w:rPr>
          <w:b/>
        </w:rPr>
        <w:t xml:space="preserve">Tasks </w:t>
      </w:r>
      <w:r w:rsidRPr="00461681">
        <w:rPr>
          <w:b/>
        </w:rPr>
        <w:sym w:font="Wingdings" w:char="F0E0"/>
      </w:r>
      <w:r w:rsidRPr="00461681">
        <w:rPr>
          <w:b/>
        </w:rPr>
        <w:t xml:space="preserve"> Gantt </w:t>
      </w:r>
      <w:r w:rsidR="00915DE7">
        <w:rPr>
          <w:b/>
        </w:rPr>
        <w:t>C</w:t>
      </w:r>
      <w:r w:rsidR="00915DE7" w:rsidRPr="00461681">
        <w:rPr>
          <w:b/>
        </w:rPr>
        <w:t xml:space="preserve">hart </w:t>
      </w:r>
      <w:r w:rsidRPr="00461681">
        <w:rPr>
          <w:b/>
        </w:rPr>
        <w:sym w:font="Wingdings" w:char="F0E0"/>
      </w:r>
      <w:r w:rsidRPr="00461681">
        <w:rPr>
          <w:b/>
        </w:rPr>
        <w:t xml:space="preserve"> Move Views </w:t>
      </w:r>
    </w:p>
    <w:p w:rsidR="00AA4164" w:rsidRDefault="00AA4164" w:rsidP="00A0601F">
      <w:pPr>
        <w:pStyle w:val="ListParagraph"/>
        <w:numPr>
          <w:ilvl w:val="0"/>
          <w:numId w:val="23"/>
        </w:numPr>
      </w:pPr>
      <w:r>
        <w:t>Select the view to be copied</w:t>
      </w:r>
    </w:p>
    <w:p w:rsidR="00AA4164" w:rsidRDefault="00AA4164" w:rsidP="00A0601F">
      <w:pPr>
        <w:pStyle w:val="ListParagraph"/>
        <w:numPr>
          <w:ilvl w:val="0"/>
          <w:numId w:val="23"/>
        </w:numPr>
      </w:pPr>
      <w:r>
        <w:t xml:space="preserve">Click </w:t>
      </w:r>
      <w:r w:rsidRPr="00461681">
        <w:rPr>
          <w:b/>
        </w:rPr>
        <w:t>Copy</w:t>
      </w:r>
    </w:p>
    <w:p w:rsidR="00AA4164" w:rsidRPr="00CD0C2D" w:rsidRDefault="00AA4164" w:rsidP="00A0601F">
      <w:pPr>
        <w:pStyle w:val="ListParagraph"/>
        <w:numPr>
          <w:ilvl w:val="0"/>
          <w:numId w:val="23"/>
        </w:numPr>
        <w:rPr>
          <w:b/>
        </w:rPr>
      </w:pPr>
      <w:r>
        <w:t>Enter a new name for the view</w:t>
      </w:r>
    </w:p>
    <w:p w:rsidR="00AA4164" w:rsidRPr="00CD0C2D" w:rsidRDefault="00AA4164" w:rsidP="00A0601F">
      <w:pPr>
        <w:pStyle w:val="ListParagraph"/>
        <w:numPr>
          <w:ilvl w:val="0"/>
          <w:numId w:val="23"/>
        </w:numPr>
        <w:rPr>
          <w:b/>
        </w:rPr>
      </w:pPr>
      <w:r>
        <w:t xml:space="preserve">Click </w:t>
      </w:r>
      <w:r w:rsidRPr="00461681">
        <w:rPr>
          <w:b/>
        </w:rPr>
        <w:t>Apply</w:t>
      </w:r>
      <w:r>
        <w:t xml:space="preserve"> to close </w:t>
      </w:r>
    </w:p>
    <w:p w:rsidR="00F7728B" w:rsidRDefault="00F7728B" w:rsidP="00D66EA2">
      <w:r>
        <w:t xml:space="preserve">With the Gantt </w:t>
      </w:r>
      <w:r w:rsidR="00915DE7">
        <w:t xml:space="preserve">Chart </w:t>
      </w:r>
      <w:r>
        <w:t xml:space="preserve">showing, click the </w:t>
      </w:r>
      <w:r w:rsidRPr="00461681">
        <w:rPr>
          <w:b/>
        </w:rPr>
        <w:t>Format</w:t>
      </w:r>
      <w:r>
        <w:t xml:space="preserve"> ribbon </w:t>
      </w:r>
      <w:r w:rsidR="00461681">
        <w:t>tab</w:t>
      </w:r>
      <w:r>
        <w:t xml:space="preserve">.  There are several Gantt </w:t>
      </w:r>
      <w:r w:rsidR="00915DE7">
        <w:t xml:space="preserve">Chart </w:t>
      </w:r>
      <w:r>
        <w:t xml:space="preserve">formatting tools available. </w:t>
      </w:r>
      <w:r w:rsidR="00AA4164">
        <w:t xml:space="preserve"> </w:t>
      </w:r>
    </w:p>
    <w:p w:rsidR="007122BD" w:rsidRDefault="008F5E58" w:rsidP="007122BD">
      <w:r w:rsidRPr="00A92AA2">
        <w:rPr>
          <w:b/>
        </w:rPr>
        <w:t xml:space="preserve">Format Bar </w:t>
      </w:r>
      <w:r w:rsidR="00461681">
        <w:rPr>
          <w:b/>
        </w:rPr>
        <w:t xml:space="preserve">- </w:t>
      </w:r>
      <w:r w:rsidR="007122BD">
        <w:t xml:space="preserve">used to change the formatting for </w:t>
      </w:r>
      <w:r w:rsidR="007122BD" w:rsidRPr="00036C68">
        <w:rPr>
          <w:u w:val="single"/>
        </w:rPr>
        <w:t>one</w:t>
      </w:r>
      <w:r w:rsidR="007122BD">
        <w:t xml:space="preserve"> Gantt bar.  </w:t>
      </w:r>
      <w:r w:rsidR="00B65450">
        <w:t>Use this feature to highlight information concerning a specific Gantt bar.</w:t>
      </w:r>
    </w:p>
    <w:p w:rsidR="007122BD" w:rsidRDefault="007122BD" w:rsidP="007122BD">
      <w:r>
        <w:t>To change the color</w:t>
      </w:r>
      <w:r w:rsidR="00B65450">
        <w:t xml:space="preserve"> </w:t>
      </w:r>
      <w:r>
        <w:t xml:space="preserve">of one Gantt bar and add the start date to the left side of the </w:t>
      </w:r>
      <w:r w:rsidR="00766D26">
        <w:t xml:space="preserve">Gantt </w:t>
      </w:r>
      <w:r>
        <w:t xml:space="preserve">bar and the finish date to the right side of the </w:t>
      </w:r>
      <w:r w:rsidR="00766D26">
        <w:t xml:space="preserve">Gantt </w:t>
      </w:r>
      <w:r>
        <w:t xml:space="preserve">bar: </w:t>
      </w:r>
    </w:p>
    <w:p w:rsidR="008F5E58" w:rsidRDefault="008F5E58" w:rsidP="00A0601F">
      <w:pPr>
        <w:pStyle w:val="ListParagraph"/>
        <w:numPr>
          <w:ilvl w:val="0"/>
          <w:numId w:val="16"/>
        </w:numPr>
      </w:pPr>
      <w:r>
        <w:t>Click on the task you wish to change</w:t>
      </w:r>
    </w:p>
    <w:p w:rsidR="008F5E58" w:rsidRDefault="008F5E58" w:rsidP="00A0601F">
      <w:pPr>
        <w:pStyle w:val="ListParagraph"/>
        <w:numPr>
          <w:ilvl w:val="0"/>
          <w:numId w:val="16"/>
        </w:numPr>
      </w:pPr>
      <w:r>
        <w:t xml:space="preserve">Click </w:t>
      </w:r>
      <w:r w:rsidRPr="00461681">
        <w:rPr>
          <w:b/>
        </w:rPr>
        <w:t xml:space="preserve">Format </w:t>
      </w:r>
      <w:r w:rsidRPr="00461681">
        <w:rPr>
          <w:b/>
        </w:rPr>
        <w:sym w:font="Wingdings" w:char="F0E0"/>
      </w:r>
      <w:r w:rsidRPr="00461681">
        <w:rPr>
          <w:b/>
        </w:rPr>
        <w:t xml:space="preserve"> Bar</w:t>
      </w:r>
    </w:p>
    <w:p w:rsidR="00036C68" w:rsidRDefault="00036C68" w:rsidP="00036C68"/>
    <w:p w:rsidR="00036C68" w:rsidRDefault="00BB3692" w:rsidP="00036C68">
      <w:pPr>
        <w:pStyle w:val="Art"/>
      </w:pPr>
      <w:r>
        <w:rPr>
          <w:noProof/>
        </w:rPr>
        <w:pict>
          <v:rect id="Rectangle 33" o:spid="_x0000_s1058" style="position:absolute;margin-left:59.9pt;margin-top:56.95pt;width:78.9pt;height:19.6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" filled="f" strokecolor="red" strokeweight="1pt"/>
        </w:pict>
      </w:r>
      <w:r w:rsidR="00561EE9">
        <w:rPr>
          <w:noProof/>
        </w:rPr>
        <w:drawing>
          <wp:inline distT="0" distB="0" distL="0" distR="0">
            <wp:extent cx="5711190" cy="1168400"/>
            <wp:effectExtent l="0" t="0" r="381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1190" cy="1168400"/>
                    </a:xfrm>
                    <a:prstGeom prst="rect">
                      <a:avLst/>
                    </a:prstGeom>
                    <a:noFill/>
                    <a:ln>
                      <a:noFill/>
                    </a:ln>
                  </pic:spPr>
                </pic:pic>
              </a:graphicData>
            </a:graphic>
          </wp:inline>
        </w:drawing>
      </w:r>
    </w:p>
    <w:p w:rsidR="007122BD" w:rsidRDefault="007122BD" w:rsidP="007122BD"/>
    <w:p w:rsidR="007122BD" w:rsidRPr="007122BD" w:rsidRDefault="007122BD" w:rsidP="007122BD">
      <w:commentRangeStart w:id="45"/>
      <w:r>
        <w:t xml:space="preserve">Change the color of the Gantt bar in the Middle section of the </w:t>
      </w:r>
      <w:r w:rsidR="00766D26">
        <w:t xml:space="preserve">Format bar </w:t>
      </w:r>
      <w:r>
        <w:t xml:space="preserve">box.  </w:t>
      </w:r>
    </w:p>
    <w:p w:rsidR="008F5E58" w:rsidRDefault="00BB3692" w:rsidP="008F5E58">
      <w:pPr>
        <w:pStyle w:val="Art"/>
        <w:jc w:val="center"/>
      </w:pPr>
      <w:r>
        <w:rPr>
          <w:noProof/>
        </w:rPr>
        <w:pict>
          <v:rect id="Rectangle 55" o:spid="_x0000_s1057" style="position:absolute;left:0;text-align:left;margin-left:161.3pt;margin-top:85.15pt;width:119.2pt;height:20.7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" filled="f" strokecolor="red" strokeweight="1pt"/>
        </w:pict>
      </w:r>
      <w:r w:rsidR="00561EE9">
        <w:rPr>
          <w:noProof/>
        </w:rPr>
        <w:drawing>
          <wp:inline distT="0" distB="0" distL="0" distR="0">
            <wp:extent cx="4298315" cy="2508250"/>
            <wp:effectExtent l="0" t="0" r="6985" b="635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8315" cy="2508250"/>
                    </a:xfrm>
                    <a:prstGeom prst="rect">
                      <a:avLst/>
                    </a:prstGeom>
                    <a:noFill/>
                    <a:ln>
                      <a:noFill/>
                    </a:ln>
                  </pic:spPr>
                </pic:pic>
              </a:graphicData>
            </a:graphic>
          </wp:inline>
        </w:drawing>
      </w:r>
      <w:commentRangeEnd w:id="45"/>
      <w:r w:rsidR="00461681">
        <w:rPr>
          <w:rStyle w:val="CommentReference"/>
          <w:rFonts w:eastAsia="Calibri"/>
          <w:b w:val="0"/>
        </w:rPr>
        <w:commentReference w:id="45"/>
      </w:r>
      <w:r w:rsidR="00915DE7">
        <w:rPr>
          <w:rStyle w:val="CommentReference"/>
          <w:rFonts w:eastAsia="Calibri"/>
          <w:b w:val="0"/>
        </w:rPr>
        <w:commentReference w:id="46"/>
      </w:r>
    </w:p>
    <w:p w:rsidR="008F5E58" w:rsidRDefault="008F5E58" w:rsidP="008F5E58"/>
    <w:p w:rsidR="00766D26" w:rsidRDefault="00766D26" w:rsidP="008F5E58">
      <w:r>
        <w:t>To add the Start date to the left side of the bar and the finish date to the right side of the bar:</w:t>
      </w:r>
    </w:p>
    <w:p w:rsidR="007122BD" w:rsidRDefault="007122BD" w:rsidP="00A0601F">
      <w:pPr>
        <w:pStyle w:val="ListParagraph"/>
        <w:numPr>
          <w:ilvl w:val="0"/>
          <w:numId w:val="25"/>
        </w:numPr>
      </w:pPr>
      <w:r>
        <w:t xml:space="preserve">Click </w:t>
      </w:r>
      <w:r w:rsidRPr="00461681">
        <w:rPr>
          <w:b/>
        </w:rPr>
        <w:t>Bar Text</w:t>
      </w:r>
      <w:r>
        <w:t xml:space="preserve"> tab</w:t>
      </w:r>
    </w:p>
    <w:p w:rsidR="007122BD" w:rsidRDefault="007122BD" w:rsidP="00A0601F">
      <w:pPr>
        <w:pStyle w:val="ListParagraph"/>
        <w:numPr>
          <w:ilvl w:val="0"/>
          <w:numId w:val="25"/>
        </w:numPr>
      </w:pPr>
      <w:r>
        <w:t xml:space="preserve">Click the </w:t>
      </w:r>
      <w:r w:rsidR="00461681">
        <w:t>L</w:t>
      </w:r>
      <w:r>
        <w:t xml:space="preserve">eft box and select </w:t>
      </w:r>
      <w:r w:rsidRPr="00461681">
        <w:rPr>
          <w:b/>
        </w:rPr>
        <w:t>Start</w:t>
      </w:r>
    </w:p>
    <w:p w:rsidR="007122BD" w:rsidRDefault="007122BD" w:rsidP="00A0601F">
      <w:pPr>
        <w:pStyle w:val="ListParagraph"/>
        <w:numPr>
          <w:ilvl w:val="0"/>
          <w:numId w:val="25"/>
        </w:numPr>
      </w:pPr>
      <w:r>
        <w:t xml:space="preserve">Click the </w:t>
      </w:r>
      <w:r w:rsidR="00461681">
        <w:t>R</w:t>
      </w:r>
      <w:r>
        <w:t xml:space="preserve">ight box and select </w:t>
      </w:r>
      <w:r w:rsidRPr="00461681">
        <w:rPr>
          <w:b/>
        </w:rPr>
        <w:t>Finish</w:t>
      </w:r>
    </w:p>
    <w:p w:rsidR="007122BD" w:rsidRDefault="007122BD" w:rsidP="00A0601F">
      <w:pPr>
        <w:pStyle w:val="ListParagraph"/>
        <w:numPr>
          <w:ilvl w:val="0"/>
          <w:numId w:val="25"/>
        </w:numPr>
      </w:pPr>
      <w:r>
        <w:t>Click OK to close</w:t>
      </w:r>
    </w:p>
    <w:p w:rsidR="00766D26" w:rsidRDefault="00766D26" w:rsidP="00766D26">
      <w:r>
        <w:t xml:space="preserve">Note the suggested changed format </w:t>
      </w:r>
      <w:r w:rsidR="005D3883">
        <w:t xml:space="preserve">image </w:t>
      </w:r>
      <w:r>
        <w:t xml:space="preserve">at the bottom of the </w:t>
      </w:r>
      <w:r w:rsidR="005D3883">
        <w:t>dialog</w:t>
      </w:r>
      <w:r>
        <w:t xml:space="preserve"> box. </w:t>
      </w:r>
    </w:p>
    <w:p w:rsidR="008F5E58" w:rsidRDefault="00BB3692" w:rsidP="008F5E58">
      <w:pPr>
        <w:pStyle w:val="Art"/>
        <w:jc w:val="center"/>
      </w:pPr>
      <w:r>
        <w:rPr>
          <w:noProof/>
        </w:rPr>
        <w:pict>
          <v:rect id="Rectangle 57" o:spid="_x0000_s1056" style="position:absolute;left:0;text-align:left;margin-left:72.45pt;margin-top:58.8pt;width:99.6pt;height:25.3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" filled="f" strokecolor="red" strokeweight="1pt"/>
        </w:pict>
      </w:r>
      <w:r>
        <w:rPr>
          <w:noProof/>
        </w:rPr>
        <w:pict>
          <v:rect id="Rectangle 56" o:spid="_x0000_s1055" style="position:absolute;left:0;text-align:left;margin-left:89.15pt;margin-top:19.05pt;width:41.45pt;height:13.8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" filled="f" strokecolor="red" strokeweight="1pt"/>
        </w:pict>
      </w:r>
      <w:r w:rsidR="00561EE9">
        <w:rPr>
          <w:noProof/>
        </w:rPr>
        <w:drawing>
          <wp:inline distT="0" distB="0" distL="0" distR="0">
            <wp:extent cx="4498340" cy="2611120"/>
            <wp:effectExtent l="0" t="0" r="0" b="0"/>
            <wp:docPr id="2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8340" cy="2611120"/>
                    </a:xfrm>
                    <a:prstGeom prst="rect">
                      <a:avLst/>
                    </a:prstGeom>
                    <a:noFill/>
                    <a:ln>
                      <a:noFill/>
                    </a:ln>
                  </pic:spPr>
                </pic:pic>
              </a:graphicData>
            </a:graphic>
          </wp:inline>
        </w:drawing>
      </w:r>
    </w:p>
    <w:p w:rsidR="008F5E58" w:rsidRDefault="008F5E58" w:rsidP="008F5E58"/>
    <w:p w:rsidR="00766D26" w:rsidRDefault="007122BD" w:rsidP="00766D26">
      <w:r>
        <w:t xml:space="preserve">The </w:t>
      </w:r>
      <w:r w:rsidR="00036C68">
        <w:t xml:space="preserve">Gantt bar </w:t>
      </w:r>
      <w:r>
        <w:t xml:space="preserve">for the task has been changed to green and </w:t>
      </w:r>
      <w:r w:rsidR="00036C68">
        <w:t xml:space="preserve">the </w:t>
      </w:r>
      <w:r w:rsidR="007A58BD">
        <w:t>S</w:t>
      </w:r>
      <w:r w:rsidR="00036C68">
        <w:t xml:space="preserve">tart and </w:t>
      </w:r>
      <w:r w:rsidR="007A58BD">
        <w:t>F</w:t>
      </w:r>
      <w:r w:rsidR="00036C68">
        <w:t xml:space="preserve">inish dates </w:t>
      </w:r>
      <w:r w:rsidR="002A36B5">
        <w:t>for</w:t>
      </w:r>
      <w:r>
        <w:t xml:space="preserve"> the task </w:t>
      </w:r>
      <w:r w:rsidR="007A58BD">
        <w:t xml:space="preserve">are </w:t>
      </w:r>
      <w:r>
        <w:t xml:space="preserve">displayed </w:t>
      </w:r>
      <w:r w:rsidR="00036C68">
        <w:t xml:space="preserve">on either side of the Gantt bar.  </w:t>
      </w:r>
      <w:r w:rsidR="00766D26">
        <w:t xml:space="preserve">The result of this formatting can be seen in the view below: </w:t>
      </w:r>
    </w:p>
    <w:p w:rsidR="008F5E58" w:rsidRDefault="008F5E58" w:rsidP="008F5E58"/>
    <w:p w:rsidR="008F5E58" w:rsidRDefault="00BB3692" w:rsidP="008F5E58">
      <w:pPr>
        <w:pStyle w:val="Art"/>
        <w:jc w:val="center"/>
      </w:pPr>
      <w:r>
        <w:rPr>
          <w:noProof/>
        </w:rPr>
        <w:pict>
          <v:rect id="Rectangle 44" o:spid="_x0000_s1054" style="position:absolute;left:0;text-align:left;margin-left:254pt;margin-top:24.8pt;width:129.05pt;height:19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" filled="f" strokecolor="red" strokeweight="1pt"/>
        </w:pict>
      </w:r>
      <w:r w:rsidR="00561EE9">
        <w:rPr>
          <w:noProof/>
        </w:rPr>
        <w:drawing>
          <wp:inline distT="0" distB="0" distL="0" distR="0">
            <wp:extent cx="5716270" cy="1662430"/>
            <wp:effectExtent l="0" t="0" r="0" b="0"/>
            <wp:docPr id="2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1662430"/>
                    </a:xfrm>
                    <a:prstGeom prst="rect">
                      <a:avLst/>
                    </a:prstGeom>
                    <a:noFill/>
                    <a:ln>
                      <a:noFill/>
                    </a:ln>
                  </pic:spPr>
                </pic:pic>
              </a:graphicData>
            </a:graphic>
          </wp:inline>
        </w:drawing>
      </w:r>
    </w:p>
    <w:p w:rsidR="00EF1C03" w:rsidRDefault="00EF1C03" w:rsidP="008F5E58">
      <w:pPr>
        <w:rPr>
          <w:b/>
        </w:rPr>
      </w:pPr>
    </w:p>
    <w:p w:rsidR="00A92AA2" w:rsidRDefault="00A92AA2" w:rsidP="008F5E58">
      <w:r w:rsidRPr="00A92AA2">
        <w:rPr>
          <w:b/>
        </w:rPr>
        <w:t>Bar styles for all Gantt bars</w:t>
      </w:r>
      <w:r w:rsidR="00EF1C03">
        <w:t xml:space="preserve"> - </w:t>
      </w:r>
      <w:r>
        <w:t xml:space="preserve">used to change the formatting </w:t>
      </w:r>
      <w:r w:rsidR="006D7368">
        <w:t>in a Gantt chart view or add additional bars to a Gantt chart</w:t>
      </w:r>
      <w:r>
        <w:t xml:space="preserve">. </w:t>
      </w:r>
      <w:r w:rsidR="006D7368">
        <w:t xml:space="preserve"> Changes using the Bar Styles box will affect all Gantt bars for a specific Gantt chart view. </w:t>
      </w:r>
    </w:p>
    <w:p w:rsidR="00A92AA2" w:rsidRDefault="00A92AA2" w:rsidP="00A0601F">
      <w:pPr>
        <w:pStyle w:val="ListParagraph"/>
        <w:numPr>
          <w:ilvl w:val="0"/>
          <w:numId w:val="17"/>
        </w:numPr>
      </w:pPr>
      <w:r>
        <w:t xml:space="preserve">Show the Gantt </w:t>
      </w:r>
      <w:r w:rsidR="00FB1FEE">
        <w:t xml:space="preserve">Chart </w:t>
      </w:r>
      <w:r>
        <w:t xml:space="preserve">view (or any other </w:t>
      </w:r>
      <w:r w:rsidR="00FE6746">
        <w:t xml:space="preserve">Gantt </w:t>
      </w:r>
      <w:r>
        <w:t xml:space="preserve">view you wish to change) </w:t>
      </w:r>
    </w:p>
    <w:p w:rsidR="00A92AA2" w:rsidRDefault="00EF1C03" w:rsidP="00A0601F">
      <w:pPr>
        <w:pStyle w:val="ListParagraph"/>
        <w:numPr>
          <w:ilvl w:val="0"/>
          <w:numId w:val="17"/>
        </w:numPr>
      </w:pPr>
      <w:r>
        <w:t xml:space="preserve">Click </w:t>
      </w:r>
      <w:r w:rsidR="00A92AA2" w:rsidRPr="00EF1C03">
        <w:rPr>
          <w:b/>
        </w:rPr>
        <w:t>Format</w:t>
      </w:r>
      <w:r w:rsidR="0045025C">
        <w:rPr>
          <w:b/>
        </w:rPr>
        <w:t xml:space="preserve"> </w:t>
      </w:r>
      <w:r w:rsidR="00A92AA2" w:rsidRPr="00EF1C03">
        <w:rPr>
          <w:b/>
        </w:rPr>
        <w:sym w:font="Wingdings" w:char="F0E0"/>
      </w:r>
      <w:r w:rsidR="00A92AA2" w:rsidRPr="00EF1C03">
        <w:rPr>
          <w:b/>
        </w:rPr>
        <w:t xml:space="preserve"> Bar styles</w:t>
      </w:r>
      <w:r w:rsidR="00A92AA2">
        <w:t xml:space="preserve"> </w:t>
      </w:r>
    </w:p>
    <w:p w:rsidR="00766D26" w:rsidRDefault="00766D26" w:rsidP="00A0601F">
      <w:pPr>
        <w:pStyle w:val="ListParagraph"/>
        <w:numPr>
          <w:ilvl w:val="0"/>
          <w:numId w:val="17"/>
        </w:numPr>
      </w:pPr>
      <w:r>
        <w:t xml:space="preserve">Alter </w:t>
      </w:r>
      <w:r w:rsidR="00EF1C03">
        <w:t xml:space="preserve">settings </w:t>
      </w:r>
      <w:r>
        <w:t>as needed</w:t>
      </w:r>
      <w:r w:rsidR="003C52AA">
        <w:t xml:space="preserve"> – click on a category in the top section, then click in the bottom section to make changes</w:t>
      </w:r>
    </w:p>
    <w:p w:rsidR="003D5A35" w:rsidRDefault="003D5A35" w:rsidP="00A0601F">
      <w:pPr>
        <w:pStyle w:val="ListParagraph"/>
        <w:numPr>
          <w:ilvl w:val="1"/>
          <w:numId w:val="17"/>
        </w:numPr>
      </w:pPr>
      <w:commentRangeStart w:id="47"/>
      <w:r>
        <w:t>Top section is used to customize the values of a category of Gantt bars</w:t>
      </w:r>
    </w:p>
    <w:p w:rsidR="003D5A35" w:rsidRDefault="003D5A35" w:rsidP="00A0601F">
      <w:pPr>
        <w:pStyle w:val="ListParagraph"/>
        <w:numPr>
          <w:ilvl w:val="1"/>
          <w:numId w:val="17"/>
        </w:numPr>
      </w:pPr>
      <w:r>
        <w:t xml:space="preserve">Bottom section has two sections: </w:t>
      </w:r>
    </w:p>
    <w:p w:rsidR="003D5A35" w:rsidRDefault="003D5A35" w:rsidP="00A0601F">
      <w:pPr>
        <w:pStyle w:val="ListParagraph"/>
        <w:numPr>
          <w:ilvl w:val="2"/>
          <w:numId w:val="17"/>
        </w:numPr>
      </w:pPr>
      <w:r>
        <w:t>Bars – change bar formatting</w:t>
      </w:r>
    </w:p>
    <w:p w:rsidR="003D5A35" w:rsidRDefault="003D5A35" w:rsidP="00A0601F">
      <w:pPr>
        <w:pStyle w:val="ListParagraph"/>
        <w:numPr>
          <w:ilvl w:val="2"/>
          <w:numId w:val="17"/>
        </w:numPr>
      </w:pPr>
      <w:r>
        <w:t xml:space="preserve">Text – alter text values around the Gantt </w:t>
      </w:r>
      <w:commentRangeStart w:id="48"/>
      <w:r>
        <w:t>bars</w:t>
      </w:r>
      <w:commentRangeEnd w:id="47"/>
      <w:r w:rsidR="00EF1C03">
        <w:rPr>
          <w:rStyle w:val="CommentReference"/>
        </w:rPr>
        <w:commentReference w:id="47"/>
      </w:r>
      <w:commentRangeEnd w:id="48"/>
      <w:r w:rsidR="003C52AA">
        <w:rPr>
          <w:rStyle w:val="CommentReference"/>
        </w:rPr>
        <w:commentReference w:id="48"/>
      </w:r>
    </w:p>
    <w:p w:rsidR="00766D26" w:rsidRDefault="00766D26" w:rsidP="00A0601F">
      <w:pPr>
        <w:pStyle w:val="ListParagraph"/>
        <w:numPr>
          <w:ilvl w:val="0"/>
          <w:numId w:val="17"/>
        </w:numPr>
      </w:pPr>
      <w:r>
        <w:t>Click OK to close the box</w:t>
      </w:r>
    </w:p>
    <w:p w:rsidR="008F5E58" w:rsidRDefault="00561EE9" w:rsidP="00766D26">
      <w:pPr>
        <w:pStyle w:val="Art"/>
      </w:pPr>
      <w:r>
        <w:rPr>
          <w:noProof/>
        </w:rPr>
        <w:drawing>
          <wp:inline distT="0" distB="0" distL="0" distR="0">
            <wp:extent cx="5711190" cy="3344545"/>
            <wp:effectExtent l="0" t="0" r="3810" b="8255"/>
            <wp:docPr id="3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1190" cy="3344545"/>
                    </a:xfrm>
                    <a:prstGeom prst="rect">
                      <a:avLst/>
                    </a:prstGeom>
                    <a:noFill/>
                    <a:ln>
                      <a:noFill/>
                    </a:ln>
                  </pic:spPr>
                </pic:pic>
              </a:graphicData>
            </a:graphic>
          </wp:inline>
        </w:drawing>
      </w:r>
    </w:p>
    <w:p w:rsidR="008F5E58" w:rsidRDefault="008F5E58" w:rsidP="008F5E58"/>
    <w:p w:rsidR="00BB3692" w:rsidRDefault="00766D26" w:rsidP="00BB3692">
      <w:r w:rsidRPr="00DC1D71">
        <w:rPr>
          <w:b/>
        </w:rPr>
        <w:lastRenderedPageBreak/>
        <w:t>Scheduling styles</w:t>
      </w:r>
      <w:r w:rsidR="00EF1C03">
        <w:rPr>
          <w:b/>
        </w:rPr>
        <w:t xml:space="preserve"> - </w:t>
      </w:r>
      <w:r w:rsidR="003C52AA">
        <w:t xml:space="preserve">used to style changes </w:t>
      </w:r>
      <w:r w:rsidR="006D7368">
        <w:t xml:space="preserve">formatting </w:t>
      </w:r>
      <w:r w:rsidR="003C52AA">
        <w:t xml:space="preserve">to </w:t>
      </w:r>
      <w:r w:rsidR="006D7368">
        <w:t xml:space="preserve">all </w:t>
      </w:r>
      <w:r w:rsidR="003C52AA">
        <w:t xml:space="preserve">Gantt </w:t>
      </w:r>
      <w:r w:rsidR="006D7368">
        <w:t xml:space="preserve">bars for a specific Gantt </w:t>
      </w:r>
      <w:r w:rsidR="003C52AA">
        <w:t>chart</w:t>
      </w:r>
      <w:r w:rsidR="006D7368">
        <w:t xml:space="preserve"> view.</w:t>
      </w:r>
    </w:p>
    <w:p w:rsidR="00DC1D71" w:rsidRDefault="006D7368" w:rsidP="00A0601F">
      <w:pPr>
        <w:pStyle w:val="ListParagraph"/>
        <w:numPr>
          <w:ilvl w:val="0"/>
          <w:numId w:val="26"/>
        </w:numPr>
      </w:pPr>
      <w:r>
        <w:t xml:space="preserve">Display the </w:t>
      </w:r>
      <w:r w:rsidR="00360E13">
        <w:t xml:space="preserve">Gantt </w:t>
      </w:r>
      <w:r w:rsidR="003C52AA">
        <w:t>C</w:t>
      </w:r>
      <w:r w:rsidR="00360E13">
        <w:t xml:space="preserve">hart view, click the </w:t>
      </w:r>
      <w:r w:rsidR="00C52756" w:rsidRPr="00360E13">
        <w:rPr>
          <w:b/>
        </w:rPr>
        <w:t>Format</w:t>
      </w:r>
      <w:r w:rsidR="00C52756">
        <w:t xml:space="preserve"> </w:t>
      </w:r>
      <w:r w:rsidR="00360E13">
        <w:t>tab</w:t>
      </w:r>
    </w:p>
    <w:p w:rsidR="00E00CD6" w:rsidRDefault="00E00CD6" w:rsidP="00A0601F">
      <w:pPr>
        <w:pStyle w:val="ListParagraph"/>
        <w:numPr>
          <w:ilvl w:val="0"/>
          <w:numId w:val="26"/>
        </w:numPr>
      </w:pPr>
      <w:r>
        <w:t xml:space="preserve">Click the slider </w:t>
      </w:r>
      <w:r w:rsidR="00CA2D80">
        <w:t>to view</w:t>
      </w:r>
      <w:r w:rsidR="00EC138A">
        <w:t xml:space="preserve"> all</w:t>
      </w:r>
      <w:r>
        <w:t xml:space="preserve"> style selection</w:t>
      </w:r>
      <w:r w:rsidR="00CA2D80">
        <w:t xml:space="preserve"> options</w:t>
      </w:r>
    </w:p>
    <w:p w:rsidR="006D7368" w:rsidRDefault="006D7368" w:rsidP="00A0601F">
      <w:pPr>
        <w:pStyle w:val="ListParagraph"/>
        <w:numPr>
          <w:ilvl w:val="0"/>
          <w:numId w:val="26"/>
        </w:numPr>
      </w:pPr>
      <w:r>
        <w:t>Click on a style option to be applied to the Gantt chart view</w:t>
      </w:r>
    </w:p>
    <w:p w:rsidR="00C52756" w:rsidRDefault="00BB3692" w:rsidP="00DC1D71">
      <w:pPr>
        <w:pStyle w:val="Art"/>
        <w:jc w:val="center"/>
      </w:pPr>
      <w:r>
        <w:rPr>
          <w:noProof/>
        </w:rPr>
        <w:pict>
          <v:rect id="Rectangle 58" o:spid="_x0000_s1052" style="position:absolute;left:0;text-align:left;margin-left:225.45pt;margin-top:25.95pt;width:14.95pt;height:18.4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" filled="f" strokecolor="red" strokeweight="1pt"/>
        </w:pict>
      </w:r>
      <w:commentRangeStart w:id="49"/>
      <w:r w:rsidR="00561EE9">
        <w:rPr>
          <w:noProof/>
        </w:rPr>
        <w:drawing>
          <wp:inline distT="0" distB="0" distL="0" distR="0">
            <wp:extent cx="2814320" cy="722264"/>
            <wp:effectExtent l="19050" t="0" r="508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22848" cy="724453"/>
                    </a:xfrm>
                    <a:prstGeom prst="rect">
                      <a:avLst/>
                    </a:prstGeom>
                    <a:noFill/>
                    <a:ln>
                      <a:noFill/>
                    </a:ln>
                  </pic:spPr>
                </pic:pic>
              </a:graphicData>
            </a:graphic>
          </wp:inline>
        </w:drawing>
      </w:r>
      <w:commentRangeEnd w:id="49"/>
      <w:r w:rsidR="00EC138A">
        <w:rPr>
          <w:rStyle w:val="CommentReference"/>
          <w:rFonts w:eastAsia="Calibri"/>
          <w:b w:val="0"/>
        </w:rPr>
        <w:commentReference w:id="49"/>
      </w:r>
    </w:p>
    <w:p w:rsidR="00C52756" w:rsidRDefault="00C52756" w:rsidP="00C52756">
      <w:pPr>
        <w:pStyle w:val="Art"/>
      </w:pPr>
    </w:p>
    <w:p w:rsidR="00E00CD6" w:rsidRDefault="00E065FB" w:rsidP="00E00CD6">
      <w:pPr>
        <w:pStyle w:val="Art"/>
        <w:jc w:val="center"/>
      </w:pPr>
      <w:commentRangeStart w:id="50"/>
      <w:r>
        <w:rPr>
          <w:rStyle w:val="CommentReference"/>
        </w:rPr>
        <w:commentReference w:id="51"/>
      </w:r>
      <w:commentRangeEnd w:id="50"/>
      <w:r w:rsidR="00EC138A">
        <w:rPr>
          <w:rStyle w:val="CommentReference"/>
          <w:rFonts w:eastAsia="Calibri"/>
          <w:b w:val="0"/>
        </w:rPr>
        <w:commentReference w:id="50"/>
      </w:r>
    </w:p>
    <w:p w:rsidR="008F5E58" w:rsidRDefault="002A36B5" w:rsidP="008F5E58">
      <w:r>
        <w:t>Below</w:t>
      </w:r>
      <w:r w:rsidR="00C52756">
        <w:t xml:space="preserve"> is the result of a Gantt chart </w:t>
      </w:r>
      <w:r w:rsidR="00AC5345">
        <w:t xml:space="preserve">that </w:t>
      </w:r>
      <w:r w:rsidR="00C52756">
        <w:t xml:space="preserve">has been formatted using one of these </w:t>
      </w:r>
      <w:commentRangeStart w:id="52"/>
      <w:r w:rsidR="00C52756">
        <w:t>styles</w:t>
      </w:r>
      <w:commentRangeEnd w:id="52"/>
      <w:r w:rsidR="0090242C">
        <w:rPr>
          <w:rStyle w:val="CommentReference"/>
        </w:rPr>
        <w:commentReference w:id="52"/>
      </w:r>
      <w:r w:rsidR="00C52756">
        <w:t xml:space="preserve">: </w:t>
      </w:r>
    </w:p>
    <w:p w:rsidR="00C52756" w:rsidRDefault="00C52756" w:rsidP="008F5E58"/>
    <w:p w:rsidR="00C52756" w:rsidRDefault="00561EE9" w:rsidP="00C52756">
      <w:pPr>
        <w:pStyle w:val="Art"/>
      </w:pPr>
      <w:r>
        <w:rPr>
          <w:noProof/>
        </w:rPr>
        <w:drawing>
          <wp:inline distT="0" distB="0" distL="0" distR="0">
            <wp:extent cx="5711190" cy="1485900"/>
            <wp:effectExtent l="19050" t="0" r="381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873"/>
                    <a:stretch>
                      <a:fillRect/>
                    </a:stretch>
                  </pic:blipFill>
                  <pic:spPr bwMode="auto">
                    <a:xfrm>
                      <a:off x="0" y="0"/>
                      <a:ext cx="5711190" cy="1485900"/>
                    </a:xfrm>
                    <a:prstGeom prst="rect">
                      <a:avLst/>
                    </a:prstGeom>
                    <a:noFill/>
                    <a:ln>
                      <a:noFill/>
                    </a:ln>
                  </pic:spPr>
                </pic:pic>
              </a:graphicData>
            </a:graphic>
          </wp:inline>
        </w:drawing>
      </w:r>
    </w:p>
    <w:p w:rsidR="00C52756" w:rsidRDefault="00C52756" w:rsidP="00C52756"/>
    <w:p w:rsidR="00CD0C2D" w:rsidRDefault="00BB3692" w:rsidP="00CD0C2D">
      <w:pPr>
        <w:rPr>
          <w:b/>
        </w:rPr>
      </w:pPr>
      <w:r w:rsidRPr="00BB3692">
        <w:rPr>
          <w:noProof/>
        </w:rPr>
        <w:pict>
          <v:rect id="_x0000_s1081" style="position:absolute;left:0;text-align:left;margin-left:172.5pt;margin-top:28.15pt;width:102.5pt;height:55.5pt;z-index:251691008" filled="f" strokecolor="red" strokeweight="1pt"/>
        </w:pict>
      </w:r>
      <w:r w:rsidR="00CD0C2D">
        <w:t xml:space="preserve">On the left side </w:t>
      </w:r>
      <w:r w:rsidR="002A36B5">
        <w:t xml:space="preserve">of the Format bar </w:t>
      </w:r>
      <w:r w:rsidR="00CD0C2D">
        <w:t>are 3 buttons</w:t>
      </w:r>
      <w:r w:rsidR="002A36B5">
        <w:t xml:space="preserve"> used for formatting the text of tasks, gridline</w:t>
      </w:r>
      <w:r w:rsidR="00B65450">
        <w:t>s</w:t>
      </w:r>
      <w:r w:rsidR="002A36B5">
        <w:t xml:space="preserve"> and the Gantt chart layout. </w:t>
      </w:r>
    </w:p>
    <w:p w:rsidR="00CD0C2D" w:rsidRDefault="00561EE9" w:rsidP="00CD0C2D">
      <w:pPr>
        <w:pStyle w:val="Art"/>
        <w:jc w:val="center"/>
      </w:pPr>
      <w:r>
        <w:rPr>
          <w:noProof/>
        </w:rPr>
        <w:drawing>
          <wp:inline distT="0" distB="0" distL="0" distR="0">
            <wp:extent cx="1388745" cy="811530"/>
            <wp:effectExtent l="0" t="0" r="1905" b="762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88745" cy="811530"/>
                    </a:xfrm>
                    <a:prstGeom prst="rect">
                      <a:avLst/>
                    </a:prstGeom>
                    <a:noFill/>
                    <a:ln>
                      <a:noFill/>
                    </a:ln>
                  </pic:spPr>
                </pic:pic>
              </a:graphicData>
            </a:graphic>
          </wp:inline>
        </w:drawing>
      </w:r>
    </w:p>
    <w:p w:rsidR="00CD0C2D" w:rsidRDefault="00CD0C2D" w:rsidP="00CD0C2D">
      <w:pPr>
        <w:rPr>
          <w:b/>
        </w:rPr>
      </w:pPr>
    </w:p>
    <w:p w:rsidR="00CD0C2D" w:rsidRDefault="00CD0C2D" w:rsidP="00CD0C2D">
      <w:pPr>
        <w:rPr>
          <w:b/>
        </w:rPr>
      </w:pPr>
      <w:r w:rsidRPr="00B34CAB">
        <w:rPr>
          <w:b/>
        </w:rPr>
        <w:t xml:space="preserve">Text styles: </w:t>
      </w:r>
    </w:p>
    <w:p w:rsidR="00CD0C2D" w:rsidRPr="00B34CAB" w:rsidRDefault="00CD0C2D" w:rsidP="00CD0C2D">
      <w:r w:rsidRPr="00B34CAB">
        <w:t>Th</w:t>
      </w:r>
      <w:r w:rsidR="002A36B5">
        <w:t>e Text Styles</w:t>
      </w:r>
      <w:r w:rsidRPr="00B34CAB">
        <w:t xml:space="preserve"> </w:t>
      </w:r>
      <w:r>
        <w:t xml:space="preserve">formatting tool </w:t>
      </w:r>
      <w:r w:rsidR="002A36B5">
        <w:t>will</w:t>
      </w:r>
      <w:r>
        <w:t xml:space="preserve"> format</w:t>
      </w:r>
      <w:r w:rsidR="002A36B5">
        <w:t xml:space="preserve"> </w:t>
      </w:r>
      <w:r>
        <w:t xml:space="preserve">the text </w:t>
      </w:r>
      <w:r w:rsidR="002A36B5">
        <w:t xml:space="preserve">of tasks </w:t>
      </w:r>
      <w:r w:rsidR="00B65450">
        <w:t xml:space="preserve">for tables </w:t>
      </w:r>
      <w:r>
        <w:t>based on a field value</w:t>
      </w:r>
      <w:r w:rsidR="00AC5345">
        <w:t xml:space="preserve"> selected</w:t>
      </w:r>
      <w:r w:rsidR="005F5E60">
        <w:t xml:space="preserve"> or for all task types for a specific Gantt chart view or table</w:t>
      </w:r>
      <w:r>
        <w:t xml:space="preserve">.  </w:t>
      </w:r>
      <w:r w:rsidR="005F5E60">
        <w:t xml:space="preserve">There is also the ability to highlight a specific task.  </w:t>
      </w:r>
      <w:r w:rsidR="002A36B5">
        <w:t>In th</w:t>
      </w:r>
      <w:r w:rsidR="00277CED">
        <w:t>e</w:t>
      </w:r>
      <w:r w:rsidR="002A36B5">
        <w:t xml:space="preserve"> </w:t>
      </w:r>
      <w:r w:rsidR="00B65450">
        <w:t>example,</w:t>
      </w:r>
      <w:r w:rsidR="002A36B5">
        <w:t xml:space="preserve"> all milestone tasks will </w:t>
      </w:r>
      <w:r>
        <w:t xml:space="preserve">appear </w:t>
      </w:r>
      <w:r w:rsidR="00AC5345">
        <w:t xml:space="preserve">in </w:t>
      </w:r>
      <w:r>
        <w:t>red type</w:t>
      </w:r>
      <w:r w:rsidR="0089188F">
        <w:t xml:space="preserve"> </w:t>
      </w:r>
      <w:r w:rsidR="00AC5345">
        <w:t xml:space="preserve">with a </w:t>
      </w:r>
      <w:r>
        <w:t>light blue background</w:t>
      </w:r>
      <w:r w:rsidR="0089188F">
        <w:t xml:space="preserve">. </w:t>
      </w:r>
    </w:p>
    <w:p w:rsidR="00CD0C2D" w:rsidRPr="0089188F" w:rsidRDefault="00CD0C2D" w:rsidP="00CD0C2D">
      <w:pPr>
        <w:rPr>
          <w:b/>
        </w:rPr>
      </w:pPr>
      <w:r w:rsidRPr="0089188F">
        <w:rPr>
          <w:b/>
        </w:rPr>
        <w:t xml:space="preserve">To </w:t>
      </w:r>
      <w:r w:rsidR="0089188F">
        <w:rPr>
          <w:b/>
        </w:rPr>
        <w:t>apply customized formatting based on a field value</w:t>
      </w:r>
      <w:r w:rsidRPr="0089188F">
        <w:rPr>
          <w:b/>
        </w:rPr>
        <w:t xml:space="preserve">: </w:t>
      </w:r>
    </w:p>
    <w:p w:rsidR="00CD0C2D" w:rsidRDefault="00AC5345" w:rsidP="00A946C4">
      <w:pPr>
        <w:pStyle w:val="ListParagraph"/>
        <w:numPr>
          <w:ilvl w:val="0"/>
          <w:numId w:val="13"/>
        </w:numPr>
      </w:pPr>
      <w:r>
        <w:t xml:space="preserve">Display </w:t>
      </w:r>
      <w:r w:rsidR="00CD0C2D">
        <w:t>a task table</w:t>
      </w:r>
      <w:r w:rsidR="0045025C">
        <w:t xml:space="preserve"> view</w:t>
      </w:r>
    </w:p>
    <w:p w:rsidR="00CD0C2D" w:rsidRPr="00AC5345" w:rsidRDefault="00CD0C2D" w:rsidP="00A946C4">
      <w:pPr>
        <w:pStyle w:val="ListParagraph"/>
        <w:numPr>
          <w:ilvl w:val="0"/>
          <w:numId w:val="13"/>
        </w:numPr>
        <w:rPr>
          <w:b/>
        </w:rPr>
      </w:pPr>
      <w:r w:rsidRPr="00AC5345">
        <w:rPr>
          <w:b/>
        </w:rPr>
        <w:t xml:space="preserve">Format </w:t>
      </w:r>
      <w:r w:rsidRPr="00AC5345">
        <w:rPr>
          <w:b/>
        </w:rPr>
        <w:sym w:font="Wingdings" w:char="F0E0"/>
      </w:r>
      <w:r w:rsidRPr="00AC5345">
        <w:rPr>
          <w:b/>
        </w:rPr>
        <w:t xml:space="preserve"> Text </w:t>
      </w:r>
      <w:r w:rsidR="00B65450">
        <w:rPr>
          <w:b/>
        </w:rPr>
        <w:t>S</w:t>
      </w:r>
      <w:r w:rsidR="00B65450" w:rsidRPr="00AC5345">
        <w:rPr>
          <w:b/>
        </w:rPr>
        <w:t>tyles</w:t>
      </w:r>
      <w:r w:rsidR="00B65450">
        <w:t xml:space="preserve"> </w:t>
      </w:r>
      <w:r w:rsidR="005A35B7">
        <w:t>to open the Text Styles dialog box</w:t>
      </w:r>
    </w:p>
    <w:p w:rsidR="0089188F" w:rsidRDefault="0089188F" w:rsidP="00A946C4">
      <w:pPr>
        <w:pStyle w:val="ListParagraph"/>
        <w:numPr>
          <w:ilvl w:val="0"/>
          <w:numId w:val="13"/>
        </w:numPr>
      </w:pPr>
      <w:r>
        <w:t xml:space="preserve">Item to change:  </w:t>
      </w:r>
      <w:r w:rsidRPr="00AC5345">
        <w:rPr>
          <w:b/>
        </w:rPr>
        <w:t>Milestones</w:t>
      </w:r>
    </w:p>
    <w:p w:rsidR="0089188F" w:rsidRDefault="0089188F" w:rsidP="00A946C4">
      <w:pPr>
        <w:pStyle w:val="ListParagraph"/>
        <w:numPr>
          <w:ilvl w:val="0"/>
          <w:numId w:val="13"/>
        </w:numPr>
      </w:pPr>
      <w:r>
        <w:t xml:space="preserve">Color:  </w:t>
      </w:r>
      <w:r w:rsidRPr="00AC5345">
        <w:rPr>
          <w:b/>
        </w:rPr>
        <w:t>Red</w:t>
      </w:r>
    </w:p>
    <w:p w:rsidR="0089188F" w:rsidRDefault="0089188F" w:rsidP="00A946C4">
      <w:pPr>
        <w:pStyle w:val="ListParagraph"/>
        <w:numPr>
          <w:ilvl w:val="0"/>
          <w:numId w:val="13"/>
        </w:numPr>
      </w:pPr>
      <w:r>
        <w:t xml:space="preserve">Background color:  </w:t>
      </w:r>
      <w:r w:rsidRPr="00AC5345">
        <w:rPr>
          <w:b/>
        </w:rPr>
        <w:t>Light blue</w:t>
      </w:r>
    </w:p>
    <w:p w:rsidR="0089188F" w:rsidRDefault="0089188F" w:rsidP="00A946C4">
      <w:pPr>
        <w:pStyle w:val="ListParagraph"/>
        <w:numPr>
          <w:ilvl w:val="0"/>
          <w:numId w:val="13"/>
        </w:numPr>
      </w:pPr>
      <w:r>
        <w:t xml:space="preserve">Click </w:t>
      </w:r>
      <w:r w:rsidRPr="00AC5345">
        <w:rPr>
          <w:b/>
        </w:rPr>
        <w:t>OK</w:t>
      </w:r>
      <w:r>
        <w:t xml:space="preserve"> to close</w:t>
      </w:r>
    </w:p>
    <w:p w:rsidR="00277CED" w:rsidRDefault="00277CED" w:rsidP="00277CED">
      <w:r>
        <w:lastRenderedPageBreak/>
        <w:t xml:space="preserve">The box below is shown with these choices: </w:t>
      </w:r>
    </w:p>
    <w:p w:rsidR="00CD0C2D" w:rsidRDefault="00CD0C2D" w:rsidP="00CD0C2D">
      <w:pPr>
        <w:pStyle w:val="Art"/>
        <w:jc w:val="center"/>
      </w:pPr>
    </w:p>
    <w:p w:rsidR="00CD0C2D" w:rsidRDefault="00BB3692" w:rsidP="0089188F">
      <w:pPr>
        <w:pStyle w:val="Art"/>
        <w:jc w:val="center"/>
      </w:pPr>
      <w:r>
        <w:rPr>
          <w:noProof/>
        </w:rPr>
        <w:pict>
          <v:rect id="Rectangle 70" o:spid="_x0000_s1051" style="position:absolute;left:0;text-align:left;margin-left:77.05pt;margin-top:131.3pt;width:105.4pt;height:46.1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" filled="f" strokecolor="red" strokeweight="1pt"/>
        </w:pict>
      </w:r>
      <w:r>
        <w:rPr>
          <w:noProof/>
        </w:rPr>
        <w:pict>
          <v:rect id="Rectangle 69" o:spid="_x0000_s1050" style="position:absolute;left:0;text-align:left;margin-left:77.05pt;margin-top:21.3pt;width:172.2pt;height:20.2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" filled="f" strokecolor="red" strokeweight="1pt"/>
        </w:pict>
      </w:r>
      <w:r w:rsidR="00561EE9">
        <w:rPr>
          <w:noProof/>
        </w:rPr>
        <w:drawing>
          <wp:inline distT="0" distB="0" distL="0" distR="0">
            <wp:extent cx="3862705" cy="3031490"/>
            <wp:effectExtent l="0" t="0" r="444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2705" cy="3031490"/>
                    </a:xfrm>
                    <a:prstGeom prst="rect">
                      <a:avLst/>
                    </a:prstGeom>
                    <a:noFill/>
                    <a:ln>
                      <a:noFill/>
                    </a:ln>
                  </pic:spPr>
                </pic:pic>
              </a:graphicData>
            </a:graphic>
          </wp:inline>
        </w:drawing>
      </w:r>
    </w:p>
    <w:p w:rsidR="00CD0C2D" w:rsidRDefault="00CD0C2D" w:rsidP="00CD0C2D">
      <w:r>
        <w:t xml:space="preserve">  </w:t>
      </w:r>
    </w:p>
    <w:p w:rsidR="0089188F" w:rsidRDefault="00CD0C2D" w:rsidP="00CD0C2D">
      <w:r>
        <w:t xml:space="preserve">The result </w:t>
      </w:r>
      <w:r w:rsidR="005F5E60">
        <w:t xml:space="preserve">of </w:t>
      </w:r>
      <w:r w:rsidR="0089188F">
        <w:t xml:space="preserve">this formatting is shown below. </w:t>
      </w:r>
    </w:p>
    <w:p w:rsidR="00CD0C2D" w:rsidRDefault="00BB3692" w:rsidP="00CD0C2D">
      <w:pPr>
        <w:pStyle w:val="Art"/>
        <w:jc w:val="center"/>
      </w:pPr>
      <w:r>
        <w:rPr>
          <w:noProof/>
        </w:rPr>
        <w:pict>
          <v:rect id="_x0000_s1082" style="position:absolute;left:0;text-align:left;margin-left:68pt;margin-top:14.65pt;width:230.5pt;height:54.5pt;z-index:251692032" filled="f" strokecolor="red" strokeweight="1pt"/>
        </w:pict>
      </w:r>
      <w:commentRangeStart w:id="53"/>
      <w:r w:rsidR="00561EE9">
        <w:rPr>
          <w:noProof/>
        </w:rPr>
        <w:drawing>
          <wp:inline distT="0" distB="0" distL="0" distR="0">
            <wp:extent cx="5236845" cy="862330"/>
            <wp:effectExtent l="19050" t="0" r="1905" b="0"/>
            <wp:docPr id="3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9331"/>
                    <a:stretch>
                      <a:fillRect/>
                    </a:stretch>
                  </pic:blipFill>
                  <pic:spPr bwMode="auto">
                    <a:xfrm>
                      <a:off x="0" y="0"/>
                      <a:ext cx="5236845" cy="862330"/>
                    </a:xfrm>
                    <a:prstGeom prst="rect">
                      <a:avLst/>
                    </a:prstGeom>
                    <a:noFill/>
                    <a:ln>
                      <a:noFill/>
                    </a:ln>
                  </pic:spPr>
                </pic:pic>
              </a:graphicData>
            </a:graphic>
          </wp:inline>
        </w:drawing>
      </w:r>
      <w:commentRangeEnd w:id="53"/>
      <w:r w:rsidR="0045025C">
        <w:rPr>
          <w:rStyle w:val="CommentReference"/>
          <w:rFonts w:eastAsia="Calibri"/>
          <w:b w:val="0"/>
        </w:rPr>
        <w:commentReference w:id="53"/>
      </w:r>
      <w:r w:rsidR="005F5E60">
        <w:rPr>
          <w:rStyle w:val="CommentReference"/>
          <w:rFonts w:eastAsia="Calibri"/>
          <w:b w:val="0"/>
        </w:rPr>
        <w:commentReference w:id="54"/>
      </w:r>
    </w:p>
    <w:p w:rsidR="00CD0C2D" w:rsidRDefault="00CD0C2D" w:rsidP="00CD0C2D"/>
    <w:p w:rsidR="00B65450" w:rsidRDefault="00B65450" w:rsidP="00B65450">
      <w:commentRangeStart w:id="55"/>
      <w:r>
        <w:t xml:space="preserve">To reset the formatting to normal state for all tasks: </w:t>
      </w:r>
    </w:p>
    <w:p w:rsidR="00B65450" w:rsidRDefault="00B65450" w:rsidP="00B65450">
      <w:pPr>
        <w:pStyle w:val="ListParagraph"/>
        <w:numPr>
          <w:ilvl w:val="0"/>
          <w:numId w:val="13"/>
        </w:numPr>
      </w:pPr>
      <w:r>
        <w:t>Display a task table view</w:t>
      </w:r>
    </w:p>
    <w:p w:rsidR="00B65450" w:rsidRDefault="00B65450" w:rsidP="00B65450">
      <w:pPr>
        <w:pStyle w:val="ListParagraph"/>
        <w:numPr>
          <w:ilvl w:val="0"/>
          <w:numId w:val="13"/>
        </w:numPr>
      </w:pPr>
      <w:r w:rsidRPr="00483B70">
        <w:rPr>
          <w:b/>
        </w:rPr>
        <w:t>Format</w:t>
      </w:r>
      <w:r>
        <w:t xml:space="preserve">  </w:t>
      </w:r>
      <w:r>
        <w:sym w:font="Wingdings" w:char="F0E0"/>
      </w:r>
      <w:r>
        <w:t xml:space="preserve"> </w:t>
      </w:r>
      <w:r w:rsidRPr="00483B70">
        <w:rPr>
          <w:b/>
        </w:rPr>
        <w:t xml:space="preserve">Text </w:t>
      </w:r>
      <w:r>
        <w:rPr>
          <w:b/>
        </w:rPr>
        <w:t>S</w:t>
      </w:r>
      <w:r w:rsidRPr="00483B70">
        <w:rPr>
          <w:b/>
        </w:rPr>
        <w:t>tyles</w:t>
      </w:r>
    </w:p>
    <w:p w:rsidR="00B65450" w:rsidRPr="00483B70" w:rsidRDefault="00B65450" w:rsidP="00B65450">
      <w:pPr>
        <w:pStyle w:val="ListParagraph"/>
        <w:numPr>
          <w:ilvl w:val="0"/>
          <w:numId w:val="13"/>
        </w:numPr>
        <w:rPr>
          <w:b/>
        </w:rPr>
      </w:pPr>
      <w:r>
        <w:t xml:space="preserve">Item to change:  </w:t>
      </w:r>
      <w:r>
        <w:rPr>
          <w:b/>
        </w:rPr>
        <w:t>All</w:t>
      </w:r>
    </w:p>
    <w:p w:rsidR="00B65450" w:rsidRDefault="00B65450" w:rsidP="00B65450">
      <w:pPr>
        <w:pStyle w:val="ListParagraph"/>
        <w:numPr>
          <w:ilvl w:val="0"/>
          <w:numId w:val="13"/>
        </w:numPr>
      </w:pPr>
      <w:r>
        <w:t xml:space="preserve">Color:  </w:t>
      </w:r>
      <w:r w:rsidRPr="00483B70">
        <w:rPr>
          <w:b/>
        </w:rPr>
        <w:t>Automatic</w:t>
      </w:r>
    </w:p>
    <w:p w:rsidR="00B65450" w:rsidRDefault="00B65450" w:rsidP="00B65450">
      <w:pPr>
        <w:pStyle w:val="ListParagraph"/>
        <w:numPr>
          <w:ilvl w:val="0"/>
          <w:numId w:val="13"/>
        </w:numPr>
      </w:pPr>
      <w:r>
        <w:t xml:space="preserve">Background color:  </w:t>
      </w:r>
      <w:r w:rsidRPr="00483B70">
        <w:rPr>
          <w:b/>
        </w:rPr>
        <w:t>Automatic</w:t>
      </w:r>
    </w:p>
    <w:p w:rsidR="00B65450" w:rsidRDefault="00B65450" w:rsidP="00B65450">
      <w:pPr>
        <w:pStyle w:val="ListParagraph"/>
        <w:numPr>
          <w:ilvl w:val="0"/>
          <w:numId w:val="13"/>
        </w:numPr>
      </w:pPr>
      <w:r>
        <w:t xml:space="preserve">Click </w:t>
      </w:r>
      <w:r w:rsidRPr="00483B70">
        <w:rPr>
          <w:b/>
        </w:rPr>
        <w:t>OK</w:t>
      </w:r>
      <w:r>
        <w:t xml:space="preserve"> to </w:t>
      </w:r>
      <w:commentRangeStart w:id="56"/>
      <w:r>
        <w:t xml:space="preserve">close </w:t>
      </w:r>
      <w:commentRangeEnd w:id="55"/>
      <w:r>
        <w:rPr>
          <w:rStyle w:val="CommentReference"/>
        </w:rPr>
        <w:commentReference w:id="55"/>
      </w:r>
      <w:commentRangeEnd w:id="56"/>
      <w:r>
        <w:rPr>
          <w:rStyle w:val="CommentReference"/>
        </w:rPr>
        <w:commentReference w:id="56"/>
      </w:r>
    </w:p>
    <w:p w:rsidR="00CD0C2D" w:rsidRDefault="00CD0C2D" w:rsidP="00CD0C2D">
      <w:r>
        <w:t xml:space="preserve">Suggestions for effective use of Text </w:t>
      </w:r>
      <w:r w:rsidR="00B65450">
        <w:t>Styles</w:t>
      </w:r>
      <w:r>
        <w:t xml:space="preserve">: </w:t>
      </w:r>
    </w:p>
    <w:p w:rsidR="00CD0C2D" w:rsidRDefault="00CD0C2D" w:rsidP="00A946C4">
      <w:pPr>
        <w:pStyle w:val="ListParagraph"/>
        <w:numPr>
          <w:ilvl w:val="0"/>
          <w:numId w:val="14"/>
        </w:numPr>
      </w:pPr>
      <w:r>
        <w:t>Format all critical tasks</w:t>
      </w:r>
    </w:p>
    <w:p w:rsidR="00CD0C2D" w:rsidRDefault="00CD0C2D" w:rsidP="00A946C4">
      <w:pPr>
        <w:pStyle w:val="ListParagraph"/>
        <w:numPr>
          <w:ilvl w:val="0"/>
          <w:numId w:val="14"/>
        </w:numPr>
      </w:pPr>
      <w:r>
        <w:t>Color coding of summary tasks</w:t>
      </w:r>
    </w:p>
    <w:p w:rsidR="005F5E60" w:rsidRDefault="005F5E60" w:rsidP="00A946C4">
      <w:pPr>
        <w:pStyle w:val="ListParagraph"/>
        <w:numPr>
          <w:ilvl w:val="0"/>
          <w:numId w:val="14"/>
        </w:numPr>
      </w:pPr>
      <w:r>
        <w:t>Highlighting specific tasks during presentations</w:t>
      </w:r>
    </w:p>
    <w:p w:rsidR="00CD0C2D" w:rsidRDefault="00CD0C2D" w:rsidP="00A946C4">
      <w:pPr>
        <w:pStyle w:val="ListParagraph"/>
        <w:numPr>
          <w:ilvl w:val="0"/>
          <w:numId w:val="14"/>
        </w:numPr>
      </w:pPr>
      <w:r>
        <w:t xml:space="preserve">Marked tasks- using the field called Marked to mark selected tasks then change </w:t>
      </w:r>
      <w:r w:rsidR="00B65450">
        <w:t>formatting</w:t>
      </w:r>
      <w:r>
        <w:t xml:space="preserve"> based on this coding. </w:t>
      </w:r>
    </w:p>
    <w:p w:rsidR="00CA5E63" w:rsidRDefault="00CA5E63" w:rsidP="0089188F">
      <w:pPr>
        <w:rPr>
          <w:b/>
        </w:rPr>
      </w:pPr>
    </w:p>
    <w:p w:rsidR="0089188F" w:rsidRDefault="00CD0C2D" w:rsidP="0089188F">
      <w:r w:rsidRPr="00A177C5">
        <w:rPr>
          <w:b/>
        </w:rPr>
        <w:lastRenderedPageBreak/>
        <w:t>Gridlines</w:t>
      </w:r>
      <w:r w:rsidR="0045025C">
        <w:rPr>
          <w:b/>
        </w:rPr>
        <w:t xml:space="preserve"> - </w:t>
      </w:r>
      <w:r w:rsidR="0045025C">
        <w:t>used</w:t>
      </w:r>
      <w:r>
        <w:t xml:space="preserve"> </w:t>
      </w:r>
      <w:r w:rsidR="0045025C">
        <w:t xml:space="preserve">to </w:t>
      </w:r>
      <w:r w:rsidR="0089188F">
        <w:t xml:space="preserve">format the </w:t>
      </w:r>
      <w:r w:rsidR="0045025C">
        <w:t>grid</w:t>
      </w:r>
      <w:r w:rsidR="0089188F">
        <w:t xml:space="preserve">lines of a Gantt chart </w:t>
      </w:r>
      <w:r w:rsidR="00CA5E63">
        <w:t xml:space="preserve">view </w:t>
      </w:r>
      <w:r w:rsidR="0089188F">
        <w:t>and table</w:t>
      </w:r>
      <w:r w:rsidR="00CA5E63">
        <w:t>s</w:t>
      </w:r>
      <w:r w:rsidR="0089188F">
        <w:t xml:space="preserve">. In the following example </w:t>
      </w:r>
      <w:r w:rsidR="00C80B54">
        <w:t>the Project Finish date will be displayed as a blue line</w:t>
      </w:r>
      <w:r w:rsidR="0089188F">
        <w:t>:</w:t>
      </w:r>
    </w:p>
    <w:p w:rsidR="0089188F" w:rsidRPr="00277CED" w:rsidRDefault="0089188F" w:rsidP="00CD0C2D">
      <w:pPr>
        <w:rPr>
          <w:b/>
        </w:rPr>
      </w:pPr>
      <w:r w:rsidRPr="00277CED">
        <w:rPr>
          <w:b/>
        </w:rPr>
        <w:t>T</w:t>
      </w:r>
      <w:r w:rsidR="005B7A11" w:rsidRPr="00277CED">
        <w:rPr>
          <w:b/>
        </w:rPr>
        <w:t>o</w:t>
      </w:r>
      <w:r w:rsidRPr="00277CED">
        <w:rPr>
          <w:b/>
        </w:rPr>
        <w:t xml:space="preserve"> change the color of </w:t>
      </w:r>
      <w:r w:rsidR="00B65450">
        <w:rPr>
          <w:b/>
        </w:rPr>
        <w:t>grid</w:t>
      </w:r>
      <w:r w:rsidRPr="00277CED">
        <w:rPr>
          <w:b/>
        </w:rPr>
        <w:t>lines on a task table for Gantt chart:</w:t>
      </w:r>
    </w:p>
    <w:p w:rsidR="0089188F" w:rsidRDefault="0045025C" w:rsidP="00A946C4">
      <w:pPr>
        <w:pStyle w:val="ListParagraph"/>
        <w:numPr>
          <w:ilvl w:val="0"/>
          <w:numId w:val="13"/>
        </w:numPr>
      </w:pPr>
      <w:r>
        <w:t xml:space="preserve">Display </w:t>
      </w:r>
      <w:r w:rsidR="0089188F">
        <w:t>a task table and Gantt chart</w:t>
      </w:r>
    </w:p>
    <w:p w:rsidR="0089188F" w:rsidRPr="0045025C" w:rsidRDefault="0089188F" w:rsidP="00A946C4">
      <w:pPr>
        <w:pStyle w:val="ListParagraph"/>
        <w:numPr>
          <w:ilvl w:val="0"/>
          <w:numId w:val="13"/>
        </w:numPr>
        <w:rPr>
          <w:b/>
        </w:rPr>
      </w:pPr>
      <w:r w:rsidRPr="0045025C">
        <w:rPr>
          <w:b/>
        </w:rPr>
        <w:t xml:space="preserve">Format </w:t>
      </w:r>
      <w:r w:rsidRPr="0045025C">
        <w:rPr>
          <w:b/>
        </w:rPr>
        <w:sym w:font="Wingdings" w:char="F0E0"/>
      </w:r>
      <w:r w:rsidRPr="0045025C">
        <w:rPr>
          <w:b/>
        </w:rPr>
        <w:t xml:space="preserve"> Gridlines</w:t>
      </w:r>
    </w:p>
    <w:p w:rsidR="0089188F" w:rsidRDefault="005B7A11" w:rsidP="00A946C4">
      <w:pPr>
        <w:pStyle w:val="ListParagraph"/>
        <w:numPr>
          <w:ilvl w:val="0"/>
          <w:numId w:val="13"/>
        </w:numPr>
      </w:pPr>
      <w:r>
        <w:t xml:space="preserve">Line to change:  </w:t>
      </w:r>
      <w:r w:rsidR="00C80B54">
        <w:rPr>
          <w:b/>
        </w:rPr>
        <w:t>Project Finish</w:t>
      </w:r>
    </w:p>
    <w:p w:rsidR="0089188F" w:rsidRDefault="005B7A11" w:rsidP="00A946C4">
      <w:pPr>
        <w:pStyle w:val="ListParagraph"/>
        <w:numPr>
          <w:ilvl w:val="0"/>
          <w:numId w:val="13"/>
        </w:numPr>
      </w:pPr>
      <w:r>
        <w:t>Type:  select a line style</w:t>
      </w:r>
      <w:r w:rsidR="0089188F">
        <w:t xml:space="preserve">  </w:t>
      </w:r>
    </w:p>
    <w:p w:rsidR="0089188F" w:rsidRDefault="005B7A11" w:rsidP="00A946C4">
      <w:pPr>
        <w:pStyle w:val="ListParagraph"/>
        <w:numPr>
          <w:ilvl w:val="0"/>
          <w:numId w:val="13"/>
        </w:numPr>
      </w:pPr>
      <w:r>
        <w:t>C</w:t>
      </w:r>
      <w:r w:rsidR="0089188F">
        <w:t xml:space="preserve">olor:  </w:t>
      </w:r>
      <w:r w:rsidR="00C80B54">
        <w:t>Blue</w:t>
      </w:r>
    </w:p>
    <w:p w:rsidR="0089188F" w:rsidRDefault="0089188F" w:rsidP="00A946C4">
      <w:pPr>
        <w:pStyle w:val="ListParagraph"/>
        <w:numPr>
          <w:ilvl w:val="0"/>
          <w:numId w:val="13"/>
        </w:numPr>
      </w:pPr>
      <w:r>
        <w:t xml:space="preserve">Click </w:t>
      </w:r>
      <w:r w:rsidRPr="006D57E8">
        <w:rPr>
          <w:b/>
        </w:rPr>
        <w:t>OK</w:t>
      </w:r>
      <w:r>
        <w:t xml:space="preserve"> to close</w:t>
      </w:r>
    </w:p>
    <w:p w:rsidR="00277CED" w:rsidRDefault="00277CED" w:rsidP="00277CED">
      <w:pPr>
        <w:ind w:left="1080"/>
      </w:pPr>
      <w:r>
        <w:t xml:space="preserve">The box below is shown with these choices: </w:t>
      </w:r>
    </w:p>
    <w:p w:rsidR="00CD0C2D" w:rsidRDefault="00BB3692" w:rsidP="00CD0C2D">
      <w:pPr>
        <w:pStyle w:val="Art"/>
        <w:jc w:val="center"/>
      </w:pPr>
      <w:r w:rsidRPr="00BB3692">
        <w:rPr>
          <w:b w:val="0"/>
          <w:noProof/>
        </w:rPr>
        <w:pict>
          <v:rect id="_x0000_s1084" style="position:absolute;left:0;text-align:left;margin-left:54.5pt;margin-top:119.15pt;width:100pt;height:14pt;z-index:251694080" filled="f" strokecolor="red" strokeweight="1pt"/>
        </w:pict>
      </w:r>
      <w:r w:rsidRPr="00BB3692">
        <w:rPr>
          <w:b w:val="0"/>
          <w:noProof/>
        </w:rPr>
        <w:pict>
          <v:rect id="_x0000_s1083" style="position:absolute;left:0;text-align:left;margin-left:166pt;margin-top:29.65pt;width:226.5pt;height:32.5pt;z-index:251693056" filled="f" strokecolor="red" strokeweight="1pt"/>
        </w:pict>
      </w:r>
      <w:r w:rsidR="00BD5F27">
        <w:rPr>
          <w:b w:val="0"/>
          <w:noProof/>
        </w:rPr>
        <w:drawing>
          <wp:inline distT="0" distB="0" distL="0" distR="0">
            <wp:extent cx="4438650" cy="2133600"/>
            <wp:effectExtent l="19050" t="0" r="0" b="0"/>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4438650" cy="2133600"/>
                    </a:xfrm>
                    <a:prstGeom prst="rect">
                      <a:avLst/>
                    </a:prstGeom>
                    <a:noFill/>
                    <a:ln w="9525">
                      <a:noFill/>
                      <a:miter lim="800000"/>
                      <a:headEnd/>
                      <a:tailEnd/>
                    </a:ln>
                  </pic:spPr>
                </pic:pic>
              </a:graphicData>
            </a:graphic>
          </wp:inline>
        </w:drawing>
      </w:r>
    </w:p>
    <w:p w:rsidR="00CD0C2D" w:rsidRDefault="00CD0C2D" w:rsidP="00CD0C2D"/>
    <w:p w:rsidR="00CD0C2D" w:rsidRDefault="00BB3692" w:rsidP="00CD0C2D">
      <w:r>
        <w:rPr>
          <w:noProof/>
        </w:rPr>
        <w:pict>
          <v:rect id="_x0000_s1085" style="position:absolute;left:0;text-align:left;margin-left:421pt;margin-top:18.15pt;width:22pt;height:100pt;z-index:251695104" filled="f" strokecolor="red" strokeweight="1pt"/>
        </w:pict>
      </w:r>
      <w:r w:rsidR="00CD0C2D">
        <w:t xml:space="preserve">The result </w:t>
      </w:r>
      <w:r w:rsidR="005B7A11">
        <w:t>of this formatting is shown below</w:t>
      </w:r>
      <w:r w:rsidR="00C80B54">
        <w:t>.  The Project Finish date is highlighted</w:t>
      </w:r>
      <w:r w:rsidR="005B7A11">
        <w:t>:</w:t>
      </w:r>
      <w:r w:rsidR="00CD0C2D">
        <w:t xml:space="preserve"> </w:t>
      </w:r>
    </w:p>
    <w:p w:rsidR="005B7A11" w:rsidRDefault="00BD5F27" w:rsidP="00CD0C2D">
      <w:pPr>
        <w:pStyle w:val="Art"/>
        <w:jc w:val="center"/>
      </w:pPr>
      <w:r>
        <w:rPr>
          <w:b w:val="0"/>
          <w:noProof/>
        </w:rPr>
        <w:drawing>
          <wp:inline distT="0" distB="0" distL="0" distR="0">
            <wp:extent cx="5715000" cy="1216679"/>
            <wp:effectExtent l="1905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715000" cy="1216679"/>
                    </a:xfrm>
                    <a:prstGeom prst="rect">
                      <a:avLst/>
                    </a:prstGeom>
                    <a:noFill/>
                    <a:ln w="9525">
                      <a:noFill/>
                      <a:miter lim="800000"/>
                      <a:headEnd/>
                      <a:tailEnd/>
                    </a:ln>
                  </pic:spPr>
                </pic:pic>
              </a:graphicData>
            </a:graphic>
          </wp:inline>
        </w:drawing>
      </w:r>
      <w:r w:rsidR="00783211">
        <w:rPr>
          <w:rStyle w:val="CommentReference"/>
          <w:rFonts w:eastAsia="Calibri"/>
          <w:b w:val="0"/>
        </w:rPr>
        <w:commentReference w:id="57"/>
      </w:r>
      <w:r w:rsidR="00CA5E63">
        <w:rPr>
          <w:rStyle w:val="CommentReference"/>
          <w:rFonts w:eastAsia="Calibri"/>
          <w:b w:val="0"/>
        </w:rPr>
        <w:commentReference w:id="58"/>
      </w:r>
    </w:p>
    <w:p w:rsidR="005B7A11" w:rsidRDefault="005B7A11" w:rsidP="00CD0C2D">
      <w:pPr>
        <w:pStyle w:val="Art"/>
        <w:jc w:val="center"/>
      </w:pPr>
    </w:p>
    <w:p w:rsidR="00CD0C2D" w:rsidRDefault="00CA5E63" w:rsidP="00CD0C2D">
      <w:r>
        <w:t>Suggested uses for</w:t>
      </w:r>
      <w:r w:rsidR="00CD0C2D">
        <w:t xml:space="preserve"> gridline formats are:</w:t>
      </w:r>
    </w:p>
    <w:p w:rsidR="00CD0C2D" w:rsidRDefault="00CD0C2D" w:rsidP="00A946C4">
      <w:pPr>
        <w:pStyle w:val="ListParagraph"/>
        <w:numPr>
          <w:ilvl w:val="0"/>
          <w:numId w:val="15"/>
        </w:numPr>
      </w:pPr>
      <w:r>
        <w:t>Status Date</w:t>
      </w:r>
    </w:p>
    <w:p w:rsidR="00CD0C2D" w:rsidRDefault="00CD0C2D" w:rsidP="00A946C4">
      <w:pPr>
        <w:pStyle w:val="ListParagraph"/>
        <w:numPr>
          <w:ilvl w:val="0"/>
          <w:numId w:val="15"/>
        </w:numPr>
      </w:pPr>
      <w:r>
        <w:t>Current date</w:t>
      </w:r>
    </w:p>
    <w:p w:rsidR="00CD0C2D" w:rsidRDefault="00CD0C2D" w:rsidP="00A946C4">
      <w:pPr>
        <w:pStyle w:val="ListParagraph"/>
        <w:numPr>
          <w:ilvl w:val="0"/>
          <w:numId w:val="15"/>
        </w:numPr>
      </w:pPr>
      <w:r>
        <w:t>Project Start</w:t>
      </w:r>
      <w:r w:rsidR="00CA5E63">
        <w:t xml:space="preserve"> date</w:t>
      </w:r>
    </w:p>
    <w:p w:rsidR="00CD0C2D" w:rsidRDefault="00CD0C2D" w:rsidP="00A946C4">
      <w:pPr>
        <w:pStyle w:val="ListParagraph"/>
        <w:numPr>
          <w:ilvl w:val="0"/>
          <w:numId w:val="15"/>
        </w:numPr>
      </w:pPr>
      <w:r>
        <w:t>Project Finish</w:t>
      </w:r>
      <w:r w:rsidR="00CA5E63">
        <w:t xml:space="preserve"> date</w:t>
      </w:r>
    </w:p>
    <w:p w:rsidR="00CD0C2D" w:rsidRPr="0001318D" w:rsidRDefault="00CD0C2D" w:rsidP="00CD0C2D">
      <w:pPr>
        <w:rPr>
          <w:b/>
        </w:rPr>
      </w:pPr>
      <w:r w:rsidRPr="0001318D">
        <w:rPr>
          <w:b/>
        </w:rPr>
        <w:t>Layout</w:t>
      </w:r>
    </w:p>
    <w:p w:rsidR="005B7A11" w:rsidRDefault="00CD0C2D" w:rsidP="00CD0C2D">
      <w:r>
        <w:t xml:space="preserve">Layout is very helpful in customizing several features shown </w:t>
      </w:r>
      <w:r w:rsidR="00C80B54">
        <w:t xml:space="preserve">in </w:t>
      </w:r>
      <w:r>
        <w:t>Gantt chart</w:t>
      </w:r>
      <w:r w:rsidR="00C80B54">
        <w:t xml:space="preserve"> views</w:t>
      </w:r>
      <w:r w:rsidR="005B7A11">
        <w:t xml:space="preserve">.  </w:t>
      </w:r>
    </w:p>
    <w:p w:rsidR="009F1A29" w:rsidRDefault="005B7A11" w:rsidP="00A0601F">
      <w:pPr>
        <w:pStyle w:val="ListParagraph"/>
        <w:numPr>
          <w:ilvl w:val="0"/>
          <w:numId w:val="28"/>
        </w:numPr>
      </w:pPr>
      <w:r>
        <w:t xml:space="preserve">Format </w:t>
      </w:r>
      <w:r>
        <w:sym w:font="Wingdings" w:char="F0E0"/>
      </w:r>
      <w:r>
        <w:t xml:space="preserve"> Layout</w:t>
      </w:r>
    </w:p>
    <w:p w:rsidR="005B7A11" w:rsidRDefault="005B7A11" w:rsidP="009F1A29">
      <w:pPr>
        <w:pStyle w:val="Art"/>
        <w:jc w:val="center"/>
      </w:pPr>
      <w:r>
        <w:lastRenderedPageBreak/>
        <w:br/>
      </w:r>
      <w:r w:rsidR="00561EE9">
        <w:rPr>
          <w:noProof/>
        </w:rPr>
        <w:drawing>
          <wp:inline distT="0" distB="0" distL="0" distR="0">
            <wp:extent cx="2620645" cy="3378835"/>
            <wp:effectExtent l="0" t="0" r="8255" b="0"/>
            <wp:docPr id="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0645" cy="3378835"/>
                    </a:xfrm>
                    <a:prstGeom prst="rect">
                      <a:avLst/>
                    </a:prstGeom>
                    <a:noFill/>
                    <a:ln>
                      <a:noFill/>
                    </a:ln>
                  </pic:spPr>
                </pic:pic>
              </a:graphicData>
            </a:graphic>
          </wp:inline>
        </w:drawing>
      </w:r>
    </w:p>
    <w:p w:rsidR="009F1A29" w:rsidRPr="009F1A29" w:rsidRDefault="009F1A29" w:rsidP="009F1A29"/>
    <w:p w:rsidR="005B7A11" w:rsidRDefault="005B7A11" w:rsidP="00A0601F">
      <w:pPr>
        <w:pStyle w:val="ListParagraph"/>
        <w:numPr>
          <w:ilvl w:val="0"/>
          <w:numId w:val="27"/>
        </w:numPr>
      </w:pPr>
      <w:r w:rsidRPr="005B7A11">
        <w:rPr>
          <w:b/>
        </w:rPr>
        <w:t>Links</w:t>
      </w:r>
      <w:r w:rsidR="00783211">
        <w:rPr>
          <w:b/>
        </w:rPr>
        <w:t xml:space="preserve"> -</w:t>
      </w:r>
      <w:r>
        <w:t xml:space="preserve"> use</w:t>
      </w:r>
      <w:r w:rsidR="00783211">
        <w:t xml:space="preserve">d </w:t>
      </w:r>
      <w:r>
        <w:t>to change the look of the link lines or turn them off</w:t>
      </w:r>
      <w:r w:rsidR="00783211">
        <w:t>.</w:t>
      </w:r>
    </w:p>
    <w:p w:rsidR="005B7A11" w:rsidRDefault="005B7A11" w:rsidP="00A0601F">
      <w:pPr>
        <w:pStyle w:val="ListParagraph"/>
        <w:numPr>
          <w:ilvl w:val="0"/>
          <w:numId w:val="27"/>
        </w:numPr>
      </w:pPr>
      <w:r w:rsidRPr="005B7A11">
        <w:rPr>
          <w:b/>
        </w:rPr>
        <w:t>Date format</w:t>
      </w:r>
      <w:r w:rsidR="00783211">
        <w:rPr>
          <w:b/>
        </w:rPr>
        <w:t xml:space="preserve"> -</w:t>
      </w:r>
      <w:r w:rsidRPr="005B7A11">
        <w:rPr>
          <w:b/>
        </w:rPr>
        <w:t xml:space="preserve"> </w:t>
      </w:r>
      <w:r w:rsidR="00783211">
        <w:t>used to change the</w:t>
      </w:r>
      <w:r>
        <w:t xml:space="preserve"> date format on the Gantt chart</w:t>
      </w:r>
      <w:r w:rsidR="00277CED">
        <w:t xml:space="preserve"> and will not affect the date shown in the tables</w:t>
      </w:r>
      <w:r w:rsidR="00783211">
        <w:t>.</w:t>
      </w:r>
    </w:p>
    <w:p w:rsidR="005B7A11" w:rsidRDefault="005B7A11" w:rsidP="00A0601F">
      <w:pPr>
        <w:pStyle w:val="ListParagraph"/>
        <w:numPr>
          <w:ilvl w:val="0"/>
          <w:numId w:val="27"/>
        </w:numPr>
      </w:pPr>
      <w:r w:rsidRPr="005B7A11">
        <w:rPr>
          <w:b/>
        </w:rPr>
        <w:t>Bar Height</w:t>
      </w:r>
      <w:r w:rsidR="00783211">
        <w:rPr>
          <w:b/>
        </w:rPr>
        <w:t xml:space="preserve"> -</w:t>
      </w:r>
      <w:r>
        <w:t xml:space="preserve"> </w:t>
      </w:r>
      <w:r w:rsidR="00783211">
        <w:t xml:space="preserve">used to adjust </w:t>
      </w:r>
      <w:r>
        <w:t>the Gantt bars</w:t>
      </w:r>
      <w:r w:rsidR="00783211">
        <w:t>.</w:t>
      </w:r>
    </w:p>
    <w:p w:rsidR="00277CED" w:rsidRDefault="00277CED" w:rsidP="00A0601F">
      <w:pPr>
        <w:pStyle w:val="ListParagraph"/>
        <w:numPr>
          <w:ilvl w:val="0"/>
          <w:numId w:val="27"/>
        </w:numPr>
      </w:pPr>
      <w:r>
        <w:rPr>
          <w:b/>
        </w:rPr>
        <w:t>Always roll up Gantt bars</w:t>
      </w:r>
      <w:r w:rsidR="00783211">
        <w:rPr>
          <w:b/>
        </w:rPr>
        <w:t xml:space="preserve"> –</w:t>
      </w:r>
      <w:r>
        <w:t xml:space="preserve"> </w:t>
      </w:r>
      <w:r w:rsidR="00783211">
        <w:t>used to roll up the Gantt bars w</w:t>
      </w:r>
      <w:r w:rsidR="009F1A29">
        <w:t xml:space="preserve">hen </w:t>
      </w:r>
      <w:r w:rsidR="00783211">
        <w:t xml:space="preserve">the </w:t>
      </w:r>
      <w:r w:rsidR="009F1A29">
        <w:t>outline level is collapsed, roll up the Gantt bars (example of rolled up bars is shown below)</w:t>
      </w:r>
      <w:r w:rsidR="00783211">
        <w:t>.</w:t>
      </w:r>
    </w:p>
    <w:p w:rsidR="005B7A11" w:rsidRDefault="005B7A11" w:rsidP="00A0601F">
      <w:pPr>
        <w:pStyle w:val="ListParagraph"/>
        <w:numPr>
          <w:ilvl w:val="0"/>
          <w:numId w:val="27"/>
        </w:numPr>
      </w:pPr>
      <w:r w:rsidRPr="005B7A11">
        <w:rPr>
          <w:b/>
        </w:rPr>
        <w:t>Round bars to whole days</w:t>
      </w:r>
      <w:r w:rsidR="00783211">
        <w:rPr>
          <w:b/>
        </w:rPr>
        <w:t xml:space="preserve"> –</w:t>
      </w:r>
      <w:r>
        <w:t xml:space="preserve"> </w:t>
      </w:r>
      <w:r w:rsidR="00783211">
        <w:t>used to make v</w:t>
      </w:r>
      <w:r>
        <w:t xml:space="preserve">ery short tasks more visible. </w:t>
      </w:r>
    </w:p>
    <w:p w:rsidR="005B7A11" w:rsidRDefault="005B7A11" w:rsidP="00A0601F">
      <w:pPr>
        <w:pStyle w:val="ListParagraph"/>
        <w:numPr>
          <w:ilvl w:val="0"/>
          <w:numId w:val="27"/>
        </w:numPr>
      </w:pPr>
      <w:r w:rsidRPr="005B7A11">
        <w:rPr>
          <w:b/>
        </w:rPr>
        <w:t>Show bar splits</w:t>
      </w:r>
      <w:r w:rsidR="00783211">
        <w:rPr>
          <w:b/>
        </w:rPr>
        <w:t xml:space="preserve"> -</w:t>
      </w:r>
      <w:r>
        <w:t xml:space="preserve"> </w:t>
      </w:r>
      <w:r w:rsidR="009D026E">
        <w:t>used</w:t>
      </w:r>
      <w:r>
        <w:t xml:space="preserve"> when </w:t>
      </w:r>
      <w:r w:rsidR="009D026E">
        <w:t xml:space="preserve">you have </w:t>
      </w:r>
      <w:r>
        <w:t>split tasks</w:t>
      </w:r>
      <w:r w:rsidR="009F1A29">
        <w:t xml:space="preserve">.  </w:t>
      </w:r>
      <w:smartTag w:uri="urn:schemas-microsoft-com:office:smarttags" w:element="City">
        <w:smartTag w:uri="urn:schemas-microsoft-com:office:smarttags" w:element="place">
          <w:r w:rsidR="009F1A29">
            <w:t>Split</w:t>
          </w:r>
        </w:smartTag>
      </w:smartTag>
      <w:r w:rsidR="009F1A29">
        <w:t xml:space="preserve"> tasks will also appear during tracking</w:t>
      </w:r>
      <w:r w:rsidR="009D026E">
        <w:t>.</w:t>
      </w:r>
    </w:p>
    <w:p w:rsidR="005B7A11" w:rsidRDefault="005B7A11" w:rsidP="00A0601F">
      <w:pPr>
        <w:pStyle w:val="ListParagraph"/>
        <w:numPr>
          <w:ilvl w:val="0"/>
          <w:numId w:val="27"/>
        </w:numPr>
      </w:pPr>
      <w:r w:rsidRPr="005B7A11">
        <w:rPr>
          <w:b/>
        </w:rPr>
        <w:t>Show drawings</w:t>
      </w:r>
      <w:r w:rsidR="009D026E">
        <w:rPr>
          <w:b/>
        </w:rPr>
        <w:t xml:space="preserve"> –</w:t>
      </w:r>
      <w:r>
        <w:t xml:space="preserve"> drawing tools</w:t>
      </w:r>
      <w:r w:rsidR="0027409D">
        <w:t xml:space="preserve"> are </w:t>
      </w:r>
      <w:r w:rsidR="0072106B">
        <w:t>located</w:t>
      </w:r>
      <w:r w:rsidR="0027409D">
        <w:t xml:space="preserve"> on the Format tab</w:t>
      </w:r>
      <w:r>
        <w:t xml:space="preserve">.  </w:t>
      </w:r>
      <w:r w:rsidR="00277CED">
        <w:t>T</w:t>
      </w:r>
      <w:r>
        <w:t xml:space="preserve">ext boxes and arrows </w:t>
      </w:r>
      <w:r w:rsidR="0072106B">
        <w:t xml:space="preserve">may </w:t>
      </w:r>
      <w:r w:rsidR="00277CED">
        <w:t xml:space="preserve">be drawn </w:t>
      </w:r>
      <w:r>
        <w:t>on Gantt charts</w:t>
      </w:r>
      <w:r w:rsidR="00277CED">
        <w:t>.  U</w:t>
      </w:r>
      <w:r>
        <w:t xml:space="preserve">se this option to hide </w:t>
      </w:r>
      <w:r w:rsidR="00277CED">
        <w:t>the drawings</w:t>
      </w:r>
      <w:r>
        <w:t xml:space="preserve"> when needed. </w:t>
      </w:r>
    </w:p>
    <w:p w:rsidR="005B7A11" w:rsidRDefault="005B7A11" w:rsidP="00CD0C2D"/>
    <w:p w:rsidR="009F1A29" w:rsidRDefault="00BB3692" w:rsidP="009F1A29">
      <w:pPr>
        <w:pStyle w:val="Art"/>
      </w:pPr>
      <w:r>
        <w:rPr>
          <w:noProof/>
        </w:rPr>
        <w:pict>
          <v:rect id="Rectangle 120" o:spid="_x0000_s1049" style="position:absolute;margin-left:186.6pt;margin-top:38.75pt;width:272.45pt;height:31.1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" filled="f" strokecolor="red" strokeweight="1pt"/>
        </w:pict>
      </w:r>
      <w:r w:rsidR="00561EE9">
        <w:rPr>
          <w:noProof/>
        </w:rPr>
        <w:drawing>
          <wp:inline distT="0" distB="0" distL="0" distR="0">
            <wp:extent cx="5716270" cy="807085"/>
            <wp:effectExtent l="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807085"/>
                    </a:xfrm>
                    <a:prstGeom prst="rect">
                      <a:avLst/>
                    </a:prstGeom>
                    <a:noFill/>
                    <a:ln>
                      <a:noFill/>
                    </a:ln>
                  </pic:spPr>
                </pic:pic>
              </a:graphicData>
            </a:graphic>
          </wp:inline>
        </w:drawing>
      </w:r>
    </w:p>
    <w:p w:rsidR="00CD0C2D" w:rsidRDefault="00CD0C2D" w:rsidP="00CD0C2D"/>
    <w:p w:rsidR="00CD0C2D" w:rsidRDefault="00CD0C2D" w:rsidP="00CD0C2D"/>
    <w:p w:rsidR="008F5E58" w:rsidRDefault="008F5E58" w:rsidP="008F5E58"/>
    <w:p w:rsidR="008F5E58" w:rsidRDefault="008F5E58" w:rsidP="008F5E58">
      <w:r w:rsidRPr="008F5E58">
        <w:rPr>
          <w:b/>
        </w:rPr>
        <w:lastRenderedPageBreak/>
        <w:t xml:space="preserve">NOTE: </w:t>
      </w:r>
      <w:r>
        <w:t xml:space="preserve"> </w:t>
      </w:r>
      <w:r w:rsidR="0090242C">
        <w:t xml:space="preserve">Using the Gantt Chart Wizard, you can reset the Gantt chart formatting to its default settings. </w:t>
      </w:r>
      <w:r w:rsidR="005B7A11">
        <w:t xml:space="preserve">Gantt </w:t>
      </w:r>
      <w:r w:rsidR="0090242C">
        <w:t xml:space="preserve">Chart </w:t>
      </w:r>
      <w:r w:rsidR="005B7A11">
        <w:t xml:space="preserve">Wizard </w:t>
      </w:r>
      <w:r>
        <w:t xml:space="preserve">must be added to a ribbon before </w:t>
      </w:r>
      <w:r w:rsidR="0033321A">
        <w:t>you can use it</w:t>
      </w:r>
      <w:r>
        <w:t xml:space="preserve">.  </w:t>
      </w:r>
      <w:r w:rsidR="005B7A11">
        <w:t xml:space="preserve">The Gantt </w:t>
      </w:r>
      <w:r w:rsidR="0090242C">
        <w:t xml:space="preserve">Chart </w:t>
      </w:r>
      <w:r w:rsidR="005B7A11">
        <w:t xml:space="preserve">Wizard contains several </w:t>
      </w:r>
      <w:r w:rsidR="009F1A29">
        <w:t xml:space="preserve">additional </w:t>
      </w:r>
      <w:r>
        <w:t>formatting styles</w:t>
      </w:r>
      <w:r w:rsidR="005B7A11">
        <w:t>.</w:t>
      </w:r>
      <w:r>
        <w:t xml:space="preserve"> </w:t>
      </w:r>
      <w:r w:rsidR="002512F5">
        <w:t xml:space="preserve"> </w:t>
      </w:r>
    </w:p>
    <w:p w:rsidR="008F5E58" w:rsidRDefault="008F5E58" w:rsidP="008F5E58"/>
    <w:p w:rsidR="00F7728B" w:rsidRDefault="00F7728B" w:rsidP="00D66EA2"/>
    <w:p w:rsidR="00D66EA2" w:rsidRDefault="00D66EA2" w:rsidP="00D66EA2">
      <w:pPr>
        <w:pStyle w:val="Pb"/>
        <w:framePr w:wrap="around"/>
      </w:pPr>
    </w:p>
    <w:p w:rsidR="00D66EA2" w:rsidRDefault="009C6426" w:rsidP="00D66EA2">
      <w:pPr>
        <w:pStyle w:val="Heading2"/>
      </w:pPr>
      <w:bookmarkStart w:id="59" w:name="_Toc269657440"/>
      <w:r w:rsidRPr="009C6426">
        <w:t>Custom</w:t>
      </w:r>
      <w:r>
        <w:t>izing</w:t>
      </w:r>
      <w:r w:rsidRPr="009C6426">
        <w:t xml:space="preserve"> Timeline Views</w:t>
      </w:r>
      <w:bookmarkEnd w:id="59"/>
    </w:p>
    <w:p w:rsidR="00D66EA2" w:rsidRDefault="00561EE9" w:rsidP="00D66EA2">
      <w:pPr>
        <w:pStyle w:val="FormatPPT"/>
      </w:pPr>
      <w:r>
        <w:drawing>
          <wp:inline distT="0" distB="0" distL="0" distR="0">
            <wp:extent cx="3648075" cy="2308225"/>
            <wp:effectExtent l="0" t="0" r="9525" b="0"/>
            <wp:docPr id="41"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D66EA2" w:rsidRPr="005A6CDE" w:rsidRDefault="00D66EA2" w:rsidP="00D66EA2">
      <w:pPr>
        <w:pStyle w:val="Rule"/>
      </w:pPr>
    </w:p>
    <w:p w:rsidR="00D66EA2" w:rsidRDefault="00A00931" w:rsidP="00D66EA2">
      <w:r>
        <w:t xml:space="preserve">The </w:t>
      </w:r>
      <w:r w:rsidR="006C71A2">
        <w:t>T</w:t>
      </w:r>
      <w:r>
        <w:t xml:space="preserve">imeline </w:t>
      </w:r>
      <w:r w:rsidR="006C71A2">
        <w:t xml:space="preserve">view </w:t>
      </w:r>
      <w:r>
        <w:t xml:space="preserve">is new view </w:t>
      </w:r>
      <w:r w:rsidR="006039FB">
        <w:t>to</w:t>
      </w:r>
      <w:r>
        <w:t xml:space="preserve"> Project 2010.  The purpose of the Timeline view is to </w:t>
      </w:r>
      <w:r w:rsidR="00446F53">
        <w:t>display project tasks using a timeline format</w:t>
      </w:r>
      <w:r w:rsidR="00CA15CE">
        <w:t xml:space="preserve"> and </w:t>
      </w:r>
      <w:r w:rsidR="00446F53">
        <w:t xml:space="preserve">export the view to </w:t>
      </w:r>
      <w:r w:rsidR="00CA15CE">
        <w:t xml:space="preserve">other applications </w:t>
      </w:r>
      <w:r w:rsidR="00446F53">
        <w:t xml:space="preserve">such as </w:t>
      </w:r>
      <w:commentRangeStart w:id="60"/>
      <w:r w:rsidR="00446F53">
        <w:t xml:space="preserve">Word, </w:t>
      </w:r>
      <w:r w:rsidR="0086415E">
        <w:t xml:space="preserve">Excel, </w:t>
      </w:r>
      <w:r w:rsidR="00CA15CE">
        <w:t>Outlook and Powerpoint</w:t>
      </w:r>
      <w:commentRangeEnd w:id="60"/>
      <w:r w:rsidR="006039FB">
        <w:rPr>
          <w:rStyle w:val="CommentReference"/>
        </w:rPr>
        <w:commentReference w:id="60"/>
      </w:r>
      <w:r w:rsidR="00CA15CE">
        <w:t xml:space="preserve">.  </w:t>
      </w:r>
    </w:p>
    <w:p w:rsidR="00234BF0" w:rsidRDefault="001C27FF" w:rsidP="00D66EA2">
      <w:r>
        <w:t xml:space="preserve">Gantt </w:t>
      </w:r>
      <w:r w:rsidR="0086415E">
        <w:t xml:space="preserve">Chart </w:t>
      </w:r>
      <w:r>
        <w:t>with Timeline is the de</w:t>
      </w:r>
      <w:r w:rsidR="00CA15CE">
        <w:t xml:space="preserve">fault </w:t>
      </w:r>
      <w:r>
        <w:t>view</w:t>
      </w:r>
      <w:r w:rsidR="00CA15CE">
        <w:t xml:space="preserve"> </w:t>
      </w:r>
      <w:r w:rsidR="006C71A2">
        <w:t xml:space="preserve">in </w:t>
      </w:r>
      <w:r w:rsidR="00234BF0">
        <w:t>Project 2010</w:t>
      </w:r>
      <w:r w:rsidR="00CA15CE">
        <w:t xml:space="preserve">.  </w:t>
      </w:r>
      <w:r>
        <w:t xml:space="preserve">This view is a split screen with the </w:t>
      </w:r>
      <w:r w:rsidR="00CA15CE">
        <w:t>Timeline view</w:t>
      </w:r>
      <w:r>
        <w:t xml:space="preserve"> on the top and the Gantt </w:t>
      </w:r>
      <w:r w:rsidR="0086415E">
        <w:t xml:space="preserve">Chart View </w:t>
      </w:r>
      <w:r>
        <w:t>on the bottom.</w:t>
      </w:r>
      <w:r w:rsidR="006C71A2">
        <w:t xml:space="preserve"> </w:t>
      </w:r>
    </w:p>
    <w:p w:rsidR="00CA15CE" w:rsidRPr="00234BF0" w:rsidRDefault="00CA15CE" w:rsidP="00D66EA2">
      <w:pPr>
        <w:rPr>
          <w:b/>
        </w:rPr>
      </w:pPr>
      <w:r w:rsidRPr="00234BF0">
        <w:rPr>
          <w:b/>
        </w:rPr>
        <w:t xml:space="preserve">To </w:t>
      </w:r>
      <w:r w:rsidR="006039FB">
        <w:rPr>
          <w:b/>
        </w:rPr>
        <w:t xml:space="preserve">turn </w:t>
      </w:r>
      <w:r w:rsidRPr="00234BF0">
        <w:rPr>
          <w:b/>
        </w:rPr>
        <w:t xml:space="preserve">Timeline view </w:t>
      </w:r>
      <w:r w:rsidR="006039FB">
        <w:rPr>
          <w:b/>
        </w:rPr>
        <w:t>off/on:</w:t>
      </w:r>
    </w:p>
    <w:p w:rsidR="00CA15CE" w:rsidRPr="006039FB" w:rsidRDefault="00CA15CE" w:rsidP="00A0601F">
      <w:pPr>
        <w:pStyle w:val="ListParagraph"/>
        <w:numPr>
          <w:ilvl w:val="0"/>
          <w:numId w:val="18"/>
        </w:numPr>
        <w:rPr>
          <w:b/>
        </w:rPr>
      </w:pPr>
      <w:r w:rsidRPr="006039FB">
        <w:rPr>
          <w:b/>
        </w:rPr>
        <w:t xml:space="preserve">Task </w:t>
      </w:r>
      <w:r w:rsidRPr="006039FB">
        <w:rPr>
          <w:b/>
        </w:rPr>
        <w:sym w:font="Wingdings" w:char="F0E0"/>
      </w:r>
      <w:r w:rsidRPr="006039FB">
        <w:rPr>
          <w:b/>
        </w:rPr>
        <w:t xml:space="preserve"> Gantt </w:t>
      </w:r>
      <w:r w:rsidR="0086415E">
        <w:rPr>
          <w:b/>
        </w:rPr>
        <w:t>C</w:t>
      </w:r>
      <w:r w:rsidR="0086415E" w:rsidRPr="006039FB">
        <w:rPr>
          <w:b/>
        </w:rPr>
        <w:t>hart</w:t>
      </w:r>
    </w:p>
    <w:p w:rsidR="00CA15CE" w:rsidRDefault="00CA15CE" w:rsidP="00A0601F">
      <w:pPr>
        <w:pStyle w:val="ListParagraph"/>
        <w:numPr>
          <w:ilvl w:val="0"/>
          <w:numId w:val="18"/>
        </w:numPr>
        <w:rPr>
          <w:b/>
        </w:rPr>
      </w:pPr>
      <w:r w:rsidRPr="006039FB">
        <w:rPr>
          <w:b/>
        </w:rPr>
        <w:t xml:space="preserve">View </w:t>
      </w:r>
      <w:r w:rsidRPr="006039FB">
        <w:rPr>
          <w:b/>
        </w:rPr>
        <w:sym w:font="Wingdings" w:char="F0E0"/>
      </w:r>
      <w:r w:rsidRPr="006039FB">
        <w:rPr>
          <w:b/>
        </w:rPr>
        <w:t xml:space="preserve"> Timeline</w:t>
      </w:r>
    </w:p>
    <w:p w:rsidR="00BB3692" w:rsidRDefault="00BB3692" w:rsidP="00BB3692">
      <w:pPr>
        <w:pStyle w:val="Art"/>
        <w:jc w:val="center"/>
      </w:pPr>
      <w:r>
        <w:rPr>
          <w:noProof/>
        </w:rPr>
        <w:pict>
          <v:rect id="_x0000_s1086" style="position:absolute;left:0;text-align:left;margin-left:175.5pt;margin-top:.95pt;width:40.5pt;height:14pt;z-index:251696128" filled="f" strokecolor="red" strokeweight="1pt"/>
        </w:pict>
      </w:r>
      <w:r w:rsidR="00BD5F27">
        <w:rPr>
          <w:noProof/>
        </w:rPr>
        <w:drawing>
          <wp:inline distT="0" distB="0" distL="0" distR="0">
            <wp:extent cx="1327150" cy="681372"/>
            <wp:effectExtent l="19050" t="0" r="6350" b="0"/>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1327150" cy="681372"/>
                    </a:xfrm>
                    <a:prstGeom prst="rect">
                      <a:avLst/>
                    </a:prstGeom>
                    <a:noFill/>
                    <a:ln w="9525">
                      <a:noFill/>
                      <a:miter lim="800000"/>
                      <a:headEnd/>
                      <a:tailEnd/>
                    </a:ln>
                  </pic:spPr>
                </pic:pic>
              </a:graphicData>
            </a:graphic>
          </wp:inline>
        </w:drawing>
      </w:r>
    </w:p>
    <w:p w:rsidR="00BB3692" w:rsidRPr="00BB3692" w:rsidRDefault="00BB3692" w:rsidP="00BB3692">
      <w:pPr>
        <w:rPr>
          <w:b/>
        </w:rPr>
      </w:pPr>
    </w:p>
    <w:p w:rsidR="006C71A2" w:rsidRDefault="00BB3692" w:rsidP="006C71A2">
      <w:r>
        <w:rPr>
          <w:noProof/>
        </w:rPr>
        <w:pict>
          <v:rect id="Rectangle 132" o:spid="_x0000_s1048" style="position:absolute;left:0;text-align:left;margin-left:1.6pt;margin-top:41.8pt;width:451.55pt;height:49.4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" filled="f" strokecolor="red" strokeweight="1pt"/>
        </w:pict>
      </w:r>
      <w:r w:rsidR="006C71A2">
        <w:t>Below is a view of the default Timeline view.  The Timeline view is showing the information for the project summary task</w:t>
      </w:r>
      <w:r w:rsidR="001C27FF">
        <w:t>.  The length of the timeline represents the duration of the project</w:t>
      </w:r>
      <w:r w:rsidR="00F47BC7">
        <w:t>.  There is a timeframe window open in the middle to highlight a specific timeframe</w:t>
      </w:r>
      <w:r w:rsidR="006C71A2">
        <w:t xml:space="preserve">: </w:t>
      </w:r>
    </w:p>
    <w:p w:rsidR="006C71A2" w:rsidRDefault="00BB3692" w:rsidP="006C71A2">
      <w:pPr>
        <w:pStyle w:val="Art"/>
      </w:pPr>
      <w:r>
        <w:rPr>
          <w:noProof/>
        </w:rPr>
        <w:pict>
          <v:rect id="_x0000_s1101" style="position:absolute;margin-left:146.5pt;margin-top:2.15pt;width:139pt;height:38.15pt;z-index:251711488" filled="f" strokecolor="red" strokeweight="1pt"/>
        </w:pict>
      </w:r>
      <w:r w:rsidR="00561EE9">
        <w:rPr>
          <w:noProof/>
        </w:rPr>
        <w:drawing>
          <wp:inline distT="0" distB="0" distL="0" distR="0">
            <wp:extent cx="5716270" cy="1696720"/>
            <wp:effectExtent l="0" t="0" r="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1696720"/>
                    </a:xfrm>
                    <a:prstGeom prst="rect">
                      <a:avLst/>
                    </a:prstGeom>
                    <a:noFill/>
                    <a:ln>
                      <a:noFill/>
                    </a:ln>
                  </pic:spPr>
                </pic:pic>
              </a:graphicData>
            </a:graphic>
          </wp:inline>
        </w:drawing>
      </w:r>
    </w:p>
    <w:p w:rsidR="006C71A2" w:rsidRDefault="006C71A2" w:rsidP="006C71A2"/>
    <w:p w:rsidR="00700EC1" w:rsidRPr="00AB44A2" w:rsidRDefault="00700EC1" w:rsidP="00BA784A">
      <w:pPr>
        <w:rPr>
          <w:b/>
        </w:rPr>
      </w:pPr>
      <w:r w:rsidRPr="00AB44A2">
        <w:rPr>
          <w:b/>
        </w:rPr>
        <w:lastRenderedPageBreak/>
        <w:t xml:space="preserve">To format </w:t>
      </w:r>
      <w:r w:rsidR="00AB44A2">
        <w:rPr>
          <w:b/>
        </w:rPr>
        <w:t xml:space="preserve">or add more data to </w:t>
      </w:r>
      <w:r w:rsidRPr="00AB44A2">
        <w:rPr>
          <w:b/>
        </w:rPr>
        <w:t xml:space="preserve">the </w:t>
      </w:r>
      <w:r w:rsidR="00BA784A" w:rsidRPr="00AB44A2">
        <w:rPr>
          <w:b/>
        </w:rPr>
        <w:t>Timeline view</w:t>
      </w:r>
      <w:r w:rsidRPr="00AB44A2">
        <w:rPr>
          <w:b/>
        </w:rPr>
        <w:t xml:space="preserve">: </w:t>
      </w:r>
    </w:p>
    <w:p w:rsidR="00700EC1" w:rsidRDefault="00700EC1" w:rsidP="00A0601F">
      <w:pPr>
        <w:pStyle w:val="ListParagraph"/>
        <w:numPr>
          <w:ilvl w:val="0"/>
          <w:numId w:val="53"/>
        </w:numPr>
      </w:pPr>
      <w:r>
        <w:t>Click inside the Timeline view window</w:t>
      </w:r>
    </w:p>
    <w:p w:rsidR="00700EC1" w:rsidRDefault="00700EC1" w:rsidP="00A0601F">
      <w:pPr>
        <w:pStyle w:val="ListParagraph"/>
        <w:numPr>
          <w:ilvl w:val="0"/>
          <w:numId w:val="53"/>
        </w:numPr>
      </w:pPr>
      <w:r>
        <w:t xml:space="preserve">Click on the </w:t>
      </w:r>
      <w:r w:rsidR="00BA784A">
        <w:t>Format tab</w:t>
      </w:r>
    </w:p>
    <w:p w:rsidR="00BA784A" w:rsidRDefault="00BB3692" w:rsidP="00BA784A">
      <w:r>
        <w:rPr>
          <w:noProof/>
        </w:rPr>
        <w:pict>
          <v:rect id="_x0000_s1102" style="position:absolute;left:0;text-align:left;margin-left:150.5pt;margin-top:28.15pt;width:52.5pt;height:22.5pt;z-index:251712512" filled="f" strokecolor="red" strokeweight="1pt"/>
        </w:pict>
      </w:r>
      <w:r w:rsidR="00BA784A">
        <w:t xml:space="preserve">Below is a view of the </w:t>
      </w:r>
      <w:r w:rsidR="006C71A2">
        <w:t>T</w:t>
      </w:r>
      <w:r w:rsidR="00BA784A">
        <w:t xml:space="preserve">imeline format bar. </w:t>
      </w:r>
      <w:r w:rsidR="001C27FF">
        <w:t xml:space="preserve"> Use the buttons on this bar to add additional tasks and format the Timeline view. </w:t>
      </w:r>
    </w:p>
    <w:p w:rsidR="00BA784A" w:rsidRDefault="00561EE9" w:rsidP="00BA784A">
      <w:pPr>
        <w:pStyle w:val="Art"/>
        <w:jc w:val="center"/>
      </w:pPr>
      <w:r>
        <w:rPr>
          <w:noProof/>
        </w:rPr>
        <w:drawing>
          <wp:inline distT="0" distB="0" distL="0" distR="0">
            <wp:extent cx="5711190" cy="738505"/>
            <wp:effectExtent l="0" t="0" r="3810" b="444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1190" cy="738505"/>
                    </a:xfrm>
                    <a:prstGeom prst="rect">
                      <a:avLst/>
                    </a:prstGeom>
                    <a:noFill/>
                    <a:ln>
                      <a:noFill/>
                    </a:ln>
                  </pic:spPr>
                </pic:pic>
              </a:graphicData>
            </a:graphic>
          </wp:inline>
        </w:drawing>
      </w:r>
    </w:p>
    <w:p w:rsidR="00BA784A" w:rsidRDefault="00BA784A" w:rsidP="00D66EA2"/>
    <w:p w:rsidR="00BA784A" w:rsidRDefault="00F47BC7" w:rsidP="00D66EA2">
      <w:r>
        <w:t>Within</w:t>
      </w:r>
      <w:commentRangeStart w:id="61"/>
      <w:r w:rsidR="004D05B3">
        <w:t xml:space="preserve"> the Timeline view there is a timeframe window highlighted in the </w:t>
      </w:r>
      <w:r w:rsidR="00811281">
        <w:t>diagram</w:t>
      </w:r>
      <w:r w:rsidR="004D05B3">
        <w:t xml:space="preserve"> </w:t>
      </w:r>
      <w:commentRangeStart w:id="62"/>
      <w:r w:rsidR="004D05B3">
        <w:t>below</w:t>
      </w:r>
      <w:commentRangeEnd w:id="62"/>
      <w:r w:rsidR="0086415E">
        <w:rPr>
          <w:rStyle w:val="CommentReference"/>
        </w:rPr>
        <w:commentReference w:id="62"/>
      </w:r>
      <w:r w:rsidR="004D05B3">
        <w:t>.</w:t>
      </w:r>
      <w:commentRangeEnd w:id="61"/>
      <w:r w:rsidR="003825CD">
        <w:rPr>
          <w:rStyle w:val="CommentReference"/>
          <w:vanish/>
        </w:rPr>
        <w:commentReference w:id="61"/>
      </w:r>
      <w:r w:rsidR="004D05B3">
        <w:t xml:space="preserve">  </w:t>
      </w:r>
    </w:p>
    <w:p w:rsidR="00BA784A" w:rsidRDefault="00BA784A" w:rsidP="00A0601F">
      <w:pPr>
        <w:pStyle w:val="ListParagraph"/>
        <w:numPr>
          <w:ilvl w:val="0"/>
          <w:numId w:val="45"/>
        </w:numPr>
      </w:pPr>
      <w:commentRangeStart w:id="63"/>
      <w:r>
        <w:t>The Timeframe window may</w:t>
      </w:r>
      <w:r w:rsidR="004D05B3">
        <w:t xml:space="preserve"> be dragged left and right to emphasize different timeframes of the project schedule.  </w:t>
      </w:r>
      <w:r w:rsidR="001C27FF">
        <w:t xml:space="preserve">The Gantt bars will </w:t>
      </w:r>
      <w:r w:rsidR="00811281">
        <w:t xml:space="preserve">adjust as </w:t>
      </w:r>
      <w:r w:rsidR="001C27FF">
        <w:t xml:space="preserve">the timeframe window is moved. </w:t>
      </w:r>
    </w:p>
    <w:commentRangeEnd w:id="63"/>
    <w:p w:rsidR="00BA784A" w:rsidRDefault="00811281" w:rsidP="00A0601F">
      <w:pPr>
        <w:pStyle w:val="ListParagraph"/>
        <w:numPr>
          <w:ilvl w:val="0"/>
          <w:numId w:val="45"/>
        </w:numPr>
      </w:pPr>
      <w:r>
        <w:rPr>
          <w:rStyle w:val="CommentReference"/>
          <w:vanish/>
        </w:rPr>
        <w:commentReference w:id="63"/>
      </w:r>
      <w:r w:rsidR="00BA784A">
        <w:t>C</w:t>
      </w:r>
      <w:r w:rsidR="004D05B3">
        <w:t xml:space="preserve">hange the timeframe window by clicking in the timeline view and clicking the zoom slider in the lower right corner of the screen.  </w:t>
      </w:r>
    </w:p>
    <w:p w:rsidR="00BA784A" w:rsidRDefault="004D05B3" w:rsidP="00A0601F">
      <w:pPr>
        <w:pStyle w:val="ListParagraph"/>
        <w:numPr>
          <w:ilvl w:val="0"/>
          <w:numId w:val="45"/>
        </w:numPr>
      </w:pPr>
      <w:r>
        <w:t xml:space="preserve">The time density of the Timeline view does not have to match the time density of the Gantt </w:t>
      </w:r>
      <w:r w:rsidR="0033211A">
        <w:t>Chart View</w:t>
      </w:r>
      <w:r>
        <w:t xml:space="preserve">.  </w:t>
      </w:r>
    </w:p>
    <w:p w:rsidR="00BA784A" w:rsidRDefault="00BA784A" w:rsidP="00A0601F">
      <w:pPr>
        <w:pStyle w:val="ListParagraph"/>
        <w:numPr>
          <w:ilvl w:val="0"/>
          <w:numId w:val="45"/>
        </w:numPr>
      </w:pPr>
      <w:r>
        <w:t xml:space="preserve">To turn on and off the </w:t>
      </w:r>
      <w:r w:rsidR="00AB44A2">
        <w:t>T</w:t>
      </w:r>
      <w:r>
        <w:t xml:space="preserve">imeframe window, click the Pan &amp; Zoom button on the </w:t>
      </w:r>
      <w:r w:rsidR="00F47BC7">
        <w:t xml:space="preserve">Format </w:t>
      </w:r>
      <w:r>
        <w:t>bar</w:t>
      </w:r>
      <w:r w:rsidR="00811281">
        <w:t>.</w:t>
      </w:r>
    </w:p>
    <w:p w:rsidR="001C27FF" w:rsidRDefault="001C27FF" w:rsidP="00A0601F">
      <w:pPr>
        <w:pStyle w:val="ListParagraph"/>
        <w:numPr>
          <w:ilvl w:val="0"/>
          <w:numId w:val="45"/>
        </w:numPr>
      </w:pPr>
      <w:r>
        <w:t xml:space="preserve">Use the Date format button </w:t>
      </w:r>
      <w:r w:rsidR="00F47BC7">
        <w:t xml:space="preserve">on the Format bar </w:t>
      </w:r>
      <w:r>
        <w:t>to format the dates in the Timeline view</w:t>
      </w:r>
      <w:r w:rsidR="00811281">
        <w:t>.</w:t>
      </w:r>
    </w:p>
    <w:p w:rsidR="001C27FF" w:rsidRDefault="001C27FF" w:rsidP="00A0601F">
      <w:pPr>
        <w:pStyle w:val="ListParagraph"/>
        <w:numPr>
          <w:ilvl w:val="0"/>
          <w:numId w:val="45"/>
        </w:numPr>
      </w:pPr>
      <w:r>
        <w:t xml:space="preserve">Use the Detailed Timeline button to show task </w:t>
      </w:r>
      <w:r w:rsidR="00F47BC7">
        <w:t>names and dates</w:t>
      </w:r>
      <w:r>
        <w:t xml:space="preserve"> in the view</w:t>
      </w:r>
      <w:r w:rsidR="00811281">
        <w:t>.</w:t>
      </w:r>
    </w:p>
    <w:p w:rsidR="00CA15CE" w:rsidRDefault="002512F5" w:rsidP="00D66EA2">
      <w:r>
        <w:t>The view below shows the</w:t>
      </w:r>
      <w:r w:rsidR="00446F53">
        <w:t xml:space="preserve"> standard </w:t>
      </w:r>
      <w:r>
        <w:t>Timeline view with the Gantt chart</w:t>
      </w:r>
      <w:r w:rsidR="00F47BC7">
        <w:t xml:space="preserve"> view below</w:t>
      </w:r>
      <w:r w:rsidR="00AB44A2">
        <w:t>.  The Timeframe window is highlighted</w:t>
      </w:r>
      <w:r>
        <w:t>:</w:t>
      </w:r>
    </w:p>
    <w:p w:rsidR="002512F5" w:rsidRDefault="002512F5" w:rsidP="00D66EA2"/>
    <w:p w:rsidR="002512F5" w:rsidRDefault="00BB3692" w:rsidP="002512F5">
      <w:pPr>
        <w:pStyle w:val="Art"/>
        <w:jc w:val="center"/>
      </w:pPr>
      <w:r w:rsidRPr="00BB3692">
        <w:rPr>
          <w:b w:val="0"/>
          <w:noProof/>
        </w:rPr>
        <w:pict>
          <v:rect id="Rectangle 121" o:spid="_x0000_s1047" style="position:absolute;left:0;text-align:left;margin-left:41.9pt;margin-top:-.1pt;width:182.6pt;height:38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" filled="f" strokecolor="red" strokeweight="1pt"/>
        </w:pict>
      </w:r>
      <w:r w:rsidR="00561EE9">
        <w:rPr>
          <w:b w:val="0"/>
          <w:noProof/>
        </w:rPr>
        <w:drawing>
          <wp:inline distT="0" distB="0" distL="0" distR="0">
            <wp:extent cx="5716270" cy="1941195"/>
            <wp:effectExtent l="0" t="0" r="0" b="1905"/>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1941195"/>
                    </a:xfrm>
                    <a:prstGeom prst="rect">
                      <a:avLst/>
                    </a:prstGeom>
                    <a:noFill/>
                    <a:ln>
                      <a:noFill/>
                    </a:ln>
                  </pic:spPr>
                </pic:pic>
              </a:graphicData>
            </a:graphic>
          </wp:inline>
        </w:drawing>
      </w:r>
    </w:p>
    <w:p w:rsidR="00CA15CE" w:rsidRDefault="00CA15CE" w:rsidP="00D66EA2"/>
    <w:p w:rsidR="00446F53" w:rsidRDefault="001C27FF" w:rsidP="00090F1B">
      <w:r>
        <w:t>Adding a</w:t>
      </w:r>
      <w:r w:rsidR="00BA784A">
        <w:t xml:space="preserve">dditional tasks to </w:t>
      </w:r>
      <w:r>
        <w:t xml:space="preserve">the Timeline view will </w:t>
      </w:r>
      <w:r w:rsidR="004B60E5">
        <w:t xml:space="preserve">help build a better picture of your project.  </w:t>
      </w:r>
      <w:r w:rsidR="001A092D">
        <w:t xml:space="preserve">Tasks can be individually included to the Timeline view via the Task Information dialog box under the General tab. </w:t>
      </w:r>
      <w:r w:rsidR="004B60E5">
        <w:t>Double click</w:t>
      </w:r>
      <w:r w:rsidR="001A092D">
        <w:t xml:space="preserve"> </w:t>
      </w:r>
      <w:r w:rsidR="004B60E5">
        <w:t xml:space="preserve">a task </w:t>
      </w:r>
      <w:r w:rsidR="001A092D">
        <w:t>to display</w:t>
      </w:r>
      <w:r w:rsidR="004B60E5">
        <w:t xml:space="preserve"> the Task Information </w:t>
      </w:r>
      <w:r w:rsidR="005D7EBB">
        <w:t xml:space="preserve">dialog </w:t>
      </w:r>
      <w:r w:rsidR="004B60E5">
        <w:t xml:space="preserve">box.   </w:t>
      </w:r>
    </w:p>
    <w:p w:rsidR="004B60E5" w:rsidRDefault="00BB3692" w:rsidP="004B60E5">
      <w:pPr>
        <w:pStyle w:val="Art"/>
        <w:jc w:val="center"/>
      </w:pPr>
      <w:r>
        <w:rPr>
          <w:noProof/>
        </w:rPr>
        <w:lastRenderedPageBreak/>
        <w:pict>
          <v:rect id="Rectangle 133" o:spid="_x0000_s1046" style="position:absolute;left:0;text-align:left;margin-left:16.55pt;margin-top:145.75pt;width:83.55pt;height:20.7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" filled="f" strokecolor="red" strokeweight="1pt"/>
        </w:pict>
      </w:r>
      <w:r w:rsidR="00561EE9">
        <w:rPr>
          <w:noProof/>
        </w:rPr>
        <w:drawing>
          <wp:inline distT="0" distB="0" distL="0" distR="0">
            <wp:extent cx="5368925" cy="3310255"/>
            <wp:effectExtent l="0" t="0" r="3175" b="4445"/>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8925" cy="3310255"/>
                    </a:xfrm>
                    <a:prstGeom prst="rect">
                      <a:avLst/>
                    </a:prstGeom>
                    <a:noFill/>
                    <a:ln>
                      <a:noFill/>
                    </a:ln>
                  </pic:spPr>
                </pic:pic>
              </a:graphicData>
            </a:graphic>
          </wp:inline>
        </w:drawing>
      </w:r>
    </w:p>
    <w:p w:rsidR="004B60E5" w:rsidRDefault="004B60E5" w:rsidP="00090F1B"/>
    <w:p w:rsidR="004B60E5" w:rsidRDefault="004B60E5" w:rsidP="00090F1B">
      <w:r>
        <w:t xml:space="preserve">The timeline format bar has several </w:t>
      </w:r>
      <w:r w:rsidR="005D7EBB">
        <w:t xml:space="preserve">command </w:t>
      </w:r>
      <w:r>
        <w:t xml:space="preserve">buttons </w:t>
      </w:r>
      <w:r w:rsidR="005D7EBB">
        <w:t xml:space="preserve">that </w:t>
      </w:r>
      <w:r>
        <w:t xml:space="preserve">will help </w:t>
      </w:r>
      <w:r w:rsidR="005D7EBB">
        <w:t xml:space="preserve">flag tasks for inclusion </w:t>
      </w:r>
      <w:r w:rsidR="00C83FEB">
        <w:t>in</w:t>
      </w:r>
      <w:r w:rsidR="005D7EBB">
        <w:t>to the Timeline view</w:t>
      </w:r>
      <w:r w:rsidR="0033211A">
        <w:t>.</w:t>
      </w:r>
      <w:r w:rsidR="0033211A">
        <w:rPr>
          <w:rStyle w:val="CommentReference"/>
        </w:rPr>
        <w:commentReference w:id="64"/>
      </w:r>
      <w:r>
        <w:t xml:space="preserve">  </w:t>
      </w:r>
      <w:r w:rsidR="005D7EBB">
        <w:t>Clicking t</w:t>
      </w:r>
      <w:r>
        <w:t xml:space="preserve">he Existing Tasks button will </w:t>
      </w:r>
      <w:r w:rsidR="005D7EBB">
        <w:t xml:space="preserve">display </w:t>
      </w:r>
      <w:r>
        <w:t xml:space="preserve">a list of </w:t>
      </w:r>
      <w:r w:rsidR="005D7EBB">
        <w:t xml:space="preserve">all tasks </w:t>
      </w:r>
      <w:r w:rsidR="00F47BC7">
        <w:t xml:space="preserve">for a project </w:t>
      </w:r>
      <w:r w:rsidR="005D7EBB">
        <w:t xml:space="preserve">where you can scroll through and </w:t>
      </w:r>
      <w:r w:rsidR="00F47BC7">
        <w:t>select</w:t>
      </w:r>
      <w:r w:rsidR="005D7EBB">
        <w:t xml:space="preserve"> the tasks you want displayed in the Timeline view</w:t>
      </w:r>
      <w:r>
        <w:t>.</w:t>
      </w:r>
    </w:p>
    <w:p w:rsidR="004B60E5" w:rsidRPr="00AB44A2" w:rsidRDefault="004B60E5" w:rsidP="00090F1B">
      <w:pPr>
        <w:rPr>
          <w:b/>
        </w:rPr>
      </w:pPr>
      <w:r w:rsidRPr="00AB44A2">
        <w:rPr>
          <w:b/>
        </w:rPr>
        <w:t xml:space="preserve">To add tasks to the timeline view using the Existing Tasks button: </w:t>
      </w:r>
    </w:p>
    <w:p w:rsidR="004B60E5" w:rsidRDefault="004B60E5" w:rsidP="00A0601F">
      <w:pPr>
        <w:pStyle w:val="ListParagraph"/>
        <w:numPr>
          <w:ilvl w:val="0"/>
          <w:numId w:val="46"/>
        </w:numPr>
      </w:pPr>
      <w:r>
        <w:t xml:space="preserve">Click </w:t>
      </w:r>
      <w:r w:rsidRPr="005D7EBB">
        <w:rPr>
          <w:b/>
        </w:rPr>
        <w:t>Existing Tasks</w:t>
      </w:r>
    </w:p>
    <w:p w:rsidR="004B60E5" w:rsidRDefault="005D7EBB" w:rsidP="00A0601F">
      <w:pPr>
        <w:pStyle w:val="ListParagraph"/>
        <w:numPr>
          <w:ilvl w:val="0"/>
          <w:numId w:val="46"/>
        </w:numPr>
      </w:pPr>
      <w:r>
        <w:t>Using the check boxes, s</w:t>
      </w:r>
      <w:r w:rsidR="004B60E5">
        <w:t xml:space="preserve">elect the tasks to add   </w:t>
      </w:r>
    </w:p>
    <w:p w:rsidR="00BE3885" w:rsidRDefault="004B60E5" w:rsidP="00A0601F">
      <w:pPr>
        <w:pStyle w:val="ListParagraph"/>
        <w:numPr>
          <w:ilvl w:val="0"/>
          <w:numId w:val="46"/>
        </w:numPr>
      </w:pPr>
      <w:r>
        <w:t xml:space="preserve">Click </w:t>
      </w:r>
      <w:r w:rsidRPr="005D7EBB">
        <w:rPr>
          <w:b/>
        </w:rPr>
        <w:t>OK</w:t>
      </w:r>
      <w:r>
        <w:t xml:space="preserve"> to close.  </w:t>
      </w:r>
    </w:p>
    <w:p w:rsidR="004B60E5" w:rsidRDefault="004B60E5" w:rsidP="00BE3885">
      <w:r>
        <w:t xml:space="preserve">See below for an example of the </w:t>
      </w:r>
      <w:r w:rsidR="00AB44A2">
        <w:t xml:space="preserve">Existing Tasks </w:t>
      </w:r>
      <w:r>
        <w:t>choice list</w:t>
      </w:r>
      <w:r w:rsidR="0033211A">
        <w:t>.  It is easy to tell the difference between summary and detail tasks</w:t>
      </w:r>
      <w:r>
        <w:t>:</w:t>
      </w:r>
    </w:p>
    <w:p w:rsidR="004B60E5" w:rsidRDefault="00561EE9" w:rsidP="004B60E5">
      <w:pPr>
        <w:pStyle w:val="Art"/>
        <w:jc w:val="center"/>
      </w:pPr>
      <w:r>
        <w:rPr>
          <w:noProof/>
        </w:rPr>
        <w:lastRenderedPageBreak/>
        <w:drawing>
          <wp:inline distT="0" distB="0" distL="0" distR="0">
            <wp:extent cx="3726180" cy="3550285"/>
            <wp:effectExtent l="0" t="0" r="7620" b="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6180" cy="3550285"/>
                    </a:xfrm>
                    <a:prstGeom prst="rect">
                      <a:avLst/>
                    </a:prstGeom>
                    <a:noFill/>
                    <a:ln>
                      <a:noFill/>
                    </a:ln>
                  </pic:spPr>
                </pic:pic>
              </a:graphicData>
            </a:graphic>
          </wp:inline>
        </w:drawing>
      </w:r>
    </w:p>
    <w:p w:rsidR="004B60E5" w:rsidRDefault="004B60E5" w:rsidP="00090F1B"/>
    <w:p w:rsidR="004B60E5" w:rsidRDefault="00AB44A2" w:rsidP="00090F1B">
      <w:r>
        <w:t xml:space="preserve">The timeline view should be planned </w:t>
      </w:r>
      <w:r w:rsidR="00DE1506">
        <w:t xml:space="preserve">carefully </w:t>
      </w:r>
      <w:r>
        <w:t xml:space="preserve">to create a meaningful report.  </w:t>
      </w:r>
      <w:r w:rsidR="00DE1506">
        <w:t>Too</w:t>
      </w:r>
      <w:r>
        <w:t xml:space="preserve"> much information </w:t>
      </w:r>
      <w:r w:rsidR="00F710A1">
        <w:t>can</w:t>
      </w:r>
      <w:r>
        <w:t xml:space="preserve"> confus</w:t>
      </w:r>
      <w:r w:rsidR="00F710A1">
        <w:t>e</w:t>
      </w:r>
      <w:r>
        <w:t xml:space="preserve"> the reader.  Consider creating a </w:t>
      </w:r>
      <w:r w:rsidR="00BE3885">
        <w:t xml:space="preserve">high level tasks </w:t>
      </w:r>
      <w:r w:rsidR="00DE1506">
        <w:t xml:space="preserve">report </w:t>
      </w:r>
      <w:r w:rsidR="00F710A1">
        <w:t>that</w:t>
      </w:r>
      <w:r w:rsidR="00BE3885">
        <w:t xml:space="preserve"> show</w:t>
      </w:r>
      <w:r w:rsidR="00F710A1">
        <w:t>s</w:t>
      </w:r>
      <w:r w:rsidR="00BE3885">
        <w:t xml:space="preserve"> sections of work planned to be completed </w:t>
      </w:r>
      <w:r w:rsidR="00DE1506">
        <w:t>with</w:t>
      </w:r>
      <w:r w:rsidR="00BE3885">
        <w:t xml:space="preserve">in timeframes.  Below is a view where </w:t>
      </w:r>
      <w:r w:rsidR="00DE1506">
        <w:t xml:space="preserve">outline </w:t>
      </w:r>
      <w:r w:rsidR="00F710A1">
        <w:t>L</w:t>
      </w:r>
      <w:r w:rsidR="00BE3885">
        <w:t xml:space="preserve">evel 1 tasks have been added to the Timeline view.  </w:t>
      </w:r>
    </w:p>
    <w:p w:rsidR="00BE3885" w:rsidRPr="00BE3885" w:rsidRDefault="00BE3885" w:rsidP="00090F1B">
      <w:pPr>
        <w:rPr>
          <w:b/>
        </w:rPr>
      </w:pPr>
      <w:r w:rsidRPr="00BE3885">
        <w:rPr>
          <w:b/>
        </w:rPr>
        <w:t xml:space="preserve">To add </w:t>
      </w:r>
      <w:r w:rsidR="00DE1506">
        <w:rPr>
          <w:b/>
        </w:rPr>
        <w:t>O</w:t>
      </w:r>
      <w:r w:rsidR="00DE1506" w:rsidRPr="00BE3885">
        <w:rPr>
          <w:b/>
        </w:rPr>
        <w:t xml:space="preserve">utline </w:t>
      </w:r>
      <w:r w:rsidR="00F710A1">
        <w:rPr>
          <w:b/>
        </w:rPr>
        <w:t>L</w:t>
      </w:r>
      <w:r w:rsidR="00DE1506" w:rsidRPr="00BE3885">
        <w:rPr>
          <w:b/>
        </w:rPr>
        <w:t xml:space="preserve">evel </w:t>
      </w:r>
      <w:r w:rsidRPr="00BE3885">
        <w:rPr>
          <w:b/>
        </w:rPr>
        <w:t xml:space="preserve">1 tasks </w:t>
      </w:r>
      <w:r w:rsidR="00F47BC7">
        <w:rPr>
          <w:b/>
        </w:rPr>
        <w:t xml:space="preserve">(Summaries) </w:t>
      </w:r>
      <w:r w:rsidRPr="00BE3885">
        <w:rPr>
          <w:b/>
        </w:rPr>
        <w:t xml:space="preserve">to the Timeline view: </w:t>
      </w:r>
    </w:p>
    <w:p w:rsidR="00BE3885" w:rsidRPr="00F710A1" w:rsidRDefault="00BE3885" w:rsidP="00A0601F">
      <w:pPr>
        <w:pStyle w:val="ListParagraph"/>
        <w:numPr>
          <w:ilvl w:val="0"/>
          <w:numId w:val="47"/>
        </w:numPr>
        <w:rPr>
          <w:b/>
        </w:rPr>
      </w:pPr>
      <w:r w:rsidRPr="00F710A1">
        <w:rPr>
          <w:b/>
        </w:rPr>
        <w:t xml:space="preserve">Tasks </w:t>
      </w:r>
      <w:r w:rsidRPr="00F710A1">
        <w:rPr>
          <w:b/>
        </w:rPr>
        <w:sym w:font="Wingdings" w:char="F0E0"/>
      </w:r>
      <w:r w:rsidRPr="00F710A1">
        <w:rPr>
          <w:b/>
        </w:rPr>
        <w:t xml:space="preserve"> Gantt </w:t>
      </w:r>
      <w:r w:rsidR="00C83FEB">
        <w:rPr>
          <w:b/>
        </w:rPr>
        <w:t>C</w:t>
      </w:r>
      <w:r w:rsidR="00C83FEB" w:rsidRPr="00F710A1">
        <w:rPr>
          <w:b/>
        </w:rPr>
        <w:t>hart</w:t>
      </w:r>
    </w:p>
    <w:p w:rsidR="00BE3885" w:rsidRPr="00F710A1" w:rsidRDefault="00BE3885" w:rsidP="00A0601F">
      <w:pPr>
        <w:pStyle w:val="ListParagraph"/>
        <w:numPr>
          <w:ilvl w:val="0"/>
          <w:numId w:val="47"/>
        </w:numPr>
        <w:rPr>
          <w:b/>
        </w:rPr>
      </w:pPr>
      <w:r w:rsidRPr="00F710A1">
        <w:rPr>
          <w:b/>
        </w:rPr>
        <w:t xml:space="preserve">View </w:t>
      </w:r>
      <w:r w:rsidRPr="00F710A1">
        <w:rPr>
          <w:b/>
        </w:rPr>
        <w:sym w:font="Wingdings" w:char="F0E0"/>
      </w:r>
      <w:r w:rsidRPr="00F710A1">
        <w:rPr>
          <w:b/>
        </w:rPr>
        <w:t xml:space="preserve"> Outline </w:t>
      </w:r>
      <w:r w:rsidRPr="00F710A1">
        <w:rPr>
          <w:b/>
        </w:rPr>
        <w:sym w:font="Wingdings" w:char="F0E0"/>
      </w:r>
      <w:r w:rsidRPr="00F710A1">
        <w:rPr>
          <w:b/>
        </w:rPr>
        <w:t xml:space="preserve"> Outline level 1</w:t>
      </w:r>
    </w:p>
    <w:p w:rsidR="00BE3885" w:rsidRDefault="00C83FEB" w:rsidP="00A0601F">
      <w:pPr>
        <w:pStyle w:val="ListParagraph"/>
        <w:numPr>
          <w:ilvl w:val="0"/>
          <w:numId w:val="47"/>
        </w:numPr>
      </w:pPr>
      <w:r>
        <w:t xml:space="preserve">For each summary task to be added to the Timeline view, </w:t>
      </w:r>
      <w:r w:rsidR="00BE3885">
        <w:t xml:space="preserve">Select </w:t>
      </w:r>
      <w:r w:rsidR="00F710A1">
        <w:t>and Right</w:t>
      </w:r>
      <w:r w:rsidR="00F47BC7">
        <w:t xml:space="preserve"> click. Multiple selections maybe made. </w:t>
      </w:r>
    </w:p>
    <w:p w:rsidR="00BE3885" w:rsidRDefault="00BE3885" w:rsidP="00A0601F">
      <w:pPr>
        <w:pStyle w:val="ListParagraph"/>
        <w:numPr>
          <w:ilvl w:val="0"/>
          <w:numId w:val="47"/>
        </w:numPr>
      </w:pPr>
      <w:r>
        <w:t xml:space="preserve">Click </w:t>
      </w:r>
      <w:r w:rsidRPr="00F710A1">
        <w:rPr>
          <w:b/>
        </w:rPr>
        <w:t>Add to timeline</w:t>
      </w:r>
    </w:p>
    <w:p w:rsidR="00BE3885" w:rsidRDefault="0011756C" w:rsidP="00BE3885">
      <w:r>
        <w:t>The</w:t>
      </w:r>
      <w:r w:rsidR="007F3C75">
        <w:t xml:space="preserve"> </w:t>
      </w:r>
      <w:r w:rsidR="00DE1506">
        <w:t>Timeline view</w:t>
      </w:r>
      <w:r>
        <w:t xml:space="preserve"> below,</w:t>
      </w:r>
      <w:r w:rsidR="00DE1506">
        <w:t xml:space="preserve"> </w:t>
      </w:r>
      <w:r>
        <w:t xml:space="preserve">displays </w:t>
      </w:r>
      <w:r w:rsidR="005B0F68">
        <w:t>O</w:t>
      </w:r>
      <w:r w:rsidR="00DE1506">
        <w:t xml:space="preserve">utline </w:t>
      </w:r>
      <w:r>
        <w:t>L</w:t>
      </w:r>
      <w:r w:rsidR="00BE3885">
        <w:t xml:space="preserve">evel 1 </w:t>
      </w:r>
      <w:r>
        <w:t>S</w:t>
      </w:r>
      <w:r w:rsidR="00BE3885">
        <w:t xml:space="preserve">ummary tasks </w:t>
      </w:r>
      <w:r>
        <w:t xml:space="preserve">only </w:t>
      </w:r>
      <w:r w:rsidR="007F3C75">
        <w:t xml:space="preserve">and </w:t>
      </w:r>
      <w:r w:rsidR="00F47BC7">
        <w:t xml:space="preserve">the </w:t>
      </w:r>
      <w:r w:rsidR="00DE1506">
        <w:t xml:space="preserve">Gantt chart </w:t>
      </w:r>
      <w:r>
        <w:t xml:space="preserve">displays the same </w:t>
      </w:r>
      <w:r w:rsidR="00F47BC7">
        <w:t xml:space="preserve">Outline </w:t>
      </w:r>
      <w:r>
        <w:t>Level 1 Summary tasks</w:t>
      </w:r>
      <w:r w:rsidR="007F3C75">
        <w:t>.</w:t>
      </w:r>
      <w:r w:rsidR="00BE3885">
        <w:t xml:space="preserve"> </w:t>
      </w:r>
    </w:p>
    <w:p w:rsidR="00BE3885" w:rsidRDefault="00BE3885" w:rsidP="00BE3885"/>
    <w:p w:rsidR="00BE3885" w:rsidRDefault="00BB3692" w:rsidP="007F3C75">
      <w:pPr>
        <w:pStyle w:val="Art"/>
      </w:pPr>
      <w:r>
        <w:rPr>
          <w:noProof/>
        </w:rPr>
        <w:lastRenderedPageBreak/>
        <w:pict>
          <v:rect id="_x0000_s1087" style="position:absolute;margin-left:89pt;margin-top:-3.55pt;width:353pt;height:84pt;z-index:251697152" filled="f" strokecolor="red" strokeweight="1pt"/>
        </w:pict>
      </w:r>
      <w:r w:rsidR="00561EE9">
        <w:rPr>
          <w:noProof/>
        </w:rPr>
        <w:drawing>
          <wp:inline distT="0" distB="0" distL="0" distR="0">
            <wp:extent cx="5711190" cy="2503805"/>
            <wp:effectExtent l="0" t="0" r="3810"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1190" cy="2503805"/>
                    </a:xfrm>
                    <a:prstGeom prst="rect">
                      <a:avLst/>
                    </a:prstGeom>
                    <a:noFill/>
                    <a:ln>
                      <a:noFill/>
                    </a:ln>
                  </pic:spPr>
                </pic:pic>
              </a:graphicData>
            </a:graphic>
          </wp:inline>
        </w:drawing>
      </w:r>
    </w:p>
    <w:p w:rsidR="00446F53" w:rsidRDefault="00446F53" w:rsidP="00090F1B"/>
    <w:p w:rsidR="00097F60" w:rsidRDefault="007F3C75" w:rsidP="00090F1B">
      <w:r>
        <w:t xml:space="preserve">Milestone can </w:t>
      </w:r>
      <w:r w:rsidR="005B0F68">
        <w:t xml:space="preserve">also </w:t>
      </w:r>
      <w:r>
        <w:t xml:space="preserve">be </w:t>
      </w:r>
      <w:r w:rsidR="00F47BC7">
        <w:t>added to</w:t>
      </w:r>
      <w:r>
        <w:t xml:space="preserve"> the </w:t>
      </w:r>
      <w:r w:rsidR="00097F60">
        <w:t xml:space="preserve">Timeline </w:t>
      </w:r>
      <w:r>
        <w:t>view.</w:t>
      </w:r>
      <w:r w:rsidR="00097F60">
        <w:t xml:space="preserve"> </w:t>
      </w:r>
    </w:p>
    <w:p w:rsidR="007F3C75" w:rsidRPr="00DE1506" w:rsidRDefault="007F3C75" w:rsidP="00090F1B">
      <w:pPr>
        <w:rPr>
          <w:b/>
        </w:rPr>
      </w:pPr>
      <w:r w:rsidRPr="00DE1506">
        <w:rPr>
          <w:b/>
        </w:rPr>
        <w:t xml:space="preserve">To </w:t>
      </w:r>
      <w:r w:rsidR="00F47BC7">
        <w:rPr>
          <w:b/>
        </w:rPr>
        <w:t>add</w:t>
      </w:r>
      <w:r w:rsidRPr="00DE1506">
        <w:rPr>
          <w:b/>
        </w:rPr>
        <w:t xml:space="preserve"> a milestone </w:t>
      </w:r>
      <w:r w:rsidR="00F47BC7">
        <w:rPr>
          <w:b/>
        </w:rPr>
        <w:t xml:space="preserve">to </w:t>
      </w:r>
      <w:r w:rsidRPr="00DE1506">
        <w:rPr>
          <w:b/>
        </w:rPr>
        <w:t xml:space="preserve">the Timeline view: </w:t>
      </w:r>
    </w:p>
    <w:p w:rsidR="007F3C75" w:rsidRPr="005B0F68" w:rsidRDefault="007F3C75" w:rsidP="00A0601F">
      <w:pPr>
        <w:pStyle w:val="ListParagraph"/>
        <w:numPr>
          <w:ilvl w:val="0"/>
          <w:numId w:val="47"/>
        </w:numPr>
        <w:rPr>
          <w:b/>
        </w:rPr>
      </w:pPr>
      <w:r w:rsidRPr="005B0F68">
        <w:rPr>
          <w:b/>
        </w:rPr>
        <w:t xml:space="preserve">Tasks </w:t>
      </w:r>
      <w:r w:rsidRPr="005B0F68">
        <w:rPr>
          <w:b/>
        </w:rPr>
        <w:sym w:font="Wingdings" w:char="F0E0"/>
      </w:r>
      <w:r w:rsidRPr="005B0F68">
        <w:rPr>
          <w:b/>
        </w:rPr>
        <w:t xml:space="preserve"> Gantt </w:t>
      </w:r>
      <w:r w:rsidR="00C83FEB">
        <w:rPr>
          <w:b/>
        </w:rPr>
        <w:t>C</w:t>
      </w:r>
      <w:r w:rsidR="00C83FEB" w:rsidRPr="005B0F68">
        <w:rPr>
          <w:b/>
        </w:rPr>
        <w:t>hart</w:t>
      </w:r>
    </w:p>
    <w:p w:rsidR="007F3C75" w:rsidRPr="005B0F68" w:rsidRDefault="007F3C75" w:rsidP="00A0601F">
      <w:pPr>
        <w:pStyle w:val="ListParagraph"/>
        <w:numPr>
          <w:ilvl w:val="0"/>
          <w:numId w:val="47"/>
        </w:numPr>
        <w:rPr>
          <w:b/>
        </w:rPr>
      </w:pPr>
      <w:r w:rsidRPr="005B0F68">
        <w:rPr>
          <w:b/>
        </w:rPr>
        <w:t xml:space="preserve">View </w:t>
      </w:r>
      <w:r w:rsidRPr="005B0F68">
        <w:rPr>
          <w:b/>
        </w:rPr>
        <w:sym w:font="Wingdings" w:char="F0E0"/>
      </w:r>
      <w:r w:rsidRPr="005B0F68">
        <w:rPr>
          <w:b/>
        </w:rPr>
        <w:t xml:space="preserve"> Filter </w:t>
      </w:r>
      <w:r w:rsidRPr="005B0F68">
        <w:rPr>
          <w:b/>
        </w:rPr>
        <w:sym w:font="Wingdings" w:char="F0E0"/>
      </w:r>
      <w:r w:rsidRPr="005B0F68">
        <w:rPr>
          <w:b/>
        </w:rPr>
        <w:t xml:space="preserve"> Milestone</w:t>
      </w:r>
    </w:p>
    <w:p w:rsidR="00212AD4" w:rsidRDefault="007F3C75">
      <w:pPr>
        <w:pStyle w:val="ListParagraph"/>
        <w:numPr>
          <w:ilvl w:val="0"/>
          <w:numId w:val="47"/>
        </w:numPr>
      </w:pPr>
      <w:r>
        <w:t xml:space="preserve">Select </w:t>
      </w:r>
      <w:r w:rsidR="00F47BC7">
        <w:t xml:space="preserve">the milestone tasks </w:t>
      </w:r>
      <w:r w:rsidR="005B0F68">
        <w:t xml:space="preserve">and Right </w:t>
      </w:r>
      <w:r w:rsidR="00F47BC7">
        <w:t>click</w:t>
      </w:r>
    </w:p>
    <w:p w:rsidR="007F3C75" w:rsidRDefault="007F3C75" w:rsidP="00A0601F">
      <w:pPr>
        <w:pStyle w:val="ListParagraph"/>
        <w:numPr>
          <w:ilvl w:val="0"/>
          <w:numId w:val="47"/>
        </w:numPr>
      </w:pPr>
      <w:r>
        <w:t xml:space="preserve">Click </w:t>
      </w:r>
      <w:r w:rsidRPr="005B0F68">
        <w:rPr>
          <w:b/>
        </w:rPr>
        <w:t>Add to timeline</w:t>
      </w:r>
    </w:p>
    <w:p w:rsidR="007F3C75" w:rsidRDefault="005B0F68" w:rsidP="00090F1B">
      <w:r>
        <w:t>The diagram b</w:t>
      </w:r>
      <w:r w:rsidR="00DE1506">
        <w:t xml:space="preserve">elow </w:t>
      </w:r>
      <w:r>
        <w:t>displays</w:t>
      </w:r>
      <w:r w:rsidR="00DE1506">
        <w:t xml:space="preserve"> Outline </w:t>
      </w:r>
      <w:r>
        <w:t>L</w:t>
      </w:r>
      <w:r w:rsidR="00DE1506">
        <w:t xml:space="preserve">evel 1 </w:t>
      </w:r>
      <w:r>
        <w:t xml:space="preserve">tasks </w:t>
      </w:r>
      <w:r w:rsidR="00DE1506">
        <w:t xml:space="preserve">with milestones added: </w:t>
      </w:r>
    </w:p>
    <w:p w:rsidR="00FE51C4" w:rsidRDefault="00BD5F27" w:rsidP="007F3C75">
      <w:pPr>
        <w:pStyle w:val="Art"/>
      </w:pPr>
      <w:r>
        <w:rPr>
          <w:b w:val="0"/>
          <w:noProof/>
        </w:rPr>
        <w:drawing>
          <wp:inline distT="0" distB="0" distL="0" distR="0">
            <wp:extent cx="5715000" cy="1512888"/>
            <wp:effectExtent l="19050" t="0" r="0" b="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715000" cy="1512888"/>
                    </a:xfrm>
                    <a:prstGeom prst="rect">
                      <a:avLst/>
                    </a:prstGeom>
                    <a:noFill/>
                    <a:ln w="9525">
                      <a:noFill/>
                      <a:miter lim="800000"/>
                      <a:headEnd/>
                      <a:tailEnd/>
                    </a:ln>
                  </pic:spPr>
                </pic:pic>
              </a:graphicData>
            </a:graphic>
          </wp:inline>
        </w:drawing>
      </w:r>
      <w:r w:rsidR="00E628FC">
        <w:rPr>
          <w:rStyle w:val="CommentReference"/>
          <w:rFonts w:eastAsia="Calibri"/>
          <w:b w:val="0"/>
          <w:vanish/>
        </w:rPr>
        <w:commentReference w:id="65"/>
      </w:r>
    </w:p>
    <w:p w:rsidR="00FE51C4" w:rsidRDefault="00A77633" w:rsidP="00FE51C4">
      <w:pPr>
        <w:pStyle w:val="Art"/>
      </w:pPr>
      <w:r>
        <w:rPr>
          <w:rStyle w:val="CommentReference"/>
          <w:rFonts w:eastAsia="Calibri"/>
          <w:b w:val="0"/>
        </w:rPr>
        <w:commentReference w:id="66"/>
      </w:r>
    </w:p>
    <w:p w:rsidR="00097F60" w:rsidRDefault="00097F60" w:rsidP="00090F1B"/>
    <w:p w:rsidR="00FE51C4" w:rsidRDefault="00101E22" w:rsidP="00090F1B">
      <w:r>
        <w:t xml:space="preserve">Tasks may be added to the project </w:t>
      </w:r>
      <w:r w:rsidR="00DE1506">
        <w:t>using the T</w:t>
      </w:r>
      <w:r>
        <w:t xml:space="preserve">imeline view format bar.  When adding tasks using these buttons, the tasks </w:t>
      </w:r>
      <w:r w:rsidR="00B25F3F">
        <w:t xml:space="preserve">will be </w:t>
      </w:r>
      <w:r>
        <w:t xml:space="preserve">added </w:t>
      </w:r>
      <w:r w:rsidR="00DE1506">
        <w:t>t</w:t>
      </w:r>
      <w:r w:rsidR="00E628FC">
        <w:t>o</w:t>
      </w:r>
      <w:r>
        <w:t xml:space="preserve"> the end of the project schedule and will start on the first day of the project or the current date</w:t>
      </w:r>
      <w:r w:rsidR="00F47BC7">
        <w:t xml:space="preserve"> depending on the scheduling option</w:t>
      </w:r>
      <w:r>
        <w:t xml:space="preserve">. The </w:t>
      </w:r>
      <w:r w:rsidR="00F47BC7">
        <w:t xml:space="preserve">choices </w:t>
      </w:r>
      <w:r>
        <w:t xml:space="preserve">are: </w:t>
      </w:r>
    </w:p>
    <w:p w:rsidR="00101E22" w:rsidRDefault="00101E22" w:rsidP="00A0601F">
      <w:pPr>
        <w:pStyle w:val="ListParagraph"/>
        <w:numPr>
          <w:ilvl w:val="0"/>
          <w:numId w:val="48"/>
        </w:numPr>
      </w:pPr>
      <w:r>
        <w:t>Adding a new task to the timeline</w:t>
      </w:r>
    </w:p>
    <w:p w:rsidR="00101E22" w:rsidRDefault="00101E22" w:rsidP="00A0601F">
      <w:pPr>
        <w:pStyle w:val="ListParagraph"/>
        <w:numPr>
          <w:ilvl w:val="0"/>
          <w:numId w:val="48"/>
        </w:numPr>
      </w:pPr>
      <w:r>
        <w:t>Adding a new callout task to the timeline</w:t>
      </w:r>
    </w:p>
    <w:p w:rsidR="00101E22" w:rsidRDefault="00101E22" w:rsidP="00A0601F">
      <w:pPr>
        <w:pStyle w:val="ListParagraph"/>
        <w:numPr>
          <w:ilvl w:val="0"/>
          <w:numId w:val="48"/>
        </w:numPr>
      </w:pPr>
      <w:r>
        <w:t xml:space="preserve">Adding a new </w:t>
      </w:r>
      <w:r w:rsidR="00DE1506">
        <w:t>m</w:t>
      </w:r>
      <w:r>
        <w:t>ilestone to the timeline</w:t>
      </w:r>
    </w:p>
    <w:p w:rsidR="00FE51C4" w:rsidRDefault="00FE51C4" w:rsidP="00090F1B"/>
    <w:p w:rsidR="00101E22" w:rsidRDefault="00101E22" w:rsidP="00090F1B">
      <w:r>
        <w:t>Below is a view showing a new task, a new callout task and a new milestone added to the timeline and the project schedule</w:t>
      </w:r>
      <w:r w:rsidR="00DE1506">
        <w:t xml:space="preserve">.  The </w:t>
      </w:r>
      <w:r w:rsidR="00E628FC">
        <w:t xml:space="preserve">lower </w:t>
      </w:r>
      <w:r w:rsidR="00DE1506">
        <w:t xml:space="preserve">half of the view shows the tasks added to the </w:t>
      </w:r>
      <w:r w:rsidR="00DE1506">
        <w:lastRenderedPageBreak/>
        <w:t xml:space="preserve">Gantt </w:t>
      </w:r>
      <w:r w:rsidR="00B25F3F">
        <w:t>Chart</w:t>
      </w:r>
      <w:r w:rsidR="00F47BC7">
        <w:t xml:space="preserve"> view</w:t>
      </w:r>
      <w:r w:rsidR="00DE1506">
        <w:t xml:space="preserve">.  Callout tasks are </w:t>
      </w:r>
      <w:r w:rsidR="007C7907">
        <w:t xml:space="preserve">originally </w:t>
      </w:r>
      <w:r w:rsidR="00DE1506">
        <w:t xml:space="preserve">placed above the timeline spanning </w:t>
      </w:r>
      <w:r w:rsidR="00E628FC">
        <w:t xml:space="preserve">the </w:t>
      </w:r>
      <w:r w:rsidR="00DE1506">
        <w:t>timeframe</w:t>
      </w:r>
      <w:r w:rsidR="00E628FC">
        <w:t xml:space="preserve"> of the task.</w:t>
      </w:r>
      <w:r>
        <w:t xml:space="preserve"> </w:t>
      </w:r>
      <w:r w:rsidR="007C7907">
        <w:t xml:space="preserve">After they are created, they may be dragged to alternate locations within the Timeline View. </w:t>
      </w:r>
    </w:p>
    <w:p w:rsidR="00FE51C4" w:rsidRDefault="00FE51C4" w:rsidP="00FE51C4">
      <w:pPr>
        <w:pStyle w:val="Art"/>
      </w:pPr>
    </w:p>
    <w:p w:rsidR="00FE51C4" w:rsidRDefault="00FE51C4" w:rsidP="00090F1B"/>
    <w:p w:rsidR="00FE51C4" w:rsidRDefault="00BB3692" w:rsidP="00101E22">
      <w:pPr>
        <w:pStyle w:val="Art"/>
      </w:pPr>
      <w:r>
        <w:rPr>
          <w:noProof/>
        </w:rPr>
        <w:pict>
          <v:rect id="_x0000_s1088" style="position:absolute;margin-left:64.5pt;margin-top:173.1pt;width:104pt;height:29.5pt;z-index:251698176" filled="f" strokecolor="red" strokeweight="1pt"/>
        </w:pict>
      </w:r>
      <w:r>
        <w:rPr>
          <w:noProof/>
        </w:rPr>
        <w:pict>
          <v:rect id="Rectangle 137" o:spid="_x0000_s1045" style="position:absolute;margin-left:31.7pt;margin-top:94.25pt;width:40.9pt;height:47.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" filled="f" strokecolor="red" strokeweight="1pt"/>
        </w:pict>
      </w:r>
      <w:r>
        <w:rPr>
          <w:noProof/>
        </w:rPr>
        <w:pict>
          <v:rect id="Rectangle 136" o:spid="_x0000_s1044" style="position:absolute;margin-left:44.9pt;margin-top:45.25pt;width:63.35pt;height:20.2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" filled="f" strokecolor="red" strokeweight="1pt"/>
        </w:pict>
      </w:r>
      <w:r>
        <w:rPr>
          <w:noProof/>
        </w:rPr>
        <w:pict>
          <v:rect id="Rectangle 135" o:spid="_x0000_s1043" style="position:absolute;margin-left:72.6pt;margin-top:1.5pt;width:63.35pt;height:24.2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" filled="f" strokecolor="red" strokeweight="1pt"/>
        </w:pict>
      </w:r>
      <w:r w:rsidR="00561EE9">
        <w:rPr>
          <w:noProof/>
        </w:rPr>
        <w:drawing>
          <wp:inline distT="0" distB="0" distL="0" distR="0">
            <wp:extent cx="5716270" cy="2620645"/>
            <wp:effectExtent l="0" t="0" r="0" b="8255"/>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2620645"/>
                    </a:xfrm>
                    <a:prstGeom prst="rect">
                      <a:avLst/>
                    </a:prstGeom>
                    <a:noFill/>
                    <a:ln>
                      <a:noFill/>
                    </a:ln>
                  </pic:spPr>
                </pic:pic>
              </a:graphicData>
            </a:graphic>
          </wp:inline>
        </w:drawing>
      </w:r>
    </w:p>
    <w:p w:rsidR="00FE51C4" w:rsidRDefault="00FE51C4" w:rsidP="00090F1B"/>
    <w:p w:rsidR="0020136D" w:rsidRPr="0020136D" w:rsidRDefault="0020136D" w:rsidP="00D66EA2">
      <w:pPr>
        <w:rPr>
          <w:b/>
        </w:rPr>
      </w:pPr>
      <w:r w:rsidRPr="0020136D">
        <w:rPr>
          <w:b/>
        </w:rPr>
        <w:t xml:space="preserve">To </w:t>
      </w:r>
      <w:r w:rsidR="009D747C">
        <w:rPr>
          <w:b/>
        </w:rPr>
        <w:t>display</w:t>
      </w:r>
      <w:r w:rsidR="009D747C" w:rsidRPr="0020136D">
        <w:rPr>
          <w:b/>
        </w:rPr>
        <w:t xml:space="preserve"> </w:t>
      </w:r>
      <w:r w:rsidRPr="0020136D">
        <w:rPr>
          <w:b/>
        </w:rPr>
        <w:t xml:space="preserve">an existing task </w:t>
      </w:r>
      <w:r w:rsidR="009D747C">
        <w:rPr>
          <w:b/>
        </w:rPr>
        <w:t xml:space="preserve">as </w:t>
      </w:r>
      <w:r w:rsidRPr="0020136D">
        <w:rPr>
          <w:b/>
        </w:rPr>
        <w:t>a callout task</w:t>
      </w:r>
      <w:r w:rsidR="009D747C">
        <w:rPr>
          <w:b/>
        </w:rPr>
        <w:t>:</w:t>
      </w:r>
    </w:p>
    <w:p w:rsidR="0020136D" w:rsidRDefault="0020136D" w:rsidP="00A0601F">
      <w:pPr>
        <w:pStyle w:val="ListParagraph"/>
        <w:numPr>
          <w:ilvl w:val="0"/>
          <w:numId w:val="50"/>
        </w:numPr>
      </w:pPr>
      <w:r>
        <w:t xml:space="preserve">Click on </w:t>
      </w:r>
      <w:r w:rsidR="00F47BC7">
        <w:t xml:space="preserve">a </w:t>
      </w:r>
      <w:r>
        <w:t>task in the Timeline view</w:t>
      </w:r>
    </w:p>
    <w:p w:rsidR="0020136D" w:rsidRDefault="0020136D" w:rsidP="00A0601F">
      <w:pPr>
        <w:pStyle w:val="ListParagraph"/>
        <w:numPr>
          <w:ilvl w:val="0"/>
          <w:numId w:val="50"/>
        </w:numPr>
      </w:pPr>
      <w:r>
        <w:t xml:space="preserve">Click </w:t>
      </w:r>
      <w:r w:rsidRPr="009D747C">
        <w:rPr>
          <w:b/>
        </w:rPr>
        <w:t>Display as a Callout</w:t>
      </w:r>
      <w:r>
        <w:t xml:space="preserve"> </w:t>
      </w:r>
    </w:p>
    <w:p w:rsidR="0020136D" w:rsidRPr="0020136D" w:rsidRDefault="0020136D" w:rsidP="00D66EA2">
      <w:pPr>
        <w:rPr>
          <w:b/>
        </w:rPr>
      </w:pPr>
      <w:r w:rsidRPr="0020136D">
        <w:rPr>
          <w:b/>
        </w:rPr>
        <w:t xml:space="preserve">To </w:t>
      </w:r>
      <w:r w:rsidR="00103FD6">
        <w:rPr>
          <w:b/>
        </w:rPr>
        <w:t>display</w:t>
      </w:r>
      <w:r w:rsidR="00103FD6" w:rsidRPr="0020136D">
        <w:rPr>
          <w:b/>
        </w:rPr>
        <w:t xml:space="preserve"> </w:t>
      </w:r>
      <w:r w:rsidRPr="0020136D">
        <w:rPr>
          <w:b/>
        </w:rPr>
        <w:t>a Callout task as a bar</w:t>
      </w:r>
      <w:r w:rsidR="00103FD6">
        <w:rPr>
          <w:b/>
        </w:rPr>
        <w:t>:</w:t>
      </w:r>
    </w:p>
    <w:p w:rsidR="0020136D" w:rsidRDefault="0020136D" w:rsidP="00A0601F">
      <w:pPr>
        <w:pStyle w:val="ListParagraph"/>
        <w:numPr>
          <w:ilvl w:val="0"/>
          <w:numId w:val="51"/>
        </w:numPr>
      </w:pPr>
      <w:r>
        <w:t>Click on the Callout task</w:t>
      </w:r>
    </w:p>
    <w:p w:rsidR="00000000" w:rsidRDefault="0020136D">
      <w:pPr>
        <w:pStyle w:val="ListParagraph"/>
        <w:numPr>
          <w:ilvl w:val="0"/>
          <w:numId w:val="51"/>
        </w:numPr>
      </w:pPr>
      <w:r>
        <w:t xml:space="preserve">Click </w:t>
      </w:r>
      <w:r w:rsidR="00BB3692" w:rsidRPr="00BB3692">
        <w:rPr>
          <w:b/>
        </w:rPr>
        <w:t>Display as Bar</w:t>
      </w:r>
    </w:p>
    <w:p w:rsidR="007C7907" w:rsidRDefault="007C7907" w:rsidP="007C7907">
      <w:pPr>
        <w:rPr>
          <w:b/>
        </w:rPr>
      </w:pPr>
      <w:r w:rsidRPr="0020136D">
        <w:rPr>
          <w:b/>
        </w:rPr>
        <w:t xml:space="preserve">To </w:t>
      </w:r>
      <w:r>
        <w:rPr>
          <w:b/>
        </w:rPr>
        <w:t>r</w:t>
      </w:r>
      <w:r w:rsidRPr="0020136D">
        <w:rPr>
          <w:b/>
        </w:rPr>
        <w:t xml:space="preserve">emove tasks from the </w:t>
      </w:r>
      <w:r>
        <w:rPr>
          <w:b/>
        </w:rPr>
        <w:t>T</w:t>
      </w:r>
      <w:r w:rsidRPr="0020136D">
        <w:rPr>
          <w:b/>
        </w:rPr>
        <w:t>imeline view</w:t>
      </w:r>
      <w:r>
        <w:rPr>
          <w:b/>
        </w:rPr>
        <w:t xml:space="preserve"> using the Timeline format bar:</w:t>
      </w:r>
    </w:p>
    <w:p w:rsidR="007C7907" w:rsidRPr="0020136D" w:rsidRDefault="007C7907" w:rsidP="007C7907">
      <w:pPr>
        <w:pStyle w:val="ListParagraph"/>
        <w:numPr>
          <w:ilvl w:val="0"/>
          <w:numId w:val="49"/>
        </w:numPr>
      </w:pPr>
      <w:r w:rsidRPr="0020136D">
        <w:t>Click the task in the Timeline view</w:t>
      </w:r>
    </w:p>
    <w:p w:rsidR="007C7907" w:rsidRPr="0020136D" w:rsidRDefault="007C7907" w:rsidP="007C7907">
      <w:pPr>
        <w:pStyle w:val="ListParagraph"/>
        <w:numPr>
          <w:ilvl w:val="0"/>
          <w:numId w:val="49"/>
        </w:numPr>
      </w:pPr>
      <w:r w:rsidRPr="0020136D">
        <w:t xml:space="preserve">Click </w:t>
      </w:r>
      <w:r w:rsidRPr="009D747C">
        <w:rPr>
          <w:b/>
        </w:rPr>
        <w:t>Remove</w:t>
      </w:r>
      <w:r>
        <w:t xml:space="preserve"> </w:t>
      </w:r>
      <w:r w:rsidRPr="009D747C">
        <w:rPr>
          <w:b/>
        </w:rPr>
        <w:t>from Timeline</w:t>
      </w:r>
      <w:r>
        <w:t xml:space="preserve"> </w:t>
      </w:r>
    </w:p>
    <w:p w:rsidR="0020136D" w:rsidRDefault="0020136D" w:rsidP="0020136D">
      <w:r>
        <w:t xml:space="preserve">Tasks may be formatted and highlighted as necessary.  Text styles and format buttons are available on the Timeline format bar. </w:t>
      </w:r>
      <w:r w:rsidR="00DE1506">
        <w:t xml:space="preserve"> </w:t>
      </w:r>
      <w:r w:rsidR="007C7907">
        <w:t xml:space="preserve">Tasks may </w:t>
      </w:r>
      <w:r w:rsidR="00DE1506">
        <w:t xml:space="preserve"> Changing the colors of the timeline bars is helpful when highlighting information. </w:t>
      </w:r>
    </w:p>
    <w:p w:rsidR="0020136D" w:rsidRPr="000F0D2C" w:rsidRDefault="0020136D" w:rsidP="0020136D">
      <w:pPr>
        <w:rPr>
          <w:b/>
        </w:rPr>
      </w:pPr>
      <w:r w:rsidRPr="000F0D2C">
        <w:rPr>
          <w:b/>
        </w:rPr>
        <w:t xml:space="preserve">To export a Timeline view to Outlook, </w:t>
      </w:r>
      <w:r w:rsidR="00B25F3F">
        <w:rPr>
          <w:b/>
        </w:rPr>
        <w:t xml:space="preserve">Excel, </w:t>
      </w:r>
      <w:r w:rsidRPr="000F0D2C">
        <w:rPr>
          <w:b/>
        </w:rPr>
        <w:t>Word, or Powerpoint</w:t>
      </w:r>
      <w:r w:rsidR="007C7907">
        <w:rPr>
          <w:b/>
        </w:rPr>
        <w:t xml:space="preserve"> to the clipboard</w:t>
      </w:r>
      <w:r w:rsidRPr="000F0D2C">
        <w:rPr>
          <w:b/>
        </w:rPr>
        <w:t xml:space="preserve">: </w:t>
      </w:r>
    </w:p>
    <w:p w:rsidR="0020136D" w:rsidRDefault="000F0D2C" w:rsidP="00A0601F">
      <w:pPr>
        <w:pStyle w:val="ListParagraph"/>
        <w:numPr>
          <w:ilvl w:val="0"/>
          <w:numId w:val="52"/>
        </w:numPr>
      </w:pPr>
      <w:r>
        <w:t xml:space="preserve">Click in the </w:t>
      </w:r>
      <w:r w:rsidRPr="00250AD9">
        <w:rPr>
          <w:b/>
        </w:rPr>
        <w:t>Timeline</w:t>
      </w:r>
      <w:r>
        <w:t xml:space="preserve"> view</w:t>
      </w:r>
    </w:p>
    <w:p w:rsidR="000F0D2C" w:rsidRDefault="000F0D2C" w:rsidP="00A0601F">
      <w:pPr>
        <w:pStyle w:val="ListParagraph"/>
        <w:numPr>
          <w:ilvl w:val="0"/>
          <w:numId w:val="52"/>
        </w:numPr>
      </w:pPr>
      <w:r>
        <w:t xml:space="preserve">Click </w:t>
      </w:r>
      <w:r w:rsidRPr="00250AD9">
        <w:rPr>
          <w:b/>
        </w:rPr>
        <w:t>Copy timeline</w:t>
      </w:r>
    </w:p>
    <w:p w:rsidR="000F0D2C" w:rsidRDefault="000F0D2C" w:rsidP="00A0601F">
      <w:pPr>
        <w:pStyle w:val="ListParagraph"/>
        <w:numPr>
          <w:ilvl w:val="0"/>
          <w:numId w:val="52"/>
        </w:numPr>
      </w:pPr>
      <w:r>
        <w:t xml:space="preserve">Select copy choice: </w:t>
      </w:r>
    </w:p>
    <w:p w:rsidR="000F0D2C" w:rsidRDefault="000F0D2C" w:rsidP="00A0601F">
      <w:pPr>
        <w:pStyle w:val="ListParagraph"/>
        <w:numPr>
          <w:ilvl w:val="1"/>
          <w:numId w:val="52"/>
        </w:numPr>
      </w:pPr>
      <w:r>
        <w:t>For email</w:t>
      </w:r>
    </w:p>
    <w:p w:rsidR="000F0D2C" w:rsidRDefault="000F0D2C" w:rsidP="00A0601F">
      <w:pPr>
        <w:pStyle w:val="ListParagraph"/>
        <w:numPr>
          <w:ilvl w:val="1"/>
          <w:numId w:val="52"/>
        </w:numPr>
      </w:pPr>
      <w:r>
        <w:t>For presentation</w:t>
      </w:r>
    </w:p>
    <w:p w:rsidR="000F0D2C" w:rsidRDefault="000F0D2C" w:rsidP="00A0601F">
      <w:pPr>
        <w:pStyle w:val="ListParagraph"/>
        <w:numPr>
          <w:ilvl w:val="1"/>
          <w:numId w:val="52"/>
        </w:numPr>
      </w:pPr>
      <w:r>
        <w:t>Full size</w:t>
      </w:r>
    </w:p>
    <w:p w:rsidR="000F0D2C" w:rsidRDefault="000F0D2C" w:rsidP="00A0601F">
      <w:pPr>
        <w:pStyle w:val="ListParagraph"/>
        <w:numPr>
          <w:ilvl w:val="0"/>
          <w:numId w:val="52"/>
        </w:numPr>
      </w:pPr>
      <w:r>
        <w:t>Navigate to destination</w:t>
      </w:r>
    </w:p>
    <w:p w:rsidR="000F0D2C" w:rsidRDefault="000F0D2C" w:rsidP="00A0601F">
      <w:pPr>
        <w:pStyle w:val="ListParagraph"/>
        <w:numPr>
          <w:ilvl w:val="0"/>
          <w:numId w:val="52"/>
        </w:numPr>
      </w:pPr>
      <w:r>
        <w:t xml:space="preserve">Click </w:t>
      </w:r>
      <w:r w:rsidRPr="00250AD9">
        <w:rPr>
          <w:b/>
        </w:rPr>
        <w:t>Copy</w:t>
      </w:r>
    </w:p>
    <w:p w:rsidR="000F0D2C" w:rsidRDefault="000F0D2C" w:rsidP="000F0D2C">
      <w:pPr>
        <w:pStyle w:val="Art"/>
      </w:pPr>
    </w:p>
    <w:p w:rsidR="000F0D2C" w:rsidRDefault="000F0D2C" w:rsidP="0020136D"/>
    <w:p w:rsidR="002512F5" w:rsidRDefault="000F0D2C" w:rsidP="00D66EA2">
      <w:r w:rsidRPr="000F0D2C">
        <w:rPr>
          <w:b/>
        </w:rPr>
        <w:t>Best Practice</w:t>
      </w:r>
      <w:r>
        <w:t>:</w:t>
      </w:r>
      <w:r w:rsidR="00097F60">
        <w:t xml:space="preserve"> </w:t>
      </w:r>
      <w:r w:rsidRPr="005F4F35">
        <w:rPr>
          <w:i/>
        </w:rPr>
        <w:t xml:space="preserve">Too much information results in a hard to read Timeline view.  Select what is important and what will convey your message.   The view will become more meaningful and will result in </w:t>
      </w:r>
      <w:r w:rsidR="00DE1506" w:rsidRPr="005F4F35">
        <w:rPr>
          <w:i/>
        </w:rPr>
        <w:t>a</w:t>
      </w:r>
      <w:r w:rsidRPr="005F4F35">
        <w:rPr>
          <w:i/>
        </w:rPr>
        <w:t xml:space="preserve"> useful reporting tool.</w:t>
      </w:r>
      <w:r>
        <w:t xml:space="preserve"> </w:t>
      </w:r>
    </w:p>
    <w:p w:rsidR="00097F60" w:rsidRDefault="00097F60" w:rsidP="00D66EA2"/>
    <w:p w:rsidR="002512F5" w:rsidRDefault="002512F5" w:rsidP="00D66EA2"/>
    <w:p w:rsidR="002512F5" w:rsidRDefault="002512F5" w:rsidP="00D66EA2"/>
    <w:p w:rsidR="00D66EA2" w:rsidRDefault="00D66EA2" w:rsidP="00D66EA2">
      <w:pPr>
        <w:pStyle w:val="Pb"/>
        <w:framePr w:wrap="around"/>
      </w:pPr>
    </w:p>
    <w:p w:rsidR="00D66EA2" w:rsidRDefault="00D66EA2" w:rsidP="00D66EA2">
      <w:pPr>
        <w:pStyle w:val="Heading2"/>
      </w:pPr>
      <w:bookmarkStart w:id="67" w:name="_Toc269657441"/>
      <w:r>
        <w:t xml:space="preserve">Practice: </w:t>
      </w:r>
      <w:r w:rsidR="009C6426" w:rsidRPr="009C6426">
        <w:t>Customiz</w:t>
      </w:r>
      <w:r w:rsidR="009C6426">
        <w:t xml:space="preserve">ing the </w:t>
      </w:r>
      <w:r w:rsidR="009C6426" w:rsidRPr="009C6426">
        <w:t>User Interface</w:t>
      </w:r>
      <w:bookmarkEnd w:id="67"/>
    </w:p>
    <w:p w:rsidR="00D66EA2" w:rsidRDefault="00BB3692" w:rsidP="00D66EA2">
      <w:pPr>
        <w:pStyle w:val="FormatPPT"/>
      </w:pPr>
      <w:r>
        <w:fldChar w:fldCharType="begin"/>
      </w:r>
      <w:r w:rsidR="00D635FF">
        <w:instrText xml:space="preserve"> LINK PowerPoint.Slide.8 "C:\\Users\\Rolly.Perreaux\\Documents\\MVP-Press\\Courseware\\_Templates\\Module Template.pptx!264" "" \a \p </w:instrText>
      </w:r>
      <w:r>
        <w:fldChar w:fldCharType="separate"/>
      </w:r>
      <w:r w:rsidR="00561EE9">
        <w:drawing>
          <wp:inline distT="0" distB="0" distL="0" distR="0">
            <wp:extent cx="3642995" cy="2303145"/>
            <wp:effectExtent l="0" t="0" r="0" b="1905"/>
            <wp:docPr id="50" name="Objec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0"/>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2995" cy="2303145"/>
                    </a:xfrm>
                    <a:prstGeom prst="rect">
                      <a:avLst/>
                    </a:prstGeom>
                    <a:solidFill>
                      <a:srgbClr val="FFFFFF"/>
                    </a:solidFill>
                    <a:ln>
                      <a:noFill/>
                    </a:ln>
                  </pic:spPr>
                </pic:pic>
              </a:graphicData>
            </a:graphic>
          </wp:inline>
        </w:drawing>
      </w:r>
      <w:r>
        <w:fldChar w:fldCharType="end"/>
      </w:r>
    </w:p>
    <w:p w:rsidR="00D66EA2" w:rsidRPr="005A6CDE" w:rsidRDefault="00D66EA2" w:rsidP="00D66EA2">
      <w:pPr>
        <w:pStyle w:val="Rule"/>
      </w:pPr>
    </w:p>
    <w:p w:rsidR="00D66EA2" w:rsidRDefault="00D66EA2" w:rsidP="00D66EA2">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D66EA2" w:rsidRPr="00941394" w:rsidRDefault="00D66EA2" w:rsidP="00D66EA2">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D66EA2" w:rsidRPr="006150C1" w:rsidRDefault="00D66EA2" w:rsidP="00D66EA2">
      <w:pPr>
        <w:rPr>
          <w:i/>
          <w:color w:val="00B050"/>
        </w:rPr>
      </w:pPr>
      <w:r>
        <w:rPr>
          <w:i/>
          <w:color w:val="00B050"/>
        </w:rPr>
        <w:t>SAMPLE</w:t>
      </w:r>
    </w:p>
    <w:p w:rsidR="00D66EA2" w:rsidRPr="00245ACE" w:rsidRDefault="00D66EA2" w:rsidP="00D66EA2">
      <w:pPr>
        <w:rPr>
          <w:i/>
          <w:color w:val="00B050"/>
        </w:rPr>
      </w:pPr>
      <w:r w:rsidRPr="00245ACE">
        <w:rPr>
          <w:i/>
          <w:color w:val="00B050"/>
        </w:rPr>
        <w:t>In this practice you will create a Project Server Authentication profile and then configure the local cache settings in Project Professional 2007.</w:t>
      </w:r>
    </w:p>
    <w:p w:rsidR="00D66EA2" w:rsidRPr="00245ACE" w:rsidRDefault="00D66EA2" w:rsidP="00D66EA2">
      <w:pPr>
        <w:pStyle w:val="Ex-Title"/>
        <w:rPr>
          <w:i/>
          <w:color w:val="00B050"/>
        </w:rPr>
      </w:pPr>
      <w:r w:rsidRPr="00245ACE">
        <w:rPr>
          <w:i/>
          <w:color w:val="00B050"/>
        </w:rPr>
        <w:t>Exercise 1: Create Project Server Authentication Profile</w:t>
      </w:r>
    </w:p>
    <w:p w:rsidR="00D66EA2" w:rsidRPr="00245ACE" w:rsidRDefault="00D66EA2" w:rsidP="00D66EA2">
      <w:pPr>
        <w:rPr>
          <w:i/>
          <w:color w:val="00B050"/>
        </w:rPr>
      </w:pPr>
      <w:r w:rsidRPr="00245ACE">
        <w:rPr>
          <w:i/>
          <w:color w:val="00B050"/>
        </w:rPr>
        <w:t xml:space="preserve">In this exercise you will create Project Server authentication profile to connect to the Project Web Access site. </w:t>
      </w:r>
    </w:p>
    <w:p w:rsidR="00D66EA2" w:rsidRPr="00245ACE" w:rsidRDefault="00D66EA2" w:rsidP="00D66EA2">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D66EA2" w:rsidRPr="00245ACE" w:rsidRDefault="00D66EA2" w:rsidP="00D66EA2">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D66EA2" w:rsidRPr="00245ACE">
        <w:tc>
          <w:tcPr>
            <w:tcW w:w="2340" w:type="dxa"/>
          </w:tcPr>
          <w:p w:rsidR="00D66EA2" w:rsidRPr="00245ACE" w:rsidRDefault="00D66EA2" w:rsidP="00B907ED">
            <w:pPr>
              <w:pStyle w:val="LabTabelHeaderFirst"/>
              <w:rPr>
                <w:i/>
                <w:color w:val="00B050"/>
              </w:rPr>
            </w:pPr>
            <w:r w:rsidRPr="00245ACE">
              <w:rPr>
                <w:i/>
                <w:color w:val="00B050"/>
              </w:rPr>
              <w:t>Setting</w:t>
            </w:r>
          </w:p>
        </w:tc>
        <w:tc>
          <w:tcPr>
            <w:tcW w:w="5490" w:type="dxa"/>
          </w:tcPr>
          <w:p w:rsidR="00D66EA2" w:rsidRPr="00245ACE" w:rsidRDefault="00D66EA2" w:rsidP="00B907ED">
            <w:pPr>
              <w:pStyle w:val="LabTableHeader"/>
              <w:rPr>
                <w:i/>
                <w:color w:val="00B050"/>
              </w:rPr>
            </w:pPr>
            <w:r w:rsidRPr="00245ACE">
              <w:rPr>
                <w:i/>
                <w:color w:val="00B050"/>
              </w:rPr>
              <w:t>Perform the following:</w:t>
            </w:r>
          </w:p>
        </w:tc>
      </w:tr>
      <w:tr w:rsidR="00D66EA2" w:rsidRPr="00245ACE">
        <w:tc>
          <w:tcPr>
            <w:tcW w:w="7830" w:type="dxa"/>
            <w:gridSpan w:val="2"/>
          </w:tcPr>
          <w:p w:rsidR="00D66EA2" w:rsidRPr="00245ACE" w:rsidRDefault="00D66EA2" w:rsidP="00B907ED">
            <w:pPr>
              <w:pStyle w:val="Tr"/>
              <w:ind w:left="-90"/>
              <w:rPr>
                <w:i/>
                <w:color w:val="00B050"/>
                <w:szCs w:val="21"/>
              </w:rPr>
            </w:pPr>
          </w:p>
        </w:tc>
      </w:tr>
      <w:tr w:rsidR="00D66EA2" w:rsidRPr="00245ACE">
        <w:tc>
          <w:tcPr>
            <w:tcW w:w="2340" w:type="dxa"/>
          </w:tcPr>
          <w:p w:rsidR="00D66EA2" w:rsidRPr="00245ACE" w:rsidRDefault="00D66EA2" w:rsidP="00B907ED">
            <w:pPr>
              <w:pStyle w:val="LabTableContentFirst"/>
              <w:rPr>
                <w:i/>
                <w:color w:val="00B050"/>
              </w:rPr>
            </w:pPr>
            <w:r w:rsidRPr="00245ACE">
              <w:rPr>
                <w:i/>
                <w:color w:val="00B050"/>
              </w:rPr>
              <w:t>Account Name</w:t>
            </w:r>
          </w:p>
        </w:tc>
        <w:tc>
          <w:tcPr>
            <w:tcW w:w="5490" w:type="dxa"/>
          </w:tcPr>
          <w:p w:rsidR="00D66EA2" w:rsidRPr="00245ACE" w:rsidRDefault="00D66EA2" w:rsidP="00B907ED">
            <w:pPr>
              <w:pStyle w:val="LabTableContent"/>
              <w:rPr>
                <w:i/>
                <w:color w:val="00B050"/>
              </w:rPr>
            </w:pPr>
            <w:r w:rsidRPr="00245ACE">
              <w:rPr>
                <w:i/>
                <w:color w:val="00B050"/>
              </w:rPr>
              <w:t xml:space="preserve">Type </w:t>
            </w:r>
            <w:r w:rsidRPr="00245ACE">
              <w:rPr>
                <w:b/>
                <w:i/>
                <w:color w:val="00B050"/>
              </w:rPr>
              <w:t>Project Server</w:t>
            </w:r>
          </w:p>
        </w:tc>
      </w:tr>
      <w:tr w:rsidR="00D66EA2" w:rsidRPr="00245ACE">
        <w:tc>
          <w:tcPr>
            <w:tcW w:w="2340" w:type="dxa"/>
          </w:tcPr>
          <w:p w:rsidR="00D66EA2" w:rsidRPr="00245ACE" w:rsidRDefault="00D66EA2" w:rsidP="00B907ED">
            <w:pPr>
              <w:pStyle w:val="LabTableContentFirst"/>
              <w:rPr>
                <w:i/>
                <w:color w:val="00B050"/>
              </w:rPr>
            </w:pPr>
            <w:r w:rsidRPr="00245ACE">
              <w:rPr>
                <w:i/>
                <w:color w:val="00B050"/>
              </w:rPr>
              <w:t>Project Server URL</w:t>
            </w:r>
          </w:p>
        </w:tc>
        <w:tc>
          <w:tcPr>
            <w:tcW w:w="5490" w:type="dxa"/>
          </w:tcPr>
          <w:p w:rsidR="00D66EA2" w:rsidRPr="00245ACE" w:rsidRDefault="00D66EA2" w:rsidP="00B907ED">
            <w:pPr>
              <w:pStyle w:val="LabTableContent"/>
              <w:rPr>
                <w:i/>
                <w:color w:val="00B050"/>
              </w:rPr>
            </w:pPr>
            <w:r w:rsidRPr="00245ACE">
              <w:rPr>
                <w:i/>
                <w:color w:val="00B050"/>
              </w:rPr>
              <w:t xml:space="preserve">Type </w:t>
            </w:r>
            <w:r w:rsidRPr="00245ACE">
              <w:rPr>
                <w:b/>
                <w:i/>
                <w:color w:val="00B050"/>
              </w:rPr>
              <w:t>http://epm/pwa</w:t>
            </w:r>
          </w:p>
        </w:tc>
      </w:tr>
      <w:tr w:rsidR="00D66EA2" w:rsidRPr="00245ACE">
        <w:tc>
          <w:tcPr>
            <w:tcW w:w="2340" w:type="dxa"/>
          </w:tcPr>
          <w:p w:rsidR="00D66EA2" w:rsidRPr="00245ACE" w:rsidRDefault="00D66EA2" w:rsidP="00B907ED">
            <w:pPr>
              <w:pStyle w:val="LabTableContentFirst"/>
              <w:rPr>
                <w:i/>
                <w:color w:val="00B050"/>
              </w:rPr>
            </w:pPr>
            <w:r w:rsidRPr="00245ACE">
              <w:rPr>
                <w:i/>
                <w:color w:val="00B050"/>
              </w:rPr>
              <w:t>When connecting</w:t>
            </w:r>
          </w:p>
        </w:tc>
        <w:tc>
          <w:tcPr>
            <w:tcW w:w="5490" w:type="dxa"/>
          </w:tcPr>
          <w:p w:rsidR="00D66EA2" w:rsidRPr="00245ACE" w:rsidRDefault="00D66EA2" w:rsidP="00B907ED">
            <w:pPr>
              <w:pStyle w:val="LabTableContent"/>
              <w:rPr>
                <w:i/>
                <w:color w:val="00B050"/>
              </w:rPr>
            </w:pPr>
            <w:r w:rsidRPr="00245ACE">
              <w:rPr>
                <w:i/>
                <w:color w:val="00B050"/>
              </w:rPr>
              <w:t xml:space="preserve">Select </w:t>
            </w:r>
            <w:r w:rsidRPr="00245ACE">
              <w:rPr>
                <w:b/>
                <w:i/>
                <w:color w:val="00B050"/>
              </w:rPr>
              <w:t>Use Windows user account</w:t>
            </w:r>
          </w:p>
        </w:tc>
      </w:tr>
      <w:tr w:rsidR="00D66EA2" w:rsidRPr="00245ACE">
        <w:tc>
          <w:tcPr>
            <w:tcW w:w="2340" w:type="dxa"/>
          </w:tcPr>
          <w:p w:rsidR="00D66EA2" w:rsidRPr="00245ACE" w:rsidRDefault="00D66EA2" w:rsidP="00B907ED">
            <w:pPr>
              <w:pStyle w:val="LabTableContentFirst"/>
              <w:spacing w:after="240"/>
              <w:rPr>
                <w:i/>
                <w:color w:val="00B050"/>
              </w:rPr>
            </w:pPr>
            <w:r w:rsidRPr="00245ACE">
              <w:rPr>
                <w:i/>
                <w:color w:val="00B050"/>
              </w:rPr>
              <w:t>Set as default account</w:t>
            </w:r>
          </w:p>
        </w:tc>
        <w:tc>
          <w:tcPr>
            <w:tcW w:w="5490" w:type="dxa"/>
          </w:tcPr>
          <w:p w:rsidR="00D66EA2" w:rsidRPr="00245ACE" w:rsidRDefault="00D66EA2" w:rsidP="00B907ED">
            <w:pPr>
              <w:pStyle w:val="LabTableContent"/>
              <w:spacing w:after="240"/>
              <w:rPr>
                <w:i/>
                <w:color w:val="00B050"/>
              </w:rPr>
            </w:pPr>
            <w:r w:rsidRPr="00245ACE">
              <w:rPr>
                <w:i/>
                <w:color w:val="00B050"/>
              </w:rPr>
              <w:t>Select check box</w:t>
            </w:r>
          </w:p>
        </w:tc>
      </w:tr>
    </w:tbl>
    <w:p w:rsidR="00D66EA2" w:rsidRDefault="00D66EA2" w:rsidP="00D66EA2"/>
    <w:p w:rsidR="00D66EA2" w:rsidRDefault="00D66EA2" w:rsidP="00D66EA2">
      <w:pPr>
        <w:pStyle w:val="Pb"/>
        <w:framePr w:wrap="around"/>
      </w:pPr>
    </w:p>
    <w:p w:rsidR="00D66EA2" w:rsidRDefault="00D66EA2" w:rsidP="00D66EA2">
      <w:pPr>
        <w:pStyle w:val="Heading1"/>
      </w:pPr>
      <w:bookmarkStart w:id="68" w:name="_Toc269657442"/>
      <w:r>
        <w:t xml:space="preserve">Lesson 3: </w:t>
      </w:r>
      <w:r w:rsidR="009C6426" w:rsidRPr="009C6426">
        <w:t>Working with the Organizer</w:t>
      </w:r>
      <w:bookmarkEnd w:id="68"/>
    </w:p>
    <w:p w:rsidR="00D66EA2" w:rsidRDefault="00561EE9" w:rsidP="00D66EA2">
      <w:pPr>
        <w:pStyle w:val="FormatPPT"/>
      </w:pPr>
      <w:r>
        <w:drawing>
          <wp:inline distT="0" distB="0" distL="0" distR="0">
            <wp:extent cx="3648075" cy="2303145"/>
            <wp:effectExtent l="0" t="0" r="9525" b="1905"/>
            <wp:docPr id="51" name="Objec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9"/>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853D86" w:rsidRDefault="00D66EA2" w:rsidP="00D66EA2">
      <w:pPr>
        <w:pStyle w:val="Rule"/>
      </w:pPr>
    </w:p>
    <w:p w:rsidR="00D66EA2" w:rsidRDefault="00F47BC7" w:rsidP="00E04C5B">
      <w:pPr>
        <w:pStyle w:val="Lb1"/>
        <w:numPr>
          <w:ilvl w:val="0"/>
          <w:numId w:val="0"/>
        </w:numPr>
        <w:ind w:left="720"/>
      </w:pPr>
      <w:r>
        <w:t>F</w:t>
      </w:r>
      <w:r w:rsidR="00B16929">
        <w:t>ield</w:t>
      </w:r>
      <w:r w:rsidR="00662BB3">
        <w:t>s</w:t>
      </w:r>
      <w:r w:rsidR="00B16929">
        <w:t>,  table</w:t>
      </w:r>
      <w:r w:rsidR="00662BB3">
        <w:t>s</w:t>
      </w:r>
      <w:r w:rsidR="00B16929">
        <w:t xml:space="preserve"> </w:t>
      </w:r>
      <w:r w:rsidR="00662BB3">
        <w:t>and</w:t>
      </w:r>
      <w:r w:rsidR="00B16929">
        <w:t xml:space="preserve"> view</w:t>
      </w:r>
      <w:r w:rsidR="00662BB3">
        <w:t>s</w:t>
      </w:r>
      <w:r w:rsidR="00B16929">
        <w:t xml:space="preserve"> are</w:t>
      </w:r>
      <w:r>
        <w:t xml:space="preserve"> in Project 2010 are</w:t>
      </w:r>
      <w:r w:rsidR="00B16929">
        <w:t xml:space="preserve"> called </w:t>
      </w:r>
      <w:r w:rsidR="00662BB3">
        <w:t>o</w:t>
      </w:r>
      <w:r w:rsidR="00B16929">
        <w:t xml:space="preserve">bjects. </w:t>
      </w:r>
      <w:r w:rsidR="00E04C5B">
        <w:t xml:space="preserve"> </w:t>
      </w:r>
      <w:r>
        <w:t>C</w:t>
      </w:r>
      <w:r w:rsidR="00B16929">
        <w:t xml:space="preserve">reating objects is </w:t>
      </w:r>
      <w:r w:rsidR="005E66FE">
        <w:t>easy</w:t>
      </w:r>
      <w:r w:rsidR="00B16929">
        <w:t xml:space="preserve"> </w:t>
      </w:r>
      <w:r w:rsidR="005E66FE">
        <w:t>and can be very powerful</w:t>
      </w:r>
      <w:r>
        <w:t xml:space="preserve">. </w:t>
      </w:r>
      <w:r w:rsidR="007B2E77">
        <w:t>Creating objects</w:t>
      </w:r>
      <w:r w:rsidR="005E66FE">
        <w:t xml:space="preserve"> </w:t>
      </w:r>
      <w:r w:rsidR="00452FBA">
        <w:t xml:space="preserve">is </w:t>
      </w:r>
      <w:r w:rsidR="00662BB3">
        <w:t xml:space="preserve">a </w:t>
      </w:r>
      <w:r w:rsidR="00452FBA">
        <w:t xml:space="preserve">way </w:t>
      </w:r>
      <w:r w:rsidR="00662BB3">
        <w:t>of getting</w:t>
      </w:r>
      <w:r w:rsidR="00452FBA">
        <w:t xml:space="preserve"> the information you need from your unique project schedules.  </w:t>
      </w:r>
      <w:commentRangeStart w:id="69"/>
      <w:r w:rsidR="00452FBA">
        <w:t xml:space="preserve">Objects may be </w:t>
      </w:r>
      <w:r w:rsidR="005E66FE">
        <w:t xml:space="preserve">created </w:t>
      </w:r>
      <w:r>
        <w:t xml:space="preserve">for </w:t>
      </w:r>
      <w:r w:rsidR="005E66FE">
        <w:t xml:space="preserve">one specific project </w:t>
      </w:r>
      <w:r w:rsidR="00452FBA">
        <w:t xml:space="preserve">schedule </w:t>
      </w:r>
      <w:r w:rsidR="005E66FE">
        <w:t xml:space="preserve">or </w:t>
      </w:r>
      <w:r w:rsidR="00B16929">
        <w:t>may be s</w:t>
      </w:r>
      <w:r w:rsidR="00E04C5B">
        <w:t>ave</w:t>
      </w:r>
      <w:r w:rsidR="00B16929">
        <w:t>d for</w:t>
      </w:r>
      <w:r w:rsidR="00E04C5B">
        <w:t xml:space="preserve"> reuse in </w:t>
      </w:r>
      <w:r>
        <w:t xml:space="preserve">other </w:t>
      </w:r>
      <w:commentRangeStart w:id="70"/>
      <w:r w:rsidR="00E04C5B">
        <w:t>projects</w:t>
      </w:r>
      <w:commentRangeEnd w:id="70"/>
      <w:r>
        <w:rPr>
          <w:rStyle w:val="CommentReference"/>
          <w:rFonts w:eastAsia="Calibri"/>
        </w:rPr>
        <w:commentReference w:id="70"/>
      </w:r>
      <w:r w:rsidR="00E04C5B">
        <w:t>.</w:t>
      </w:r>
      <w:commentRangeEnd w:id="69"/>
      <w:r w:rsidR="00662BB3">
        <w:rPr>
          <w:rStyle w:val="CommentReference"/>
          <w:rFonts w:eastAsia="Calibri"/>
          <w:vanish/>
        </w:rPr>
        <w:commentReference w:id="69"/>
      </w:r>
      <w:r w:rsidR="00E04C5B">
        <w:t xml:space="preserve">  To</w:t>
      </w:r>
      <w:commentRangeStart w:id="71"/>
      <w:r w:rsidR="00E04C5B">
        <w:t xml:space="preserve"> </w:t>
      </w:r>
      <w:r>
        <w:t xml:space="preserve">retain </w:t>
      </w:r>
      <w:r w:rsidR="00B16929">
        <w:t>objects they must be copied</w:t>
      </w:r>
      <w:commentRangeEnd w:id="71"/>
      <w:r w:rsidR="00662BB3">
        <w:rPr>
          <w:rStyle w:val="CommentReference"/>
          <w:rFonts w:eastAsia="Calibri"/>
          <w:vanish/>
        </w:rPr>
        <w:commentReference w:id="71"/>
      </w:r>
      <w:r w:rsidR="00B16929">
        <w:t xml:space="preserve"> </w:t>
      </w:r>
      <w:commentRangeStart w:id="72"/>
      <w:r w:rsidR="00B16929">
        <w:t>into</w:t>
      </w:r>
      <w:commentRangeEnd w:id="72"/>
      <w:r>
        <w:rPr>
          <w:rStyle w:val="CommentReference"/>
          <w:rFonts w:eastAsia="Calibri"/>
        </w:rPr>
        <w:commentReference w:id="72"/>
      </w:r>
      <w:r w:rsidR="00B16929">
        <w:t xml:space="preserve"> the Global.mpt using a tool called the</w:t>
      </w:r>
      <w:r w:rsidR="00E04C5B">
        <w:t xml:space="preserve"> </w:t>
      </w:r>
      <w:r w:rsidR="00B16929" w:rsidRPr="00662BB3">
        <w:t>O</w:t>
      </w:r>
      <w:r w:rsidR="00E04C5B" w:rsidRPr="00662BB3">
        <w:t>rganizer</w:t>
      </w:r>
      <w:r w:rsidR="00E04C5B">
        <w:t xml:space="preserve">. </w:t>
      </w:r>
    </w:p>
    <w:p w:rsidR="00E04C5B" w:rsidRDefault="00E04C5B" w:rsidP="00E04C5B">
      <w:pPr>
        <w:pStyle w:val="Lb1"/>
        <w:numPr>
          <w:ilvl w:val="0"/>
          <w:numId w:val="0"/>
        </w:numPr>
        <w:ind w:left="720"/>
      </w:pPr>
      <w:r>
        <w:t>In this lesson</w:t>
      </w:r>
      <w:r w:rsidR="00662BB3">
        <w:t>,</w:t>
      </w:r>
      <w:r>
        <w:t xml:space="preserve"> we will talk about:</w:t>
      </w:r>
    </w:p>
    <w:p w:rsidR="00B16929" w:rsidRDefault="00E04C5B" w:rsidP="00A0601F">
      <w:pPr>
        <w:pStyle w:val="Lb1"/>
        <w:numPr>
          <w:ilvl w:val="0"/>
          <w:numId w:val="19"/>
        </w:numPr>
      </w:pPr>
      <w:r>
        <w:t>What is an object</w:t>
      </w:r>
      <w:r w:rsidR="00662BB3">
        <w:t>.</w:t>
      </w:r>
      <w:r>
        <w:t xml:space="preserve"> </w:t>
      </w:r>
    </w:p>
    <w:p w:rsidR="00E04C5B" w:rsidRDefault="00B16929" w:rsidP="00A0601F">
      <w:pPr>
        <w:pStyle w:val="Lb1"/>
        <w:numPr>
          <w:ilvl w:val="0"/>
          <w:numId w:val="19"/>
        </w:numPr>
      </w:pPr>
      <w:r>
        <w:t>W</w:t>
      </w:r>
      <w:r w:rsidR="00E04C5B">
        <w:t>hat types of objects are available</w:t>
      </w:r>
      <w:r w:rsidR="00662BB3">
        <w:t>.</w:t>
      </w:r>
    </w:p>
    <w:p w:rsidR="00E04C5B" w:rsidRDefault="00E04C5B" w:rsidP="00A0601F">
      <w:pPr>
        <w:pStyle w:val="Lb1"/>
        <w:numPr>
          <w:ilvl w:val="0"/>
          <w:numId w:val="19"/>
        </w:numPr>
      </w:pPr>
      <w:r>
        <w:t>Define settings for using the Organizer</w:t>
      </w:r>
      <w:r w:rsidR="00662BB3">
        <w:t>.</w:t>
      </w:r>
    </w:p>
    <w:p w:rsidR="00E04C5B" w:rsidRDefault="00E04C5B" w:rsidP="00A0601F">
      <w:pPr>
        <w:pStyle w:val="Lb1"/>
        <w:numPr>
          <w:ilvl w:val="0"/>
          <w:numId w:val="19"/>
        </w:numPr>
      </w:pPr>
      <w:r>
        <w:t>Sh</w:t>
      </w:r>
      <w:r w:rsidR="00B16929">
        <w:t>aring objects between projects</w:t>
      </w:r>
      <w:r w:rsidR="00662BB3">
        <w:t>.</w:t>
      </w:r>
    </w:p>
    <w:p w:rsidR="00D66EA2" w:rsidRDefault="00D66EA2" w:rsidP="00D66EA2">
      <w:pPr>
        <w:pStyle w:val="Pb"/>
        <w:framePr w:wrap="around"/>
      </w:pPr>
    </w:p>
    <w:p w:rsidR="00D66EA2" w:rsidRDefault="00D66EA2" w:rsidP="00D66EA2">
      <w:pPr>
        <w:pStyle w:val="Pb"/>
        <w:framePr w:wrap="around"/>
      </w:pPr>
    </w:p>
    <w:p w:rsidR="00D66EA2" w:rsidRDefault="009C6426" w:rsidP="00D66EA2">
      <w:pPr>
        <w:pStyle w:val="Heading2"/>
      </w:pPr>
      <w:bookmarkStart w:id="73" w:name="_Toc269657443"/>
      <w:r w:rsidRPr="009C6426">
        <w:t xml:space="preserve">What is an </w:t>
      </w:r>
      <w:r>
        <w:t>O</w:t>
      </w:r>
      <w:r w:rsidRPr="009C6426">
        <w:t xml:space="preserve">bject &amp; </w:t>
      </w:r>
      <w:r w:rsidR="00B16929">
        <w:t>What O</w:t>
      </w:r>
      <w:r w:rsidR="00B16929" w:rsidRPr="009C6426">
        <w:t>bjects</w:t>
      </w:r>
      <w:r w:rsidR="00B16929">
        <w:t xml:space="preserve"> are </w:t>
      </w:r>
      <w:r>
        <w:t>A</w:t>
      </w:r>
      <w:r w:rsidRPr="009C6426">
        <w:t>vailable</w:t>
      </w:r>
      <w:bookmarkEnd w:id="73"/>
      <w:r w:rsidRPr="009C6426">
        <w:t xml:space="preserve"> </w:t>
      </w:r>
    </w:p>
    <w:p w:rsidR="00D66EA2" w:rsidRDefault="00561EE9" w:rsidP="00D66EA2">
      <w:pPr>
        <w:pStyle w:val="FormatPPT"/>
      </w:pPr>
      <w:r>
        <w:drawing>
          <wp:inline distT="0" distB="0" distL="0" distR="0">
            <wp:extent cx="3648075" cy="2303145"/>
            <wp:effectExtent l="0" t="0" r="9525" b="1905"/>
            <wp:docPr id="52" name="Objec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0"/>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5A6CDE" w:rsidRDefault="00D66EA2" w:rsidP="00D66EA2">
      <w:pPr>
        <w:pStyle w:val="Rule"/>
      </w:pPr>
    </w:p>
    <w:p w:rsidR="00452FBA" w:rsidRDefault="00452FBA" w:rsidP="00D66EA2">
      <w:r>
        <w:t>A project schedule might have tasks occurring in different</w:t>
      </w:r>
      <w:commentRangeStart w:id="74"/>
      <w:r>
        <w:t xml:space="preserve"> </w:t>
      </w:r>
      <w:commentRangeStart w:id="75"/>
      <w:r>
        <w:t>locations</w:t>
      </w:r>
      <w:commentRangeEnd w:id="74"/>
      <w:r w:rsidR="00662BB3">
        <w:rPr>
          <w:rStyle w:val="CommentReference"/>
          <w:vanish/>
        </w:rPr>
        <w:commentReference w:id="74"/>
      </w:r>
      <w:commentRangeEnd w:id="75"/>
      <w:r w:rsidR="00F47BC7">
        <w:rPr>
          <w:rStyle w:val="CommentReference"/>
        </w:rPr>
        <w:commentReference w:id="75"/>
      </w:r>
      <w:r>
        <w:t>.  Reporting tasks by location would help to communicate information regarding the project more accurately. To allow for this type of reporting a</w:t>
      </w:r>
      <w:r w:rsidR="00E04C5B">
        <w:t xml:space="preserve"> </w:t>
      </w:r>
      <w:r>
        <w:t xml:space="preserve">task field could be created to contain the location information.  The created field is called an Object.  </w:t>
      </w:r>
    </w:p>
    <w:p w:rsidR="004F7EEF" w:rsidRDefault="00452FBA" w:rsidP="00D66EA2">
      <w:r>
        <w:t xml:space="preserve">An object </w:t>
      </w:r>
      <w:r w:rsidR="00E04C5B">
        <w:t xml:space="preserve">is </w:t>
      </w:r>
      <w:r w:rsidR="00F47BC7">
        <w:t>an</w:t>
      </w:r>
      <w:r w:rsidR="00E04C5B">
        <w:t xml:space="preserve"> </w:t>
      </w:r>
      <w:r w:rsidR="00F47BC7">
        <w:t>element</w:t>
      </w:r>
      <w:r w:rsidR="004F7EEF">
        <w:t xml:space="preserve"> of </w:t>
      </w:r>
      <w:r w:rsidR="00B16929">
        <w:t>Project 2010</w:t>
      </w:r>
      <w:r w:rsidR="004F7EEF">
        <w:t xml:space="preserve"> </w:t>
      </w:r>
      <w:r w:rsidR="00F47BC7">
        <w:t>which can be standard to Project 2010 or is</w:t>
      </w:r>
      <w:r w:rsidR="004F7EEF">
        <w:t xml:space="preserve"> </w:t>
      </w:r>
      <w:r w:rsidR="00F47BC7">
        <w:t xml:space="preserve">custom </w:t>
      </w:r>
      <w:commentRangeStart w:id="76"/>
      <w:r w:rsidR="005E66FE">
        <w:t xml:space="preserve">created </w:t>
      </w:r>
      <w:r w:rsidR="00F47BC7">
        <w:t>for use in a project schedule.  Standard objects which are contained in Project 2010 may be altered as needed and saved</w:t>
      </w:r>
      <w:commentRangeStart w:id="77"/>
      <w:commentRangeEnd w:id="76"/>
      <w:r w:rsidR="00662BB3">
        <w:rPr>
          <w:rStyle w:val="CommentReference"/>
          <w:vanish/>
        </w:rPr>
        <w:commentReference w:id="76"/>
      </w:r>
      <w:commentRangeEnd w:id="77"/>
      <w:r w:rsidR="00F47BC7">
        <w:rPr>
          <w:rStyle w:val="CommentReference"/>
        </w:rPr>
        <w:commentReference w:id="77"/>
      </w:r>
      <w:r w:rsidR="005E66FE">
        <w:t>.</w:t>
      </w:r>
      <w:r w:rsidR="004F7EEF">
        <w:t xml:space="preserve">  </w:t>
      </w:r>
      <w:r>
        <w:t>O</w:t>
      </w:r>
      <w:r w:rsidR="004F7EEF">
        <w:t xml:space="preserve">nce </w:t>
      </w:r>
      <w:r w:rsidR="00F47BC7">
        <w:t xml:space="preserve">an object is </w:t>
      </w:r>
      <w:r>
        <w:t>created</w:t>
      </w:r>
      <w:r w:rsidR="00F47BC7">
        <w:t xml:space="preserve"> or a standard object changed</w:t>
      </w:r>
      <w:r w:rsidR="00662BB3">
        <w:t>,</w:t>
      </w:r>
      <w:r>
        <w:t xml:space="preserve"> objects may </w:t>
      </w:r>
      <w:r w:rsidR="00F47BC7">
        <w:t>be available for use in</w:t>
      </w:r>
      <w:r>
        <w:t xml:space="preserve"> one unique project schedule or can be </w:t>
      </w:r>
      <w:r w:rsidR="00F47BC7">
        <w:t xml:space="preserve">shared </w:t>
      </w:r>
      <w:r w:rsidR="002B34E7">
        <w:t>for</w:t>
      </w:r>
      <w:r w:rsidR="004F7EEF">
        <w:t xml:space="preserve"> use in </w:t>
      </w:r>
      <w:r w:rsidR="00F47BC7">
        <w:t xml:space="preserve">other </w:t>
      </w:r>
      <w:r w:rsidR="004F7EEF">
        <w:t xml:space="preserve">projects.  </w:t>
      </w:r>
      <w:r w:rsidR="002B34E7">
        <w:t>Object</w:t>
      </w:r>
      <w:r>
        <w:t>s</w:t>
      </w:r>
      <w:r w:rsidR="002B34E7">
        <w:t xml:space="preserve"> may be </w:t>
      </w:r>
      <w:r w:rsidR="004F7EEF">
        <w:t>cop</w:t>
      </w:r>
      <w:r w:rsidR="002B34E7">
        <w:t>ied</w:t>
      </w:r>
      <w:r w:rsidR="004F7EEF">
        <w:t xml:space="preserve"> </w:t>
      </w:r>
      <w:r w:rsidR="002B34E7">
        <w:t xml:space="preserve">between project schedules to enable sharing </w:t>
      </w:r>
      <w:r>
        <w:t>among</w:t>
      </w:r>
      <w:r w:rsidR="002B34E7">
        <w:t xml:space="preserve"> </w:t>
      </w:r>
      <w:r>
        <w:t xml:space="preserve">projects and other </w:t>
      </w:r>
      <w:r w:rsidR="002B34E7">
        <w:t>Project 2010 users.</w:t>
      </w:r>
      <w:r w:rsidR="004F7EEF">
        <w:t xml:space="preserve">  </w:t>
      </w:r>
      <w:r w:rsidR="003C7DF9">
        <w:t xml:space="preserve">All objects are stored in the Global.mpt file </w:t>
      </w:r>
      <w:r w:rsidR="00662BB3">
        <w:t>that wa</w:t>
      </w:r>
      <w:r w:rsidR="003C7DF9">
        <w:t xml:space="preserve">s created when Project 2010 </w:t>
      </w:r>
      <w:r w:rsidR="00662BB3">
        <w:t>was</w:t>
      </w:r>
      <w:r w:rsidR="003C7DF9">
        <w:t xml:space="preserve"> installed. </w:t>
      </w:r>
    </w:p>
    <w:p w:rsidR="00D66EA2" w:rsidRPr="005E66FE" w:rsidRDefault="00662BB3" w:rsidP="00D66EA2">
      <w:pPr>
        <w:rPr>
          <w:b/>
        </w:rPr>
      </w:pPr>
      <w:r>
        <w:rPr>
          <w:b/>
        </w:rPr>
        <w:t>Available Objects</w:t>
      </w:r>
      <w:r w:rsidR="00D2722F" w:rsidRPr="005E66FE">
        <w:rPr>
          <w:b/>
        </w:rPr>
        <w:t xml:space="preserve">: </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18"/>
        <w:gridCol w:w="2970"/>
      </w:tblGrid>
      <w:tr w:rsidR="00D2722F" w:rsidRPr="005A0FC2">
        <w:trPr>
          <w:jc w:val="center"/>
        </w:trPr>
        <w:tc>
          <w:tcPr>
            <w:tcW w:w="2718" w:type="dxa"/>
            <w:shd w:val="pct12" w:color="auto" w:fill="auto"/>
          </w:tcPr>
          <w:p w:rsidR="00D2722F" w:rsidRPr="005A0FC2" w:rsidRDefault="00D2722F" w:rsidP="00A7475B">
            <w:pPr>
              <w:ind w:left="0"/>
              <w:jc w:val="center"/>
              <w:rPr>
                <w:b/>
              </w:rPr>
            </w:pPr>
            <w:r w:rsidRPr="005A0FC2">
              <w:rPr>
                <w:b/>
              </w:rPr>
              <w:t>Object</w:t>
            </w:r>
          </w:p>
        </w:tc>
        <w:tc>
          <w:tcPr>
            <w:tcW w:w="2970" w:type="dxa"/>
            <w:shd w:val="pct12" w:color="auto" w:fill="auto"/>
          </w:tcPr>
          <w:p w:rsidR="00D2722F" w:rsidRPr="005A0FC2" w:rsidRDefault="00D2722F" w:rsidP="00A7475B">
            <w:pPr>
              <w:ind w:left="0"/>
              <w:jc w:val="center"/>
              <w:rPr>
                <w:b/>
              </w:rPr>
            </w:pPr>
            <w:r w:rsidRPr="005A0FC2">
              <w:rPr>
                <w:b/>
              </w:rPr>
              <w:t>Available for</w:t>
            </w:r>
          </w:p>
        </w:tc>
      </w:tr>
      <w:tr w:rsidR="00D2722F">
        <w:trPr>
          <w:trHeight w:val="199"/>
          <w:jc w:val="center"/>
        </w:trPr>
        <w:tc>
          <w:tcPr>
            <w:tcW w:w="2718" w:type="dxa"/>
            <w:shd w:val="clear" w:color="auto" w:fill="auto"/>
          </w:tcPr>
          <w:p w:rsidR="00D2722F" w:rsidRDefault="00D2722F" w:rsidP="00A7475B">
            <w:pPr>
              <w:ind w:left="0"/>
            </w:pPr>
            <w:r>
              <w:t xml:space="preserve">Filters </w:t>
            </w:r>
          </w:p>
        </w:tc>
        <w:tc>
          <w:tcPr>
            <w:tcW w:w="2970" w:type="dxa"/>
            <w:shd w:val="clear" w:color="auto" w:fill="auto"/>
          </w:tcPr>
          <w:p w:rsidR="00D2722F" w:rsidRDefault="00D2722F" w:rsidP="00A7475B">
            <w:pPr>
              <w:ind w:left="0"/>
            </w:pPr>
            <w:r>
              <w:t>Resource and Task</w:t>
            </w:r>
          </w:p>
        </w:tc>
      </w:tr>
      <w:tr w:rsidR="00D2722F">
        <w:trPr>
          <w:trHeight w:val="316"/>
          <w:jc w:val="center"/>
        </w:trPr>
        <w:tc>
          <w:tcPr>
            <w:tcW w:w="2718" w:type="dxa"/>
            <w:shd w:val="clear" w:color="auto" w:fill="auto"/>
          </w:tcPr>
          <w:p w:rsidR="00D2722F" w:rsidRDefault="00D2722F" w:rsidP="00A7475B">
            <w:pPr>
              <w:ind w:left="0"/>
            </w:pPr>
            <w:r>
              <w:t>Groups</w:t>
            </w:r>
          </w:p>
        </w:tc>
        <w:tc>
          <w:tcPr>
            <w:tcW w:w="2970" w:type="dxa"/>
            <w:shd w:val="clear" w:color="auto" w:fill="auto"/>
          </w:tcPr>
          <w:p w:rsidR="00D2722F" w:rsidRDefault="00D2722F" w:rsidP="00A7475B">
            <w:pPr>
              <w:ind w:left="0"/>
            </w:pPr>
            <w:r>
              <w:t>Resource and Task</w:t>
            </w:r>
          </w:p>
        </w:tc>
      </w:tr>
      <w:tr w:rsidR="00D2722F">
        <w:trPr>
          <w:jc w:val="center"/>
        </w:trPr>
        <w:tc>
          <w:tcPr>
            <w:tcW w:w="2718" w:type="dxa"/>
            <w:shd w:val="clear" w:color="auto" w:fill="auto"/>
          </w:tcPr>
          <w:p w:rsidR="00D2722F" w:rsidRDefault="00D2722F" w:rsidP="00A7475B">
            <w:pPr>
              <w:ind w:left="0"/>
            </w:pPr>
            <w:r>
              <w:t>Import/Export Maps</w:t>
            </w:r>
          </w:p>
        </w:tc>
        <w:tc>
          <w:tcPr>
            <w:tcW w:w="2970" w:type="dxa"/>
            <w:shd w:val="clear" w:color="auto" w:fill="auto"/>
          </w:tcPr>
          <w:p w:rsidR="00D2722F" w:rsidRDefault="00D2722F" w:rsidP="00A7475B">
            <w:pPr>
              <w:ind w:left="0"/>
            </w:pPr>
            <w:r>
              <w:t>Both</w:t>
            </w:r>
          </w:p>
        </w:tc>
      </w:tr>
      <w:tr w:rsidR="00D2722F">
        <w:trPr>
          <w:jc w:val="center"/>
        </w:trPr>
        <w:tc>
          <w:tcPr>
            <w:tcW w:w="2718" w:type="dxa"/>
            <w:shd w:val="clear" w:color="auto" w:fill="auto"/>
          </w:tcPr>
          <w:p w:rsidR="00D2722F" w:rsidRDefault="00D2722F" w:rsidP="00A7475B">
            <w:pPr>
              <w:ind w:left="0"/>
            </w:pPr>
            <w:r>
              <w:t>Tables</w:t>
            </w:r>
          </w:p>
        </w:tc>
        <w:tc>
          <w:tcPr>
            <w:tcW w:w="2970" w:type="dxa"/>
            <w:shd w:val="clear" w:color="auto" w:fill="auto"/>
          </w:tcPr>
          <w:p w:rsidR="00D2722F" w:rsidRDefault="00D2722F" w:rsidP="00A7475B">
            <w:pPr>
              <w:ind w:left="0"/>
            </w:pPr>
            <w:r>
              <w:t>Resource and Task</w:t>
            </w:r>
          </w:p>
        </w:tc>
      </w:tr>
      <w:tr w:rsidR="00D2722F">
        <w:trPr>
          <w:jc w:val="center"/>
        </w:trPr>
        <w:tc>
          <w:tcPr>
            <w:tcW w:w="2718" w:type="dxa"/>
            <w:shd w:val="clear" w:color="auto" w:fill="auto"/>
          </w:tcPr>
          <w:p w:rsidR="00D2722F" w:rsidRDefault="00D2722F" w:rsidP="00A7475B">
            <w:pPr>
              <w:ind w:left="0"/>
            </w:pPr>
            <w:r>
              <w:t>Reports</w:t>
            </w:r>
          </w:p>
        </w:tc>
        <w:tc>
          <w:tcPr>
            <w:tcW w:w="2970" w:type="dxa"/>
            <w:shd w:val="clear" w:color="auto" w:fill="auto"/>
          </w:tcPr>
          <w:p w:rsidR="00D2722F" w:rsidRDefault="00D2722F" w:rsidP="00A7475B">
            <w:pPr>
              <w:ind w:left="0"/>
            </w:pPr>
            <w:r>
              <w:t>Both</w:t>
            </w:r>
          </w:p>
        </w:tc>
      </w:tr>
      <w:tr w:rsidR="00D2722F">
        <w:trPr>
          <w:jc w:val="center"/>
        </w:trPr>
        <w:tc>
          <w:tcPr>
            <w:tcW w:w="2718" w:type="dxa"/>
            <w:shd w:val="clear" w:color="auto" w:fill="auto"/>
          </w:tcPr>
          <w:p w:rsidR="00D2722F" w:rsidRDefault="00D2722F" w:rsidP="00A7475B">
            <w:pPr>
              <w:ind w:left="0"/>
            </w:pPr>
            <w:r>
              <w:t>Views</w:t>
            </w:r>
          </w:p>
        </w:tc>
        <w:tc>
          <w:tcPr>
            <w:tcW w:w="2970" w:type="dxa"/>
            <w:shd w:val="clear" w:color="auto" w:fill="auto"/>
          </w:tcPr>
          <w:p w:rsidR="00D2722F" w:rsidRDefault="00D2722F" w:rsidP="00A7475B">
            <w:pPr>
              <w:ind w:left="0"/>
            </w:pPr>
            <w:r>
              <w:t>Resource and Task</w:t>
            </w:r>
          </w:p>
        </w:tc>
      </w:tr>
      <w:tr w:rsidR="00D2722F">
        <w:trPr>
          <w:jc w:val="center"/>
        </w:trPr>
        <w:tc>
          <w:tcPr>
            <w:tcW w:w="2718" w:type="dxa"/>
            <w:shd w:val="clear" w:color="auto" w:fill="auto"/>
          </w:tcPr>
          <w:p w:rsidR="00D2722F" w:rsidRDefault="00D2722F" w:rsidP="00A7475B">
            <w:pPr>
              <w:ind w:left="0"/>
            </w:pPr>
            <w:r>
              <w:t>Calendars</w:t>
            </w:r>
          </w:p>
        </w:tc>
        <w:tc>
          <w:tcPr>
            <w:tcW w:w="2970" w:type="dxa"/>
            <w:shd w:val="clear" w:color="auto" w:fill="auto"/>
          </w:tcPr>
          <w:p w:rsidR="00D2722F" w:rsidRDefault="00D2722F" w:rsidP="00A7475B">
            <w:pPr>
              <w:ind w:left="0"/>
            </w:pPr>
            <w:r>
              <w:t>Project level</w:t>
            </w:r>
          </w:p>
        </w:tc>
      </w:tr>
      <w:tr w:rsidR="00D2722F">
        <w:trPr>
          <w:jc w:val="center"/>
        </w:trPr>
        <w:tc>
          <w:tcPr>
            <w:tcW w:w="2718" w:type="dxa"/>
            <w:shd w:val="clear" w:color="auto" w:fill="auto"/>
          </w:tcPr>
          <w:p w:rsidR="00D2722F" w:rsidRDefault="00D2722F" w:rsidP="00A7475B">
            <w:pPr>
              <w:ind w:left="0"/>
            </w:pPr>
            <w:r>
              <w:t>Modules (Macros)</w:t>
            </w:r>
          </w:p>
        </w:tc>
        <w:tc>
          <w:tcPr>
            <w:tcW w:w="2970" w:type="dxa"/>
            <w:shd w:val="clear" w:color="auto" w:fill="auto"/>
          </w:tcPr>
          <w:p w:rsidR="00D2722F" w:rsidRDefault="00D2722F" w:rsidP="00A7475B">
            <w:pPr>
              <w:ind w:left="0"/>
            </w:pPr>
            <w:r>
              <w:t>Both</w:t>
            </w:r>
          </w:p>
        </w:tc>
      </w:tr>
      <w:tr w:rsidR="00D2722F">
        <w:trPr>
          <w:jc w:val="center"/>
        </w:trPr>
        <w:tc>
          <w:tcPr>
            <w:tcW w:w="2718" w:type="dxa"/>
            <w:shd w:val="clear" w:color="auto" w:fill="auto"/>
          </w:tcPr>
          <w:p w:rsidR="00D2722F" w:rsidRDefault="00D2722F" w:rsidP="00A7475B">
            <w:pPr>
              <w:ind w:left="0"/>
            </w:pPr>
            <w:r>
              <w:t>Fields</w:t>
            </w:r>
          </w:p>
        </w:tc>
        <w:tc>
          <w:tcPr>
            <w:tcW w:w="2970" w:type="dxa"/>
            <w:shd w:val="clear" w:color="auto" w:fill="auto"/>
          </w:tcPr>
          <w:p w:rsidR="00D2722F" w:rsidRDefault="00D2722F" w:rsidP="00A7475B">
            <w:pPr>
              <w:ind w:left="0"/>
            </w:pPr>
            <w:r>
              <w:t>Resource and Task</w:t>
            </w:r>
          </w:p>
        </w:tc>
      </w:tr>
    </w:tbl>
    <w:p w:rsidR="005E66FE" w:rsidRDefault="005E66FE" w:rsidP="00D66EA2">
      <w:pPr>
        <w:rPr>
          <w:b/>
        </w:rPr>
      </w:pPr>
    </w:p>
    <w:p w:rsidR="00913DB5" w:rsidRDefault="00913DB5" w:rsidP="005E66FE">
      <w:pPr>
        <w:rPr>
          <w:b/>
        </w:rPr>
      </w:pPr>
    </w:p>
    <w:p w:rsidR="005E66FE" w:rsidRPr="002B34E7" w:rsidRDefault="005E66FE" w:rsidP="005E66FE">
      <w:pPr>
        <w:rPr>
          <w:b/>
        </w:rPr>
      </w:pPr>
      <w:r w:rsidRPr="002B34E7">
        <w:rPr>
          <w:b/>
        </w:rPr>
        <w:t xml:space="preserve">Best uses for objects: </w:t>
      </w:r>
    </w:p>
    <w:p w:rsidR="005E66FE" w:rsidRDefault="00913DB5" w:rsidP="00A0601F">
      <w:pPr>
        <w:pStyle w:val="ListParagraph"/>
        <w:numPr>
          <w:ilvl w:val="0"/>
          <w:numId w:val="20"/>
        </w:numPr>
      </w:pPr>
      <w:r>
        <w:t>C</w:t>
      </w:r>
      <w:r w:rsidR="005E66FE">
        <w:t>alendar – create it once and apply to future projects</w:t>
      </w:r>
      <w:r w:rsidR="005A0FC2">
        <w:t>.</w:t>
      </w:r>
    </w:p>
    <w:p w:rsidR="005E66FE" w:rsidRDefault="005E66FE" w:rsidP="00A0601F">
      <w:pPr>
        <w:pStyle w:val="ListParagraph"/>
        <w:numPr>
          <w:ilvl w:val="0"/>
          <w:numId w:val="20"/>
        </w:numPr>
      </w:pPr>
      <w:r>
        <w:t xml:space="preserve">Establishing a standard process for project schedules.  </w:t>
      </w:r>
    </w:p>
    <w:p w:rsidR="00F47BC7" w:rsidRDefault="005E66FE" w:rsidP="00A0601F">
      <w:pPr>
        <w:pStyle w:val="ListParagraph"/>
        <w:numPr>
          <w:ilvl w:val="0"/>
          <w:numId w:val="20"/>
        </w:numPr>
      </w:pPr>
      <w:r>
        <w:t>Project managers can use the same value fields to collect common data.</w:t>
      </w:r>
    </w:p>
    <w:p w:rsidR="005E66FE" w:rsidRDefault="005E66FE" w:rsidP="00A0601F">
      <w:pPr>
        <w:pStyle w:val="ListParagraph"/>
        <w:numPr>
          <w:ilvl w:val="0"/>
          <w:numId w:val="20"/>
        </w:numPr>
      </w:pPr>
      <w:r>
        <w:t xml:space="preserve">Projects may be combined and data reported across multiple projects. </w:t>
      </w:r>
    </w:p>
    <w:p w:rsidR="005E66FE" w:rsidRDefault="005E66FE" w:rsidP="00A0601F">
      <w:pPr>
        <w:pStyle w:val="ListParagraph"/>
        <w:numPr>
          <w:ilvl w:val="0"/>
          <w:numId w:val="20"/>
        </w:numPr>
      </w:pPr>
      <w:r>
        <w:t>Creating unique values that apply to an individual project</w:t>
      </w:r>
      <w:r w:rsidR="005A0FC2">
        <w:t>.</w:t>
      </w:r>
    </w:p>
    <w:p w:rsidR="005E66FE" w:rsidRDefault="005E66FE" w:rsidP="00A0601F">
      <w:pPr>
        <w:pStyle w:val="ListParagraph"/>
        <w:numPr>
          <w:ilvl w:val="0"/>
          <w:numId w:val="20"/>
        </w:numPr>
      </w:pPr>
      <w:r>
        <w:t>Creating standardize</w:t>
      </w:r>
      <w:r w:rsidR="005A0FC2">
        <w:t>d</w:t>
      </w:r>
      <w:r>
        <w:t xml:space="preserve"> reports</w:t>
      </w:r>
      <w:r w:rsidR="00913DB5">
        <w:t xml:space="preserve"> </w:t>
      </w:r>
      <w:r w:rsidR="005A0FC2">
        <w:t>for</w:t>
      </w:r>
      <w:r w:rsidR="00913DB5">
        <w:t xml:space="preserve"> use with all projects</w:t>
      </w:r>
      <w:r w:rsidR="005A0FC2">
        <w:t>.</w:t>
      </w:r>
    </w:p>
    <w:p w:rsidR="00D2722F" w:rsidRDefault="0081799F" w:rsidP="00D66EA2">
      <w:r w:rsidRPr="00876B97">
        <w:rPr>
          <w:b/>
        </w:rPr>
        <w:t xml:space="preserve">TIP: </w:t>
      </w:r>
      <w:r>
        <w:t xml:space="preserve"> </w:t>
      </w:r>
      <w:r w:rsidRPr="00F3648E">
        <w:rPr>
          <w:i/>
        </w:rPr>
        <w:t xml:space="preserve">A custom view may be </w:t>
      </w:r>
      <w:r w:rsidR="00876B97" w:rsidRPr="00F3648E">
        <w:rPr>
          <w:i/>
        </w:rPr>
        <w:t>a combination of a customized table, filter and group.  Reports may contain tables and filters.  Tables may contain fields.  All pieces of the custom object must be copied individually using the Organizer into the Global.MPT.  Project 2010 is not aware of dependent objects.  All chi</w:t>
      </w:r>
      <w:r w:rsidR="00F3648E" w:rsidRPr="00F3648E">
        <w:rPr>
          <w:i/>
        </w:rPr>
        <w:t>l</w:t>
      </w:r>
      <w:r w:rsidR="00876B97" w:rsidRPr="00F3648E">
        <w:rPr>
          <w:i/>
        </w:rPr>
        <w:t>dren objects must be copied for the parents to function.</w:t>
      </w:r>
      <w:r w:rsidR="00876B97">
        <w:t xml:space="preserve"> </w:t>
      </w:r>
    </w:p>
    <w:p w:rsidR="00D66EA2" w:rsidRDefault="00D66EA2" w:rsidP="00D66EA2">
      <w:pPr>
        <w:pStyle w:val="Pb"/>
        <w:framePr w:wrap="around"/>
      </w:pPr>
    </w:p>
    <w:p w:rsidR="00D66EA2" w:rsidRDefault="009C6426" w:rsidP="00D66EA2">
      <w:pPr>
        <w:pStyle w:val="Heading2"/>
      </w:pPr>
      <w:bookmarkStart w:id="78" w:name="_Toc269657444"/>
      <w:r w:rsidRPr="009C6426">
        <w:t>Define Settings in Organizer</w:t>
      </w:r>
      <w:bookmarkEnd w:id="78"/>
    </w:p>
    <w:p w:rsidR="00D66EA2" w:rsidRDefault="00561EE9" w:rsidP="00D66EA2">
      <w:pPr>
        <w:pStyle w:val="FormatPPT"/>
      </w:pPr>
      <w:r>
        <w:drawing>
          <wp:inline distT="0" distB="0" distL="0" distR="0">
            <wp:extent cx="3648075" cy="2303145"/>
            <wp:effectExtent l="0" t="0" r="9525" b="1905"/>
            <wp:docPr id="53" name="Objec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5A6CDE" w:rsidRDefault="00D66EA2" w:rsidP="00D66EA2">
      <w:pPr>
        <w:pStyle w:val="Rule"/>
      </w:pPr>
    </w:p>
    <w:p w:rsidR="00CE44D5" w:rsidRDefault="00CE44D5" w:rsidP="00D66EA2">
      <w:r>
        <w:t xml:space="preserve">When objects are created </w:t>
      </w:r>
      <w:r w:rsidR="003C7DF9">
        <w:t>using Project 2010</w:t>
      </w:r>
      <w:r>
        <w:t xml:space="preserve">, they will be placed </w:t>
      </w:r>
      <w:r w:rsidR="000B371C">
        <w:t xml:space="preserve">either in the </w:t>
      </w:r>
      <w:r>
        <w:t xml:space="preserve">global value for the project file </w:t>
      </w:r>
      <w:r w:rsidR="003C7DF9">
        <w:t xml:space="preserve">in which </w:t>
      </w:r>
      <w:r>
        <w:t>they were created</w:t>
      </w:r>
      <w:r w:rsidR="000B371C">
        <w:t xml:space="preserve"> or in the Global.mpt file</w:t>
      </w:r>
      <w:r>
        <w:t xml:space="preserve">.  </w:t>
      </w:r>
      <w:r w:rsidR="003C7DF9">
        <w:t>A</w:t>
      </w:r>
      <w:r>
        <w:t xml:space="preserve"> </w:t>
      </w:r>
      <w:r w:rsidR="000B371C">
        <w:t xml:space="preserve">new </w:t>
      </w:r>
      <w:r w:rsidR="00BA32C5">
        <w:t xml:space="preserve">display option </w:t>
      </w:r>
      <w:r w:rsidR="00F47BC7">
        <w:t>in</w:t>
      </w:r>
      <w:r w:rsidR="00BA32C5">
        <w:t xml:space="preserve"> </w:t>
      </w:r>
      <w:r w:rsidR="000B371C">
        <w:t xml:space="preserve">Project 2010 </w:t>
      </w:r>
      <w:r>
        <w:t>allow</w:t>
      </w:r>
      <w:r w:rsidR="00BA32C5">
        <w:t>s</w:t>
      </w:r>
      <w:r>
        <w:t xml:space="preserve"> objects to </w:t>
      </w:r>
      <w:r w:rsidR="00BA32C5">
        <w:t xml:space="preserve">be </w:t>
      </w:r>
      <w:r>
        <w:t xml:space="preserve">automatically </w:t>
      </w:r>
      <w:r w:rsidR="00BA32C5">
        <w:t xml:space="preserve">added </w:t>
      </w:r>
      <w:r>
        <w:t xml:space="preserve">to the </w:t>
      </w:r>
      <w:r w:rsidR="00F47BC7">
        <w:t xml:space="preserve">local </w:t>
      </w:r>
      <w:r>
        <w:t>Global.mpt</w:t>
      </w:r>
      <w:r w:rsidR="003C7DF9">
        <w:t>.</w:t>
      </w:r>
      <w:r>
        <w:t xml:space="preserve"> </w:t>
      </w:r>
      <w:r w:rsidR="003C7DF9">
        <w:t xml:space="preserve"> </w:t>
      </w:r>
      <w:r>
        <w:t xml:space="preserve">Some objects </w:t>
      </w:r>
      <w:r w:rsidR="000B371C">
        <w:t xml:space="preserve">such as </w:t>
      </w:r>
      <w:r>
        <w:t xml:space="preserve">import/export maps and macros (modules) will automatically be placed in the Global.mpt. </w:t>
      </w:r>
    </w:p>
    <w:p w:rsidR="003C7DF9" w:rsidRPr="000B371C" w:rsidRDefault="00F47BC7" w:rsidP="00D66EA2">
      <w:pPr>
        <w:rPr>
          <w:b/>
        </w:rPr>
      </w:pPr>
      <w:r w:rsidRPr="000B371C">
        <w:rPr>
          <w:b/>
        </w:rPr>
        <w:t>T</w:t>
      </w:r>
      <w:r>
        <w:rPr>
          <w:b/>
        </w:rPr>
        <w:t>o</w:t>
      </w:r>
      <w:r w:rsidRPr="000B371C">
        <w:rPr>
          <w:b/>
        </w:rPr>
        <w:t xml:space="preserve"> </w:t>
      </w:r>
      <w:r w:rsidR="00BA32C5">
        <w:rPr>
          <w:b/>
        </w:rPr>
        <w:t>display</w:t>
      </w:r>
      <w:r w:rsidR="00BA32C5" w:rsidRPr="000B371C">
        <w:rPr>
          <w:b/>
        </w:rPr>
        <w:t xml:space="preserve"> </w:t>
      </w:r>
      <w:r w:rsidR="003C7DF9" w:rsidRPr="000B371C">
        <w:rPr>
          <w:b/>
        </w:rPr>
        <w:t>the Display</w:t>
      </w:r>
      <w:r w:rsidR="00BA32C5">
        <w:rPr>
          <w:b/>
        </w:rPr>
        <w:t xml:space="preserve"> options</w:t>
      </w:r>
      <w:r w:rsidR="003C7DF9" w:rsidRPr="000B371C">
        <w:rPr>
          <w:b/>
        </w:rPr>
        <w:t xml:space="preserve">: </w:t>
      </w:r>
    </w:p>
    <w:p w:rsidR="00D66EA2" w:rsidRPr="00BA32C5" w:rsidRDefault="003C7DF9" w:rsidP="00A0601F">
      <w:pPr>
        <w:pStyle w:val="ListParagraph"/>
        <w:numPr>
          <w:ilvl w:val="0"/>
          <w:numId w:val="29"/>
        </w:numPr>
        <w:rPr>
          <w:b/>
        </w:rPr>
      </w:pPr>
      <w:r w:rsidRPr="00BA32C5">
        <w:rPr>
          <w:b/>
        </w:rPr>
        <w:t xml:space="preserve">File </w:t>
      </w:r>
      <w:r w:rsidRPr="00BA32C5">
        <w:rPr>
          <w:b/>
        </w:rPr>
        <w:sym w:font="Wingdings" w:char="F0E0"/>
      </w:r>
      <w:r w:rsidRPr="00BA32C5">
        <w:rPr>
          <w:b/>
        </w:rPr>
        <w:t xml:space="preserve"> Options </w:t>
      </w:r>
      <w:r w:rsidRPr="00BA32C5">
        <w:rPr>
          <w:b/>
        </w:rPr>
        <w:sym w:font="Wingdings" w:char="F0E0"/>
      </w:r>
      <w:r w:rsidRPr="00BA32C5">
        <w:rPr>
          <w:b/>
        </w:rPr>
        <w:t xml:space="preserve"> Advanced</w:t>
      </w:r>
      <w:r w:rsidR="00CE44D5" w:rsidRPr="00BA32C5">
        <w:rPr>
          <w:b/>
        </w:rPr>
        <w:t xml:space="preserve"> </w:t>
      </w:r>
    </w:p>
    <w:p w:rsidR="0037300A" w:rsidRDefault="00BB3692" w:rsidP="0037300A">
      <w:pPr>
        <w:pStyle w:val="Art"/>
      </w:pPr>
      <w:r>
        <w:rPr>
          <w:noProof/>
        </w:rPr>
        <w:pict>
          <v:rect id="Rectangle 71" o:spid="_x0000_s1042" style="position:absolute;margin-left:4.05pt;margin-top:82.75pt;width:317.35pt;height:26.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" filled="f" strokecolor="red" strokeweight="1pt"/>
        </w:pict>
      </w:r>
      <w:r w:rsidR="00561EE9">
        <w:rPr>
          <w:noProof/>
        </w:rPr>
        <w:drawing>
          <wp:inline distT="0" distB="0" distL="0" distR="0">
            <wp:extent cx="5466715" cy="1344930"/>
            <wp:effectExtent l="0" t="0" r="635" b="762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6715" cy="1344930"/>
                    </a:xfrm>
                    <a:prstGeom prst="rect">
                      <a:avLst/>
                    </a:prstGeom>
                    <a:noFill/>
                    <a:ln>
                      <a:noFill/>
                    </a:ln>
                  </pic:spPr>
                </pic:pic>
              </a:graphicData>
            </a:graphic>
          </wp:inline>
        </w:drawing>
      </w:r>
    </w:p>
    <w:p w:rsidR="0037300A" w:rsidRDefault="0037300A" w:rsidP="00D66EA2"/>
    <w:p w:rsidR="00D66EA2" w:rsidRDefault="00D66EA2" w:rsidP="00D66EA2">
      <w:pPr>
        <w:pStyle w:val="Pb"/>
        <w:framePr w:wrap="around"/>
      </w:pPr>
    </w:p>
    <w:p w:rsidR="00D66EA2" w:rsidRDefault="009C6426" w:rsidP="00D66EA2">
      <w:pPr>
        <w:pStyle w:val="Heading2"/>
      </w:pPr>
      <w:bookmarkStart w:id="79" w:name="_Toc269657445"/>
      <w:r w:rsidRPr="009C6426">
        <w:t xml:space="preserve">Using </w:t>
      </w:r>
      <w:r>
        <w:t xml:space="preserve">the </w:t>
      </w:r>
      <w:r w:rsidRPr="009C6426">
        <w:t>Organizer to Share Objects</w:t>
      </w:r>
      <w:bookmarkEnd w:id="79"/>
    </w:p>
    <w:p w:rsidR="00D66EA2" w:rsidRDefault="00561EE9" w:rsidP="00D66EA2">
      <w:pPr>
        <w:pStyle w:val="FormatPPT"/>
      </w:pPr>
      <w:r>
        <w:drawing>
          <wp:inline distT="0" distB="0" distL="0" distR="0">
            <wp:extent cx="3648075" cy="2303145"/>
            <wp:effectExtent l="0" t="0" r="9525" b="1905"/>
            <wp:docPr id="55" name="Objec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FD0210" w:rsidRDefault="00D66EA2" w:rsidP="00D66EA2">
      <w:pPr>
        <w:pStyle w:val="Rule"/>
        <w:rPr>
          <w:b/>
        </w:rPr>
      </w:pPr>
    </w:p>
    <w:p w:rsidR="00212AD4" w:rsidRDefault="008D2A35">
      <w:r>
        <w:t xml:space="preserve">Across the top of the </w:t>
      </w:r>
      <w:r w:rsidR="003C7DF9">
        <w:t xml:space="preserve">Organizer </w:t>
      </w:r>
      <w:r w:rsidR="00BA32C5">
        <w:t xml:space="preserve">dialog </w:t>
      </w:r>
      <w:r w:rsidR="003C7DF9">
        <w:t xml:space="preserve">box are multiple tabs for the different types of objects used by Project 2010.  </w:t>
      </w:r>
      <w:r w:rsidR="00BA32C5">
        <w:t>The</w:t>
      </w:r>
      <w:r w:rsidR="003C7DF9">
        <w:t xml:space="preserve"> </w:t>
      </w:r>
      <w:r w:rsidR="00BA32C5">
        <w:t xml:space="preserve">box to the </w:t>
      </w:r>
      <w:r w:rsidR="003C7DF9">
        <w:t xml:space="preserve">left </w:t>
      </w:r>
      <w:r w:rsidR="00BA32C5">
        <w:t>displays all</w:t>
      </w:r>
      <w:r w:rsidR="0081799F">
        <w:t xml:space="preserve"> Global.MPT values</w:t>
      </w:r>
      <w:r w:rsidR="003C7DF9">
        <w:t xml:space="preserve"> and </w:t>
      </w:r>
      <w:r w:rsidR="00BA32C5">
        <w:t xml:space="preserve">the box to </w:t>
      </w:r>
      <w:r w:rsidR="003C7DF9">
        <w:t xml:space="preserve">the </w:t>
      </w:r>
      <w:r>
        <w:t xml:space="preserve">right </w:t>
      </w:r>
      <w:r w:rsidR="00BA32C5">
        <w:t>displays</w:t>
      </w:r>
      <w:r w:rsidR="003C7DF9">
        <w:t xml:space="preserve"> values </w:t>
      </w:r>
      <w:r w:rsidR="00BA32C5">
        <w:t xml:space="preserve">specific to the </w:t>
      </w:r>
      <w:r>
        <w:t xml:space="preserve">open </w:t>
      </w:r>
      <w:r w:rsidR="003C7DF9">
        <w:t>project</w:t>
      </w:r>
      <w:r w:rsidR="00BA32C5">
        <w:t xml:space="preserve"> file</w:t>
      </w:r>
      <w:r w:rsidR="003C7DF9">
        <w:t xml:space="preserve">.  </w:t>
      </w:r>
      <w:r>
        <w:t>Use the organizer to copy objects between projects</w:t>
      </w:r>
      <w:r w:rsidR="00F47BC7">
        <w:t xml:space="preserve"> or into the local Global.MPT file</w:t>
      </w:r>
      <w:r>
        <w:t xml:space="preserve">. </w:t>
      </w:r>
    </w:p>
    <w:p w:rsidR="00D66EA2" w:rsidRPr="008D2A35" w:rsidRDefault="003C7DF9" w:rsidP="00D66EA2">
      <w:pPr>
        <w:rPr>
          <w:b/>
        </w:rPr>
      </w:pPr>
      <w:r w:rsidRPr="008D2A35">
        <w:rPr>
          <w:b/>
        </w:rPr>
        <w:t xml:space="preserve">To </w:t>
      </w:r>
      <w:r w:rsidR="00F47BC7">
        <w:rPr>
          <w:b/>
        </w:rPr>
        <w:t>display</w:t>
      </w:r>
      <w:r w:rsidR="00F47BC7" w:rsidRPr="008D2A35">
        <w:rPr>
          <w:b/>
        </w:rPr>
        <w:t xml:space="preserve"> </w:t>
      </w:r>
      <w:r w:rsidRPr="008D2A35">
        <w:rPr>
          <w:b/>
        </w:rPr>
        <w:t xml:space="preserve">the Organizer: </w:t>
      </w:r>
    </w:p>
    <w:p w:rsidR="003C7DF9" w:rsidRDefault="003C7DF9" w:rsidP="00A0601F">
      <w:pPr>
        <w:pStyle w:val="ListParagraph"/>
        <w:numPr>
          <w:ilvl w:val="0"/>
          <w:numId w:val="29"/>
        </w:numPr>
      </w:pPr>
      <w:r>
        <w:t xml:space="preserve">File </w:t>
      </w:r>
      <w:r>
        <w:sym w:font="Wingdings" w:char="F0E0"/>
      </w:r>
      <w:r>
        <w:t xml:space="preserve"> Info </w:t>
      </w:r>
      <w:r>
        <w:sym w:font="Wingdings" w:char="F0E0"/>
      </w:r>
      <w:r>
        <w:t xml:space="preserve"> Organizer</w:t>
      </w:r>
    </w:p>
    <w:p w:rsidR="00F47BC7" w:rsidRPr="008D2A35" w:rsidRDefault="00F47BC7" w:rsidP="00F47BC7">
      <w:pPr>
        <w:rPr>
          <w:b/>
        </w:rPr>
      </w:pPr>
      <w:r w:rsidRPr="008D2A35">
        <w:rPr>
          <w:b/>
        </w:rPr>
        <w:t xml:space="preserve">To copy an object from a particular project schedule to the Global.MPT: </w:t>
      </w:r>
    </w:p>
    <w:p w:rsidR="00F47BC7" w:rsidRDefault="00F47BC7" w:rsidP="00F47BC7">
      <w:pPr>
        <w:pStyle w:val="ListParagraph"/>
        <w:numPr>
          <w:ilvl w:val="0"/>
          <w:numId w:val="29"/>
        </w:numPr>
      </w:pPr>
      <w:r>
        <w:t>Click on the object in the pane to the right</w:t>
      </w:r>
    </w:p>
    <w:p w:rsidR="00F47BC7" w:rsidRDefault="00F47BC7" w:rsidP="00F47BC7">
      <w:pPr>
        <w:pStyle w:val="ListParagraph"/>
        <w:numPr>
          <w:ilvl w:val="0"/>
          <w:numId w:val="29"/>
        </w:numPr>
      </w:pPr>
      <w:r>
        <w:t xml:space="preserve">Click </w:t>
      </w:r>
      <w:r w:rsidRPr="00080EF4">
        <w:rPr>
          <w:b/>
        </w:rPr>
        <w:t>Copy</w:t>
      </w:r>
      <w:r>
        <w:t xml:space="preserve"> to copy the object to the Global.MPT on the left</w:t>
      </w:r>
    </w:p>
    <w:p w:rsidR="00000000" w:rsidRDefault="00BD5F27"/>
    <w:p w:rsidR="00E04C5B" w:rsidRDefault="00561EE9" w:rsidP="00E04C5B">
      <w:pPr>
        <w:pStyle w:val="Art"/>
        <w:jc w:val="center"/>
      </w:pPr>
      <w:r>
        <w:rPr>
          <w:noProof/>
        </w:rPr>
        <w:drawing>
          <wp:inline distT="0" distB="0" distL="0" distR="0">
            <wp:extent cx="5716270" cy="2718435"/>
            <wp:effectExtent l="0" t="0" r="0" b="5715"/>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2718435"/>
                    </a:xfrm>
                    <a:prstGeom prst="rect">
                      <a:avLst/>
                    </a:prstGeom>
                    <a:noFill/>
                    <a:ln>
                      <a:noFill/>
                    </a:ln>
                  </pic:spPr>
                </pic:pic>
              </a:graphicData>
            </a:graphic>
          </wp:inline>
        </w:drawing>
      </w:r>
    </w:p>
    <w:p w:rsidR="00E04C5B" w:rsidRDefault="00E04C5B" w:rsidP="00D66EA2"/>
    <w:p w:rsidR="005E7E79" w:rsidRDefault="00F47BC7" w:rsidP="00D66EA2">
      <w:commentRangeStart w:id="80"/>
      <w:r>
        <w:rPr>
          <w:rStyle w:val="CommentReference"/>
        </w:rPr>
        <w:lastRenderedPageBreak/>
        <w:commentReference w:id="81"/>
      </w:r>
      <w:commentRangeEnd w:id="80"/>
      <w:r w:rsidR="00540CFD">
        <w:rPr>
          <w:rStyle w:val="CommentReference"/>
          <w:vanish/>
        </w:rPr>
        <w:commentReference w:id="80"/>
      </w:r>
      <w:r w:rsidR="005E7E79">
        <w:t xml:space="preserve">The </w:t>
      </w:r>
      <w:r w:rsidR="0081799F">
        <w:t>two</w:t>
      </w:r>
      <w:r w:rsidR="005E7E79">
        <w:t xml:space="preserve"> “Views available in” boxes at the bottom of the Organizer box will allow for selecting objects from alternate open project schedules.   </w:t>
      </w:r>
    </w:p>
    <w:p w:rsidR="005E7E79" w:rsidRDefault="005E7E79" w:rsidP="00D66EA2">
      <w:r w:rsidRPr="005E7E79">
        <w:rPr>
          <w:b/>
        </w:rPr>
        <w:t>TIP:</w:t>
      </w:r>
      <w:r>
        <w:t xml:space="preserve">  </w:t>
      </w:r>
      <w:r w:rsidRPr="00151DB2">
        <w:rPr>
          <w:i/>
        </w:rPr>
        <w:t xml:space="preserve">The Organizer is also used to rename and </w:t>
      </w:r>
      <w:r w:rsidR="00151DB2" w:rsidRPr="00151DB2">
        <w:rPr>
          <w:i/>
        </w:rPr>
        <w:t xml:space="preserve">delete </w:t>
      </w:r>
      <w:r w:rsidRPr="00151DB2">
        <w:rPr>
          <w:i/>
        </w:rPr>
        <w:t>objects from Project 2010.</w:t>
      </w:r>
      <w:r>
        <w:t xml:space="preserve"> </w:t>
      </w:r>
    </w:p>
    <w:p w:rsidR="00D66EA2" w:rsidRDefault="00D66EA2" w:rsidP="00D66EA2">
      <w:pPr>
        <w:pStyle w:val="Pb"/>
        <w:framePr w:wrap="around"/>
      </w:pPr>
    </w:p>
    <w:p w:rsidR="00D66EA2" w:rsidRDefault="00D66EA2" w:rsidP="00D66EA2">
      <w:pPr>
        <w:pStyle w:val="Heading2"/>
      </w:pPr>
      <w:bookmarkStart w:id="82" w:name="_Toc269657446"/>
      <w:r>
        <w:t xml:space="preserve">Practice: </w:t>
      </w:r>
      <w:r w:rsidR="009C6426" w:rsidRPr="009C6426">
        <w:t>Working with the Organizer</w:t>
      </w:r>
      <w:bookmarkEnd w:id="82"/>
    </w:p>
    <w:p w:rsidR="00D66EA2" w:rsidRDefault="00BB3692" w:rsidP="00D66EA2">
      <w:pPr>
        <w:pStyle w:val="FormatPPT"/>
      </w:pPr>
      <w:r>
        <w:fldChar w:fldCharType="begin"/>
      </w:r>
      <w:r w:rsidR="00D635FF">
        <w:instrText xml:space="preserve"> LINK PowerPoint.Slide.8 "C:\\Users\\Rolly.Perreaux\\Documents\\MVP-Press\\Courseware\\_Templates\\Module Template.pptx!264" "" \a \p </w:instrText>
      </w:r>
      <w:r>
        <w:fldChar w:fldCharType="separate"/>
      </w:r>
      <w:r w:rsidR="00561EE9">
        <w:drawing>
          <wp:inline distT="0" distB="0" distL="0" distR="0">
            <wp:extent cx="3642995" cy="2303145"/>
            <wp:effectExtent l="0" t="0" r="0" b="1905"/>
            <wp:docPr id="57" name="Objec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7"/>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2995" cy="2303145"/>
                    </a:xfrm>
                    <a:prstGeom prst="rect">
                      <a:avLst/>
                    </a:prstGeom>
                    <a:solidFill>
                      <a:srgbClr val="FFFFFF"/>
                    </a:solidFill>
                    <a:ln>
                      <a:noFill/>
                    </a:ln>
                  </pic:spPr>
                </pic:pic>
              </a:graphicData>
            </a:graphic>
          </wp:inline>
        </w:drawing>
      </w:r>
      <w:r>
        <w:fldChar w:fldCharType="end"/>
      </w:r>
    </w:p>
    <w:p w:rsidR="00D66EA2" w:rsidRPr="005A6CDE" w:rsidRDefault="00D66EA2" w:rsidP="00D66EA2">
      <w:pPr>
        <w:pStyle w:val="Rule"/>
      </w:pPr>
    </w:p>
    <w:p w:rsidR="00D66EA2" w:rsidRDefault="00D66EA2" w:rsidP="00D66EA2">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D66EA2" w:rsidRPr="00941394" w:rsidRDefault="00D66EA2" w:rsidP="00D66EA2">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D66EA2" w:rsidRPr="006150C1" w:rsidRDefault="00D66EA2" w:rsidP="00D66EA2">
      <w:pPr>
        <w:rPr>
          <w:i/>
          <w:color w:val="00B050"/>
        </w:rPr>
      </w:pPr>
      <w:r>
        <w:rPr>
          <w:i/>
          <w:color w:val="00B050"/>
        </w:rPr>
        <w:t>SAMPLE</w:t>
      </w:r>
    </w:p>
    <w:p w:rsidR="00D66EA2" w:rsidRPr="00245ACE" w:rsidRDefault="00D66EA2" w:rsidP="00D66EA2">
      <w:pPr>
        <w:rPr>
          <w:i/>
          <w:color w:val="00B050"/>
        </w:rPr>
      </w:pPr>
      <w:r w:rsidRPr="00245ACE">
        <w:rPr>
          <w:i/>
          <w:color w:val="00B050"/>
        </w:rPr>
        <w:t>In this practice you will create a Project Server Authentication profile and then configure the local cache settings in Project Professional 2007.</w:t>
      </w:r>
    </w:p>
    <w:p w:rsidR="00D66EA2" w:rsidRPr="00245ACE" w:rsidRDefault="00D66EA2" w:rsidP="00D66EA2">
      <w:pPr>
        <w:pStyle w:val="Ex-Title"/>
        <w:rPr>
          <w:i/>
          <w:color w:val="00B050"/>
        </w:rPr>
      </w:pPr>
      <w:r w:rsidRPr="00245ACE">
        <w:rPr>
          <w:i/>
          <w:color w:val="00B050"/>
        </w:rPr>
        <w:t>Exercise 1: Create Project Server Authentication Profile</w:t>
      </w:r>
    </w:p>
    <w:p w:rsidR="00D66EA2" w:rsidRPr="00245ACE" w:rsidRDefault="00D66EA2" w:rsidP="00D66EA2">
      <w:pPr>
        <w:rPr>
          <w:i/>
          <w:color w:val="00B050"/>
        </w:rPr>
      </w:pPr>
      <w:r w:rsidRPr="00245ACE">
        <w:rPr>
          <w:i/>
          <w:color w:val="00B050"/>
        </w:rPr>
        <w:t xml:space="preserve">In this exercise you will create Project Server authentication profile to connect to the Project Web Access site. </w:t>
      </w:r>
    </w:p>
    <w:p w:rsidR="00D66EA2" w:rsidRPr="00245ACE" w:rsidRDefault="00D66EA2" w:rsidP="00D66EA2">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D66EA2" w:rsidRPr="00245ACE" w:rsidRDefault="00D66EA2" w:rsidP="00D66EA2">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D66EA2" w:rsidRPr="00245ACE">
        <w:tc>
          <w:tcPr>
            <w:tcW w:w="2340" w:type="dxa"/>
          </w:tcPr>
          <w:p w:rsidR="00D66EA2" w:rsidRPr="00245ACE" w:rsidRDefault="00D66EA2" w:rsidP="00B907ED">
            <w:pPr>
              <w:pStyle w:val="LabTabelHeaderFirst"/>
              <w:rPr>
                <w:i/>
                <w:color w:val="00B050"/>
              </w:rPr>
            </w:pPr>
            <w:r w:rsidRPr="00245ACE">
              <w:rPr>
                <w:i/>
                <w:color w:val="00B050"/>
              </w:rPr>
              <w:t>Setting</w:t>
            </w:r>
          </w:p>
        </w:tc>
        <w:tc>
          <w:tcPr>
            <w:tcW w:w="5490" w:type="dxa"/>
          </w:tcPr>
          <w:p w:rsidR="00D66EA2" w:rsidRPr="00245ACE" w:rsidRDefault="00D66EA2" w:rsidP="00B907ED">
            <w:pPr>
              <w:pStyle w:val="LabTableHeader"/>
              <w:rPr>
                <w:i/>
                <w:color w:val="00B050"/>
              </w:rPr>
            </w:pPr>
            <w:r w:rsidRPr="00245ACE">
              <w:rPr>
                <w:i/>
                <w:color w:val="00B050"/>
              </w:rPr>
              <w:t>Perform the following:</w:t>
            </w:r>
          </w:p>
        </w:tc>
      </w:tr>
      <w:tr w:rsidR="00D66EA2" w:rsidRPr="00245ACE">
        <w:tc>
          <w:tcPr>
            <w:tcW w:w="7830" w:type="dxa"/>
            <w:gridSpan w:val="2"/>
          </w:tcPr>
          <w:p w:rsidR="00D66EA2" w:rsidRPr="00245ACE" w:rsidRDefault="00D66EA2" w:rsidP="00B907ED">
            <w:pPr>
              <w:pStyle w:val="Tr"/>
              <w:ind w:left="-90"/>
              <w:rPr>
                <w:i/>
                <w:color w:val="00B050"/>
                <w:szCs w:val="21"/>
              </w:rPr>
            </w:pPr>
          </w:p>
        </w:tc>
      </w:tr>
      <w:tr w:rsidR="00D66EA2" w:rsidRPr="00245ACE">
        <w:tc>
          <w:tcPr>
            <w:tcW w:w="2340" w:type="dxa"/>
          </w:tcPr>
          <w:p w:rsidR="00D66EA2" w:rsidRPr="00245ACE" w:rsidRDefault="00D66EA2" w:rsidP="00B907ED">
            <w:pPr>
              <w:pStyle w:val="LabTableContentFirst"/>
              <w:rPr>
                <w:i/>
                <w:color w:val="00B050"/>
              </w:rPr>
            </w:pPr>
            <w:r w:rsidRPr="00245ACE">
              <w:rPr>
                <w:i/>
                <w:color w:val="00B050"/>
              </w:rPr>
              <w:t>Account Name</w:t>
            </w:r>
          </w:p>
        </w:tc>
        <w:tc>
          <w:tcPr>
            <w:tcW w:w="5490" w:type="dxa"/>
          </w:tcPr>
          <w:p w:rsidR="00D66EA2" w:rsidRPr="00245ACE" w:rsidRDefault="00D66EA2" w:rsidP="00B907ED">
            <w:pPr>
              <w:pStyle w:val="LabTableContent"/>
              <w:rPr>
                <w:i/>
                <w:color w:val="00B050"/>
              </w:rPr>
            </w:pPr>
            <w:r w:rsidRPr="00245ACE">
              <w:rPr>
                <w:i/>
                <w:color w:val="00B050"/>
              </w:rPr>
              <w:t xml:space="preserve">Type </w:t>
            </w:r>
            <w:r w:rsidRPr="00245ACE">
              <w:rPr>
                <w:b/>
                <w:i/>
                <w:color w:val="00B050"/>
              </w:rPr>
              <w:t>Project Server</w:t>
            </w:r>
          </w:p>
        </w:tc>
      </w:tr>
      <w:tr w:rsidR="00D66EA2" w:rsidRPr="00245ACE">
        <w:tc>
          <w:tcPr>
            <w:tcW w:w="2340" w:type="dxa"/>
          </w:tcPr>
          <w:p w:rsidR="00D66EA2" w:rsidRPr="00245ACE" w:rsidRDefault="00D66EA2" w:rsidP="00B907ED">
            <w:pPr>
              <w:pStyle w:val="LabTableContentFirst"/>
              <w:rPr>
                <w:i/>
                <w:color w:val="00B050"/>
              </w:rPr>
            </w:pPr>
            <w:r w:rsidRPr="00245ACE">
              <w:rPr>
                <w:i/>
                <w:color w:val="00B050"/>
              </w:rPr>
              <w:t>Project Server URL</w:t>
            </w:r>
          </w:p>
        </w:tc>
        <w:tc>
          <w:tcPr>
            <w:tcW w:w="5490" w:type="dxa"/>
          </w:tcPr>
          <w:p w:rsidR="00D66EA2" w:rsidRPr="00245ACE" w:rsidRDefault="00D66EA2" w:rsidP="00B907ED">
            <w:pPr>
              <w:pStyle w:val="LabTableContent"/>
              <w:rPr>
                <w:i/>
                <w:color w:val="00B050"/>
              </w:rPr>
            </w:pPr>
            <w:r w:rsidRPr="00245ACE">
              <w:rPr>
                <w:i/>
                <w:color w:val="00B050"/>
              </w:rPr>
              <w:t xml:space="preserve">Type </w:t>
            </w:r>
            <w:r w:rsidRPr="00245ACE">
              <w:rPr>
                <w:b/>
                <w:i/>
                <w:color w:val="00B050"/>
              </w:rPr>
              <w:t>http://epm/pwa</w:t>
            </w:r>
          </w:p>
        </w:tc>
      </w:tr>
      <w:tr w:rsidR="00D66EA2" w:rsidRPr="00245ACE">
        <w:tc>
          <w:tcPr>
            <w:tcW w:w="2340" w:type="dxa"/>
          </w:tcPr>
          <w:p w:rsidR="00D66EA2" w:rsidRPr="00245ACE" w:rsidRDefault="00D66EA2" w:rsidP="00B907ED">
            <w:pPr>
              <w:pStyle w:val="LabTableContentFirst"/>
              <w:rPr>
                <w:i/>
                <w:color w:val="00B050"/>
              </w:rPr>
            </w:pPr>
            <w:r w:rsidRPr="00245ACE">
              <w:rPr>
                <w:i/>
                <w:color w:val="00B050"/>
              </w:rPr>
              <w:t>When connecting</w:t>
            </w:r>
          </w:p>
        </w:tc>
        <w:tc>
          <w:tcPr>
            <w:tcW w:w="5490" w:type="dxa"/>
          </w:tcPr>
          <w:p w:rsidR="00D66EA2" w:rsidRPr="00245ACE" w:rsidRDefault="00D66EA2" w:rsidP="00B907ED">
            <w:pPr>
              <w:pStyle w:val="LabTableContent"/>
              <w:rPr>
                <w:i/>
                <w:color w:val="00B050"/>
              </w:rPr>
            </w:pPr>
            <w:r w:rsidRPr="00245ACE">
              <w:rPr>
                <w:i/>
                <w:color w:val="00B050"/>
              </w:rPr>
              <w:t xml:space="preserve">Select </w:t>
            </w:r>
            <w:r w:rsidRPr="00245ACE">
              <w:rPr>
                <w:b/>
                <w:i/>
                <w:color w:val="00B050"/>
              </w:rPr>
              <w:t>Use Windows user account</w:t>
            </w:r>
          </w:p>
        </w:tc>
      </w:tr>
      <w:tr w:rsidR="00D66EA2" w:rsidRPr="00245ACE">
        <w:tc>
          <w:tcPr>
            <w:tcW w:w="2340" w:type="dxa"/>
          </w:tcPr>
          <w:p w:rsidR="00D66EA2" w:rsidRPr="00245ACE" w:rsidRDefault="00D66EA2" w:rsidP="00B907ED">
            <w:pPr>
              <w:pStyle w:val="LabTableContentFirst"/>
              <w:spacing w:after="240"/>
              <w:rPr>
                <w:i/>
                <w:color w:val="00B050"/>
              </w:rPr>
            </w:pPr>
            <w:r w:rsidRPr="00245ACE">
              <w:rPr>
                <w:i/>
                <w:color w:val="00B050"/>
              </w:rPr>
              <w:t>Set as default account</w:t>
            </w:r>
          </w:p>
        </w:tc>
        <w:tc>
          <w:tcPr>
            <w:tcW w:w="5490" w:type="dxa"/>
          </w:tcPr>
          <w:p w:rsidR="00D66EA2" w:rsidRPr="00245ACE" w:rsidRDefault="00D66EA2" w:rsidP="00B907ED">
            <w:pPr>
              <w:pStyle w:val="LabTableContent"/>
              <w:spacing w:after="240"/>
              <w:rPr>
                <w:i/>
                <w:color w:val="00B050"/>
              </w:rPr>
            </w:pPr>
            <w:r w:rsidRPr="00245ACE">
              <w:rPr>
                <w:i/>
                <w:color w:val="00B050"/>
              </w:rPr>
              <w:t>Select check box</w:t>
            </w:r>
          </w:p>
        </w:tc>
      </w:tr>
    </w:tbl>
    <w:p w:rsidR="00D66EA2" w:rsidRDefault="00D66EA2" w:rsidP="00D66EA2"/>
    <w:p w:rsidR="00D66EA2" w:rsidRDefault="00D66EA2" w:rsidP="00D66EA2">
      <w:pPr>
        <w:pStyle w:val="Pb"/>
        <w:framePr w:wrap="around"/>
      </w:pPr>
    </w:p>
    <w:p w:rsidR="006C33D3" w:rsidRDefault="00F4796D" w:rsidP="006C33D3">
      <w:pPr>
        <w:pStyle w:val="Heading1"/>
      </w:pPr>
      <w:bookmarkStart w:id="83" w:name="_Toc269657447"/>
      <w:r>
        <w:t xml:space="preserve">Lesson </w:t>
      </w:r>
      <w:r w:rsidR="00D66EA2">
        <w:t>4</w:t>
      </w:r>
      <w:r>
        <w:t xml:space="preserve">: </w:t>
      </w:r>
      <w:bookmarkEnd w:id="34"/>
      <w:r w:rsidR="009C6426" w:rsidRPr="009C6426">
        <w:t>Creating Custom Objects</w:t>
      </w:r>
      <w:bookmarkEnd w:id="83"/>
    </w:p>
    <w:p w:rsidR="006C33D3" w:rsidRDefault="00561EE9" w:rsidP="006C33D3">
      <w:pPr>
        <w:pStyle w:val="FormatPPT"/>
      </w:pPr>
      <w:r>
        <w:drawing>
          <wp:inline distT="0" distB="0" distL="0" distR="0">
            <wp:extent cx="3648075" cy="2303145"/>
            <wp:effectExtent l="0" t="0" r="9525" b="1905"/>
            <wp:docPr id="58" name="Objec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6C33D3" w:rsidRPr="00853D86" w:rsidRDefault="006C33D3" w:rsidP="006C33D3">
      <w:pPr>
        <w:pStyle w:val="Rule"/>
      </w:pPr>
    </w:p>
    <w:p w:rsidR="00245ACE" w:rsidRDefault="00540CFD" w:rsidP="0081799F">
      <w:pPr>
        <w:pStyle w:val="Lb1"/>
        <w:numPr>
          <w:ilvl w:val="0"/>
          <w:numId w:val="0"/>
        </w:numPr>
        <w:ind w:left="720"/>
      </w:pPr>
      <w:r>
        <w:t xml:space="preserve">Objects offer the Project Manager significant flexibility for </w:t>
      </w:r>
      <w:r w:rsidR="0081799F">
        <w:t>creating custom</w:t>
      </w:r>
      <w:r>
        <w:t>ized and meanginful</w:t>
      </w:r>
      <w:r w:rsidR="0081799F">
        <w:t xml:space="preserve"> </w:t>
      </w:r>
      <w:r>
        <w:t xml:space="preserve">project </w:t>
      </w:r>
      <w:r w:rsidR="0081799F">
        <w:t>report</w:t>
      </w:r>
      <w:r>
        <w:t>s</w:t>
      </w:r>
      <w:r w:rsidR="0081799F">
        <w:t xml:space="preserve">.  Each project is different and objects may be created for one unique project or copied using the Organizer for use in </w:t>
      </w:r>
      <w:r w:rsidR="00F47BC7">
        <w:t xml:space="preserve">existing and </w:t>
      </w:r>
      <w:commentRangeStart w:id="84"/>
      <w:r w:rsidR="0081799F">
        <w:t>future</w:t>
      </w:r>
      <w:commentRangeEnd w:id="84"/>
      <w:r>
        <w:rPr>
          <w:rStyle w:val="CommentReference"/>
          <w:rFonts w:eastAsia="Calibri"/>
          <w:vanish/>
        </w:rPr>
        <w:commentReference w:id="84"/>
      </w:r>
      <w:r w:rsidR="0081799F">
        <w:t xml:space="preserve"> </w:t>
      </w:r>
      <w:commentRangeStart w:id="85"/>
      <w:r w:rsidR="0081799F">
        <w:t>projects</w:t>
      </w:r>
      <w:commentRangeEnd w:id="85"/>
      <w:r w:rsidR="00F47BC7">
        <w:rPr>
          <w:rStyle w:val="CommentReference"/>
          <w:rFonts w:eastAsia="Calibri"/>
        </w:rPr>
        <w:commentReference w:id="85"/>
      </w:r>
      <w:r w:rsidR="0081799F">
        <w:t xml:space="preserve">. </w:t>
      </w:r>
    </w:p>
    <w:p w:rsidR="0081799F" w:rsidRDefault="0081799F" w:rsidP="0081799F">
      <w:pPr>
        <w:pStyle w:val="Lb1"/>
        <w:numPr>
          <w:ilvl w:val="0"/>
          <w:numId w:val="0"/>
        </w:numPr>
        <w:ind w:left="720"/>
      </w:pPr>
      <w:r>
        <w:t xml:space="preserve">In this </w:t>
      </w:r>
      <w:r w:rsidR="00540CFD">
        <w:t>L</w:t>
      </w:r>
      <w:r>
        <w:t>esson</w:t>
      </w:r>
      <w:r w:rsidR="00540CFD">
        <w:t>,</w:t>
      </w:r>
      <w:r>
        <w:t xml:space="preserve"> we will discuss: </w:t>
      </w:r>
    </w:p>
    <w:p w:rsidR="0081799F" w:rsidRDefault="0081799F" w:rsidP="00A0601F">
      <w:pPr>
        <w:pStyle w:val="Lb1"/>
        <w:numPr>
          <w:ilvl w:val="0"/>
          <w:numId w:val="43"/>
        </w:numPr>
      </w:pPr>
      <w:r>
        <w:t>Creating custom fields</w:t>
      </w:r>
      <w:r w:rsidR="00540CFD">
        <w:t>.</w:t>
      </w:r>
    </w:p>
    <w:p w:rsidR="0081799F" w:rsidRDefault="0081799F" w:rsidP="00A0601F">
      <w:pPr>
        <w:pStyle w:val="Lb1"/>
        <w:numPr>
          <w:ilvl w:val="0"/>
          <w:numId w:val="43"/>
        </w:numPr>
      </w:pPr>
      <w:r>
        <w:t>Creating custom filters</w:t>
      </w:r>
      <w:r w:rsidR="00540CFD">
        <w:t>.</w:t>
      </w:r>
    </w:p>
    <w:p w:rsidR="0081799F" w:rsidRDefault="0081799F" w:rsidP="00A0601F">
      <w:pPr>
        <w:pStyle w:val="Lb1"/>
        <w:numPr>
          <w:ilvl w:val="0"/>
          <w:numId w:val="43"/>
        </w:numPr>
      </w:pPr>
      <w:r>
        <w:t>Creating custom groups</w:t>
      </w:r>
      <w:r w:rsidR="00540CFD">
        <w:t>.</w:t>
      </w:r>
    </w:p>
    <w:p w:rsidR="0081799F" w:rsidRDefault="0081799F" w:rsidP="00A0601F">
      <w:pPr>
        <w:pStyle w:val="Lb1"/>
        <w:numPr>
          <w:ilvl w:val="0"/>
          <w:numId w:val="43"/>
        </w:numPr>
      </w:pPr>
      <w:r>
        <w:t>Creating custom tables</w:t>
      </w:r>
      <w:r w:rsidR="00540CFD">
        <w:t>.</w:t>
      </w:r>
    </w:p>
    <w:p w:rsidR="0081799F" w:rsidRDefault="0081799F" w:rsidP="00A0601F">
      <w:pPr>
        <w:pStyle w:val="Lb1"/>
        <w:numPr>
          <w:ilvl w:val="0"/>
          <w:numId w:val="43"/>
        </w:numPr>
      </w:pPr>
      <w:r>
        <w:t>Creating custom views</w:t>
      </w:r>
      <w:r w:rsidR="00540CFD">
        <w:t>.</w:t>
      </w:r>
    </w:p>
    <w:p w:rsidR="00245ACE" w:rsidRDefault="00245ACE" w:rsidP="00245ACE">
      <w:pPr>
        <w:pStyle w:val="Pb"/>
        <w:framePr w:wrap="around"/>
      </w:pPr>
    </w:p>
    <w:p w:rsidR="009B36AA" w:rsidRDefault="009C6426" w:rsidP="009B36AA">
      <w:pPr>
        <w:pStyle w:val="Heading2"/>
      </w:pPr>
      <w:bookmarkStart w:id="86" w:name="_Toc269657448"/>
      <w:r w:rsidRPr="009C6426">
        <w:t>Creat</w:t>
      </w:r>
      <w:r>
        <w:t>ing</w:t>
      </w:r>
      <w:r w:rsidRPr="009C6426">
        <w:t xml:space="preserve"> a Custom Field</w:t>
      </w:r>
      <w:bookmarkEnd w:id="86"/>
    </w:p>
    <w:p w:rsidR="009B36AA" w:rsidRDefault="00561EE9" w:rsidP="009B36AA">
      <w:pPr>
        <w:pStyle w:val="FormatPPT"/>
      </w:pPr>
      <w:r>
        <w:drawing>
          <wp:inline distT="0" distB="0" distL="0" distR="0">
            <wp:extent cx="3648075" cy="2308225"/>
            <wp:effectExtent l="0" t="0" r="9525" b="0"/>
            <wp:docPr id="59" name="Objec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9B36AA" w:rsidRPr="005A6CDE" w:rsidRDefault="009B36AA" w:rsidP="009B36AA">
      <w:pPr>
        <w:pStyle w:val="Rule"/>
      </w:pPr>
    </w:p>
    <w:p w:rsidR="00E55CE8" w:rsidRDefault="00F47BC7" w:rsidP="009B36AA">
      <w:r>
        <w:t xml:space="preserve">Project 2010 provides over 100 fields in the Task and Resource data sections that are available for use by the project scheduler. </w:t>
      </w:r>
      <w:r w:rsidR="005E7E79">
        <w:t>Custom</w:t>
      </w:r>
      <w:r>
        <w:t>ized</w:t>
      </w:r>
      <w:r w:rsidR="005E7E79">
        <w:t xml:space="preserve"> </w:t>
      </w:r>
      <w:r>
        <w:t>or free-use fields</w:t>
      </w:r>
      <w:r>
        <w:rPr>
          <w:rStyle w:val="CommentReference"/>
          <w:vanish/>
        </w:rPr>
        <w:commentReference w:id="87"/>
      </w:r>
      <w:r>
        <w:t xml:space="preserve"> are available in different data types. </w:t>
      </w:r>
      <w:r w:rsidR="00E55CE8">
        <w:t xml:space="preserve"> When creating a custom</w:t>
      </w:r>
      <w:r w:rsidR="00F65B9D">
        <w:t>ized</w:t>
      </w:r>
      <w:r w:rsidR="00E55CE8">
        <w:t xml:space="preserve"> field, the type of data stored in the field and how the field will be used will determine the data type selected. </w:t>
      </w:r>
    </w:p>
    <w:p w:rsidR="00E55CE8" w:rsidRDefault="00F47BC7" w:rsidP="009B36AA">
      <w:r>
        <w:t xml:space="preserve">Below is a list of the </w:t>
      </w:r>
      <w:r w:rsidR="00F65B9D">
        <w:t>customizable</w:t>
      </w:r>
      <w:r>
        <w:t xml:space="preserve"> fields </w:t>
      </w:r>
      <w:r w:rsidR="00E55CE8">
        <w:t>available in Project 2010</w:t>
      </w:r>
      <w:r>
        <w:t>.  The same set of fields is available in both the Task and Resource data sections</w:t>
      </w:r>
      <w:r w:rsidR="00E55CE8">
        <w:t xml:space="preserve">: </w:t>
      </w:r>
      <w:r>
        <w:rPr>
          <w:rStyle w:val="CommentReference"/>
        </w:rPr>
        <w:commentReference w:id="88"/>
      </w:r>
    </w:p>
    <w:p w:rsidR="00E55CE8" w:rsidRDefault="00E55CE8" w:rsidP="009B36AA"/>
    <w:tbl>
      <w:tblPr>
        <w:tblW w:w="0" w:type="auto"/>
        <w:jc w:val="center"/>
        <w:tblInd w:w="-2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88"/>
        <w:gridCol w:w="1521"/>
        <w:gridCol w:w="1521"/>
      </w:tblGrid>
      <w:tr w:rsidR="00307033">
        <w:trPr>
          <w:jc w:val="center"/>
        </w:trPr>
        <w:tc>
          <w:tcPr>
            <w:tcW w:w="2488" w:type="dxa"/>
            <w:shd w:val="pct12" w:color="auto" w:fill="auto"/>
          </w:tcPr>
          <w:p w:rsidR="00307033" w:rsidRDefault="00307033" w:rsidP="00A7475B">
            <w:pPr>
              <w:ind w:left="0"/>
              <w:jc w:val="center"/>
            </w:pPr>
            <w:r>
              <w:t>Field name</w:t>
            </w:r>
          </w:p>
        </w:tc>
        <w:tc>
          <w:tcPr>
            <w:tcW w:w="1521" w:type="dxa"/>
            <w:shd w:val="pct12" w:color="auto" w:fill="auto"/>
          </w:tcPr>
          <w:p w:rsidR="00307033" w:rsidRDefault="00307033" w:rsidP="00A7475B">
            <w:pPr>
              <w:ind w:left="0"/>
              <w:jc w:val="center"/>
            </w:pPr>
            <w:r>
              <w:t>Field type</w:t>
            </w:r>
          </w:p>
        </w:tc>
        <w:tc>
          <w:tcPr>
            <w:tcW w:w="1521" w:type="dxa"/>
            <w:shd w:val="pct12" w:color="auto" w:fill="auto"/>
          </w:tcPr>
          <w:p w:rsidR="00307033" w:rsidRDefault="00307033" w:rsidP="00A7475B">
            <w:pPr>
              <w:ind w:left="0"/>
              <w:jc w:val="center"/>
            </w:pPr>
            <w:r>
              <w:t>Number of available fields</w:t>
            </w:r>
          </w:p>
        </w:tc>
      </w:tr>
      <w:tr w:rsidR="00307033">
        <w:trPr>
          <w:jc w:val="center"/>
        </w:trPr>
        <w:tc>
          <w:tcPr>
            <w:tcW w:w="2488" w:type="dxa"/>
            <w:shd w:val="clear" w:color="auto" w:fill="auto"/>
          </w:tcPr>
          <w:p w:rsidR="00307033" w:rsidRDefault="00307033" w:rsidP="00A7475B">
            <w:pPr>
              <w:ind w:left="0"/>
            </w:pPr>
            <w:r>
              <w:t>Text1- Text 30</w:t>
            </w:r>
          </w:p>
        </w:tc>
        <w:tc>
          <w:tcPr>
            <w:tcW w:w="1521" w:type="dxa"/>
            <w:shd w:val="clear" w:color="auto" w:fill="auto"/>
          </w:tcPr>
          <w:p w:rsidR="00307033" w:rsidRDefault="00307033" w:rsidP="00A7475B">
            <w:pPr>
              <w:ind w:left="0"/>
              <w:jc w:val="center"/>
            </w:pPr>
            <w:r>
              <w:t>Text</w:t>
            </w:r>
          </w:p>
        </w:tc>
        <w:tc>
          <w:tcPr>
            <w:tcW w:w="1521" w:type="dxa"/>
            <w:shd w:val="clear" w:color="auto" w:fill="auto"/>
          </w:tcPr>
          <w:p w:rsidR="00307033" w:rsidRDefault="00307033" w:rsidP="00A7475B">
            <w:pPr>
              <w:ind w:left="0"/>
              <w:jc w:val="center"/>
            </w:pPr>
            <w:r>
              <w:t>30</w:t>
            </w:r>
          </w:p>
        </w:tc>
      </w:tr>
      <w:tr w:rsidR="00307033">
        <w:trPr>
          <w:jc w:val="center"/>
        </w:trPr>
        <w:tc>
          <w:tcPr>
            <w:tcW w:w="2488" w:type="dxa"/>
            <w:shd w:val="clear" w:color="auto" w:fill="auto"/>
          </w:tcPr>
          <w:p w:rsidR="00307033" w:rsidRDefault="00307033" w:rsidP="00A7475B">
            <w:pPr>
              <w:ind w:left="0"/>
            </w:pPr>
            <w:r>
              <w:t>Duration1 – Duration10</w:t>
            </w:r>
          </w:p>
        </w:tc>
        <w:tc>
          <w:tcPr>
            <w:tcW w:w="1521" w:type="dxa"/>
            <w:shd w:val="clear" w:color="auto" w:fill="auto"/>
          </w:tcPr>
          <w:p w:rsidR="00307033" w:rsidRDefault="00307033" w:rsidP="00A7475B">
            <w:pPr>
              <w:ind w:left="0"/>
              <w:jc w:val="center"/>
            </w:pPr>
            <w:r>
              <w:t>Time</w:t>
            </w:r>
          </w:p>
        </w:tc>
        <w:tc>
          <w:tcPr>
            <w:tcW w:w="1521" w:type="dxa"/>
            <w:shd w:val="clear" w:color="auto" w:fill="auto"/>
          </w:tcPr>
          <w:p w:rsidR="00307033" w:rsidRDefault="00307033" w:rsidP="00A7475B">
            <w:pPr>
              <w:ind w:left="0"/>
              <w:jc w:val="center"/>
            </w:pPr>
            <w:r>
              <w:t>10</w:t>
            </w:r>
          </w:p>
        </w:tc>
      </w:tr>
      <w:tr w:rsidR="00307033">
        <w:trPr>
          <w:jc w:val="center"/>
        </w:trPr>
        <w:tc>
          <w:tcPr>
            <w:tcW w:w="2488" w:type="dxa"/>
            <w:shd w:val="clear" w:color="auto" w:fill="auto"/>
          </w:tcPr>
          <w:p w:rsidR="00307033" w:rsidRDefault="00307033" w:rsidP="00A7475B">
            <w:pPr>
              <w:ind w:left="0"/>
            </w:pPr>
            <w:r>
              <w:t>Number1 – Number 10</w:t>
            </w:r>
          </w:p>
        </w:tc>
        <w:tc>
          <w:tcPr>
            <w:tcW w:w="1521" w:type="dxa"/>
            <w:shd w:val="clear" w:color="auto" w:fill="auto"/>
          </w:tcPr>
          <w:p w:rsidR="00307033" w:rsidRDefault="00307033" w:rsidP="00A7475B">
            <w:pPr>
              <w:ind w:left="0"/>
              <w:jc w:val="center"/>
            </w:pPr>
            <w:r>
              <w:t>Numeric</w:t>
            </w:r>
          </w:p>
        </w:tc>
        <w:tc>
          <w:tcPr>
            <w:tcW w:w="1521" w:type="dxa"/>
            <w:shd w:val="clear" w:color="auto" w:fill="auto"/>
          </w:tcPr>
          <w:p w:rsidR="00307033" w:rsidRDefault="00307033" w:rsidP="00A7475B">
            <w:pPr>
              <w:ind w:left="0"/>
              <w:jc w:val="center"/>
            </w:pPr>
            <w:r>
              <w:t>10</w:t>
            </w:r>
          </w:p>
        </w:tc>
      </w:tr>
      <w:tr w:rsidR="00307033">
        <w:trPr>
          <w:jc w:val="center"/>
        </w:trPr>
        <w:tc>
          <w:tcPr>
            <w:tcW w:w="2488" w:type="dxa"/>
            <w:shd w:val="clear" w:color="auto" w:fill="auto"/>
          </w:tcPr>
          <w:p w:rsidR="00307033" w:rsidRDefault="00307033" w:rsidP="00A7475B">
            <w:pPr>
              <w:ind w:left="0"/>
            </w:pPr>
            <w:r>
              <w:t>Date1- Date10</w:t>
            </w:r>
          </w:p>
        </w:tc>
        <w:tc>
          <w:tcPr>
            <w:tcW w:w="1521" w:type="dxa"/>
            <w:shd w:val="clear" w:color="auto" w:fill="auto"/>
          </w:tcPr>
          <w:p w:rsidR="00307033" w:rsidRDefault="00307033" w:rsidP="00A7475B">
            <w:pPr>
              <w:ind w:left="0"/>
              <w:jc w:val="center"/>
            </w:pPr>
            <w:r>
              <w:t>Date</w:t>
            </w:r>
          </w:p>
        </w:tc>
        <w:tc>
          <w:tcPr>
            <w:tcW w:w="1521" w:type="dxa"/>
            <w:shd w:val="clear" w:color="auto" w:fill="auto"/>
          </w:tcPr>
          <w:p w:rsidR="00307033" w:rsidRDefault="00307033" w:rsidP="00A7475B">
            <w:pPr>
              <w:ind w:left="0"/>
              <w:jc w:val="center"/>
            </w:pPr>
            <w:r>
              <w:t>10</w:t>
            </w:r>
          </w:p>
        </w:tc>
      </w:tr>
      <w:tr w:rsidR="00307033">
        <w:trPr>
          <w:jc w:val="center"/>
        </w:trPr>
        <w:tc>
          <w:tcPr>
            <w:tcW w:w="2488" w:type="dxa"/>
            <w:shd w:val="clear" w:color="auto" w:fill="auto"/>
          </w:tcPr>
          <w:p w:rsidR="00307033" w:rsidRDefault="00307033" w:rsidP="00A7475B">
            <w:pPr>
              <w:ind w:left="0"/>
            </w:pPr>
            <w:r>
              <w:t>Finish1 – Finish10</w:t>
            </w:r>
          </w:p>
        </w:tc>
        <w:tc>
          <w:tcPr>
            <w:tcW w:w="1521" w:type="dxa"/>
            <w:shd w:val="clear" w:color="auto" w:fill="auto"/>
          </w:tcPr>
          <w:p w:rsidR="00307033" w:rsidRDefault="00307033" w:rsidP="00A7475B">
            <w:pPr>
              <w:ind w:left="0"/>
              <w:jc w:val="center"/>
            </w:pPr>
            <w:r>
              <w:t>Date</w:t>
            </w:r>
          </w:p>
        </w:tc>
        <w:tc>
          <w:tcPr>
            <w:tcW w:w="1521" w:type="dxa"/>
            <w:shd w:val="clear" w:color="auto" w:fill="auto"/>
          </w:tcPr>
          <w:p w:rsidR="00307033" w:rsidRDefault="00307033" w:rsidP="00A7475B">
            <w:pPr>
              <w:ind w:left="0"/>
              <w:jc w:val="center"/>
            </w:pPr>
            <w:r>
              <w:t>10</w:t>
            </w:r>
          </w:p>
        </w:tc>
      </w:tr>
      <w:tr w:rsidR="00307033">
        <w:trPr>
          <w:jc w:val="center"/>
        </w:trPr>
        <w:tc>
          <w:tcPr>
            <w:tcW w:w="2488" w:type="dxa"/>
            <w:shd w:val="clear" w:color="auto" w:fill="auto"/>
          </w:tcPr>
          <w:p w:rsidR="00307033" w:rsidRDefault="00307033" w:rsidP="00A7475B">
            <w:pPr>
              <w:ind w:left="0"/>
            </w:pPr>
            <w:r>
              <w:t>Start1 – Start10</w:t>
            </w:r>
          </w:p>
        </w:tc>
        <w:tc>
          <w:tcPr>
            <w:tcW w:w="1521" w:type="dxa"/>
            <w:shd w:val="clear" w:color="auto" w:fill="auto"/>
          </w:tcPr>
          <w:p w:rsidR="00307033" w:rsidRDefault="00307033" w:rsidP="00A7475B">
            <w:pPr>
              <w:ind w:left="0"/>
              <w:jc w:val="center"/>
            </w:pPr>
            <w:r>
              <w:t>Date</w:t>
            </w:r>
          </w:p>
        </w:tc>
        <w:tc>
          <w:tcPr>
            <w:tcW w:w="1521" w:type="dxa"/>
            <w:shd w:val="clear" w:color="auto" w:fill="auto"/>
          </w:tcPr>
          <w:p w:rsidR="00307033" w:rsidRDefault="00307033" w:rsidP="00A7475B">
            <w:pPr>
              <w:ind w:left="0"/>
              <w:jc w:val="center"/>
            </w:pPr>
            <w:r>
              <w:t>10</w:t>
            </w:r>
          </w:p>
        </w:tc>
      </w:tr>
      <w:tr w:rsidR="00307033">
        <w:trPr>
          <w:jc w:val="center"/>
        </w:trPr>
        <w:tc>
          <w:tcPr>
            <w:tcW w:w="2488" w:type="dxa"/>
            <w:shd w:val="clear" w:color="auto" w:fill="auto"/>
          </w:tcPr>
          <w:p w:rsidR="00307033" w:rsidRDefault="00307033" w:rsidP="00A7475B">
            <w:pPr>
              <w:ind w:left="0"/>
            </w:pPr>
            <w:r>
              <w:t>Flag1 – Flag10</w:t>
            </w:r>
          </w:p>
        </w:tc>
        <w:tc>
          <w:tcPr>
            <w:tcW w:w="1521" w:type="dxa"/>
            <w:shd w:val="clear" w:color="auto" w:fill="auto"/>
          </w:tcPr>
          <w:p w:rsidR="00307033" w:rsidRDefault="00307033" w:rsidP="00A7475B">
            <w:pPr>
              <w:ind w:left="0"/>
              <w:jc w:val="center"/>
            </w:pPr>
            <w:r>
              <w:t>Yes/No</w:t>
            </w:r>
          </w:p>
        </w:tc>
        <w:tc>
          <w:tcPr>
            <w:tcW w:w="1521" w:type="dxa"/>
            <w:shd w:val="clear" w:color="auto" w:fill="auto"/>
          </w:tcPr>
          <w:p w:rsidR="00307033" w:rsidRDefault="00307033" w:rsidP="00A7475B">
            <w:pPr>
              <w:ind w:left="0"/>
              <w:jc w:val="center"/>
            </w:pPr>
            <w:r>
              <w:t>10</w:t>
            </w:r>
          </w:p>
        </w:tc>
      </w:tr>
      <w:tr w:rsidR="00307033">
        <w:trPr>
          <w:trHeight w:val="532"/>
          <w:jc w:val="center"/>
        </w:trPr>
        <w:tc>
          <w:tcPr>
            <w:tcW w:w="2488" w:type="dxa"/>
            <w:shd w:val="clear" w:color="auto" w:fill="auto"/>
          </w:tcPr>
          <w:p w:rsidR="00307033" w:rsidRDefault="00307033" w:rsidP="00A7475B">
            <w:pPr>
              <w:ind w:left="0"/>
            </w:pPr>
            <w:r>
              <w:t>Cost1 – Cost 10</w:t>
            </w:r>
          </w:p>
        </w:tc>
        <w:tc>
          <w:tcPr>
            <w:tcW w:w="1521" w:type="dxa"/>
            <w:shd w:val="clear" w:color="auto" w:fill="auto"/>
          </w:tcPr>
          <w:p w:rsidR="00307033" w:rsidRDefault="00307033" w:rsidP="00A7475B">
            <w:pPr>
              <w:ind w:left="0"/>
              <w:jc w:val="center"/>
            </w:pPr>
            <w:r>
              <w:t>Monetary value</w:t>
            </w:r>
          </w:p>
        </w:tc>
        <w:tc>
          <w:tcPr>
            <w:tcW w:w="1521" w:type="dxa"/>
            <w:shd w:val="clear" w:color="auto" w:fill="auto"/>
          </w:tcPr>
          <w:p w:rsidR="00307033" w:rsidRDefault="00307033" w:rsidP="00A7475B">
            <w:pPr>
              <w:ind w:left="0"/>
              <w:jc w:val="center"/>
            </w:pPr>
            <w:r>
              <w:t>10</w:t>
            </w:r>
          </w:p>
        </w:tc>
      </w:tr>
      <w:tr w:rsidR="00307033">
        <w:trPr>
          <w:jc w:val="center"/>
        </w:trPr>
        <w:tc>
          <w:tcPr>
            <w:tcW w:w="2488" w:type="dxa"/>
            <w:shd w:val="clear" w:color="auto" w:fill="auto"/>
          </w:tcPr>
          <w:p w:rsidR="00307033" w:rsidRDefault="00307033" w:rsidP="00A7475B">
            <w:pPr>
              <w:ind w:left="0"/>
            </w:pPr>
            <w:r>
              <w:t>Outline1 – Outline10</w:t>
            </w:r>
          </w:p>
        </w:tc>
        <w:tc>
          <w:tcPr>
            <w:tcW w:w="1521" w:type="dxa"/>
            <w:shd w:val="clear" w:color="auto" w:fill="auto"/>
          </w:tcPr>
          <w:p w:rsidR="00AF6AA5" w:rsidRDefault="00AF6AA5" w:rsidP="00A7475B">
            <w:pPr>
              <w:ind w:left="0"/>
              <w:jc w:val="center"/>
            </w:pPr>
            <w:r>
              <w:t>H</w:t>
            </w:r>
            <w:r w:rsidR="00307033" w:rsidRPr="00307033">
              <w:t>ierarchical structure</w:t>
            </w:r>
            <w:r>
              <w:t xml:space="preserve"> - Text</w:t>
            </w:r>
          </w:p>
        </w:tc>
        <w:tc>
          <w:tcPr>
            <w:tcW w:w="1521" w:type="dxa"/>
            <w:shd w:val="clear" w:color="auto" w:fill="auto"/>
          </w:tcPr>
          <w:p w:rsidR="00307033" w:rsidRDefault="00307033" w:rsidP="00A7475B">
            <w:pPr>
              <w:ind w:left="0"/>
              <w:jc w:val="center"/>
            </w:pPr>
            <w:r>
              <w:t xml:space="preserve">10 </w:t>
            </w:r>
          </w:p>
        </w:tc>
      </w:tr>
    </w:tbl>
    <w:p w:rsidR="00E55CE8" w:rsidRDefault="00E55CE8" w:rsidP="009B36AA"/>
    <w:p w:rsidR="00307033" w:rsidRDefault="00307033" w:rsidP="009B36AA">
      <w:r>
        <w:lastRenderedPageBreak/>
        <w:t xml:space="preserve">Custom fields are very flexible and can contain one or more of the following traits: </w:t>
      </w:r>
    </w:p>
    <w:p w:rsidR="00307033" w:rsidRDefault="00307033" w:rsidP="00A0601F">
      <w:pPr>
        <w:pStyle w:val="ListParagraph"/>
        <w:numPr>
          <w:ilvl w:val="0"/>
          <w:numId w:val="31"/>
        </w:numPr>
      </w:pPr>
      <w:r>
        <w:t>Lookup table</w:t>
      </w:r>
    </w:p>
    <w:p w:rsidR="00307033" w:rsidRDefault="00307033" w:rsidP="00A0601F">
      <w:pPr>
        <w:pStyle w:val="ListParagraph"/>
        <w:numPr>
          <w:ilvl w:val="0"/>
          <w:numId w:val="31"/>
        </w:numPr>
      </w:pPr>
      <w:r>
        <w:t>Formula</w:t>
      </w:r>
    </w:p>
    <w:p w:rsidR="00307033" w:rsidRDefault="00307033" w:rsidP="00A0601F">
      <w:pPr>
        <w:pStyle w:val="ListParagraph"/>
        <w:numPr>
          <w:ilvl w:val="0"/>
          <w:numId w:val="31"/>
        </w:numPr>
      </w:pPr>
      <w:r>
        <w:t>Graphical indicators</w:t>
      </w:r>
    </w:p>
    <w:p w:rsidR="00307033" w:rsidRDefault="00307033" w:rsidP="00A0601F">
      <w:pPr>
        <w:pStyle w:val="ListParagraph"/>
        <w:numPr>
          <w:ilvl w:val="0"/>
          <w:numId w:val="31"/>
        </w:numPr>
      </w:pPr>
      <w:r>
        <w:t>Data</w:t>
      </w:r>
    </w:p>
    <w:p w:rsidR="00307033" w:rsidRDefault="00036746" w:rsidP="009B36AA">
      <w:r>
        <w:t>To create a custom field, follow the steps below.  In this example</w:t>
      </w:r>
      <w:r w:rsidR="00520055">
        <w:t>,</w:t>
      </w:r>
      <w:r>
        <w:t xml:space="preserve"> a custom field called Location will be created with</w:t>
      </w:r>
      <w:r w:rsidR="00F65B9D">
        <w:t xml:space="preserve"> a</w:t>
      </w:r>
      <w:r>
        <w:t xml:space="preserve"> lookup table. </w:t>
      </w:r>
    </w:p>
    <w:p w:rsidR="00E55CE8" w:rsidRPr="000F071E" w:rsidRDefault="00E55CE8" w:rsidP="009B36AA">
      <w:pPr>
        <w:rPr>
          <w:b/>
        </w:rPr>
      </w:pPr>
      <w:r w:rsidRPr="000F071E">
        <w:rPr>
          <w:b/>
        </w:rPr>
        <w:t xml:space="preserve">To </w:t>
      </w:r>
      <w:r w:rsidR="00F65E8F">
        <w:rPr>
          <w:b/>
        </w:rPr>
        <w:t>display</w:t>
      </w:r>
      <w:r w:rsidR="00F65E8F" w:rsidRPr="000F071E">
        <w:rPr>
          <w:b/>
        </w:rPr>
        <w:t xml:space="preserve"> </w:t>
      </w:r>
      <w:r w:rsidRPr="000F071E">
        <w:rPr>
          <w:b/>
        </w:rPr>
        <w:t xml:space="preserve">the Custom </w:t>
      </w:r>
      <w:r w:rsidR="00F65E8F">
        <w:rPr>
          <w:b/>
        </w:rPr>
        <w:t>F</w:t>
      </w:r>
      <w:r w:rsidRPr="000F071E">
        <w:rPr>
          <w:b/>
        </w:rPr>
        <w:t>ields</w:t>
      </w:r>
      <w:r w:rsidR="00F65E8F">
        <w:rPr>
          <w:b/>
        </w:rPr>
        <w:t xml:space="preserve"> dialog</w:t>
      </w:r>
      <w:r w:rsidRPr="000F071E">
        <w:rPr>
          <w:b/>
        </w:rPr>
        <w:t xml:space="preserve"> box: </w:t>
      </w:r>
    </w:p>
    <w:p w:rsidR="008434F1" w:rsidRDefault="00E55CE8" w:rsidP="00A0601F">
      <w:pPr>
        <w:pStyle w:val="ListParagraph"/>
        <w:numPr>
          <w:ilvl w:val="0"/>
          <w:numId w:val="30"/>
        </w:numPr>
      </w:pPr>
      <w:r w:rsidRPr="003F0954">
        <w:rPr>
          <w:b/>
        </w:rPr>
        <w:t xml:space="preserve">Project </w:t>
      </w:r>
      <w:r w:rsidRPr="003F0954">
        <w:rPr>
          <w:b/>
        </w:rPr>
        <w:sym w:font="Wingdings" w:char="F0E0"/>
      </w:r>
      <w:r w:rsidRPr="003F0954">
        <w:rPr>
          <w:b/>
        </w:rPr>
        <w:t xml:space="preserve"> Custom Fields</w:t>
      </w:r>
      <w:r w:rsidR="008434F1">
        <w:br/>
      </w:r>
      <w:r w:rsidR="008434F1">
        <w:br/>
        <w:t>- OR -</w:t>
      </w:r>
      <w:r w:rsidR="008434F1">
        <w:br/>
      </w:r>
    </w:p>
    <w:p w:rsidR="00E55CE8" w:rsidRDefault="008434F1" w:rsidP="00A0601F">
      <w:pPr>
        <w:pStyle w:val="ListParagraph"/>
        <w:numPr>
          <w:ilvl w:val="0"/>
          <w:numId w:val="30"/>
        </w:numPr>
      </w:pPr>
      <w:r>
        <w:t xml:space="preserve">Right click any field name and select </w:t>
      </w:r>
      <w:r w:rsidRPr="003F0954">
        <w:rPr>
          <w:b/>
        </w:rPr>
        <w:t xml:space="preserve">Custom </w:t>
      </w:r>
      <w:r w:rsidR="003F0954">
        <w:rPr>
          <w:b/>
        </w:rPr>
        <w:t>F</w:t>
      </w:r>
      <w:r w:rsidRPr="003F0954">
        <w:rPr>
          <w:b/>
        </w:rPr>
        <w:t>ields</w:t>
      </w:r>
      <w:r w:rsidR="00AF6AA5">
        <w:br/>
      </w:r>
      <w:r w:rsidR="00AF6AA5">
        <w:br/>
        <w:t xml:space="preserve">The following Custom Fields </w:t>
      </w:r>
      <w:r w:rsidR="003F0954">
        <w:t xml:space="preserve">dialolg </w:t>
      </w:r>
      <w:r w:rsidR="00AF6AA5">
        <w:t>box will appear:</w:t>
      </w:r>
      <w:r w:rsidR="00F47BC7">
        <w:br/>
      </w:r>
    </w:p>
    <w:p w:rsidR="00036746" w:rsidRDefault="00036746" w:rsidP="00A0601F">
      <w:pPr>
        <w:pStyle w:val="ListParagraph"/>
        <w:numPr>
          <w:ilvl w:val="0"/>
          <w:numId w:val="30"/>
        </w:numPr>
      </w:pPr>
      <w:r>
        <w:t xml:space="preserve">Type:  </w:t>
      </w:r>
      <w:r w:rsidR="00AF6AA5" w:rsidRPr="0052413A">
        <w:t>Select</w:t>
      </w:r>
      <w:r w:rsidR="00AF6AA5" w:rsidRPr="0052413A">
        <w:rPr>
          <w:b/>
        </w:rPr>
        <w:t xml:space="preserve"> </w:t>
      </w:r>
      <w:r w:rsidRPr="0052413A">
        <w:rPr>
          <w:b/>
        </w:rPr>
        <w:t>Text</w:t>
      </w:r>
    </w:p>
    <w:p w:rsidR="009B36AA" w:rsidRPr="00F47BC7" w:rsidRDefault="00036746" w:rsidP="00A0601F">
      <w:pPr>
        <w:pStyle w:val="ListParagraph"/>
        <w:numPr>
          <w:ilvl w:val="0"/>
          <w:numId w:val="30"/>
        </w:numPr>
        <w:rPr>
          <w:i/>
        </w:rPr>
      </w:pPr>
      <w:r>
        <w:t xml:space="preserve">Select one of the </w:t>
      </w:r>
      <w:r w:rsidRPr="00AF6AA5">
        <w:rPr>
          <w:u w:val="single"/>
        </w:rPr>
        <w:t>unused</w:t>
      </w:r>
      <w:r>
        <w:t xml:space="preserve"> fields available</w:t>
      </w:r>
      <w:r w:rsidR="00F47BC7">
        <w:br/>
      </w:r>
      <w:r w:rsidR="00F47BC7">
        <w:br/>
        <w:t xml:space="preserve">NOTE:  </w:t>
      </w:r>
      <w:r w:rsidR="00BB3692" w:rsidRPr="00BB3692">
        <w:rPr>
          <w:i/>
        </w:rPr>
        <w:t xml:space="preserve">A field that has been used will display the name the field was changed to. </w:t>
      </w:r>
    </w:p>
    <w:p w:rsidR="00E55CE8" w:rsidRDefault="00BB3692" w:rsidP="00E55CE8">
      <w:pPr>
        <w:pStyle w:val="Art"/>
        <w:jc w:val="center"/>
      </w:pPr>
      <w:r>
        <w:rPr>
          <w:noProof/>
        </w:rPr>
        <w:pict>
          <v:rect id="_x0000_s1090" style="position:absolute;left:0;text-align:left;margin-left:94.5pt;margin-top:137.65pt;width:51.5pt;height:26.5pt;z-index:251700224" filled="f" strokecolor="red" strokeweight="1pt"/>
        </w:pict>
      </w:r>
      <w:r>
        <w:rPr>
          <w:noProof/>
        </w:rPr>
        <w:pict>
          <v:rect id="_x0000_s1089" style="position:absolute;left:0;text-align:left;margin-left:286pt;margin-top:24.65pt;width:71.5pt;height:30pt;z-index:251699200" filled="f" strokecolor="red" strokeweight="1pt"/>
        </w:pict>
      </w:r>
      <w:r w:rsidR="00561EE9">
        <w:rPr>
          <w:noProof/>
        </w:rPr>
        <w:drawing>
          <wp:inline distT="0" distB="0" distL="0" distR="0">
            <wp:extent cx="3486150" cy="4073525"/>
            <wp:effectExtent l="0" t="0" r="0" b="3175"/>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6150" cy="4073525"/>
                    </a:xfrm>
                    <a:prstGeom prst="rect">
                      <a:avLst/>
                    </a:prstGeom>
                    <a:noFill/>
                    <a:ln>
                      <a:noFill/>
                    </a:ln>
                  </pic:spPr>
                </pic:pic>
              </a:graphicData>
            </a:graphic>
          </wp:inline>
        </w:drawing>
      </w:r>
    </w:p>
    <w:p w:rsidR="00E55CE8" w:rsidRDefault="00E55CE8" w:rsidP="009B36AA"/>
    <w:p w:rsidR="00E55CE8" w:rsidRDefault="00036746" w:rsidP="00A0601F">
      <w:pPr>
        <w:pStyle w:val="ListParagraph"/>
        <w:numPr>
          <w:ilvl w:val="0"/>
          <w:numId w:val="32"/>
        </w:numPr>
      </w:pPr>
      <w:r>
        <w:t xml:space="preserve">Click </w:t>
      </w:r>
      <w:r w:rsidRPr="0052413A">
        <w:rPr>
          <w:b/>
        </w:rPr>
        <w:t>Rename</w:t>
      </w:r>
    </w:p>
    <w:p w:rsidR="00036746" w:rsidRPr="00F47BC7" w:rsidRDefault="0052413A" w:rsidP="00A0601F">
      <w:pPr>
        <w:pStyle w:val="ListParagraph"/>
        <w:numPr>
          <w:ilvl w:val="0"/>
          <w:numId w:val="32"/>
        </w:numPr>
        <w:rPr>
          <w:i/>
        </w:rPr>
      </w:pPr>
      <w:r>
        <w:lastRenderedPageBreak/>
        <w:t xml:space="preserve">Type </w:t>
      </w:r>
      <w:r w:rsidR="00036746" w:rsidRPr="0052413A">
        <w:rPr>
          <w:b/>
        </w:rPr>
        <w:t>Location</w:t>
      </w:r>
      <w:r w:rsidR="00AF6AA5">
        <w:br/>
      </w:r>
      <w:r w:rsidR="00AF6AA5" w:rsidRPr="0052413A">
        <w:rPr>
          <w:b/>
        </w:rPr>
        <w:t>NOTE:</w:t>
      </w:r>
      <w:r w:rsidR="00AF6AA5">
        <w:t xml:space="preserve">  </w:t>
      </w:r>
      <w:r w:rsidR="00BB3692" w:rsidRPr="00BB3692">
        <w:rPr>
          <w:i/>
        </w:rPr>
        <w:t>Field names must be unique</w:t>
      </w:r>
    </w:p>
    <w:p w:rsidR="00036746" w:rsidRDefault="00036746" w:rsidP="00A0601F">
      <w:pPr>
        <w:pStyle w:val="ListParagraph"/>
        <w:numPr>
          <w:ilvl w:val="0"/>
          <w:numId w:val="32"/>
        </w:numPr>
      </w:pPr>
      <w:r>
        <w:t xml:space="preserve">Click </w:t>
      </w:r>
      <w:r w:rsidRPr="0052413A">
        <w:rPr>
          <w:b/>
        </w:rPr>
        <w:t>OK</w:t>
      </w:r>
      <w:r>
        <w:t xml:space="preserve"> to close</w:t>
      </w:r>
    </w:p>
    <w:p w:rsidR="00036746" w:rsidRDefault="00561EE9" w:rsidP="00036746">
      <w:pPr>
        <w:pStyle w:val="Art"/>
        <w:jc w:val="center"/>
      </w:pPr>
      <w:r>
        <w:rPr>
          <w:noProof/>
        </w:rPr>
        <w:drawing>
          <wp:inline distT="0" distB="0" distL="0" distR="0">
            <wp:extent cx="1985010" cy="963295"/>
            <wp:effectExtent l="0" t="0" r="0" b="825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5010" cy="963295"/>
                    </a:xfrm>
                    <a:prstGeom prst="rect">
                      <a:avLst/>
                    </a:prstGeom>
                    <a:noFill/>
                    <a:ln>
                      <a:noFill/>
                    </a:ln>
                  </pic:spPr>
                </pic:pic>
              </a:graphicData>
            </a:graphic>
          </wp:inline>
        </w:drawing>
      </w:r>
    </w:p>
    <w:p w:rsidR="00E55CE8" w:rsidRDefault="00E55CE8" w:rsidP="009B36AA"/>
    <w:p w:rsidR="004836D4" w:rsidRDefault="004836D4" w:rsidP="009B36AA">
      <w:r>
        <w:t>When a field is renamed</w:t>
      </w:r>
      <w:r w:rsidR="00F65E8F">
        <w:t>,</w:t>
      </w:r>
      <w:r>
        <w:t xml:space="preserve"> the old name will be shown following the new name in </w:t>
      </w:r>
      <w:commentRangeStart w:id="89"/>
      <w:commentRangeStart w:id="90"/>
      <w:r>
        <w:t>parenthes</w:t>
      </w:r>
      <w:r w:rsidR="00F65E8F">
        <w:t>i</w:t>
      </w:r>
      <w:r>
        <w:t>s</w:t>
      </w:r>
      <w:commentRangeEnd w:id="89"/>
      <w:r w:rsidR="00F65E8F">
        <w:rPr>
          <w:rStyle w:val="CommentReference"/>
          <w:vanish/>
        </w:rPr>
        <w:commentReference w:id="89"/>
      </w:r>
      <w:commentRangeEnd w:id="90"/>
      <w:r w:rsidR="00F47BC7">
        <w:rPr>
          <w:rStyle w:val="CommentReference"/>
        </w:rPr>
        <w:commentReference w:id="90"/>
      </w:r>
      <w:r>
        <w:t xml:space="preserve">.   When using the field </w:t>
      </w:r>
      <w:r w:rsidR="007C2A46">
        <w:t>either</w:t>
      </w:r>
      <w:r>
        <w:t xml:space="preserve"> name </w:t>
      </w:r>
      <w:r w:rsidR="007C2A46">
        <w:t>may</w:t>
      </w:r>
      <w:r>
        <w:t xml:space="preserve"> be used to refer to the field. </w:t>
      </w:r>
    </w:p>
    <w:p w:rsidR="00000000" w:rsidRDefault="00BB3692">
      <w:pPr>
        <w:pStyle w:val="Art"/>
        <w:jc w:val="center"/>
      </w:pPr>
      <w:r>
        <w:rPr>
          <w:noProof/>
        </w:rPr>
        <w:pict>
          <v:rect id="_x0000_s1091" style="position:absolute;left:0;text-align:left;margin-left:90pt;margin-top:68.95pt;width:78.5pt;height:14pt;z-index:251701248" filled="f" strokecolor="red" strokeweight="1pt"/>
        </w:pict>
      </w:r>
      <w:r w:rsidR="00BD5F27">
        <w:rPr>
          <w:noProof/>
        </w:rPr>
        <w:drawing>
          <wp:inline distT="0" distB="0" distL="0" distR="0">
            <wp:extent cx="3606800" cy="1295698"/>
            <wp:effectExtent l="1905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3606800" cy="1295698"/>
                    </a:xfrm>
                    <a:prstGeom prst="rect">
                      <a:avLst/>
                    </a:prstGeom>
                    <a:noFill/>
                    <a:ln w="9525">
                      <a:noFill/>
                      <a:miter lim="800000"/>
                      <a:headEnd/>
                      <a:tailEnd/>
                    </a:ln>
                  </pic:spPr>
                </pic:pic>
              </a:graphicData>
            </a:graphic>
          </wp:inline>
        </w:drawing>
      </w:r>
    </w:p>
    <w:p w:rsidR="00F47BC7" w:rsidRDefault="00F47BC7" w:rsidP="009B36AA"/>
    <w:p w:rsidR="00036746" w:rsidRDefault="00BD0E3E" w:rsidP="009B36AA">
      <w:r>
        <w:t>The n</w:t>
      </w:r>
      <w:r w:rsidR="00036746">
        <w:t xml:space="preserve">ext steps will create the Lookup table used to standardize the data entered into the Location field.  </w:t>
      </w:r>
      <w:commentRangeStart w:id="91"/>
      <w:r w:rsidR="00036746">
        <w:t xml:space="preserve">Several values </w:t>
      </w:r>
      <w:commentRangeEnd w:id="91"/>
      <w:r w:rsidR="00DF0769">
        <w:rPr>
          <w:rStyle w:val="CommentReference"/>
          <w:vanish/>
        </w:rPr>
        <w:commentReference w:id="91"/>
      </w:r>
      <w:commentRangeStart w:id="92"/>
      <w:r w:rsidR="00036746">
        <w:t>have</w:t>
      </w:r>
      <w:commentRangeEnd w:id="92"/>
      <w:r w:rsidR="00F47BC7">
        <w:rPr>
          <w:rStyle w:val="CommentReference"/>
        </w:rPr>
        <w:commentReference w:id="92"/>
      </w:r>
      <w:r w:rsidR="00036746">
        <w:t xml:space="preserve"> been added in the view below: </w:t>
      </w:r>
    </w:p>
    <w:p w:rsidR="00036746" w:rsidRDefault="00036746" w:rsidP="00A0601F">
      <w:pPr>
        <w:pStyle w:val="ListParagraph"/>
        <w:numPr>
          <w:ilvl w:val="0"/>
          <w:numId w:val="33"/>
        </w:numPr>
      </w:pPr>
      <w:r>
        <w:t xml:space="preserve">Click </w:t>
      </w:r>
      <w:r w:rsidRPr="00DF0769">
        <w:rPr>
          <w:b/>
        </w:rPr>
        <w:t>Lookup</w:t>
      </w:r>
      <w:r w:rsidR="000F071E">
        <w:t xml:space="preserve"> (box below will appear)</w:t>
      </w:r>
    </w:p>
    <w:p w:rsidR="00036746" w:rsidRDefault="00036746" w:rsidP="00A0601F">
      <w:pPr>
        <w:pStyle w:val="ListParagraph"/>
        <w:numPr>
          <w:ilvl w:val="0"/>
          <w:numId w:val="33"/>
        </w:numPr>
      </w:pPr>
      <w:r>
        <w:t>In the value column on the left</w:t>
      </w:r>
      <w:r w:rsidR="00DF0769">
        <w:t>,</w:t>
      </w:r>
      <w:r>
        <w:t xml:space="preserve"> enter the Lookup table values</w:t>
      </w:r>
      <w:r w:rsidR="00F47BC7">
        <w:t xml:space="preserve"> – repeat to complete the list</w:t>
      </w:r>
    </w:p>
    <w:p w:rsidR="00036746" w:rsidRDefault="00036746" w:rsidP="00A0601F">
      <w:pPr>
        <w:pStyle w:val="ListParagraph"/>
        <w:numPr>
          <w:ilvl w:val="0"/>
          <w:numId w:val="33"/>
        </w:numPr>
      </w:pPr>
      <w:r>
        <w:t>In the description on the right enter a description for the Lookup table value</w:t>
      </w:r>
      <w:r w:rsidR="00BD0E3E">
        <w:t xml:space="preserve"> (optional)</w:t>
      </w:r>
    </w:p>
    <w:p w:rsidR="000A6708" w:rsidRDefault="000A6708" w:rsidP="00A0601F">
      <w:pPr>
        <w:pStyle w:val="ListParagraph"/>
        <w:numPr>
          <w:ilvl w:val="0"/>
          <w:numId w:val="33"/>
        </w:numPr>
      </w:pPr>
      <w:r>
        <w:t>Check box to set one of the values as a default value</w:t>
      </w:r>
      <w:r w:rsidR="000F071E">
        <w:t xml:space="preserve"> (optional)</w:t>
      </w:r>
    </w:p>
    <w:p w:rsidR="000A6708" w:rsidRDefault="000A6708" w:rsidP="00A0601F">
      <w:pPr>
        <w:pStyle w:val="ListParagraph"/>
        <w:numPr>
          <w:ilvl w:val="0"/>
          <w:numId w:val="33"/>
        </w:numPr>
      </w:pPr>
      <w:r>
        <w:t>Click radio button to sort the list</w:t>
      </w:r>
      <w:r w:rsidR="000F071E">
        <w:t xml:space="preserve"> (optional)</w:t>
      </w:r>
    </w:p>
    <w:p w:rsidR="000A6708" w:rsidRDefault="000A6708" w:rsidP="00A0601F">
      <w:pPr>
        <w:pStyle w:val="ListParagraph"/>
        <w:numPr>
          <w:ilvl w:val="0"/>
          <w:numId w:val="33"/>
        </w:numPr>
      </w:pPr>
      <w:r>
        <w:t xml:space="preserve">Check box to allow user to add values </w:t>
      </w:r>
      <w:r w:rsidR="00BD0E3E">
        <w:t>to the</w:t>
      </w:r>
      <w:r>
        <w:t xml:space="preserve"> list</w:t>
      </w:r>
      <w:r w:rsidR="000F071E">
        <w:t xml:space="preserve"> (optional)</w:t>
      </w:r>
    </w:p>
    <w:p w:rsidR="000A6708" w:rsidRDefault="000A6708" w:rsidP="00A0601F">
      <w:pPr>
        <w:pStyle w:val="ListParagraph"/>
        <w:numPr>
          <w:ilvl w:val="0"/>
          <w:numId w:val="33"/>
        </w:numPr>
      </w:pPr>
      <w:r>
        <w:t xml:space="preserve">Click </w:t>
      </w:r>
      <w:r w:rsidRPr="00DF0769">
        <w:rPr>
          <w:b/>
        </w:rPr>
        <w:t>Close</w:t>
      </w:r>
      <w:r>
        <w:t xml:space="preserve"> to close</w:t>
      </w:r>
    </w:p>
    <w:p w:rsidR="000A6708" w:rsidRDefault="000A6708" w:rsidP="00A0601F">
      <w:pPr>
        <w:pStyle w:val="ListParagraph"/>
        <w:numPr>
          <w:ilvl w:val="0"/>
          <w:numId w:val="33"/>
        </w:numPr>
      </w:pPr>
      <w:r>
        <w:t xml:space="preserve">Click </w:t>
      </w:r>
      <w:r w:rsidRPr="00DF0769">
        <w:rPr>
          <w:b/>
        </w:rPr>
        <w:t>OK</w:t>
      </w:r>
      <w:r>
        <w:t xml:space="preserve"> to close the Custom </w:t>
      </w:r>
      <w:r w:rsidR="00DF0769">
        <w:t>F</w:t>
      </w:r>
      <w:r>
        <w:t>ields box</w:t>
      </w:r>
    </w:p>
    <w:p w:rsidR="00036746" w:rsidRDefault="000A6708" w:rsidP="009B36AA">
      <w:r w:rsidRPr="000F071E">
        <w:rPr>
          <w:b/>
        </w:rPr>
        <w:t xml:space="preserve">NOTE: </w:t>
      </w:r>
      <w:r>
        <w:t xml:space="preserve"> </w:t>
      </w:r>
      <w:r w:rsidRPr="00DF0769">
        <w:rPr>
          <w:i/>
        </w:rPr>
        <w:t xml:space="preserve">Lookup tables may be imported from other projects or </w:t>
      </w:r>
      <w:r w:rsidR="00AE28FD" w:rsidRPr="00DF0769">
        <w:rPr>
          <w:i/>
        </w:rPr>
        <w:t xml:space="preserve">imported </w:t>
      </w:r>
      <w:r w:rsidRPr="00DF0769">
        <w:rPr>
          <w:i/>
        </w:rPr>
        <w:t>between task</w:t>
      </w:r>
      <w:r w:rsidR="00AE28FD" w:rsidRPr="00DF0769">
        <w:rPr>
          <w:i/>
        </w:rPr>
        <w:t xml:space="preserve"> fields and</w:t>
      </w:r>
      <w:r w:rsidRPr="00DF0769">
        <w:rPr>
          <w:i/>
        </w:rPr>
        <w:t xml:space="preserve"> resource</w:t>
      </w:r>
      <w:r w:rsidR="00AE28FD" w:rsidRPr="00DF0769">
        <w:rPr>
          <w:i/>
        </w:rPr>
        <w:t xml:space="preserve"> fields.</w:t>
      </w:r>
      <w:r>
        <w:t xml:space="preserve"> </w:t>
      </w:r>
    </w:p>
    <w:p w:rsidR="00036746" w:rsidRDefault="00BB3692" w:rsidP="00036746">
      <w:pPr>
        <w:pStyle w:val="Art"/>
        <w:jc w:val="center"/>
      </w:pPr>
      <w:r w:rsidRPr="00BB3692">
        <w:rPr>
          <w:b w:val="0"/>
          <w:noProof/>
        </w:rPr>
        <w:lastRenderedPageBreak/>
        <w:pict>
          <v:rect id="_x0000_s1092" style="position:absolute;left:0;text-align:left;margin-left:72.5pt;margin-top:88.15pt;width:101pt;height:93pt;z-index:251702272" filled="f" strokecolor="red" strokeweight="1pt"/>
        </w:pict>
      </w:r>
      <w:r w:rsidR="00561EE9">
        <w:rPr>
          <w:b w:val="0"/>
          <w:noProof/>
        </w:rPr>
        <w:drawing>
          <wp:inline distT="0" distB="0" distL="0" distR="0">
            <wp:extent cx="4596765" cy="5740400"/>
            <wp:effectExtent l="0" t="0" r="0" b="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6765" cy="5740400"/>
                    </a:xfrm>
                    <a:prstGeom prst="rect">
                      <a:avLst/>
                    </a:prstGeom>
                    <a:noFill/>
                    <a:ln>
                      <a:noFill/>
                    </a:ln>
                  </pic:spPr>
                </pic:pic>
              </a:graphicData>
            </a:graphic>
          </wp:inline>
        </w:drawing>
      </w:r>
    </w:p>
    <w:p w:rsidR="00036746" w:rsidRDefault="00036746" w:rsidP="009B36AA"/>
    <w:p w:rsidR="00036746" w:rsidRDefault="00F47BC7" w:rsidP="009B36AA">
      <w:r>
        <w:t>To use the newly customized field above, i</w:t>
      </w:r>
      <w:r w:rsidR="00500E14">
        <w:t xml:space="preserve">nsert the field into </w:t>
      </w:r>
      <w:r>
        <w:t>a</w:t>
      </w:r>
      <w:r w:rsidR="00500E14">
        <w:t xml:space="preserve"> </w:t>
      </w:r>
      <w:r>
        <w:t xml:space="preserve">Task </w:t>
      </w:r>
      <w:r w:rsidR="00500E14">
        <w:t xml:space="preserve">table. </w:t>
      </w:r>
      <w:r w:rsidR="000A6708">
        <w:t xml:space="preserve">  A pull down </w:t>
      </w:r>
      <w:r w:rsidR="00500E14">
        <w:t>list is now</w:t>
      </w:r>
      <w:r w:rsidR="000A6708">
        <w:t xml:space="preserve"> available to access the </w:t>
      </w:r>
      <w:r w:rsidR="00500E14">
        <w:t xml:space="preserve">Location </w:t>
      </w:r>
      <w:r w:rsidR="000A6708">
        <w:t xml:space="preserve">lookup table of values.  The result is shown in the view below: </w:t>
      </w:r>
    </w:p>
    <w:p w:rsidR="000A6708" w:rsidRDefault="00BB3692" w:rsidP="00610FEB">
      <w:pPr>
        <w:pStyle w:val="Art"/>
        <w:jc w:val="center"/>
      </w:pPr>
      <w:r>
        <w:rPr>
          <w:noProof/>
        </w:rPr>
        <w:lastRenderedPageBreak/>
        <w:pict>
          <v:rect id="_x0000_s1093" style="position:absolute;left:0;text-align:left;margin-left:235.5pt;margin-top:-2.55pt;width:80pt;height:218pt;z-index:251703296" filled="f" strokecolor="red" strokeweight="1pt"/>
        </w:pict>
      </w:r>
      <w:r w:rsidR="00561EE9">
        <w:rPr>
          <w:noProof/>
        </w:rPr>
        <w:drawing>
          <wp:inline distT="0" distB="0" distL="0" distR="0">
            <wp:extent cx="3383915" cy="2713990"/>
            <wp:effectExtent l="0" t="0" r="6985" b="0"/>
            <wp:docPr id="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3915" cy="2713990"/>
                    </a:xfrm>
                    <a:prstGeom prst="rect">
                      <a:avLst/>
                    </a:prstGeom>
                    <a:noFill/>
                    <a:ln>
                      <a:noFill/>
                    </a:ln>
                  </pic:spPr>
                </pic:pic>
              </a:graphicData>
            </a:graphic>
          </wp:inline>
        </w:drawing>
      </w:r>
    </w:p>
    <w:p w:rsidR="000A6708" w:rsidRDefault="000A6708" w:rsidP="009B36AA"/>
    <w:p w:rsidR="00036746" w:rsidRDefault="003334B6" w:rsidP="009B36AA">
      <w:r>
        <w:t xml:space="preserve">To save the newly created field for use in </w:t>
      </w:r>
      <w:r w:rsidR="00F47BC7">
        <w:t xml:space="preserve">existing and </w:t>
      </w:r>
      <w:commentRangeStart w:id="93"/>
      <w:r>
        <w:t>future</w:t>
      </w:r>
      <w:commentRangeEnd w:id="93"/>
      <w:r w:rsidR="00500E14">
        <w:rPr>
          <w:rStyle w:val="CommentReference"/>
          <w:vanish/>
        </w:rPr>
        <w:commentReference w:id="93"/>
      </w:r>
      <w:r>
        <w:t xml:space="preserve"> projects: </w:t>
      </w:r>
    </w:p>
    <w:p w:rsidR="003334B6" w:rsidRPr="00500E14" w:rsidRDefault="003334B6" w:rsidP="00A0601F">
      <w:pPr>
        <w:pStyle w:val="ListParagraph"/>
        <w:numPr>
          <w:ilvl w:val="0"/>
          <w:numId w:val="34"/>
        </w:numPr>
        <w:rPr>
          <w:b/>
        </w:rPr>
      </w:pPr>
      <w:r w:rsidRPr="00500E14">
        <w:rPr>
          <w:b/>
        </w:rPr>
        <w:t xml:space="preserve">File </w:t>
      </w:r>
      <w:r w:rsidRPr="00500E14">
        <w:rPr>
          <w:b/>
        </w:rPr>
        <w:sym w:font="Wingdings" w:char="F0E0"/>
      </w:r>
      <w:r w:rsidRPr="00500E14">
        <w:rPr>
          <w:b/>
        </w:rPr>
        <w:t xml:space="preserve"> Info </w:t>
      </w:r>
      <w:r w:rsidRPr="00500E14">
        <w:rPr>
          <w:b/>
        </w:rPr>
        <w:sym w:font="Wingdings" w:char="F0E0"/>
      </w:r>
      <w:r w:rsidRPr="00500E14">
        <w:rPr>
          <w:b/>
        </w:rPr>
        <w:t xml:space="preserve"> Organizer</w:t>
      </w:r>
    </w:p>
    <w:p w:rsidR="003334B6" w:rsidRDefault="003334B6" w:rsidP="00A0601F">
      <w:pPr>
        <w:pStyle w:val="ListParagraph"/>
        <w:numPr>
          <w:ilvl w:val="0"/>
          <w:numId w:val="34"/>
        </w:numPr>
      </w:pPr>
      <w:r w:rsidRPr="00500E14">
        <w:rPr>
          <w:b/>
        </w:rPr>
        <w:t>Field</w:t>
      </w:r>
      <w:r w:rsidR="00AE28FD" w:rsidRPr="00500E14">
        <w:rPr>
          <w:b/>
        </w:rPr>
        <w:t>s</w:t>
      </w:r>
      <w:r>
        <w:t xml:space="preserve"> tab</w:t>
      </w:r>
    </w:p>
    <w:p w:rsidR="003334B6" w:rsidRDefault="003334B6" w:rsidP="00A0601F">
      <w:pPr>
        <w:pStyle w:val="ListParagraph"/>
        <w:numPr>
          <w:ilvl w:val="0"/>
          <w:numId w:val="34"/>
        </w:numPr>
      </w:pPr>
      <w:r>
        <w:t xml:space="preserve">Click on </w:t>
      </w:r>
      <w:r w:rsidR="00500E14">
        <w:t xml:space="preserve">the </w:t>
      </w:r>
      <w:r>
        <w:t>Location</w:t>
      </w:r>
      <w:r w:rsidR="00F65B9D">
        <w:t xml:space="preserve"> field</w:t>
      </w:r>
      <w:r>
        <w:t xml:space="preserve"> in the right pane</w:t>
      </w:r>
    </w:p>
    <w:p w:rsidR="00BD0E3E" w:rsidRDefault="003334B6" w:rsidP="00A0601F">
      <w:pPr>
        <w:pStyle w:val="ListParagraph"/>
        <w:numPr>
          <w:ilvl w:val="0"/>
          <w:numId w:val="34"/>
        </w:numPr>
      </w:pPr>
      <w:r>
        <w:t xml:space="preserve">Click </w:t>
      </w:r>
      <w:r w:rsidRPr="00500E14">
        <w:rPr>
          <w:b/>
        </w:rPr>
        <w:t>Copy</w:t>
      </w:r>
      <w:r w:rsidR="00F65B9D">
        <w:rPr>
          <w:b/>
        </w:rPr>
        <w:t xml:space="preserve"> </w:t>
      </w:r>
      <w:r w:rsidR="00BB3692" w:rsidRPr="00BB3692">
        <w:t>in the middle</w:t>
      </w:r>
      <w:r>
        <w:t xml:space="preserve"> to copy the object into the Global.mpt</w:t>
      </w:r>
      <w:r w:rsidR="00F65B9D">
        <w:t xml:space="preserve"> in the left pane</w:t>
      </w:r>
    </w:p>
    <w:p w:rsidR="00BD0E3E" w:rsidRDefault="00BD0E3E" w:rsidP="00BD0E3E"/>
    <w:p w:rsidR="00BD0E3E" w:rsidRDefault="00BB3692" w:rsidP="00BD0E3E">
      <w:pPr>
        <w:pStyle w:val="Art"/>
        <w:jc w:val="center"/>
      </w:pPr>
      <w:r>
        <w:rPr>
          <w:noProof/>
        </w:rPr>
        <w:pict>
          <v:rect id="Rectangle 85" o:spid="_x0000_s1041" style="position:absolute;left:0;text-align:left;margin-left:196.9pt;margin-top:66.5pt;width:51.2pt;height:17.8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" filled="f" strokecolor="red" strokeweight="1pt"/>
        </w:pict>
      </w:r>
      <w:r>
        <w:rPr>
          <w:noProof/>
        </w:rPr>
        <w:pict>
          <v:rect id="Rectangle 84" o:spid="_x0000_s1040" style="position:absolute;left:0;text-align:left;margin-left:29.15pt;margin-top:59.6pt;width:58.25pt;height:13.8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" filled="f" strokecolor="red" strokeweight="1pt"/>
        </w:pict>
      </w:r>
      <w:r>
        <w:rPr>
          <w:noProof/>
        </w:rPr>
        <w:pict>
          <v:rect id="Rectangle 83" o:spid="_x0000_s1039" style="position:absolute;left:0;text-align:left;margin-left:251.5pt;margin-top:69.4pt;width:57.65pt;height:10.9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" filled="f" strokecolor="red" strokeweight="1pt"/>
        </w:pict>
      </w:r>
      <w:r>
        <w:rPr>
          <w:noProof/>
        </w:rPr>
        <w:pict>
          <v:rect id="Rectangle 82" o:spid="_x0000_s1038" style="position:absolute;left:0;text-align:left;margin-left:227.4pt;margin-top:16.45pt;width:30.5pt;height:17.8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" filled="f" strokecolor="red" strokeweight="1pt"/>
        </w:pict>
      </w:r>
      <w:r w:rsidR="00561EE9">
        <w:rPr>
          <w:noProof/>
        </w:rPr>
        <w:drawing>
          <wp:inline distT="0" distB="0" distL="0" distR="0">
            <wp:extent cx="5114925" cy="2454910"/>
            <wp:effectExtent l="0" t="0" r="9525" b="254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4925" cy="2454910"/>
                    </a:xfrm>
                    <a:prstGeom prst="rect">
                      <a:avLst/>
                    </a:prstGeom>
                    <a:noFill/>
                    <a:ln>
                      <a:noFill/>
                    </a:ln>
                  </pic:spPr>
                </pic:pic>
              </a:graphicData>
            </a:graphic>
          </wp:inline>
        </w:drawing>
      </w:r>
    </w:p>
    <w:p w:rsidR="00AE28FD" w:rsidRDefault="00AE28FD" w:rsidP="00BD0E3E"/>
    <w:p w:rsidR="00F47BC7" w:rsidRPr="00F47BC7" w:rsidRDefault="00BB3692" w:rsidP="00F47BC7">
      <w:pPr>
        <w:rPr>
          <w:i/>
        </w:rPr>
      </w:pPr>
      <w:r w:rsidRPr="00BB3692">
        <w:rPr>
          <w:b/>
        </w:rPr>
        <w:t xml:space="preserve">TIP: </w:t>
      </w:r>
      <w:r w:rsidR="00F47BC7">
        <w:t xml:space="preserve"> </w:t>
      </w:r>
      <w:r w:rsidR="00F47BC7" w:rsidRPr="00F47BC7">
        <w:rPr>
          <w:i/>
        </w:rPr>
        <w:t xml:space="preserve">The Task Information box and the Resource Information box contain tabs called “Custom Fields”.  Accessing the custom fields through the information boxes will display all custom fields available in either of the data sections and offer an easy access point.  </w:t>
      </w:r>
    </w:p>
    <w:p w:rsidR="00AE28FD" w:rsidRDefault="00AE28FD" w:rsidP="00BD0E3E">
      <w:r w:rsidRPr="00AE28FD">
        <w:rPr>
          <w:b/>
        </w:rPr>
        <w:t xml:space="preserve">NOTE: </w:t>
      </w:r>
      <w:r>
        <w:t xml:space="preserve"> </w:t>
      </w:r>
      <w:r w:rsidRPr="00F46EE5">
        <w:rPr>
          <w:i/>
        </w:rPr>
        <w:t xml:space="preserve">Not all custom field capabilities could be addressed in the framework of this course.  Formulas are very helpful for calculating values between fields.  Graphic indicators may be </w:t>
      </w:r>
      <w:r w:rsidRPr="00F46EE5">
        <w:rPr>
          <w:i/>
        </w:rPr>
        <w:lastRenderedPageBreak/>
        <w:t>used to create stop light reports.   Further information on custom field values can be found in a complete Microsoft Project 2010 reference book.</w:t>
      </w:r>
      <w:r>
        <w:t xml:space="preserve"> </w:t>
      </w:r>
    </w:p>
    <w:p w:rsidR="009B36AA" w:rsidRDefault="009B36AA" w:rsidP="009B36AA">
      <w:pPr>
        <w:pStyle w:val="Pb"/>
        <w:framePr w:wrap="around"/>
      </w:pPr>
    </w:p>
    <w:p w:rsidR="009B36AA" w:rsidRDefault="009C6426" w:rsidP="009B36AA">
      <w:pPr>
        <w:pStyle w:val="Heading2"/>
      </w:pPr>
      <w:bookmarkStart w:id="94" w:name="_Toc269657449"/>
      <w:r w:rsidRPr="009C6426">
        <w:t>Creat</w:t>
      </w:r>
      <w:r>
        <w:t>ing</w:t>
      </w:r>
      <w:r w:rsidRPr="009C6426">
        <w:t xml:space="preserve"> a Custom Filter</w:t>
      </w:r>
      <w:bookmarkEnd w:id="94"/>
    </w:p>
    <w:p w:rsidR="009B36AA" w:rsidRDefault="00561EE9" w:rsidP="009B36AA">
      <w:pPr>
        <w:pStyle w:val="FormatPPT"/>
      </w:pPr>
      <w:r>
        <w:drawing>
          <wp:inline distT="0" distB="0" distL="0" distR="0">
            <wp:extent cx="3648075" cy="2308225"/>
            <wp:effectExtent l="0" t="0" r="9525" b="0"/>
            <wp:docPr id="65" name="Objec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0"/>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9B36AA" w:rsidRPr="005A6CDE" w:rsidRDefault="009B36AA" w:rsidP="009B36AA">
      <w:pPr>
        <w:pStyle w:val="Rule"/>
      </w:pPr>
    </w:p>
    <w:p w:rsidR="0062122D" w:rsidRDefault="002628C4" w:rsidP="009B36AA">
      <w:r>
        <w:t xml:space="preserve">Filters offer a useful means of filtering out </w:t>
      </w:r>
      <w:r w:rsidR="0062122D">
        <w:t xml:space="preserve">unwanted </w:t>
      </w:r>
      <w:r w:rsidR="007C2A46">
        <w:t>data</w:t>
      </w:r>
      <w:r w:rsidR="00045B3F">
        <w:t>, thereby retaining only the data you need to see.</w:t>
      </w:r>
      <w:r w:rsidR="007C2A46">
        <w:t xml:space="preserve"> </w:t>
      </w:r>
      <w:r w:rsidR="00F47BC7">
        <w:t xml:space="preserve">As part of the standard software </w:t>
      </w:r>
      <w:r w:rsidR="0062122D">
        <w:t xml:space="preserve">Project 2010 </w:t>
      </w:r>
      <w:r w:rsidR="00F47BC7">
        <w:t>contains</w:t>
      </w:r>
      <w:r w:rsidR="00045B3F">
        <w:t xml:space="preserve"> with </w:t>
      </w:r>
      <w:r w:rsidR="0062122D">
        <w:t xml:space="preserve">over </w:t>
      </w:r>
      <w:r w:rsidR="00F47BC7">
        <w:t xml:space="preserve">30 </w:t>
      </w:r>
      <w:r w:rsidR="0062122D">
        <w:t xml:space="preserve">standard filters.  </w:t>
      </w:r>
      <w:r w:rsidR="00045B3F">
        <w:t>F</w:t>
      </w:r>
      <w:r w:rsidR="0062122D">
        <w:t xml:space="preserve">ilters </w:t>
      </w:r>
      <w:r w:rsidR="00045B3F">
        <w:t xml:space="preserve">can </w:t>
      </w:r>
      <w:r w:rsidR="0062122D">
        <w:t xml:space="preserve">be applied to tables, reports and views to return specific data for reporting purposes.  Custom filters </w:t>
      </w:r>
      <w:r w:rsidR="00045B3F">
        <w:t xml:space="preserve">can </w:t>
      </w:r>
      <w:r w:rsidR="0062122D">
        <w:t>also be created using standard or custom</w:t>
      </w:r>
      <w:r w:rsidR="00C1387A">
        <w:t>ized</w:t>
      </w:r>
      <w:r w:rsidR="0062122D">
        <w:t xml:space="preserve"> fields.  </w:t>
      </w:r>
    </w:p>
    <w:p w:rsidR="00482C28" w:rsidRDefault="001B7165" w:rsidP="009B36AA">
      <w:r>
        <w:t xml:space="preserve">With the numerous </w:t>
      </w:r>
      <w:r w:rsidR="00F62E4D">
        <w:t>built</w:t>
      </w:r>
      <w:r>
        <w:t>-</w:t>
      </w:r>
      <w:r w:rsidR="00F62E4D">
        <w:t>in filters</w:t>
      </w:r>
      <w:r w:rsidR="00482C28">
        <w:t xml:space="preserve"> </w:t>
      </w:r>
      <w:r>
        <w:t xml:space="preserve">available in </w:t>
      </w:r>
      <w:r w:rsidR="00482C28">
        <w:t>Project 2010</w:t>
      </w:r>
      <w:r>
        <w:t xml:space="preserve"> i</w:t>
      </w:r>
      <w:r w:rsidR="00482C28">
        <w:t xml:space="preserve">t is </w:t>
      </w:r>
      <w:r w:rsidR="00F47BC7">
        <w:t xml:space="preserve">a </w:t>
      </w:r>
      <w:r w:rsidR="00045B3F">
        <w:t>good prac</w:t>
      </w:r>
      <w:r w:rsidR="00F47BC7">
        <w:t>t</w:t>
      </w:r>
      <w:r w:rsidR="00045B3F">
        <w:t>ice</w:t>
      </w:r>
      <w:r w:rsidR="00482C28">
        <w:t xml:space="preserve"> to </w:t>
      </w:r>
      <w:r w:rsidR="00F47BC7">
        <w:t>verify</w:t>
      </w:r>
      <w:r w:rsidR="00482C28">
        <w:t xml:space="preserve"> the standard filters before creating a </w:t>
      </w:r>
      <w:r w:rsidR="00F62E4D">
        <w:t xml:space="preserve">new </w:t>
      </w:r>
      <w:r w:rsidR="00482C28">
        <w:t>custom filter</w:t>
      </w:r>
      <w:r w:rsidR="00F62E4D">
        <w:t xml:space="preserve"> to see if the filter you require has already been provided. </w:t>
      </w:r>
      <w:r w:rsidR="00482C28">
        <w:t xml:space="preserve">  </w:t>
      </w:r>
    </w:p>
    <w:p w:rsidR="001B7165" w:rsidRDefault="00554E27" w:rsidP="001B7165">
      <w:r>
        <w:t>In th</w:t>
      </w:r>
      <w:r w:rsidR="00045B3F">
        <w:t>e following</w:t>
      </w:r>
      <w:r>
        <w:t xml:space="preserve"> example</w:t>
      </w:r>
      <w:r w:rsidR="00045B3F">
        <w:t>,</w:t>
      </w:r>
      <w:r>
        <w:t xml:space="preserve"> a filter will be created to filter </w:t>
      </w:r>
      <w:r w:rsidR="00E733C9">
        <w:t xml:space="preserve">for </w:t>
      </w:r>
      <w:r>
        <w:t xml:space="preserve">automatic scheduled tasks: </w:t>
      </w:r>
    </w:p>
    <w:p w:rsidR="00952891" w:rsidRDefault="001B7165" w:rsidP="00F62E4D">
      <w:r w:rsidRPr="003B2740">
        <w:rPr>
          <w:b/>
        </w:rPr>
        <w:t xml:space="preserve">To create a </w:t>
      </w:r>
      <w:r>
        <w:rPr>
          <w:b/>
        </w:rPr>
        <w:t>custom f</w:t>
      </w:r>
      <w:r w:rsidRPr="003B2740">
        <w:rPr>
          <w:b/>
        </w:rPr>
        <w:t>ilter</w:t>
      </w:r>
      <w:r>
        <w:rPr>
          <w:b/>
        </w:rPr>
        <w:t>:</w:t>
      </w:r>
      <w:r>
        <w:t xml:space="preserve">  </w:t>
      </w:r>
    </w:p>
    <w:p w:rsidR="00554E27" w:rsidRPr="00045B3F" w:rsidRDefault="00554E27" w:rsidP="00A0601F">
      <w:pPr>
        <w:pStyle w:val="ListParagraph"/>
        <w:numPr>
          <w:ilvl w:val="0"/>
          <w:numId w:val="35"/>
        </w:numPr>
        <w:rPr>
          <w:b/>
        </w:rPr>
      </w:pPr>
      <w:r w:rsidRPr="00045B3F">
        <w:rPr>
          <w:b/>
        </w:rPr>
        <w:t xml:space="preserve">View </w:t>
      </w:r>
      <w:r w:rsidRPr="00045B3F">
        <w:rPr>
          <w:b/>
        </w:rPr>
        <w:sym w:font="Wingdings" w:char="F0E0"/>
      </w:r>
      <w:r w:rsidRPr="00045B3F">
        <w:rPr>
          <w:b/>
        </w:rPr>
        <w:t xml:space="preserve"> Filter </w:t>
      </w:r>
      <w:r w:rsidRPr="00045B3F">
        <w:rPr>
          <w:b/>
        </w:rPr>
        <w:sym w:font="Wingdings" w:char="F0E0"/>
      </w:r>
      <w:r w:rsidRPr="00045B3F">
        <w:rPr>
          <w:b/>
        </w:rPr>
        <w:t xml:space="preserve"> New Filter</w:t>
      </w:r>
    </w:p>
    <w:p w:rsidR="00554E27" w:rsidRDefault="00BB3692" w:rsidP="00554E27">
      <w:pPr>
        <w:pStyle w:val="Art"/>
        <w:jc w:val="center"/>
      </w:pPr>
      <w:r>
        <w:rPr>
          <w:noProof/>
        </w:rPr>
        <w:lastRenderedPageBreak/>
        <w:pict>
          <v:rect id="_x0000_s1094" style="position:absolute;left:0;text-align:left;margin-left:199pt;margin-top:28.15pt;width:79.2pt;height:23pt;z-index:251704320" filled="f" strokecolor="red" strokeweight="1pt"/>
        </w:pict>
      </w:r>
      <w:r>
        <w:rPr>
          <w:noProof/>
        </w:rPr>
        <w:pict>
          <v:rect id="Rectangle 99" o:spid="_x0000_s1037" style="position:absolute;left:0;text-align:left;margin-left:206.8pt;margin-top:234.45pt;width:71.4pt;height:16.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" filled="f" strokecolor="red" strokeweight="1pt"/>
        </w:pict>
      </w:r>
      <w:r w:rsidR="00561EE9">
        <w:rPr>
          <w:noProof/>
        </w:rPr>
        <w:drawing>
          <wp:inline distT="0" distB="0" distL="0" distR="0">
            <wp:extent cx="3148965" cy="3829050"/>
            <wp:effectExtent l="0" t="0" r="0" b="0"/>
            <wp:docPr id="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8965" cy="3829050"/>
                    </a:xfrm>
                    <a:prstGeom prst="rect">
                      <a:avLst/>
                    </a:prstGeom>
                    <a:noFill/>
                    <a:ln>
                      <a:noFill/>
                    </a:ln>
                  </pic:spPr>
                </pic:pic>
              </a:graphicData>
            </a:graphic>
          </wp:inline>
        </w:drawing>
      </w:r>
    </w:p>
    <w:p w:rsidR="00554E27" w:rsidRDefault="00554E27" w:rsidP="00F62E4D"/>
    <w:p w:rsidR="00952891" w:rsidRDefault="00554E27" w:rsidP="00F62E4D">
      <w:r>
        <w:t>The Filter defin</w:t>
      </w:r>
      <w:r w:rsidR="003B2740">
        <w:t>i</w:t>
      </w:r>
      <w:r>
        <w:t>tion box will appear</w:t>
      </w:r>
      <w:r w:rsidR="00045B3F">
        <w:t>,</w:t>
      </w:r>
      <w:r w:rsidR="00E733C9">
        <w:t xml:space="preserve"> shown below</w:t>
      </w:r>
      <w:r>
        <w:t xml:space="preserve">.  The following enteries are made: </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38"/>
        <w:gridCol w:w="3150"/>
      </w:tblGrid>
      <w:tr w:rsidR="00554E27">
        <w:trPr>
          <w:jc w:val="center"/>
        </w:trPr>
        <w:tc>
          <w:tcPr>
            <w:tcW w:w="2538" w:type="dxa"/>
            <w:tcBorders>
              <w:bottom w:val="single" w:sz="4" w:space="0" w:color="000000"/>
            </w:tcBorders>
            <w:shd w:val="pct10" w:color="auto" w:fill="auto"/>
          </w:tcPr>
          <w:p w:rsidR="00554E27" w:rsidRDefault="00554E27" w:rsidP="00A7475B">
            <w:pPr>
              <w:ind w:left="0"/>
            </w:pPr>
            <w:r>
              <w:t>Field</w:t>
            </w:r>
          </w:p>
        </w:tc>
        <w:tc>
          <w:tcPr>
            <w:tcW w:w="3150" w:type="dxa"/>
            <w:tcBorders>
              <w:bottom w:val="single" w:sz="4" w:space="0" w:color="000000"/>
            </w:tcBorders>
            <w:shd w:val="pct10" w:color="auto" w:fill="auto"/>
          </w:tcPr>
          <w:p w:rsidR="00554E27" w:rsidRDefault="00554E27" w:rsidP="00A7475B">
            <w:pPr>
              <w:ind w:left="0"/>
            </w:pPr>
            <w:r>
              <w:t>Entry</w:t>
            </w:r>
          </w:p>
        </w:tc>
      </w:tr>
      <w:tr w:rsidR="00554E27">
        <w:trPr>
          <w:jc w:val="center"/>
        </w:trPr>
        <w:tc>
          <w:tcPr>
            <w:tcW w:w="2538" w:type="dxa"/>
            <w:shd w:val="clear" w:color="auto" w:fill="auto"/>
          </w:tcPr>
          <w:p w:rsidR="00554E27" w:rsidRDefault="00554E27" w:rsidP="00A7475B">
            <w:pPr>
              <w:ind w:left="0"/>
            </w:pPr>
            <w:r>
              <w:t>Name</w:t>
            </w:r>
          </w:p>
        </w:tc>
        <w:tc>
          <w:tcPr>
            <w:tcW w:w="3150" w:type="dxa"/>
            <w:shd w:val="clear" w:color="auto" w:fill="auto"/>
          </w:tcPr>
          <w:p w:rsidR="00554E27" w:rsidRDefault="00554E27" w:rsidP="00A7475B">
            <w:pPr>
              <w:ind w:left="0"/>
            </w:pPr>
            <w:r>
              <w:t>Automatic Scheduled Tasks</w:t>
            </w:r>
          </w:p>
        </w:tc>
      </w:tr>
      <w:tr w:rsidR="00554E27">
        <w:trPr>
          <w:jc w:val="center"/>
        </w:trPr>
        <w:tc>
          <w:tcPr>
            <w:tcW w:w="2538" w:type="dxa"/>
            <w:shd w:val="clear" w:color="auto" w:fill="auto"/>
          </w:tcPr>
          <w:p w:rsidR="00554E27" w:rsidRDefault="003B2740" w:rsidP="00A7475B">
            <w:pPr>
              <w:ind w:left="0"/>
            </w:pPr>
            <w:r>
              <w:t>Show in the menu</w:t>
            </w:r>
          </w:p>
        </w:tc>
        <w:tc>
          <w:tcPr>
            <w:tcW w:w="3150" w:type="dxa"/>
            <w:shd w:val="clear" w:color="auto" w:fill="auto"/>
          </w:tcPr>
          <w:p w:rsidR="00554E27" w:rsidRDefault="003B2740" w:rsidP="00A7475B">
            <w:pPr>
              <w:ind w:left="0"/>
            </w:pPr>
            <w:r>
              <w:t>Check to turn on</w:t>
            </w:r>
          </w:p>
        </w:tc>
      </w:tr>
      <w:tr w:rsidR="00554E27">
        <w:trPr>
          <w:jc w:val="center"/>
        </w:trPr>
        <w:tc>
          <w:tcPr>
            <w:tcW w:w="2538" w:type="dxa"/>
            <w:shd w:val="clear" w:color="auto" w:fill="auto"/>
          </w:tcPr>
          <w:p w:rsidR="00554E27" w:rsidRDefault="003B2740" w:rsidP="00A7475B">
            <w:pPr>
              <w:ind w:left="0"/>
            </w:pPr>
            <w:r>
              <w:t>Field name</w:t>
            </w:r>
          </w:p>
        </w:tc>
        <w:tc>
          <w:tcPr>
            <w:tcW w:w="3150" w:type="dxa"/>
            <w:shd w:val="clear" w:color="auto" w:fill="auto"/>
          </w:tcPr>
          <w:p w:rsidR="00554E27" w:rsidRDefault="003B2740" w:rsidP="00A7475B">
            <w:pPr>
              <w:ind w:left="0"/>
            </w:pPr>
            <w:r>
              <w:t>Task Mode</w:t>
            </w:r>
          </w:p>
        </w:tc>
      </w:tr>
      <w:tr w:rsidR="00554E27">
        <w:trPr>
          <w:jc w:val="center"/>
        </w:trPr>
        <w:tc>
          <w:tcPr>
            <w:tcW w:w="2538" w:type="dxa"/>
            <w:shd w:val="clear" w:color="auto" w:fill="auto"/>
          </w:tcPr>
          <w:p w:rsidR="00554E27" w:rsidRDefault="003B2740" w:rsidP="00A7475B">
            <w:pPr>
              <w:ind w:left="0"/>
            </w:pPr>
            <w:r>
              <w:t>Test</w:t>
            </w:r>
          </w:p>
        </w:tc>
        <w:tc>
          <w:tcPr>
            <w:tcW w:w="3150" w:type="dxa"/>
            <w:shd w:val="clear" w:color="auto" w:fill="auto"/>
          </w:tcPr>
          <w:p w:rsidR="00554E27" w:rsidRDefault="003B2740" w:rsidP="00A7475B">
            <w:pPr>
              <w:ind w:left="0"/>
            </w:pPr>
            <w:r>
              <w:t>Equals</w:t>
            </w:r>
          </w:p>
        </w:tc>
      </w:tr>
      <w:tr w:rsidR="00554E27">
        <w:trPr>
          <w:jc w:val="center"/>
        </w:trPr>
        <w:tc>
          <w:tcPr>
            <w:tcW w:w="2538" w:type="dxa"/>
            <w:shd w:val="clear" w:color="auto" w:fill="auto"/>
          </w:tcPr>
          <w:p w:rsidR="00554E27" w:rsidRDefault="003B2740" w:rsidP="00A7475B">
            <w:pPr>
              <w:ind w:left="0"/>
            </w:pPr>
            <w:r>
              <w:t>Value</w:t>
            </w:r>
          </w:p>
        </w:tc>
        <w:tc>
          <w:tcPr>
            <w:tcW w:w="3150" w:type="dxa"/>
            <w:shd w:val="clear" w:color="auto" w:fill="auto"/>
          </w:tcPr>
          <w:p w:rsidR="00554E27" w:rsidRDefault="003B2740" w:rsidP="00A7475B">
            <w:pPr>
              <w:ind w:left="0"/>
            </w:pPr>
            <w:r>
              <w:t>Auto Scheduled</w:t>
            </w:r>
          </w:p>
        </w:tc>
      </w:tr>
      <w:tr w:rsidR="00E733C9">
        <w:trPr>
          <w:jc w:val="center"/>
        </w:trPr>
        <w:tc>
          <w:tcPr>
            <w:tcW w:w="2538" w:type="dxa"/>
            <w:shd w:val="clear" w:color="auto" w:fill="auto"/>
          </w:tcPr>
          <w:p w:rsidR="00E733C9" w:rsidRDefault="00E733C9" w:rsidP="00A7475B">
            <w:pPr>
              <w:ind w:left="0"/>
            </w:pPr>
          </w:p>
        </w:tc>
        <w:tc>
          <w:tcPr>
            <w:tcW w:w="3150" w:type="dxa"/>
            <w:shd w:val="clear" w:color="auto" w:fill="auto"/>
          </w:tcPr>
          <w:p w:rsidR="00E733C9" w:rsidRDefault="00E733C9" w:rsidP="00A7475B">
            <w:pPr>
              <w:ind w:left="0"/>
            </w:pPr>
            <w:r>
              <w:t>Save</w:t>
            </w:r>
          </w:p>
        </w:tc>
      </w:tr>
    </w:tbl>
    <w:p w:rsidR="003B2740" w:rsidRDefault="003B2740" w:rsidP="00F62E4D"/>
    <w:p w:rsidR="00554E27" w:rsidRDefault="003B2740" w:rsidP="00F62E4D">
      <w:r>
        <w:t>The completed box is shown below:</w:t>
      </w:r>
    </w:p>
    <w:p w:rsidR="003B2740" w:rsidRDefault="00561EE9" w:rsidP="003B2740">
      <w:pPr>
        <w:pStyle w:val="Art"/>
        <w:jc w:val="center"/>
      </w:pPr>
      <w:r>
        <w:rPr>
          <w:noProof/>
        </w:rPr>
        <w:lastRenderedPageBreak/>
        <w:drawing>
          <wp:inline distT="0" distB="0" distL="0" distR="0">
            <wp:extent cx="5051425" cy="2518410"/>
            <wp:effectExtent l="0" t="0" r="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1425" cy="2518410"/>
                    </a:xfrm>
                    <a:prstGeom prst="rect">
                      <a:avLst/>
                    </a:prstGeom>
                    <a:noFill/>
                    <a:ln>
                      <a:noFill/>
                    </a:ln>
                  </pic:spPr>
                </pic:pic>
              </a:graphicData>
            </a:graphic>
          </wp:inline>
        </w:drawing>
      </w:r>
    </w:p>
    <w:p w:rsidR="0062122D" w:rsidRDefault="0062122D" w:rsidP="0062122D"/>
    <w:p w:rsidR="0062122D" w:rsidRDefault="00C1387A" w:rsidP="0062122D">
      <w:r>
        <w:t xml:space="preserve">Created custom </w:t>
      </w:r>
      <w:r w:rsidR="003B2740">
        <w:t xml:space="preserve">filters are added to the list of </w:t>
      </w:r>
      <w:r w:rsidR="00F47BC7">
        <w:t xml:space="preserve">Custom </w:t>
      </w:r>
      <w:r w:rsidR="003B2740">
        <w:t xml:space="preserve">filters in the filter drop down selection box.  Click on the new filter to apply it. </w:t>
      </w:r>
      <w:r w:rsidR="00044596">
        <w:t xml:space="preserve">F3 key </w:t>
      </w:r>
      <w:r w:rsidR="00D16048">
        <w:t xml:space="preserve">or Clear Filter </w:t>
      </w:r>
      <w:r w:rsidR="00044596">
        <w:t xml:space="preserve">to </w:t>
      </w:r>
      <w:r w:rsidR="00F47BC7">
        <w:t xml:space="preserve">remove </w:t>
      </w:r>
      <w:r w:rsidR="00044596">
        <w:t xml:space="preserve">the </w:t>
      </w:r>
      <w:r>
        <w:t xml:space="preserve">applied </w:t>
      </w:r>
      <w:r w:rsidR="00044596">
        <w:t>filter</w:t>
      </w:r>
      <w:r>
        <w:t xml:space="preserve"> and reset the data to the pre-filtered state</w:t>
      </w:r>
      <w:r w:rsidR="00044596">
        <w:t xml:space="preserve">. </w:t>
      </w:r>
      <w:r w:rsidR="003B2740">
        <w:t xml:space="preserve">The new filter entry is shown below: </w:t>
      </w:r>
    </w:p>
    <w:p w:rsidR="003B2740" w:rsidRDefault="00BB3692" w:rsidP="003B2740">
      <w:pPr>
        <w:pStyle w:val="Art"/>
        <w:jc w:val="center"/>
      </w:pPr>
      <w:r>
        <w:rPr>
          <w:noProof/>
        </w:rPr>
        <w:pict>
          <v:rect id="_x0000_s1095" style="position:absolute;left:0;text-align:left;margin-left:209pt;margin-top:60.65pt;width:98.5pt;height:1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" filled="f" strokecolor="red" strokeweight="1pt"/>
        </w:pict>
      </w:r>
      <w:r>
        <w:rPr>
          <w:noProof/>
        </w:rPr>
        <w:pict>
          <v:rect id="Rectangle 100" o:spid="_x0000_s1036" style="position:absolute;left:0;text-align:left;margin-left:205.5pt;margin-top:232.65pt;width:70.5pt;height:1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" filled="f" strokecolor="red" strokeweight="1pt"/>
        </w:pict>
      </w:r>
      <w:r w:rsidR="00561EE9">
        <w:rPr>
          <w:noProof/>
        </w:rPr>
        <w:drawing>
          <wp:inline distT="0" distB="0" distL="0" distR="0">
            <wp:extent cx="3085465" cy="3896995"/>
            <wp:effectExtent l="0" t="0" r="635" b="8255"/>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5465" cy="3896995"/>
                    </a:xfrm>
                    <a:prstGeom prst="rect">
                      <a:avLst/>
                    </a:prstGeom>
                    <a:noFill/>
                    <a:ln>
                      <a:noFill/>
                    </a:ln>
                  </pic:spPr>
                </pic:pic>
              </a:graphicData>
            </a:graphic>
          </wp:inline>
        </w:drawing>
      </w:r>
    </w:p>
    <w:p w:rsidR="003B2740" w:rsidRDefault="003B2740" w:rsidP="0062122D"/>
    <w:p w:rsidR="009B36AA" w:rsidRDefault="009B36AA" w:rsidP="009B36AA">
      <w:pPr>
        <w:pStyle w:val="Pb"/>
        <w:framePr w:wrap="around"/>
      </w:pPr>
    </w:p>
    <w:p w:rsidR="009B36AA" w:rsidRDefault="009C6426" w:rsidP="009B36AA">
      <w:pPr>
        <w:pStyle w:val="Heading2"/>
      </w:pPr>
      <w:bookmarkStart w:id="95" w:name="_Toc269657450"/>
      <w:r w:rsidRPr="009C6426">
        <w:t>Creat</w:t>
      </w:r>
      <w:r>
        <w:t>ing</w:t>
      </w:r>
      <w:r w:rsidRPr="009C6426">
        <w:t xml:space="preserve"> a Custom Group</w:t>
      </w:r>
      <w:bookmarkEnd w:id="95"/>
    </w:p>
    <w:p w:rsidR="009B36AA" w:rsidRDefault="00561EE9" w:rsidP="009B36AA">
      <w:pPr>
        <w:pStyle w:val="FormatPPT"/>
      </w:pPr>
      <w:r>
        <w:drawing>
          <wp:inline distT="0" distB="0" distL="0" distR="0">
            <wp:extent cx="3648075" cy="2308225"/>
            <wp:effectExtent l="0" t="0" r="9525" b="0"/>
            <wp:docPr id="69"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9B36AA" w:rsidRPr="005A6CDE" w:rsidRDefault="009B36AA" w:rsidP="009B36AA">
      <w:pPr>
        <w:pStyle w:val="Rule"/>
      </w:pPr>
    </w:p>
    <w:p w:rsidR="00BC1B61" w:rsidRDefault="00045B3F" w:rsidP="009B36AA">
      <w:r>
        <w:t>C</w:t>
      </w:r>
      <w:r w:rsidR="00BC1B61">
        <w:t>ategoriz</w:t>
      </w:r>
      <w:r>
        <w:t>ing</w:t>
      </w:r>
      <w:r w:rsidR="00BC1B61">
        <w:t xml:space="preserve"> tasks, resources or assignments by specific column values is called Grouping.  As discussed earlier, Project 2010 provides many standard groupings.  Custom groupings may be created using custom or standard fields.  Groups </w:t>
      </w:r>
      <w:r>
        <w:t xml:space="preserve">can use </w:t>
      </w:r>
      <w:r w:rsidR="00BC1B61">
        <w:t xml:space="preserve">up to 10 levels of </w:t>
      </w:r>
      <w:r w:rsidR="00704AE9">
        <w:t>detail.</w:t>
      </w:r>
      <w:r w:rsidR="00BC1B61">
        <w:t xml:space="preserve"> </w:t>
      </w:r>
    </w:p>
    <w:p w:rsidR="00BC1B61" w:rsidRDefault="00BC1B61" w:rsidP="009B36AA">
      <w:pPr>
        <w:rPr>
          <w:b/>
        </w:rPr>
      </w:pPr>
      <w:r w:rsidRPr="00BC1B61">
        <w:rPr>
          <w:b/>
        </w:rPr>
        <w:t xml:space="preserve">To create a custom group: </w:t>
      </w:r>
    </w:p>
    <w:p w:rsidR="00BC1B61" w:rsidRPr="00BC1B61" w:rsidRDefault="00BC1B61" w:rsidP="009B36AA">
      <w:r w:rsidRPr="00BC1B61">
        <w:t xml:space="preserve">In </w:t>
      </w:r>
      <w:r w:rsidR="00045B3F" w:rsidRPr="00BC1B61">
        <w:t>th</w:t>
      </w:r>
      <w:r w:rsidR="00045B3F">
        <w:t>e following</w:t>
      </w:r>
      <w:r w:rsidR="00045B3F" w:rsidRPr="00BC1B61">
        <w:t xml:space="preserve"> </w:t>
      </w:r>
      <w:r w:rsidRPr="00BC1B61">
        <w:t>example</w:t>
      </w:r>
      <w:r w:rsidR="00045B3F">
        <w:t>,</w:t>
      </w:r>
      <w:r w:rsidRPr="00BC1B61">
        <w:t xml:space="preserve"> a group is created using the Location field from the previous lesson.</w:t>
      </w:r>
    </w:p>
    <w:p w:rsidR="00BC1B61" w:rsidRPr="00045B3F" w:rsidRDefault="00BC1B61" w:rsidP="00A0601F">
      <w:pPr>
        <w:pStyle w:val="ListParagraph"/>
        <w:numPr>
          <w:ilvl w:val="0"/>
          <w:numId w:val="35"/>
        </w:numPr>
        <w:rPr>
          <w:b/>
        </w:rPr>
      </w:pPr>
      <w:r w:rsidRPr="00045B3F">
        <w:rPr>
          <w:b/>
        </w:rPr>
        <w:t xml:space="preserve">View </w:t>
      </w:r>
      <w:r w:rsidRPr="00045B3F">
        <w:rPr>
          <w:b/>
        </w:rPr>
        <w:sym w:font="Wingdings" w:char="F0E0"/>
      </w:r>
      <w:r w:rsidRPr="00045B3F">
        <w:rPr>
          <w:b/>
        </w:rPr>
        <w:t xml:space="preserve"> Group </w:t>
      </w:r>
      <w:r w:rsidRPr="00045B3F">
        <w:rPr>
          <w:b/>
        </w:rPr>
        <w:sym w:font="Wingdings" w:char="F0E0"/>
      </w:r>
      <w:r w:rsidRPr="00045B3F">
        <w:rPr>
          <w:b/>
        </w:rPr>
        <w:t xml:space="preserve"> New Group by</w:t>
      </w:r>
    </w:p>
    <w:p w:rsidR="00BC1B61" w:rsidRDefault="00BB3692" w:rsidP="00BC1B61">
      <w:pPr>
        <w:pStyle w:val="Art"/>
        <w:jc w:val="center"/>
      </w:pPr>
      <w:r>
        <w:rPr>
          <w:noProof/>
        </w:rPr>
        <w:pict>
          <v:rect id="_x0000_s1096" style="position:absolute;left:0;text-align:left;margin-left:179.1pt;margin-top:45.65pt;width:84.9pt;height:18.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" filled="f" strokecolor="red" strokeweight="1pt"/>
        </w:pict>
      </w:r>
      <w:r>
        <w:rPr>
          <w:noProof/>
        </w:rPr>
        <w:pict>
          <v:rect id="Rectangle 102" o:spid="_x0000_s1035" style="position:absolute;left:0;text-align:left;margin-left:194.1pt;margin-top:240.35pt;width:108.3pt;height:14.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" filled="f" strokecolor="red" strokeweight="1pt"/>
        </w:pict>
      </w:r>
      <w:r w:rsidR="00561EE9">
        <w:rPr>
          <w:noProof/>
        </w:rPr>
        <w:drawing>
          <wp:inline distT="0" distB="0" distL="0" distR="0">
            <wp:extent cx="3437255" cy="3667125"/>
            <wp:effectExtent l="0" t="0" r="0" b="9525"/>
            <wp:docPr id="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7255" cy="3667125"/>
                    </a:xfrm>
                    <a:prstGeom prst="rect">
                      <a:avLst/>
                    </a:prstGeom>
                    <a:noFill/>
                    <a:ln>
                      <a:noFill/>
                    </a:ln>
                  </pic:spPr>
                </pic:pic>
              </a:graphicData>
            </a:graphic>
          </wp:inline>
        </w:drawing>
      </w:r>
    </w:p>
    <w:p w:rsidR="00BC1B61" w:rsidRDefault="00BC1B61" w:rsidP="009B36AA">
      <w:r>
        <w:lastRenderedPageBreak/>
        <w:t xml:space="preserve">The following enteries </w:t>
      </w:r>
      <w:r w:rsidR="00B67239">
        <w:t xml:space="preserve">are shown in the view below. </w:t>
      </w:r>
    </w:p>
    <w:p w:rsidR="009B36AA" w:rsidRDefault="00B67239" w:rsidP="00A0601F">
      <w:pPr>
        <w:pStyle w:val="ListParagraph"/>
        <w:numPr>
          <w:ilvl w:val="0"/>
          <w:numId w:val="35"/>
        </w:numPr>
      </w:pPr>
      <w:r>
        <w:t xml:space="preserve">Name:   </w:t>
      </w:r>
      <w:r w:rsidRPr="002C6221">
        <w:rPr>
          <w:b/>
        </w:rPr>
        <w:t>Location</w:t>
      </w:r>
    </w:p>
    <w:p w:rsidR="00B67239" w:rsidRDefault="00B67239" w:rsidP="00A0601F">
      <w:pPr>
        <w:pStyle w:val="ListParagraph"/>
        <w:numPr>
          <w:ilvl w:val="0"/>
          <w:numId w:val="35"/>
        </w:numPr>
      </w:pPr>
      <w:r>
        <w:t xml:space="preserve">Show in menu:  </w:t>
      </w:r>
      <w:r w:rsidR="00755EA8">
        <w:rPr>
          <w:b/>
        </w:rPr>
        <w:t>C</w:t>
      </w:r>
      <w:r w:rsidR="00755EA8" w:rsidRPr="002C6221">
        <w:rPr>
          <w:b/>
        </w:rPr>
        <w:t>heck</w:t>
      </w:r>
      <w:r w:rsidR="00755EA8">
        <w:rPr>
          <w:b/>
        </w:rPr>
        <w:t>mark</w:t>
      </w:r>
    </w:p>
    <w:p w:rsidR="00B67239" w:rsidRDefault="00B67239" w:rsidP="00A0601F">
      <w:pPr>
        <w:pStyle w:val="ListParagraph"/>
        <w:numPr>
          <w:ilvl w:val="0"/>
          <w:numId w:val="35"/>
        </w:numPr>
      </w:pPr>
      <w:r>
        <w:t xml:space="preserve">Group by:  </w:t>
      </w:r>
      <w:r w:rsidRPr="002C6221">
        <w:rPr>
          <w:b/>
        </w:rPr>
        <w:t>Location</w:t>
      </w:r>
    </w:p>
    <w:p w:rsidR="00704AE9" w:rsidRDefault="00704AE9" w:rsidP="00A0601F">
      <w:pPr>
        <w:pStyle w:val="ListParagraph"/>
        <w:numPr>
          <w:ilvl w:val="0"/>
          <w:numId w:val="35"/>
        </w:numPr>
      </w:pPr>
      <w:r>
        <w:t xml:space="preserve">Click </w:t>
      </w:r>
      <w:r w:rsidRPr="002C6221">
        <w:rPr>
          <w:b/>
        </w:rPr>
        <w:t>Save</w:t>
      </w:r>
      <w:r>
        <w:t xml:space="preserve"> to close</w:t>
      </w:r>
    </w:p>
    <w:p w:rsidR="00B67239" w:rsidRDefault="00BB3692" w:rsidP="00B67239">
      <w:pPr>
        <w:pStyle w:val="Art"/>
        <w:jc w:val="center"/>
      </w:pPr>
      <w:r>
        <w:rPr>
          <w:noProof/>
        </w:rPr>
        <w:pict>
          <v:rect id="_x0000_s1097" style="position:absolute;left:0;text-align:left;margin-left:303pt;margin-top:224.45pt;width:54pt;height:36.5pt;z-index:251707392" filled="f" strokecolor="red" strokeweight="1pt"/>
        </w:pict>
      </w:r>
      <w:r>
        <w:rPr>
          <w:noProof/>
        </w:rPr>
        <w:pict>
          <v:rect id="Rectangle 149" o:spid="_x0000_s1034" style="position:absolute;left:0;text-align:left;margin-left:106.45pt;margin-top:55.9pt;width:291.55pt;height:13.7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" filled="f" strokecolor="red" strokeweight="1pt"/>
        </w:pict>
      </w:r>
      <w:r>
        <w:rPr>
          <w:noProof/>
        </w:rPr>
        <w:pict>
          <v:rect id="Rectangle 148" o:spid="_x0000_s1033" style="position:absolute;left:0;text-align:left;margin-left:63.35pt;margin-top:19pt;width:349.05pt;height:20.7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" filled="f" strokecolor="red" strokeweight="1pt"/>
        </w:pict>
      </w:r>
      <w:r w:rsidR="00561EE9">
        <w:rPr>
          <w:noProof/>
        </w:rPr>
        <w:drawing>
          <wp:inline distT="0" distB="0" distL="0" distR="0">
            <wp:extent cx="4845685" cy="3261360"/>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5685" cy="3261360"/>
                    </a:xfrm>
                    <a:prstGeom prst="rect">
                      <a:avLst/>
                    </a:prstGeom>
                    <a:noFill/>
                    <a:ln>
                      <a:noFill/>
                    </a:ln>
                  </pic:spPr>
                </pic:pic>
              </a:graphicData>
            </a:graphic>
          </wp:inline>
        </w:drawing>
      </w:r>
    </w:p>
    <w:p w:rsidR="00B67239" w:rsidRDefault="00B67239" w:rsidP="009B36AA"/>
    <w:p w:rsidR="00B67239" w:rsidRDefault="00B67239" w:rsidP="009B36AA">
      <w:r>
        <w:t xml:space="preserve">The resulting grouping is shown below: </w:t>
      </w:r>
    </w:p>
    <w:p w:rsidR="00B67239" w:rsidRDefault="00B67239" w:rsidP="009B36AA"/>
    <w:p w:rsidR="00B67239" w:rsidRDefault="00561EE9" w:rsidP="00704AE9">
      <w:pPr>
        <w:pStyle w:val="Art"/>
        <w:jc w:val="center"/>
      </w:pPr>
      <w:r>
        <w:rPr>
          <w:noProof/>
        </w:rPr>
        <w:drawing>
          <wp:inline distT="0" distB="0" distL="0" distR="0">
            <wp:extent cx="4997450" cy="2835910"/>
            <wp:effectExtent l="0" t="0" r="0" b="2540"/>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7450" cy="2835910"/>
                    </a:xfrm>
                    <a:prstGeom prst="rect">
                      <a:avLst/>
                    </a:prstGeom>
                    <a:noFill/>
                    <a:ln>
                      <a:noFill/>
                    </a:ln>
                  </pic:spPr>
                </pic:pic>
              </a:graphicData>
            </a:graphic>
          </wp:inline>
        </w:drawing>
      </w:r>
    </w:p>
    <w:p w:rsidR="00B67239" w:rsidRDefault="00B67239" w:rsidP="009B36AA"/>
    <w:p w:rsidR="00755EA8" w:rsidRPr="00755EA8" w:rsidRDefault="00755EA8" w:rsidP="009B36AA">
      <w:pPr>
        <w:rPr>
          <w:i/>
        </w:rPr>
      </w:pPr>
      <w:r>
        <w:lastRenderedPageBreak/>
        <w:t xml:space="preserve">NOTE:  </w:t>
      </w:r>
      <w:r w:rsidR="00BB3692" w:rsidRPr="00BB3692">
        <w:rPr>
          <w:i/>
        </w:rPr>
        <w:t xml:space="preserve">The option to show the summary tasks is turned off.  When the grouping is removed, the summary tasks will be displayed. </w:t>
      </w:r>
    </w:p>
    <w:p w:rsidR="00B67239" w:rsidRPr="00704AE9" w:rsidRDefault="00B67239" w:rsidP="009B36AA">
      <w:pPr>
        <w:rPr>
          <w:b/>
        </w:rPr>
      </w:pPr>
      <w:r w:rsidRPr="00704AE9">
        <w:rPr>
          <w:b/>
        </w:rPr>
        <w:t>To remove a</w:t>
      </w:r>
      <w:r w:rsidR="00D23854">
        <w:rPr>
          <w:b/>
        </w:rPr>
        <w:t>n applied</w:t>
      </w:r>
      <w:r w:rsidRPr="00704AE9">
        <w:rPr>
          <w:b/>
        </w:rPr>
        <w:t xml:space="preserve"> grouping</w:t>
      </w:r>
      <w:r w:rsidR="00D23854">
        <w:rPr>
          <w:b/>
        </w:rPr>
        <w:t xml:space="preserve"> and reset data to a pre-grouped state</w:t>
      </w:r>
      <w:r w:rsidRPr="00704AE9">
        <w:rPr>
          <w:b/>
        </w:rPr>
        <w:t xml:space="preserve">: </w:t>
      </w:r>
    </w:p>
    <w:p w:rsidR="00000000" w:rsidRDefault="00B67239">
      <w:pPr>
        <w:pStyle w:val="ListParagraph"/>
        <w:numPr>
          <w:ilvl w:val="0"/>
          <w:numId w:val="54"/>
        </w:numPr>
        <w:rPr>
          <w:b/>
        </w:rPr>
      </w:pPr>
      <w:r w:rsidRPr="00D819AD">
        <w:rPr>
          <w:b/>
        </w:rPr>
        <w:t xml:space="preserve">View </w:t>
      </w:r>
      <w:r w:rsidRPr="00D819AD">
        <w:rPr>
          <w:b/>
        </w:rPr>
        <w:sym w:font="Wingdings" w:char="F0E0"/>
      </w:r>
      <w:r w:rsidRPr="00D819AD">
        <w:rPr>
          <w:b/>
        </w:rPr>
        <w:t xml:space="preserve"> Groups </w:t>
      </w:r>
      <w:r w:rsidRPr="00D819AD">
        <w:rPr>
          <w:b/>
        </w:rPr>
        <w:sym w:font="Wingdings" w:char="F0E0"/>
      </w:r>
      <w:r w:rsidRPr="00D819AD">
        <w:rPr>
          <w:b/>
        </w:rPr>
        <w:t xml:space="preserve"> No Group or Clear Group</w:t>
      </w:r>
    </w:p>
    <w:p w:rsidR="00B67239" w:rsidRDefault="00BB3692" w:rsidP="009B36AA">
      <w:r w:rsidRPr="00BB3692">
        <w:rPr>
          <w:b/>
        </w:rPr>
        <w:t>A gr</w:t>
      </w:r>
      <w:r w:rsidR="00B67239">
        <w:t>o</w:t>
      </w:r>
      <w:r w:rsidRPr="00BB3692">
        <w:rPr>
          <w:b/>
        </w:rPr>
        <w:t>uping by</w:t>
      </w:r>
      <w:r w:rsidR="00B67239">
        <w:t xml:space="preserve"> </w:t>
      </w:r>
      <w:r w:rsidR="00755EA8">
        <w:rPr>
          <w:b/>
        </w:rPr>
        <w:t>S</w:t>
      </w:r>
      <w:r w:rsidRPr="00BB3692">
        <w:rPr>
          <w:b/>
        </w:rPr>
        <w:t xml:space="preserve">tart or </w:t>
      </w:r>
      <w:r w:rsidR="00755EA8">
        <w:rPr>
          <w:b/>
        </w:rPr>
        <w:t>F</w:t>
      </w:r>
      <w:r w:rsidRPr="00BB3692">
        <w:rPr>
          <w:b/>
        </w:rPr>
        <w:t xml:space="preserve">inish date is </w:t>
      </w:r>
      <w:r w:rsidR="00B67239">
        <w:t xml:space="preserve">very helpful for focusing on </w:t>
      </w:r>
      <w:r w:rsidR="00755EA8">
        <w:t>short-term</w:t>
      </w:r>
      <w:r w:rsidR="00704AE9">
        <w:t xml:space="preserve"> </w:t>
      </w:r>
      <w:r w:rsidR="00B67239">
        <w:t>timeframes</w:t>
      </w:r>
      <w:r w:rsidR="00EC16ED">
        <w:t>,</w:t>
      </w:r>
      <w:r w:rsidR="00074199">
        <w:t xml:space="preserve"> particulary for large schedules or schedules with multiple parallel paths</w:t>
      </w:r>
      <w:r w:rsidR="00B67239">
        <w:t xml:space="preserve">.  </w:t>
      </w:r>
    </w:p>
    <w:p w:rsidR="00B67239" w:rsidRPr="00E3553B" w:rsidRDefault="00B67239" w:rsidP="009B36AA">
      <w:pPr>
        <w:rPr>
          <w:b/>
        </w:rPr>
      </w:pPr>
      <w:r w:rsidRPr="00E3553B">
        <w:rPr>
          <w:b/>
        </w:rPr>
        <w:t xml:space="preserve">To create a grouping by </w:t>
      </w:r>
      <w:r w:rsidR="00755EA8">
        <w:rPr>
          <w:b/>
        </w:rPr>
        <w:t>S</w:t>
      </w:r>
      <w:r w:rsidR="00755EA8" w:rsidRPr="00E3553B">
        <w:rPr>
          <w:b/>
        </w:rPr>
        <w:t xml:space="preserve">tart </w:t>
      </w:r>
      <w:r w:rsidRPr="00E3553B">
        <w:rPr>
          <w:b/>
        </w:rPr>
        <w:t>date</w:t>
      </w:r>
      <w:r w:rsidR="00755EA8">
        <w:rPr>
          <w:b/>
        </w:rPr>
        <w:t xml:space="preserve"> for per week time intervals</w:t>
      </w:r>
      <w:r w:rsidRPr="00E3553B">
        <w:rPr>
          <w:b/>
        </w:rPr>
        <w:t xml:space="preserve">: </w:t>
      </w:r>
    </w:p>
    <w:p w:rsidR="00B67239" w:rsidRPr="00EC16ED" w:rsidRDefault="00B67239" w:rsidP="00A0601F">
      <w:pPr>
        <w:pStyle w:val="ListParagraph"/>
        <w:numPr>
          <w:ilvl w:val="0"/>
          <w:numId w:val="36"/>
        </w:numPr>
        <w:rPr>
          <w:b/>
        </w:rPr>
      </w:pPr>
      <w:r w:rsidRPr="00EC16ED">
        <w:rPr>
          <w:b/>
        </w:rPr>
        <w:t xml:space="preserve">View </w:t>
      </w:r>
      <w:r w:rsidRPr="00EC16ED">
        <w:rPr>
          <w:b/>
        </w:rPr>
        <w:sym w:font="Wingdings" w:char="F0E0"/>
      </w:r>
      <w:r w:rsidRPr="00EC16ED">
        <w:rPr>
          <w:b/>
        </w:rPr>
        <w:t xml:space="preserve"> Group </w:t>
      </w:r>
      <w:r w:rsidRPr="00EC16ED">
        <w:rPr>
          <w:b/>
        </w:rPr>
        <w:sym w:font="Wingdings" w:char="F0E0"/>
      </w:r>
      <w:r w:rsidRPr="00EC16ED">
        <w:rPr>
          <w:b/>
        </w:rPr>
        <w:t xml:space="preserve"> New group by</w:t>
      </w:r>
    </w:p>
    <w:p w:rsidR="00B67239" w:rsidRDefault="00B67239" w:rsidP="009B36AA">
      <w:r>
        <w:t xml:space="preserve">Enter the following values: </w:t>
      </w:r>
    </w:p>
    <w:p w:rsidR="00B67239" w:rsidRDefault="00B67239" w:rsidP="00A0601F">
      <w:pPr>
        <w:pStyle w:val="ListParagraph"/>
        <w:numPr>
          <w:ilvl w:val="0"/>
          <w:numId w:val="36"/>
        </w:numPr>
      </w:pPr>
      <w:r>
        <w:t xml:space="preserve">Name: </w:t>
      </w:r>
      <w:r w:rsidR="00074199" w:rsidRPr="00EC16ED">
        <w:rPr>
          <w:b/>
        </w:rPr>
        <w:t>Start by Week</w:t>
      </w:r>
    </w:p>
    <w:p w:rsidR="00E3553B" w:rsidRDefault="00E3553B" w:rsidP="00A0601F">
      <w:pPr>
        <w:pStyle w:val="ListParagraph"/>
        <w:numPr>
          <w:ilvl w:val="0"/>
          <w:numId w:val="36"/>
        </w:numPr>
      </w:pPr>
      <w:r>
        <w:t xml:space="preserve">Group by:  </w:t>
      </w:r>
      <w:r w:rsidRPr="00EC16ED">
        <w:rPr>
          <w:b/>
        </w:rPr>
        <w:t>Start</w:t>
      </w:r>
    </w:p>
    <w:p w:rsidR="00E3553B" w:rsidRDefault="00E3553B" w:rsidP="00A0601F">
      <w:pPr>
        <w:pStyle w:val="ListParagraph"/>
        <w:numPr>
          <w:ilvl w:val="0"/>
          <w:numId w:val="36"/>
        </w:numPr>
      </w:pPr>
      <w:r>
        <w:t xml:space="preserve">Click </w:t>
      </w:r>
      <w:r w:rsidRPr="00EC16ED">
        <w:rPr>
          <w:b/>
        </w:rPr>
        <w:t>Define Group Intervals</w:t>
      </w:r>
    </w:p>
    <w:p w:rsidR="00E3553B" w:rsidRDefault="00BB3692" w:rsidP="00E3553B">
      <w:pPr>
        <w:pStyle w:val="Art"/>
        <w:jc w:val="center"/>
      </w:pPr>
      <w:r>
        <w:rPr>
          <w:noProof/>
        </w:rPr>
        <w:pict>
          <v:rect id="Rectangle 103" o:spid="_x0000_s1032" style="position:absolute;left:0;text-align:left;margin-left:55.3pt;margin-top:153.45pt;width:104.25pt;height:31.1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" filled="f" strokecolor="red" strokeweight="1pt"/>
        </w:pict>
      </w:r>
      <w:r w:rsidR="00561EE9">
        <w:rPr>
          <w:noProof/>
        </w:rPr>
        <w:drawing>
          <wp:inline distT="0" distB="0" distL="0" distR="0">
            <wp:extent cx="4434840" cy="2992755"/>
            <wp:effectExtent l="0" t="0" r="3810" b="0"/>
            <wp:docPr id="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34840" cy="2992755"/>
                    </a:xfrm>
                    <a:prstGeom prst="rect">
                      <a:avLst/>
                    </a:prstGeom>
                    <a:noFill/>
                    <a:ln>
                      <a:noFill/>
                    </a:ln>
                  </pic:spPr>
                </pic:pic>
              </a:graphicData>
            </a:graphic>
          </wp:inline>
        </w:drawing>
      </w:r>
    </w:p>
    <w:p w:rsidR="00E3553B" w:rsidRDefault="00E3553B" w:rsidP="009B36AA"/>
    <w:p w:rsidR="00E3553B" w:rsidRDefault="00E3553B" w:rsidP="009B36AA">
      <w:r>
        <w:t>Select:</w:t>
      </w:r>
    </w:p>
    <w:p w:rsidR="00E3553B" w:rsidRDefault="00E3553B" w:rsidP="00A0601F">
      <w:pPr>
        <w:pStyle w:val="ListParagraph"/>
        <w:numPr>
          <w:ilvl w:val="0"/>
          <w:numId w:val="36"/>
        </w:numPr>
      </w:pPr>
      <w:r>
        <w:t xml:space="preserve">Group on:  </w:t>
      </w:r>
      <w:r w:rsidRPr="00EC16ED">
        <w:rPr>
          <w:b/>
        </w:rPr>
        <w:t>Weeks</w:t>
      </w:r>
    </w:p>
    <w:p w:rsidR="00E3553B" w:rsidRPr="00755EA8" w:rsidRDefault="00E3553B" w:rsidP="00A0601F">
      <w:pPr>
        <w:pStyle w:val="ListParagraph"/>
        <w:numPr>
          <w:ilvl w:val="0"/>
          <w:numId w:val="36"/>
        </w:numPr>
        <w:rPr>
          <w:i/>
        </w:rPr>
      </w:pPr>
      <w:r>
        <w:t xml:space="preserve">Group Interval:  </w:t>
      </w:r>
      <w:r w:rsidRPr="00EC16ED">
        <w:rPr>
          <w:b/>
        </w:rPr>
        <w:t>1 (weekly)</w:t>
      </w:r>
      <w:r w:rsidR="00755EA8">
        <w:rPr>
          <w:b/>
        </w:rPr>
        <w:br/>
        <w:t xml:space="preserve">Note:  </w:t>
      </w:r>
      <w:r w:rsidR="00BB3692" w:rsidRPr="00BB3692">
        <w:rPr>
          <w:i/>
        </w:rPr>
        <w:t>Selecting 2 would result in bi-</w:t>
      </w:r>
      <w:r w:rsidR="00755EA8">
        <w:rPr>
          <w:i/>
        </w:rPr>
        <w:t>month</w:t>
      </w:r>
      <w:r w:rsidR="00BB3692" w:rsidRPr="00BB3692">
        <w:rPr>
          <w:i/>
        </w:rPr>
        <w:t>ly grouping</w:t>
      </w:r>
      <w:r w:rsidR="00755EA8">
        <w:rPr>
          <w:i/>
        </w:rPr>
        <w:t xml:space="preserve"> of the data</w:t>
      </w:r>
    </w:p>
    <w:p w:rsidR="00E3553B" w:rsidRDefault="00E3553B" w:rsidP="00A0601F">
      <w:pPr>
        <w:pStyle w:val="ListParagraph"/>
        <w:numPr>
          <w:ilvl w:val="0"/>
          <w:numId w:val="36"/>
        </w:numPr>
      </w:pPr>
      <w:r>
        <w:t xml:space="preserve">Click </w:t>
      </w:r>
      <w:r w:rsidRPr="00EC16ED">
        <w:rPr>
          <w:b/>
        </w:rPr>
        <w:t>OK</w:t>
      </w:r>
      <w:r>
        <w:t xml:space="preserve"> to clo</w:t>
      </w:r>
      <w:r w:rsidR="00EC16ED">
        <w:t>se</w:t>
      </w:r>
    </w:p>
    <w:p w:rsidR="00704AE9" w:rsidRDefault="00704AE9" w:rsidP="00A0601F">
      <w:pPr>
        <w:pStyle w:val="ListParagraph"/>
        <w:numPr>
          <w:ilvl w:val="0"/>
          <w:numId w:val="36"/>
        </w:numPr>
      </w:pPr>
      <w:r>
        <w:t xml:space="preserve">Click </w:t>
      </w:r>
      <w:r w:rsidRPr="00EF2129">
        <w:rPr>
          <w:b/>
        </w:rPr>
        <w:t>Save</w:t>
      </w:r>
      <w:r>
        <w:t xml:space="preserve"> to close Group </w:t>
      </w:r>
      <w:r w:rsidR="00EF2129">
        <w:t>D</w:t>
      </w:r>
      <w:r>
        <w:t xml:space="preserve">efinition </w:t>
      </w:r>
      <w:r w:rsidR="00EF2129">
        <w:t xml:space="preserve">dialog </w:t>
      </w:r>
      <w:r>
        <w:t>box</w:t>
      </w:r>
    </w:p>
    <w:p w:rsidR="00E3553B" w:rsidRDefault="00E3553B" w:rsidP="009B36AA"/>
    <w:p w:rsidR="00E3553B" w:rsidRDefault="00BB3692" w:rsidP="00E3553B">
      <w:pPr>
        <w:pStyle w:val="Art"/>
        <w:jc w:val="center"/>
      </w:pPr>
      <w:r>
        <w:rPr>
          <w:noProof/>
        </w:rPr>
        <w:lastRenderedPageBreak/>
        <w:pict>
          <v:rect id="_x0000_s1099" style="position:absolute;left:0;text-align:left;margin-left:193pt;margin-top:32.95pt;width:115.5pt;height:19pt;z-index:251709440" filled="f" strokecolor="red" strokeweight="1pt"/>
        </w:pict>
      </w:r>
      <w:r>
        <w:rPr>
          <w:noProof/>
        </w:rPr>
        <w:pict>
          <v:rect id="_x0000_s1098" style="position:absolute;left:0;text-align:left;margin-left:196pt;margin-top:66.45pt;width:115.5pt;height:19pt;z-index:251708416" filled="f" strokecolor="red" strokeweight="1pt"/>
        </w:pict>
      </w:r>
      <w:r w:rsidR="00561EE9">
        <w:rPr>
          <w:noProof/>
        </w:rPr>
        <w:drawing>
          <wp:inline distT="0" distB="0" distL="0" distR="0">
            <wp:extent cx="2176145" cy="1432560"/>
            <wp:effectExtent l="0" t="0" r="0" b="0"/>
            <wp:docPr id="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6145" cy="1432560"/>
                    </a:xfrm>
                    <a:prstGeom prst="rect">
                      <a:avLst/>
                    </a:prstGeom>
                    <a:noFill/>
                    <a:ln>
                      <a:noFill/>
                    </a:ln>
                  </pic:spPr>
                </pic:pic>
              </a:graphicData>
            </a:graphic>
          </wp:inline>
        </w:drawing>
      </w:r>
    </w:p>
    <w:p w:rsidR="00E3553B" w:rsidRDefault="00E3553B" w:rsidP="009B36AA"/>
    <w:p w:rsidR="00E3553B" w:rsidRDefault="00E3553B" w:rsidP="009B36AA">
      <w:r>
        <w:t>An example of a weekly grouping is shown below</w:t>
      </w:r>
    </w:p>
    <w:p w:rsidR="00E3553B" w:rsidRDefault="00E3553B" w:rsidP="00E3553B">
      <w:pPr>
        <w:pStyle w:val="Art"/>
        <w:rPr>
          <w:noProof/>
        </w:rPr>
      </w:pPr>
    </w:p>
    <w:p w:rsidR="00E3553B" w:rsidRDefault="00561EE9" w:rsidP="00704AE9">
      <w:pPr>
        <w:pStyle w:val="Art"/>
        <w:jc w:val="center"/>
        <w:rPr>
          <w:noProof/>
        </w:rPr>
      </w:pPr>
      <w:r>
        <w:rPr>
          <w:noProof/>
        </w:rPr>
        <w:drawing>
          <wp:inline distT="0" distB="0" distL="0" distR="0">
            <wp:extent cx="5349240" cy="3936365"/>
            <wp:effectExtent l="0" t="0" r="3810" b="6985"/>
            <wp:docPr id="7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9240" cy="3936365"/>
                    </a:xfrm>
                    <a:prstGeom prst="rect">
                      <a:avLst/>
                    </a:prstGeom>
                    <a:noFill/>
                    <a:ln>
                      <a:noFill/>
                    </a:ln>
                  </pic:spPr>
                </pic:pic>
              </a:graphicData>
            </a:graphic>
          </wp:inline>
        </w:drawing>
      </w:r>
    </w:p>
    <w:p w:rsidR="00E3553B" w:rsidRDefault="00E3553B" w:rsidP="00E3553B">
      <w:pPr>
        <w:pStyle w:val="Art"/>
        <w:rPr>
          <w:noProof/>
        </w:rPr>
      </w:pPr>
    </w:p>
    <w:p w:rsidR="00074199" w:rsidRDefault="00074199" w:rsidP="00E3553B">
      <w:pPr>
        <w:pStyle w:val="Art"/>
      </w:pPr>
      <w:r>
        <w:t>To collaspe the weeks and summarize the report</w:t>
      </w:r>
      <w:r w:rsidR="00704AE9">
        <w:t xml:space="preserve"> </w:t>
      </w:r>
      <w:r>
        <w:t>(shown below):</w:t>
      </w:r>
    </w:p>
    <w:p w:rsidR="00074199" w:rsidRDefault="00074199" w:rsidP="00E3553B">
      <w:pPr>
        <w:pStyle w:val="Art"/>
      </w:pPr>
    </w:p>
    <w:p w:rsidR="00E3553B" w:rsidRPr="00E9382E" w:rsidRDefault="00074199" w:rsidP="00A0601F">
      <w:pPr>
        <w:pStyle w:val="Art"/>
        <w:numPr>
          <w:ilvl w:val="0"/>
          <w:numId w:val="37"/>
        </w:numPr>
      </w:pPr>
      <w:r w:rsidRPr="00E9382E">
        <w:t xml:space="preserve">View </w:t>
      </w:r>
      <w:r w:rsidRPr="00E9382E">
        <w:sym w:font="Wingdings" w:char="F0E0"/>
      </w:r>
      <w:r w:rsidRPr="00E9382E">
        <w:t xml:space="preserve"> Outline </w:t>
      </w:r>
      <w:r w:rsidRPr="00E9382E">
        <w:sym w:font="Wingdings" w:char="F0E0"/>
      </w:r>
      <w:r w:rsidRPr="00E9382E">
        <w:t xml:space="preserve"> Outline </w:t>
      </w:r>
      <w:r w:rsidR="00E9382E">
        <w:t>L</w:t>
      </w:r>
      <w:r w:rsidRPr="00E9382E">
        <w:t>evel 1</w:t>
      </w:r>
    </w:p>
    <w:p w:rsidR="00074199" w:rsidRDefault="00BB3692" w:rsidP="00074199">
      <w:r>
        <w:rPr>
          <w:noProof/>
        </w:rPr>
        <w:pict>
          <v:rect id="_x0000_s1100" style="position:absolute;left:0;text-align:left;margin-left:13.5pt;margin-top:19pt;width:122.5pt;height:95.5pt;z-index:251710464" filled="f" strokecolor="red" strokeweight="1pt"/>
        </w:pict>
      </w:r>
    </w:p>
    <w:p w:rsidR="00074199" w:rsidRPr="00074199" w:rsidRDefault="00561EE9" w:rsidP="00074199">
      <w:pPr>
        <w:pStyle w:val="Art"/>
        <w:jc w:val="center"/>
      </w:pPr>
      <w:r>
        <w:rPr>
          <w:noProof/>
        </w:rPr>
        <w:drawing>
          <wp:inline distT="0" distB="0" distL="0" distR="0">
            <wp:extent cx="5325110" cy="1153795"/>
            <wp:effectExtent l="0" t="0" r="8890" b="8255"/>
            <wp:docPr id="7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5110" cy="1153795"/>
                    </a:xfrm>
                    <a:prstGeom prst="rect">
                      <a:avLst/>
                    </a:prstGeom>
                    <a:noFill/>
                    <a:ln>
                      <a:noFill/>
                    </a:ln>
                  </pic:spPr>
                </pic:pic>
              </a:graphicData>
            </a:graphic>
          </wp:inline>
        </w:drawing>
      </w:r>
    </w:p>
    <w:p w:rsidR="00074199" w:rsidRDefault="00074199" w:rsidP="00074199"/>
    <w:p w:rsidR="00755EA8" w:rsidRDefault="00755EA8" w:rsidP="00074199">
      <w:r>
        <w:t xml:space="preserve">TIP:  </w:t>
      </w:r>
    </w:p>
    <w:p w:rsidR="00000000" w:rsidRDefault="00755EA8">
      <w:pPr>
        <w:pStyle w:val="ListParagraph"/>
        <w:numPr>
          <w:ilvl w:val="0"/>
          <w:numId w:val="37"/>
        </w:numPr>
      </w:pPr>
      <w:r>
        <w:t xml:space="preserve">Using the weekly grouping and displaying the Cost table will provide weekly cost totals. </w:t>
      </w:r>
      <w:r>
        <w:br/>
      </w:r>
    </w:p>
    <w:p w:rsidR="00000000" w:rsidRDefault="00755EA8">
      <w:pPr>
        <w:pStyle w:val="ListParagraph"/>
        <w:numPr>
          <w:ilvl w:val="0"/>
          <w:numId w:val="37"/>
        </w:numPr>
      </w:pPr>
      <w:r>
        <w:t xml:space="preserve">Creating a grouping by Finish date will show which tasks are scheduled to complete in timeframes by week.  This will provide an easy way to know when tasks will need status checking. </w:t>
      </w:r>
    </w:p>
    <w:p w:rsidR="009B36AA" w:rsidRDefault="009B36AA" w:rsidP="009B36AA">
      <w:pPr>
        <w:pStyle w:val="Pb"/>
        <w:framePr w:wrap="around"/>
      </w:pPr>
    </w:p>
    <w:p w:rsidR="009C6426" w:rsidRDefault="009C6426" w:rsidP="009C6426">
      <w:pPr>
        <w:pStyle w:val="Heading2"/>
      </w:pPr>
      <w:bookmarkStart w:id="96" w:name="_Toc269657451"/>
      <w:r w:rsidRPr="009C6426">
        <w:t>Creat</w:t>
      </w:r>
      <w:r>
        <w:t>ing</w:t>
      </w:r>
      <w:r w:rsidRPr="009C6426">
        <w:t xml:space="preserve"> a Custom Table</w:t>
      </w:r>
      <w:bookmarkEnd w:id="96"/>
    </w:p>
    <w:p w:rsidR="009C6426" w:rsidRDefault="00561EE9" w:rsidP="009C6426">
      <w:pPr>
        <w:pStyle w:val="FormatPPT"/>
      </w:pPr>
      <w:r>
        <w:drawing>
          <wp:inline distT="0" distB="0" distL="0" distR="0">
            <wp:extent cx="3648075" cy="2308225"/>
            <wp:effectExtent l="0" t="0" r="9525" b="0"/>
            <wp:docPr id="77"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9C6426" w:rsidRPr="005A6CDE" w:rsidRDefault="009C6426" w:rsidP="009C6426">
      <w:pPr>
        <w:pStyle w:val="Rule"/>
      </w:pPr>
    </w:p>
    <w:p w:rsidR="009C6426" w:rsidRDefault="00102A1C" w:rsidP="009C6426">
      <w:r>
        <w:t>Table</w:t>
      </w:r>
      <w:r w:rsidR="007B2E77">
        <w:t>s</w:t>
      </w:r>
      <w:r>
        <w:t xml:space="preserve"> </w:t>
      </w:r>
      <w:r w:rsidR="00591CBE">
        <w:t xml:space="preserve">are </w:t>
      </w:r>
      <w:r w:rsidR="00E9382E">
        <w:t>the foundation</w:t>
      </w:r>
      <w:r w:rsidR="007B2E77">
        <w:t xml:space="preserve"> for views and </w:t>
      </w:r>
      <w:r>
        <w:t xml:space="preserve">reports.  Project 2010 </w:t>
      </w:r>
      <w:r w:rsidR="007B2E77">
        <w:t>contains</w:t>
      </w:r>
      <w:r>
        <w:t xml:space="preserve"> multiple tables for tasks and resources</w:t>
      </w:r>
      <w:r w:rsidR="007B2E77">
        <w:t xml:space="preserve"> based on topic areas</w:t>
      </w:r>
      <w:r>
        <w:t xml:space="preserve">.  </w:t>
      </w:r>
      <w:r w:rsidR="00755EA8">
        <w:t>Consider t</w:t>
      </w:r>
      <w:commentRangeStart w:id="97"/>
      <w:r>
        <w:t xml:space="preserve">hese </w:t>
      </w:r>
      <w:r w:rsidR="00755EA8">
        <w:t xml:space="preserve">standard </w:t>
      </w:r>
      <w:r w:rsidR="007B2E77">
        <w:t xml:space="preserve">tables </w:t>
      </w:r>
      <w:r w:rsidR="00755EA8">
        <w:t xml:space="preserve">as </w:t>
      </w:r>
      <w:r w:rsidR="00D23854">
        <w:t xml:space="preserve">topical </w:t>
      </w:r>
      <w:r w:rsidR="00755EA8">
        <w:t xml:space="preserve">starting points </w:t>
      </w:r>
      <w:r>
        <w:t xml:space="preserve">and are intended to be customized </w:t>
      </w:r>
      <w:r w:rsidR="007B2E77">
        <w:t>by</w:t>
      </w:r>
      <w:r>
        <w:t xml:space="preserve"> users</w:t>
      </w:r>
      <w:r w:rsidR="00755EA8">
        <w:t xml:space="preserve"> to their needs</w:t>
      </w:r>
      <w:r>
        <w:t>.</w:t>
      </w:r>
      <w:commentRangeEnd w:id="97"/>
      <w:r w:rsidR="00E9382E">
        <w:rPr>
          <w:rStyle w:val="CommentReference"/>
          <w:vanish/>
        </w:rPr>
        <w:commentReference w:id="97"/>
      </w:r>
      <w:r>
        <w:t xml:space="preserve">  Columns may be added and deleted as necessary for reporting or data input.  </w:t>
      </w:r>
    </w:p>
    <w:p w:rsidR="00102A1C" w:rsidRPr="00D23854" w:rsidRDefault="00102A1C" w:rsidP="009C6426">
      <w:pPr>
        <w:rPr>
          <w:i/>
        </w:rPr>
      </w:pPr>
      <w:r w:rsidRPr="00102A1C">
        <w:rPr>
          <w:b/>
        </w:rPr>
        <w:t>Best Practice:</w:t>
      </w:r>
      <w:r>
        <w:t xml:space="preserve">  </w:t>
      </w:r>
      <w:r w:rsidR="00BB3692" w:rsidRPr="00BB3692">
        <w:rPr>
          <w:i/>
        </w:rPr>
        <w:t>copy a table and make changes to the copy</w:t>
      </w:r>
    </w:p>
    <w:p w:rsidR="00102A1C" w:rsidRPr="00102A1C" w:rsidRDefault="00102A1C" w:rsidP="009C6426">
      <w:pPr>
        <w:rPr>
          <w:b/>
        </w:rPr>
      </w:pPr>
      <w:r w:rsidRPr="00102A1C">
        <w:rPr>
          <w:b/>
        </w:rPr>
        <w:t xml:space="preserve">To copy a table: </w:t>
      </w:r>
    </w:p>
    <w:p w:rsidR="00102A1C" w:rsidRPr="00E9382E" w:rsidRDefault="00102A1C" w:rsidP="00A0601F">
      <w:pPr>
        <w:pStyle w:val="ListParagraph"/>
        <w:numPr>
          <w:ilvl w:val="0"/>
          <w:numId w:val="38"/>
        </w:numPr>
        <w:rPr>
          <w:b/>
        </w:rPr>
      </w:pPr>
      <w:r w:rsidRPr="00E9382E">
        <w:rPr>
          <w:b/>
        </w:rPr>
        <w:t xml:space="preserve">View </w:t>
      </w:r>
      <w:r w:rsidRPr="00E9382E">
        <w:rPr>
          <w:b/>
        </w:rPr>
        <w:sym w:font="Wingdings" w:char="F0E0"/>
      </w:r>
      <w:r w:rsidRPr="00E9382E">
        <w:rPr>
          <w:b/>
        </w:rPr>
        <w:t xml:space="preserve"> Tables </w:t>
      </w:r>
      <w:r w:rsidRPr="00E9382E">
        <w:rPr>
          <w:b/>
        </w:rPr>
        <w:sym w:font="Wingdings" w:char="F0E0"/>
      </w:r>
      <w:r w:rsidRPr="00E9382E">
        <w:rPr>
          <w:b/>
        </w:rPr>
        <w:t xml:space="preserve"> More tables</w:t>
      </w:r>
    </w:p>
    <w:p w:rsidR="00102A1C" w:rsidRDefault="00102A1C" w:rsidP="00A0601F">
      <w:pPr>
        <w:pStyle w:val="ListParagraph"/>
        <w:numPr>
          <w:ilvl w:val="0"/>
          <w:numId w:val="38"/>
        </w:numPr>
      </w:pPr>
      <w:r>
        <w:t>Select a table</w:t>
      </w:r>
    </w:p>
    <w:p w:rsidR="00102A1C" w:rsidRDefault="00102A1C" w:rsidP="00A0601F">
      <w:pPr>
        <w:pStyle w:val="ListParagraph"/>
        <w:numPr>
          <w:ilvl w:val="0"/>
          <w:numId w:val="38"/>
        </w:numPr>
      </w:pPr>
      <w:r>
        <w:t xml:space="preserve">Click </w:t>
      </w:r>
      <w:r w:rsidRPr="00E9382E">
        <w:rPr>
          <w:b/>
        </w:rPr>
        <w:t>Copy</w:t>
      </w:r>
    </w:p>
    <w:p w:rsidR="00212AD4" w:rsidRDefault="00BB3692">
      <w:pPr>
        <w:pStyle w:val="Art"/>
        <w:jc w:val="center"/>
      </w:pPr>
      <w:r>
        <w:rPr>
          <w:noProof/>
        </w:rPr>
        <w:pict>
          <v:rect id="Rectangle 104" o:spid="_x0000_s1031" style="position:absolute;left:0;text-align:left;margin-left:269pt;margin-top:73.25pt;width:57pt;height:20.7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" filled="f" strokecolor="red" strokeweight="1pt"/>
        </w:pict>
      </w:r>
      <w:r w:rsidR="00BD5F27">
        <w:rPr>
          <w:noProof/>
        </w:rPr>
        <w:drawing>
          <wp:inline distT="0" distB="0" distL="0" distR="0">
            <wp:extent cx="2650490" cy="2146935"/>
            <wp:effectExtent l="0" t="0" r="0" b="5715"/>
            <wp:docPr id="7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0490" cy="2146935"/>
                    </a:xfrm>
                    <a:prstGeom prst="rect">
                      <a:avLst/>
                    </a:prstGeom>
                    <a:noFill/>
                    <a:ln>
                      <a:noFill/>
                    </a:ln>
                  </pic:spPr>
                </pic:pic>
              </a:graphicData>
            </a:graphic>
          </wp:inline>
        </w:drawing>
      </w:r>
    </w:p>
    <w:p w:rsidR="00102A1C" w:rsidRDefault="00102A1C" w:rsidP="00102A1C"/>
    <w:p w:rsidR="00102A1C" w:rsidRDefault="00102A1C" w:rsidP="00102A1C">
      <w:r>
        <w:t>In the example below</w:t>
      </w:r>
      <w:r w:rsidR="00DC69A8">
        <w:t>,</w:t>
      </w:r>
      <w:r>
        <w:t xml:space="preserve"> </w:t>
      </w:r>
      <w:r w:rsidR="000C4E58">
        <w:t>a copy of the</w:t>
      </w:r>
      <w:r>
        <w:t xml:space="preserve"> Entry table will be </w:t>
      </w:r>
      <w:r w:rsidR="00781076">
        <w:t>altered</w:t>
      </w:r>
      <w:r w:rsidR="007B2E77">
        <w:t xml:space="preserve">. The Predecessor column will be </w:t>
      </w:r>
      <w:r>
        <w:t>delet</w:t>
      </w:r>
      <w:r w:rsidR="007B2E77">
        <w:t>ed</w:t>
      </w:r>
      <w:r>
        <w:t xml:space="preserve"> and </w:t>
      </w:r>
      <w:r w:rsidR="007B2E77">
        <w:t>the Work column added</w:t>
      </w:r>
      <w:r w:rsidR="000C4E58">
        <w:t xml:space="preserve">.  In addition, the Start column will be resized to 10 characters. </w:t>
      </w:r>
      <w:r w:rsidR="00781076">
        <w:t xml:space="preserve"> The follow</w:t>
      </w:r>
      <w:r w:rsidR="007B2E77">
        <w:t>ing</w:t>
      </w:r>
      <w:r w:rsidR="00781076">
        <w:t xml:space="preserve"> table shows the keystrokes to accomplish these changes.  The completed view is shown below: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7"/>
        <w:gridCol w:w="4229"/>
      </w:tblGrid>
      <w:tr w:rsidR="000C4E58">
        <w:tc>
          <w:tcPr>
            <w:tcW w:w="4608" w:type="dxa"/>
            <w:shd w:val="pct10" w:color="auto" w:fill="auto"/>
          </w:tcPr>
          <w:p w:rsidR="000C4E58" w:rsidRDefault="000C4E58" w:rsidP="00A7475B">
            <w:pPr>
              <w:ind w:left="0"/>
            </w:pPr>
            <w:r>
              <w:lastRenderedPageBreak/>
              <w:t>Field</w:t>
            </w:r>
          </w:p>
        </w:tc>
        <w:tc>
          <w:tcPr>
            <w:tcW w:w="4608" w:type="dxa"/>
            <w:shd w:val="pct10" w:color="auto" w:fill="auto"/>
          </w:tcPr>
          <w:p w:rsidR="000C4E58" w:rsidRDefault="000C4E58" w:rsidP="00A7475B">
            <w:pPr>
              <w:ind w:left="0"/>
            </w:pPr>
            <w:r>
              <w:t>Action</w:t>
            </w:r>
          </w:p>
        </w:tc>
      </w:tr>
      <w:tr w:rsidR="000C4E58">
        <w:tc>
          <w:tcPr>
            <w:tcW w:w="4608" w:type="dxa"/>
            <w:shd w:val="clear" w:color="auto" w:fill="auto"/>
          </w:tcPr>
          <w:p w:rsidR="000C4E58" w:rsidRDefault="000C4E58" w:rsidP="00A7475B">
            <w:pPr>
              <w:ind w:left="0"/>
            </w:pPr>
            <w:r>
              <w:t>Name</w:t>
            </w:r>
          </w:p>
        </w:tc>
        <w:tc>
          <w:tcPr>
            <w:tcW w:w="4608" w:type="dxa"/>
            <w:shd w:val="clear" w:color="auto" w:fill="auto"/>
          </w:tcPr>
          <w:p w:rsidR="000C4E58" w:rsidRDefault="000C4E58" w:rsidP="00A7475B">
            <w:pPr>
              <w:ind w:left="0"/>
            </w:pPr>
            <w:r>
              <w:t xml:space="preserve">Duration and </w:t>
            </w:r>
            <w:r w:rsidR="007B2E77">
              <w:t>W</w:t>
            </w:r>
            <w:r>
              <w:t>ork Table</w:t>
            </w:r>
          </w:p>
        </w:tc>
      </w:tr>
      <w:tr w:rsidR="000C4E58">
        <w:tc>
          <w:tcPr>
            <w:tcW w:w="4608" w:type="dxa"/>
            <w:shd w:val="clear" w:color="auto" w:fill="auto"/>
          </w:tcPr>
          <w:p w:rsidR="000C4E58" w:rsidRDefault="000C4E58" w:rsidP="00A7475B">
            <w:pPr>
              <w:ind w:left="0"/>
            </w:pPr>
            <w:r>
              <w:t>Show in menu</w:t>
            </w:r>
          </w:p>
        </w:tc>
        <w:tc>
          <w:tcPr>
            <w:tcW w:w="4608" w:type="dxa"/>
            <w:shd w:val="clear" w:color="auto" w:fill="auto"/>
          </w:tcPr>
          <w:p w:rsidR="000C4E58" w:rsidRDefault="000C4E58" w:rsidP="00A7475B">
            <w:pPr>
              <w:ind w:left="0"/>
            </w:pPr>
            <w:r>
              <w:t>Check on</w:t>
            </w:r>
          </w:p>
        </w:tc>
      </w:tr>
      <w:tr w:rsidR="000C4E58">
        <w:tc>
          <w:tcPr>
            <w:tcW w:w="4608" w:type="dxa"/>
            <w:shd w:val="clear" w:color="auto" w:fill="auto"/>
          </w:tcPr>
          <w:p w:rsidR="000C4E58" w:rsidRDefault="000C4E58" w:rsidP="00A7475B">
            <w:pPr>
              <w:ind w:left="0"/>
            </w:pPr>
            <w:r>
              <w:t>In the field name column, click on Predecessors</w:t>
            </w:r>
          </w:p>
        </w:tc>
        <w:tc>
          <w:tcPr>
            <w:tcW w:w="4608" w:type="dxa"/>
            <w:shd w:val="clear" w:color="auto" w:fill="auto"/>
          </w:tcPr>
          <w:p w:rsidR="000C4E58" w:rsidRDefault="000C4E58" w:rsidP="00A7475B">
            <w:pPr>
              <w:ind w:left="0"/>
            </w:pPr>
            <w:r>
              <w:t>Click Delete row</w:t>
            </w:r>
          </w:p>
        </w:tc>
      </w:tr>
      <w:tr w:rsidR="000C4E58">
        <w:tc>
          <w:tcPr>
            <w:tcW w:w="4608" w:type="dxa"/>
            <w:shd w:val="clear" w:color="auto" w:fill="auto"/>
          </w:tcPr>
          <w:p w:rsidR="000C4E58" w:rsidRDefault="000C4E58" w:rsidP="00A7475B">
            <w:pPr>
              <w:ind w:left="0"/>
            </w:pPr>
            <w:r>
              <w:t>In the field name column, click on Start</w:t>
            </w:r>
          </w:p>
        </w:tc>
        <w:tc>
          <w:tcPr>
            <w:tcW w:w="4608" w:type="dxa"/>
            <w:shd w:val="clear" w:color="auto" w:fill="auto"/>
          </w:tcPr>
          <w:p w:rsidR="000C4E58" w:rsidRDefault="000C4E58" w:rsidP="00A7475B">
            <w:pPr>
              <w:ind w:left="0"/>
            </w:pPr>
            <w:r>
              <w:t>Cli</w:t>
            </w:r>
            <w:r w:rsidR="007B2E77">
              <w:t>ck</w:t>
            </w:r>
            <w:r>
              <w:t xml:space="preserve"> on Insert row, click on “Wo”, select Work</w:t>
            </w:r>
          </w:p>
        </w:tc>
      </w:tr>
      <w:tr w:rsidR="000C4E58">
        <w:tc>
          <w:tcPr>
            <w:tcW w:w="4608" w:type="dxa"/>
            <w:shd w:val="clear" w:color="auto" w:fill="auto"/>
          </w:tcPr>
          <w:p w:rsidR="000C4E58" w:rsidRDefault="000C4E58" w:rsidP="00A7475B">
            <w:pPr>
              <w:ind w:left="0"/>
            </w:pPr>
            <w:r>
              <w:t>Click on the width for the start column</w:t>
            </w:r>
          </w:p>
        </w:tc>
        <w:tc>
          <w:tcPr>
            <w:tcW w:w="4608" w:type="dxa"/>
            <w:shd w:val="clear" w:color="auto" w:fill="auto"/>
          </w:tcPr>
          <w:p w:rsidR="000C4E58" w:rsidRDefault="000C4E58" w:rsidP="00A7475B">
            <w:pPr>
              <w:ind w:left="0"/>
            </w:pPr>
            <w:r>
              <w:t xml:space="preserve">Change </w:t>
            </w:r>
            <w:smartTag w:uri="urn:schemas-microsoft-com:office:smarttags" w:element="time">
              <w:smartTagPr>
                <w:attr w:name="Hour" w:val="9"/>
                <w:attr w:name="Minute" w:val="44"/>
              </w:smartTagPr>
              <w:r>
                <w:t>16 to 10</w:t>
              </w:r>
            </w:smartTag>
          </w:p>
        </w:tc>
      </w:tr>
      <w:tr w:rsidR="00781076">
        <w:tc>
          <w:tcPr>
            <w:tcW w:w="4608" w:type="dxa"/>
            <w:shd w:val="clear" w:color="auto" w:fill="auto"/>
          </w:tcPr>
          <w:p w:rsidR="00781076" w:rsidRDefault="00781076" w:rsidP="00A7475B">
            <w:pPr>
              <w:ind w:left="0"/>
            </w:pPr>
            <w:r>
              <w:t>Click OK</w:t>
            </w:r>
          </w:p>
        </w:tc>
        <w:tc>
          <w:tcPr>
            <w:tcW w:w="4608" w:type="dxa"/>
            <w:shd w:val="clear" w:color="auto" w:fill="auto"/>
          </w:tcPr>
          <w:p w:rsidR="00781076" w:rsidRDefault="00781076" w:rsidP="00A7475B">
            <w:pPr>
              <w:ind w:left="0"/>
            </w:pPr>
            <w:r>
              <w:t>Close the box</w:t>
            </w:r>
          </w:p>
        </w:tc>
      </w:tr>
    </w:tbl>
    <w:p w:rsidR="000C4E58" w:rsidRDefault="000C4E58" w:rsidP="00102A1C"/>
    <w:p w:rsidR="000C4E58" w:rsidRDefault="00BB3692" w:rsidP="00781076">
      <w:pPr>
        <w:pStyle w:val="Art"/>
        <w:jc w:val="center"/>
      </w:pPr>
      <w:r>
        <w:rPr>
          <w:noProof/>
        </w:rPr>
        <w:pict>
          <v:rect id="_x0000_s1104" style="position:absolute;left:0;text-align:left;margin-left:19.5pt;margin-top:131.15pt;width:181pt;height:11pt;z-index:251714560" filled="f" strokecolor="red" strokeweight="1pt"/>
        </w:pict>
      </w:r>
      <w:r>
        <w:rPr>
          <w:noProof/>
        </w:rPr>
        <w:pict>
          <v:rect id="_x0000_s1103" style="position:absolute;left:0;text-align:left;margin-left:185pt;margin-top:142.15pt;width:15.5pt;height:11pt;z-index:251713536" filled="f" strokecolor="red" strokeweight="1pt"/>
        </w:pict>
      </w:r>
      <w:r w:rsidR="00561EE9">
        <w:rPr>
          <w:noProof/>
        </w:rPr>
        <w:drawing>
          <wp:inline distT="0" distB="0" distL="0" distR="0">
            <wp:extent cx="5354320" cy="2953385"/>
            <wp:effectExtent l="0" t="0" r="0" b="0"/>
            <wp:docPr id="7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4320" cy="2953385"/>
                    </a:xfrm>
                    <a:prstGeom prst="rect">
                      <a:avLst/>
                    </a:prstGeom>
                    <a:noFill/>
                    <a:ln>
                      <a:noFill/>
                    </a:ln>
                  </pic:spPr>
                </pic:pic>
              </a:graphicData>
            </a:graphic>
          </wp:inline>
        </w:drawing>
      </w:r>
    </w:p>
    <w:p w:rsidR="00755EA8" w:rsidRDefault="00755EA8" w:rsidP="00755EA8"/>
    <w:p w:rsidR="00781076" w:rsidRDefault="00781076" w:rsidP="00102A1C">
      <w:r>
        <w:t xml:space="preserve">Below is the table view as defined above: </w:t>
      </w:r>
    </w:p>
    <w:p w:rsidR="00755EA8" w:rsidRDefault="00755EA8" w:rsidP="00102A1C"/>
    <w:p w:rsidR="00781076" w:rsidRDefault="00561EE9" w:rsidP="00781076">
      <w:pPr>
        <w:pStyle w:val="Art"/>
        <w:jc w:val="center"/>
      </w:pPr>
      <w:r>
        <w:rPr>
          <w:noProof/>
        </w:rPr>
        <w:drawing>
          <wp:inline distT="0" distB="0" distL="0" distR="0">
            <wp:extent cx="5716270" cy="1589405"/>
            <wp:effectExtent l="0" t="0" r="0" b="0"/>
            <wp:docPr id="8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270" cy="1589405"/>
                    </a:xfrm>
                    <a:prstGeom prst="rect">
                      <a:avLst/>
                    </a:prstGeom>
                    <a:noFill/>
                    <a:ln>
                      <a:noFill/>
                    </a:ln>
                  </pic:spPr>
                </pic:pic>
              </a:graphicData>
            </a:graphic>
          </wp:inline>
        </w:drawing>
      </w:r>
    </w:p>
    <w:p w:rsidR="000C4E58" w:rsidRDefault="000C4E58" w:rsidP="00102A1C"/>
    <w:p w:rsidR="000C4E58" w:rsidRDefault="00781076" w:rsidP="00102A1C">
      <w:r>
        <w:lastRenderedPageBreak/>
        <w:t>Project 2010 provides a new method of creating tables.  When columns are a</w:t>
      </w:r>
      <w:r w:rsidR="0024052B">
        <w:t>dded to standard tables</w:t>
      </w:r>
      <w:r w:rsidR="00DC69A8">
        <w:t>,</w:t>
      </w:r>
      <w:r w:rsidR="0024052B">
        <w:t xml:space="preserve"> the </w:t>
      </w:r>
      <w:r>
        <w:t xml:space="preserve">resulting table </w:t>
      </w:r>
      <w:r w:rsidR="0024052B">
        <w:t xml:space="preserve">could be saved.  </w:t>
      </w:r>
    </w:p>
    <w:p w:rsidR="0024052B" w:rsidRPr="0024052B" w:rsidRDefault="0024052B" w:rsidP="00102A1C">
      <w:pPr>
        <w:rPr>
          <w:b/>
        </w:rPr>
      </w:pPr>
      <w:r w:rsidRPr="0024052B">
        <w:rPr>
          <w:b/>
        </w:rPr>
        <w:t xml:space="preserve">To save a table that has had columns added: </w:t>
      </w:r>
    </w:p>
    <w:p w:rsidR="0024052B" w:rsidRPr="00DC69A8" w:rsidRDefault="0024052B" w:rsidP="00A0601F">
      <w:pPr>
        <w:pStyle w:val="ListParagraph"/>
        <w:numPr>
          <w:ilvl w:val="0"/>
          <w:numId w:val="55"/>
        </w:numPr>
        <w:rPr>
          <w:b/>
        </w:rPr>
      </w:pPr>
      <w:r w:rsidRPr="00DC69A8">
        <w:rPr>
          <w:b/>
        </w:rPr>
        <w:t xml:space="preserve">View </w:t>
      </w:r>
      <w:r w:rsidRPr="00DC69A8">
        <w:rPr>
          <w:b/>
        </w:rPr>
        <w:sym w:font="Wingdings" w:char="F0E0"/>
      </w:r>
      <w:r w:rsidRPr="00DC69A8">
        <w:rPr>
          <w:b/>
        </w:rPr>
        <w:t xml:space="preserve"> Table </w:t>
      </w:r>
      <w:r w:rsidRPr="00DC69A8">
        <w:rPr>
          <w:b/>
        </w:rPr>
        <w:sym w:font="Wingdings" w:char="F0E0"/>
      </w:r>
      <w:r w:rsidRPr="00DC69A8">
        <w:rPr>
          <w:b/>
        </w:rPr>
        <w:t xml:space="preserve"> Save </w:t>
      </w:r>
      <w:r w:rsidR="00DC69A8">
        <w:rPr>
          <w:b/>
        </w:rPr>
        <w:t>F</w:t>
      </w:r>
      <w:r w:rsidRPr="00DC69A8">
        <w:rPr>
          <w:b/>
        </w:rPr>
        <w:t xml:space="preserve">ields as </w:t>
      </w:r>
      <w:r w:rsidR="00DC69A8">
        <w:rPr>
          <w:b/>
        </w:rPr>
        <w:t>N</w:t>
      </w:r>
      <w:r w:rsidRPr="00DC69A8">
        <w:rPr>
          <w:b/>
        </w:rPr>
        <w:t xml:space="preserve">ew </w:t>
      </w:r>
      <w:r w:rsidR="00DC69A8">
        <w:rPr>
          <w:b/>
        </w:rPr>
        <w:t>T</w:t>
      </w:r>
      <w:r w:rsidRPr="00DC69A8">
        <w:rPr>
          <w:b/>
        </w:rPr>
        <w:t>able</w:t>
      </w:r>
    </w:p>
    <w:p w:rsidR="0024052B" w:rsidRDefault="00BB3692" w:rsidP="0024052B">
      <w:pPr>
        <w:pStyle w:val="Art"/>
        <w:jc w:val="center"/>
      </w:pPr>
      <w:r>
        <w:rPr>
          <w:noProof/>
        </w:rPr>
        <w:pict>
          <v:rect id="Rectangle 105" o:spid="_x0000_s1030" style="position:absolute;left:0;text-align:left;margin-left:186.05pt;margin-top:259.5pt;width:124.4pt;height:16.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" filled="f" strokecolor="red" strokeweight="1pt"/>
        </w:pict>
      </w:r>
      <w:r w:rsidR="00561EE9">
        <w:rPr>
          <w:noProof/>
        </w:rPr>
        <w:drawing>
          <wp:inline distT="0" distB="0" distL="0" distR="0">
            <wp:extent cx="2156460" cy="3726180"/>
            <wp:effectExtent l="0" t="0" r="0" b="7620"/>
            <wp:docPr id="8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6460" cy="3726180"/>
                    </a:xfrm>
                    <a:prstGeom prst="rect">
                      <a:avLst/>
                    </a:prstGeom>
                    <a:noFill/>
                    <a:ln>
                      <a:noFill/>
                    </a:ln>
                  </pic:spPr>
                </pic:pic>
              </a:graphicData>
            </a:graphic>
          </wp:inline>
        </w:drawing>
      </w:r>
    </w:p>
    <w:p w:rsidR="0024052B" w:rsidRDefault="0024052B" w:rsidP="0024052B"/>
    <w:p w:rsidR="0024052B" w:rsidRPr="00B73B41" w:rsidRDefault="00BB3692" w:rsidP="00A0601F">
      <w:pPr>
        <w:pStyle w:val="ListParagraph"/>
        <w:numPr>
          <w:ilvl w:val="0"/>
          <w:numId w:val="40"/>
        </w:numPr>
        <w:rPr>
          <w:b/>
        </w:rPr>
      </w:pPr>
      <w:r w:rsidRPr="00BB3692">
        <w:t xml:space="preserve">Select </w:t>
      </w:r>
      <w:r w:rsidR="00D23854">
        <w:rPr>
          <w:b/>
        </w:rPr>
        <w:t xml:space="preserve">Update Current Table </w:t>
      </w:r>
      <w:r w:rsidRPr="00BB3692">
        <w:t xml:space="preserve">or </w:t>
      </w:r>
      <w:r w:rsidR="0024052B" w:rsidRPr="00B73B41">
        <w:rPr>
          <w:b/>
        </w:rPr>
        <w:t>Save as New Table</w:t>
      </w:r>
    </w:p>
    <w:p w:rsidR="0024052B" w:rsidRDefault="0024052B" w:rsidP="00A0601F">
      <w:pPr>
        <w:pStyle w:val="ListParagraph"/>
        <w:numPr>
          <w:ilvl w:val="0"/>
          <w:numId w:val="40"/>
        </w:numPr>
      </w:pPr>
      <w:r>
        <w:t>Enter new table name</w:t>
      </w:r>
    </w:p>
    <w:p w:rsidR="0024052B" w:rsidRDefault="0024052B" w:rsidP="00A0601F">
      <w:pPr>
        <w:pStyle w:val="ListParagraph"/>
        <w:numPr>
          <w:ilvl w:val="0"/>
          <w:numId w:val="40"/>
        </w:numPr>
      </w:pPr>
      <w:r>
        <w:t xml:space="preserve">Click </w:t>
      </w:r>
      <w:r w:rsidRPr="00B73B41">
        <w:rPr>
          <w:b/>
        </w:rPr>
        <w:t>OK</w:t>
      </w:r>
      <w:r>
        <w:t xml:space="preserve"> to close</w:t>
      </w:r>
    </w:p>
    <w:p w:rsidR="0024052B" w:rsidRDefault="0024052B" w:rsidP="00102A1C"/>
    <w:p w:rsidR="0024052B" w:rsidRDefault="00561EE9" w:rsidP="0024052B">
      <w:pPr>
        <w:pStyle w:val="Art"/>
        <w:jc w:val="center"/>
      </w:pPr>
      <w:r>
        <w:rPr>
          <w:noProof/>
        </w:rPr>
        <w:drawing>
          <wp:inline distT="0" distB="0" distL="0" distR="0">
            <wp:extent cx="2562225" cy="1085850"/>
            <wp:effectExtent l="0" t="0" r="9525" b="0"/>
            <wp:docPr id="8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2225" cy="1085850"/>
                    </a:xfrm>
                    <a:prstGeom prst="rect">
                      <a:avLst/>
                    </a:prstGeom>
                    <a:noFill/>
                    <a:ln>
                      <a:noFill/>
                    </a:ln>
                  </pic:spPr>
                </pic:pic>
              </a:graphicData>
            </a:graphic>
          </wp:inline>
        </w:drawing>
      </w:r>
    </w:p>
    <w:p w:rsidR="00102A1C" w:rsidRDefault="00102A1C" w:rsidP="00102A1C"/>
    <w:p w:rsidR="00102A1C" w:rsidRDefault="00102A1C" w:rsidP="00102A1C"/>
    <w:p w:rsidR="00102A1C" w:rsidRPr="008639DD" w:rsidRDefault="007B2E77" w:rsidP="00102A1C">
      <w:pPr>
        <w:rPr>
          <w:i/>
        </w:rPr>
      </w:pPr>
      <w:r w:rsidRPr="007B2E77">
        <w:rPr>
          <w:b/>
        </w:rPr>
        <w:t xml:space="preserve">TIP:  </w:t>
      </w:r>
      <w:r w:rsidRPr="008639DD">
        <w:rPr>
          <w:i/>
        </w:rPr>
        <w:t>changes made to tables will be reflected in the table defin</w:t>
      </w:r>
      <w:r w:rsidR="00256F79" w:rsidRPr="008639DD">
        <w:rPr>
          <w:i/>
        </w:rPr>
        <w:t>i</w:t>
      </w:r>
      <w:r w:rsidRPr="008639DD">
        <w:rPr>
          <w:i/>
        </w:rPr>
        <w:t xml:space="preserve">tion.   </w:t>
      </w:r>
      <w:r w:rsidR="00D23854">
        <w:rPr>
          <w:i/>
        </w:rPr>
        <w:t xml:space="preserve">If the value </w:t>
      </w:r>
      <w:r w:rsidRPr="008639DD">
        <w:rPr>
          <w:i/>
        </w:rPr>
        <w:t xml:space="preserve">#### </w:t>
      </w:r>
      <w:r w:rsidR="00D23854">
        <w:rPr>
          <w:i/>
        </w:rPr>
        <w:t xml:space="preserve">appears in a column it will </w:t>
      </w:r>
      <w:r w:rsidR="00591048" w:rsidRPr="008639DD">
        <w:rPr>
          <w:i/>
        </w:rPr>
        <w:t>indicate that the column content exceeds the width of the column. D</w:t>
      </w:r>
      <w:r w:rsidRPr="008639DD">
        <w:rPr>
          <w:i/>
        </w:rPr>
        <w:t xml:space="preserve">ouble click between the column headings to </w:t>
      </w:r>
      <w:r w:rsidR="00591048" w:rsidRPr="008639DD">
        <w:rPr>
          <w:i/>
        </w:rPr>
        <w:t xml:space="preserve">auto </w:t>
      </w:r>
      <w:commentRangeStart w:id="98"/>
      <w:r w:rsidR="00591048" w:rsidRPr="008639DD">
        <w:rPr>
          <w:i/>
        </w:rPr>
        <w:t>adjust</w:t>
      </w:r>
      <w:commentRangeEnd w:id="98"/>
      <w:r w:rsidR="00755EA8">
        <w:rPr>
          <w:rStyle w:val="CommentReference"/>
        </w:rPr>
        <w:commentReference w:id="98"/>
      </w:r>
      <w:r w:rsidR="00591048" w:rsidRPr="008639DD">
        <w:rPr>
          <w:i/>
        </w:rPr>
        <w:t xml:space="preserve"> </w:t>
      </w:r>
      <w:r w:rsidRPr="008639DD">
        <w:rPr>
          <w:i/>
        </w:rPr>
        <w:t xml:space="preserve">the width of the column to the </w:t>
      </w:r>
      <w:r w:rsidR="00D23854">
        <w:rPr>
          <w:i/>
        </w:rPr>
        <w:t xml:space="preserve">width of the </w:t>
      </w:r>
      <w:r w:rsidRPr="008639DD">
        <w:rPr>
          <w:i/>
        </w:rPr>
        <w:t>contents</w:t>
      </w:r>
      <w:r w:rsidR="00256F79" w:rsidRPr="008639DD">
        <w:rPr>
          <w:i/>
        </w:rPr>
        <w:t xml:space="preserve"> of the columns</w:t>
      </w:r>
      <w:r w:rsidRPr="008639DD">
        <w:rPr>
          <w:i/>
        </w:rPr>
        <w:t xml:space="preserve">. </w:t>
      </w:r>
    </w:p>
    <w:p w:rsidR="009C6426" w:rsidRDefault="009C6426" w:rsidP="009C6426">
      <w:pPr>
        <w:pStyle w:val="Pb"/>
        <w:framePr w:wrap="around"/>
      </w:pPr>
    </w:p>
    <w:p w:rsidR="009C6426" w:rsidRDefault="009C6426" w:rsidP="009C6426">
      <w:pPr>
        <w:pStyle w:val="Heading2"/>
      </w:pPr>
      <w:bookmarkStart w:id="99" w:name="_Toc269657452"/>
      <w:r w:rsidRPr="009C6426">
        <w:t>Creat</w:t>
      </w:r>
      <w:r>
        <w:t>ing</w:t>
      </w:r>
      <w:r w:rsidRPr="009C6426">
        <w:t xml:space="preserve"> a Custom View</w:t>
      </w:r>
      <w:bookmarkEnd w:id="99"/>
    </w:p>
    <w:p w:rsidR="009C6426" w:rsidRDefault="00561EE9" w:rsidP="009C6426">
      <w:pPr>
        <w:pStyle w:val="FormatPPT"/>
      </w:pPr>
      <w:r>
        <w:drawing>
          <wp:inline distT="0" distB="0" distL="0" distR="0">
            <wp:extent cx="3648075" cy="2308225"/>
            <wp:effectExtent l="0" t="0" r="9525" b="0"/>
            <wp:docPr id="83"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9C6426" w:rsidRPr="005A6CDE" w:rsidRDefault="009C6426" w:rsidP="009C6426">
      <w:pPr>
        <w:pStyle w:val="Rule"/>
      </w:pPr>
    </w:p>
    <w:p w:rsidR="009C6426" w:rsidRDefault="00360763" w:rsidP="009C6426">
      <w:r>
        <w:rPr>
          <w:rStyle w:val="CommentReference"/>
        </w:rPr>
        <w:commentReference w:id="100"/>
      </w:r>
      <w:r w:rsidR="00FD3972">
        <w:t xml:space="preserve">Project 2010 </w:t>
      </w:r>
      <w:r w:rsidR="006E3ED5">
        <w:t xml:space="preserve">provides </w:t>
      </w:r>
      <w:r w:rsidR="00211915">
        <w:t xml:space="preserve">the ability to create views to put </w:t>
      </w:r>
      <w:r>
        <w:t xml:space="preserve">appropriate </w:t>
      </w:r>
      <w:r w:rsidR="00211915">
        <w:t>information in front of the</w:t>
      </w:r>
      <w:r w:rsidR="00211915" w:rsidRPr="00211915">
        <w:t xml:space="preserve"> </w:t>
      </w:r>
      <w:r w:rsidR="00211915">
        <w:t xml:space="preserve">project manager as needed. Views </w:t>
      </w:r>
      <w:r w:rsidR="006C53E2">
        <w:t xml:space="preserve">can </w:t>
      </w:r>
      <w:r w:rsidR="00211915">
        <w:t xml:space="preserve">be created from </w:t>
      </w:r>
      <w:r w:rsidR="006E3ED5">
        <w:t xml:space="preserve">copies of </w:t>
      </w:r>
      <w:r w:rsidR="00211915">
        <w:t xml:space="preserve">existing views or </w:t>
      </w:r>
      <w:r w:rsidR="006E3ED5">
        <w:t xml:space="preserve">new views may be created.   </w:t>
      </w:r>
      <w:r w:rsidR="006C53E2">
        <w:t xml:space="preserve">To avoid overwriting an existing view, make a copy </w:t>
      </w:r>
      <w:r>
        <w:t xml:space="preserve">of a view and </w:t>
      </w:r>
      <w:r w:rsidR="006C53E2">
        <w:t xml:space="preserve">use </w:t>
      </w:r>
      <w:r>
        <w:t xml:space="preserve">the copy </w:t>
      </w:r>
      <w:r w:rsidR="006C53E2">
        <w:t>for edits.</w:t>
      </w:r>
      <w:r w:rsidR="006E3ED5">
        <w:t xml:space="preserve"> </w:t>
      </w:r>
      <w:r w:rsidR="00211915">
        <w:t xml:space="preserve"> </w:t>
      </w:r>
      <w:r>
        <w:t xml:space="preserve">In the More Views box below, note that a Copy button is provided on the right side of the box for this purpose.  </w:t>
      </w:r>
      <w:r w:rsidR="006C53E2">
        <w:t>Filters, groups and tables can be incorportated into custom v</w:t>
      </w:r>
      <w:r w:rsidR="00211915">
        <w:t xml:space="preserve">iews.  </w:t>
      </w:r>
      <w:r w:rsidR="006E3ED5">
        <w:t xml:space="preserve">Split </w:t>
      </w:r>
      <w:r>
        <w:t xml:space="preserve">screen </w:t>
      </w:r>
      <w:r w:rsidR="006E3ED5">
        <w:t xml:space="preserve">or single views may be created. </w:t>
      </w:r>
    </w:p>
    <w:p w:rsidR="00D23854" w:rsidRPr="00D23854" w:rsidRDefault="00BB3692" w:rsidP="009C6426">
      <w:pPr>
        <w:rPr>
          <w:i/>
        </w:rPr>
      </w:pPr>
      <w:r w:rsidRPr="00BB3692">
        <w:rPr>
          <w:b/>
        </w:rPr>
        <w:t xml:space="preserve">TIP: </w:t>
      </w:r>
      <w:r w:rsidR="00D23854">
        <w:t xml:space="preserve"> </w:t>
      </w:r>
      <w:r w:rsidRPr="00BB3692">
        <w:rPr>
          <w:i/>
        </w:rPr>
        <w:t>view names must be unique</w:t>
      </w:r>
    </w:p>
    <w:p w:rsidR="00211915" w:rsidRPr="006E3ED5" w:rsidRDefault="00211915" w:rsidP="009C6426">
      <w:pPr>
        <w:rPr>
          <w:b/>
        </w:rPr>
      </w:pPr>
      <w:r w:rsidRPr="006E3ED5">
        <w:rPr>
          <w:b/>
        </w:rPr>
        <w:t xml:space="preserve">To create a new single view: </w:t>
      </w:r>
    </w:p>
    <w:p w:rsidR="00211915" w:rsidRPr="00AF3F92" w:rsidRDefault="00211915" w:rsidP="00A0601F">
      <w:pPr>
        <w:pStyle w:val="ListParagraph"/>
        <w:numPr>
          <w:ilvl w:val="0"/>
          <w:numId w:val="41"/>
        </w:numPr>
        <w:rPr>
          <w:b/>
        </w:rPr>
      </w:pPr>
      <w:r w:rsidRPr="00AF3F92">
        <w:rPr>
          <w:b/>
        </w:rPr>
        <w:t>View (</w:t>
      </w:r>
      <w:r w:rsidR="00D23854">
        <w:rPr>
          <w:b/>
        </w:rPr>
        <w:t xml:space="preserve">Resource </w:t>
      </w:r>
      <w:r w:rsidRPr="00AF3F92">
        <w:rPr>
          <w:b/>
        </w:rPr>
        <w:t xml:space="preserve">or Task) </w:t>
      </w:r>
      <w:r w:rsidRPr="00AF3F92">
        <w:rPr>
          <w:b/>
        </w:rPr>
        <w:sym w:font="Wingdings" w:char="F0E0"/>
      </w:r>
      <w:r w:rsidRPr="00AF3F92">
        <w:rPr>
          <w:b/>
        </w:rPr>
        <w:t xml:space="preserve"> Gantt </w:t>
      </w:r>
      <w:r w:rsidR="00D23854">
        <w:rPr>
          <w:b/>
        </w:rPr>
        <w:t>C</w:t>
      </w:r>
      <w:r w:rsidR="00D23854" w:rsidRPr="00AF3F92">
        <w:rPr>
          <w:b/>
        </w:rPr>
        <w:t xml:space="preserve">hart </w:t>
      </w:r>
      <w:r w:rsidRPr="00AF3F92">
        <w:rPr>
          <w:b/>
        </w:rPr>
        <w:sym w:font="Wingdings" w:char="F0E0"/>
      </w:r>
      <w:r w:rsidRPr="00AF3F92">
        <w:rPr>
          <w:b/>
        </w:rPr>
        <w:t xml:space="preserve"> </w:t>
      </w:r>
      <w:r w:rsidR="00AF3F92">
        <w:rPr>
          <w:b/>
        </w:rPr>
        <w:t>M</w:t>
      </w:r>
      <w:r w:rsidRPr="00AF3F92">
        <w:rPr>
          <w:b/>
        </w:rPr>
        <w:t xml:space="preserve">ore </w:t>
      </w:r>
      <w:r w:rsidR="00AF3F92">
        <w:rPr>
          <w:b/>
        </w:rPr>
        <w:t>V</w:t>
      </w:r>
      <w:r w:rsidRPr="00AF3F92">
        <w:rPr>
          <w:b/>
        </w:rPr>
        <w:t>iews</w:t>
      </w:r>
    </w:p>
    <w:p w:rsidR="00211915" w:rsidRDefault="00211915" w:rsidP="00A0601F">
      <w:pPr>
        <w:pStyle w:val="ListParagraph"/>
        <w:numPr>
          <w:ilvl w:val="0"/>
          <w:numId w:val="41"/>
        </w:numPr>
      </w:pPr>
      <w:r>
        <w:t xml:space="preserve">Click </w:t>
      </w:r>
      <w:r w:rsidRPr="00AF3F92">
        <w:rPr>
          <w:b/>
        </w:rPr>
        <w:t>New</w:t>
      </w:r>
    </w:p>
    <w:p w:rsidR="00211915" w:rsidRDefault="00211915" w:rsidP="00A0601F">
      <w:pPr>
        <w:pStyle w:val="ListParagraph"/>
        <w:numPr>
          <w:ilvl w:val="0"/>
          <w:numId w:val="41"/>
        </w:numPr>
      </w:pPr>
      <w:r>
        <w:t xml:space="preserve">Select </w:t>
      </w:r>
      <w:r w:rsidR="00AF3F92" w:rsidRPr="00AF3F92">
        <w:rPr>
          <w:b/>
        </w:rPr>
        <w:t>S</w:t>
      </w:r>
      <w:r w:rsidRPr="00AF3F92">
        <w:rPr>
          <w:b/>
        </w:rPr>
        <w:t>ingle</w:t>
      </w:r>
      <w:r>
        <w:t xml:space="preserve"> or </w:t>
      </w:r>
      <w:r w:rsidR="00AF3F92" w:rsidRPr="00AF3F92">
        <w:rPr>
          <w:b/>
        </w:rPr>
        <w:t>C</w:t>
      </w:r>
      <w:r w:rsidRPr="00AF3F92">
        <w:rPr>
          <w:b/>
        </w:rPr>
        <w:t>ombination</w:t>
      </w:r>
      <w:r>
        <w:t xml:space="preserve"> </w:t>
      </w:r>
      <w:r w:rsidRPr="00AF3F92">
        <w:rPr>
          <w:b/>
        </w:rPr>
        <w:t>view</w:t>
      </w:r>
      <w:r w:rsidR="00AF3F92">
        <w:rPr>
          <w:b/>
        </w:rPr>
        <w:t xml:space="preserve"> </w:t>
      </w:r>
      <w:r w:rsidR="00AF3F92">
        <w:t>(split screen)</w:t>
      </w:r>
    </w:p>
    <w:p w:rsidR="00211915" w:rsidRDefault="00211915" w:rsidP="00A0601F">
      <w:pPr>
        <w:pStyle w:val="ListParagraph"/>
        <w:numPr>
          <w:ilvl w:val="0"/>
          <w:numId w:val="41"/>
        </w:numPr>
      </w:pPr>
      <w:r>
        <w:t xml:space="preserve">Click </w:t>
      </w:r>
      <w:r w:rsidRPr="00AF3F92">
        <w:rPr>
          <w:b/>
        </w:rPr>
        <w:t>OK</w:t>
      </w:r>
    </w:p>
    <w:p w:rsidR="00211915" w:rsidRDefault="00BB3692" w:rsidP="00211915">
      <w:pPr>
        <w:pStyle w:val="Art"/>
        <w:jc w:val="center"/>
      </w:pPr>
      <w:r>
        <w:rPr>
          <w:noProof/>
        </w:rPr>
        <w:lastRenderedPageBreak/>
        <w:pict>
          <v:rect id="Rectangle 150" o:spid="_x0000_s1029" style="position:absolute;left:0;text-align:left;margin-left:270.7pt;margin-top:30.2pt;width:63.95pt;height:24.8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" filled="f" strokecolor="red" strokeweight="1pt"/>
        </w:pict>
      </w:r>
      <w:r>
        <w:rPr>
          <w:noProof/>
        </w:rPr>
        <w:pict>
          <v:rect id="Rectangle 106" o:spid="_x0000_s1028" style="position:absolute;left:0;text-align:left;margin-left:206.8pt;margin-top:234pt;width:58.15pt;height:19.5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" filled="f" strokecolor="red" strokeweight="1pt"/>
        </w:pict>
      </w:r>
      <w:r w:rsidR="00561EE9">
        <w:rPr>
          <w:noProof/>
        </w:rPr>
        <w:drawing>
          <wp:inline distT="0" distB="0" distL="0" distR="0">
            <wp:extent cx="2792095" cy="3329940"/>
            <wp:effectExtent l="0" t="0" r="8255" b="3810"/>
            <wp:docPr id="8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2095" cy="3329940"/>
                    </a:xfrm>
                    <a:prstGeom prst="rect">
                      <a:avLst/>
                    </a:prstGeom>
                    <a:noFill/>
                    <a:ln>
                      <a:noFill/>
                    </a:ln>
                  </pic:spPr>
                </pic:pic>
              </a:graphicData>
            </a:graphic>
          </wp:inline>
        </w:drawing>
      </w:r>
    </w:p>
    <w:p w:rsidR="00360763" w:rsidRDefault="00360763" w:rsidP="00211915"/>
    <w:p w:rsidR="00211915" w:rsidRDefault="008143AE" w:rsidP="00211915">
      <w:r>
        <w:t>The following field values were entered</w:t>
      </w:r>
      <w:r w:rsidR="001D7C61">
        <w:t xml:space="preserve"> in the view below</w:t>
      </w:r>
      <w:r>
        <w:t xml:space="preserve">: </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8"/>
        <w:gridCol w:w="3330"/>
      </w:tblGrid>
      <w:tr w:rsidR="008143AE">
        <w:trPr>
          <w:jc w:val="center"/>
        </w:trPr>
        <w:tc>
          <w:tcPr>
            <w:tcW w:w="1908" w:type="dxa"/>
            <w:shd w:val="pct10" w:color="auto" w:fill="auto"/>
          </w:tcPr>
          <w:p w:rsidR="008143AE" w:rsidRDefault="008143AE" w:rsidP="00A7475B">
            <w:pPr>
              <w:ind w:left="0"/>
            </w:pPr>
            <w:r>
              <w:t>Field</w:t>
            </w:r>
          </w:p>
        </w:tc>
        <w:tc>
          <w:tcPr>
            <w:tcW w:w="3330" w:type="dxa"/>
            <w:shd w:val="pct10" w:color="auto" w:fill="auto"/>
          </w:tcPr>
          <w:p w:rsidR="008143AE" w:rsidRDefault="008143AE" w:rsidP="00A7475B">
            <w:pPr>
              <w:ind w:left="0"/>
            </w:pPr>
            <w:r>
              <w:t>Object</w:t>
            </w:r>
          </w:p>
        </w:tc>
      </w:tr>
      <w:tr w:rsidR="008143AE">
        <w:trPr>
          <w:jc w:val="center"/>
        </w:trPr>
        <w:tc>
          <w:tcPr>
            <w:tcW w:w="1908" w:type="dxa"/>
            <w:shd w:val="clear" w:color="auto" w:fill="auto"/>
          </w:tcPr>
          <w:p w:rsidR="008143AE" w:rsidRDefault="008143AE" w:rsidP="00A7475B">
            <w:pPr>
              <w:ind w:left="0"/>
            </w:pPr>
            <w:r>
              <w:t>Name</w:t>
            </w:r>
          </w:p>
        </w:tc>
        <w:tc>
          <w:tcPr>
            <w:tcW w:w="3330" w:type="dxa"/>
            <w:shd w:val="clear" w:color="auto" w:fill="auto"/>
          </w:tcPr>
          <w:p w:rsidR="00000000" w:rsidRDefault="008143AE">
            <w:pPr>
              <w:ind w:left="0"/>
            </w:pPr>
            <w:r>
              <w:t xml:space="preserve">PM Gantt </w:t>
            </w:r>
            <w:r w:rsidR="00D23854">
              <w:t>c</w:t>
            </w:r>
            <w:r w:rsidR="00360763">
              <w:t xml:space="preserve">hart </w:t>
            </w:r>
            <w:r w:rsidR="00D23854">
              <w:t>v</w:t>
            </w:r>
            <w:r w:rsidR="00360763">
              <w:t>iew</w:t>
            </w:r>
          </w:p>
        </w:tc>
      </w:tr>
      <w:tr w:rsidR="008143AE">
        <w:trPr>
          <w:jc w:val="center"/>
        </w:trPr>
        <w:tc>
          <w:tcPr>
            <w:tcW w:w="1908" w:type="dxa"/>
            <w:shd w:val="clear" w:color="auto" w:fill="auto"/>
          </w:tcPr>
          <w:p w:rsidR="008143AE" w:rsidRDefault="008143AE" w:rsidP="00A7475B">
            <w:pPr>
              <w:ind w:left="0"/>
            </w:pPr>
            <w:r>
              <w:t xml:space="preserve">Screen </w:t>
            </w:r>
          </w:p>
        </w:tc>
        <w:tc>
          <w:tcPr>
            <w:tcW w:w="3330" w:type="dxa"/>
            <w:shd w:val="clear" w:color="auto" w:fill="auto"/>
          </w:tcPr>
          <w:p w:rsidR="00212AD4" w:rsidRDefault="008143AE">
            <w:pPr>
              <w:ind w:left="0"/>
            </w:pPr>
            <w:r>
              <w:t xml:space="preserve">Gantt </w:t>
            </w:r>
            <w:r w:rsidR="00360763">
              <w:t>Chart</w:t>
            </w:r>
          </w:p>
        </w:tc>
      </w:tr>
      <w:tr w:rsidR="008143AE">
        <w:trPr>
          <w:jc w:val="center"/>
        </w:trPr>
        <w:tc>
          <w:tcPr>
            <w:tcW w:w="1908" w:type="dxa"/>
            <w:shd w:val="clear" w:color="auto" w:fill="auto"/>
          </w:tcPr>
          <w:p w:rsidR="008143AE" w:rsidRDefault="008143AE" w:rsidP="00A7475B">
            <w:pPr>
              <w:ind w:left="0"/>
            </w:pPr>
            <w:r>
              <w:t>Table</w:t>
            </w:r>
          </w:p>
        </w:tc>
        <w:tc>
          <w:tcPr>
            <w:tcW w:w="3330" w:type="dxa"/>
            <w:shd w:val="clear" w:color="auto" w:fill="auto"/>
          </w:tcPr>
          <w:p w:rsidR="00212AD4" w:rsidRDefault="008143AE">
            <w:pPr>
              <w:ind w:left="0"/>
            </w:pPr>
            <w:r>
              <w:t xml:space="preserve">Duration and </w:t>
            </w:r>
            <w:r w:rsidR="00360763">
              <w:t xml:space="preserve">Work </w:t>
            </w:r>
            <w:r>
              <w:t xml:space="preserve">table </w:t>
            </w:r>
          </w:p>
        </w:tc>
      </w:tr>
      <w:tr w:rsidR="008143AE">
        <w:trPr>
          <w:jc w:val="center"/>
        </w:trPr>
        <w:tc>
          <w:tcPr>
            <w:tcW w:w="1908" w:type="dxa"/>
            <w:shd w:val="clear" w:color="auto" w:fill="auto"/>
          </w:tcPr>
          <w:p w:rsidR="008143AE" w:rsidRDefault="008143AE" w:rsidP="00A7475B">
            <w:pPr>
              <w:ind w:left="0"/>
            </w:pPr>
            <w:r>
              <w:t>Group</w:t>
            </w:r>
          </w:p>
        </w:tc>
        <w:tc>
          <w:tcPr>
            <w:tcW w:w="3330" w:type="dxa"/>
            <w:shd w:val="clear" w:color="auto" w:fill="auto"/>
          </w:tcPr>
          <w:p w:rsidR="008143AE" w:rsidRDefault="008143AE" w:rsidP="00A7475B">
            <w:pPr>
              <w:ind w:left="0"/>
            </w:pPr>
            <w:r>
              <w:t xml:space="preserve">Start by week </w:t>
            </w:r>
          </w:p>
        </w:tc>
      </w:tr>
      <w:tr w:rsidR="008143AE">
        <w:trPr>
          <w:jc w:val="center"/>
        </w:trPr>
        <w:tc>
          <w:tcPr>
            <w:tcW w:w="1908" w:type="dxa"/>
            <w:shd w:val="clear" w:color="auto" w:fill="auto"/>
          </w:tcPr>
          <w:p w:rsidR="008143AE" w:rsidRDefault="008143AE" w:rsidP="00A7475B">
            <w:pPr>
              <w:ind w:left="0"/>
            </w:pPr>
            <w:r>
              <w:t>Filter</w:t>
            </w:r>
          </w:p>
        </w:tc>
        <w:tc>
          <w:tcPr>
            <w:tcW w:w="3330" w:type="dxa"/>
            <w:shd w:val="clear" w:color="auto" w:fill="auto"/>
          </w:tcPr>
          <w:p w:rsidR="008143AE" w:rsidRDefault="008143AE" w:rsidP="00A7475B">
            <w:pPr>
              <w:ind w:left="0"/>
            </w:pPr>
            <w:r>
              <w:t>Automatic scheduled tasks</w:t>
            </w:r>
          </w:p>
        </w:tc>
      </w:tr>
      <w:tr w:rsidR="00360763">
        <w:trPr>
          <w:jc w:val="center"/>
        </w:trPr>
        <w:tc>
          <w:tcPr>
            <w:tcW w:w="1908" w:type="dxa"/>
            <w:shd w:val="clear" w:color="auto" w:fill="auto"/>
          </w:tcPr>
          <w:p w:rsidR="00360763" w:rsidRDefault="00360763" w:rsidP="00A7475B">
            <w:pPr>
              <w:ind w:left="0"/>
            </w:pPr>
            <w:r>
              <w:t>Show in menu</w:t>
            </w:r>
          </w:p>
        </w:tc>
        <w:tc>
          <w:tcPr>
            <w:tcW w:w="3330" w:type="dxa"/>
            <w:shd w:val="clear" w:color="auto" w:fill="auto"/>
          </w:tcPr>
          <w:p w:rsidR="00360763" w:rsidRDefault="00360763" w:rsidP="00A7475B">
            <w:pPr>
              <w:ind w:left="0"/>
            </w:pPr>
            <w:r>
              <w:t>New view will appear in the short menu for views</w:t>
            </w:r>
          </w:p>
        </w:tc>
      </w:tr>
    </w:tbl>
    <w:p w:rsidR="008143AE" w:rsidRDefault="008143AE" w:rsidP="00211915"/>
    <w:p w:rsidR="008143AE" w:rsidRDefault="008143AE" w:rsidP="00211915"/>
    <w:p w:rsidR="008143AE" w:rsidRDefault="00561EE9" w:rsidP="008143AE">
      <w:pPr>
        <w:pStyle w:val="Art"/>
        <w:jc w:val="center"/>
      </w:pPr>
      <w:r>
        <w:rPr>
          <w:b w:val="0"/>
          <w:noProof/>
        </w:rPr>
        <w:lastRenderedPageBreak/>
        <w:drawing>
          <wp:inline distT="0" distB="0" distL="0" distR="0">
            <wp:extent cx="3197860" cy="2273935"/>
            <wp:effectExtent l="0" t="0" r="2540" b="0"/>
            <wp:docPr id="8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7860" cy="2273935"/>
                    </a:xfrm>
                    <a:prstGeom prst="rect">
                      <a:avLst/>
                    </a:prstGeom>
                    <a:noFill/>
                    <a:ln>
                      <a:noFill/>
                    </a:ln>
                  </pic:spPr>
                </pic:pic>
              </a:graphicData>
            </a:graphic>
          </wp:inline>
        </w:drawing>
      </w:r>
    </w:p>
    <w:p w:rsidR="00211915" w:rsidRDefault="00211915" w:rsidP="00211915"/>
    <w:p w:rsidR="001D7C61" w:rsidRDefault="001D7C61" w:rsidP="00211915">
      <w:r>
        <w:t xml:space="preserve">The result of the “Show in the menu” option is shown below: </w:t>
      </w:r>
    </w:p>
    <w:p w:rsidR="001D7C61" w:rsidRDefault="001D7C61" w:rsidP="00211915"/>
    <w:p w:rsidR="001D7C61" w:rsidRDefault="00BB3692" w:rsidP="001D7C61">
      <w:pPr>
        <w:pStyle w:val="Art"/>
        <w:jc w:val="center"/>
      </w:pPr>
      <w:r>
        <w:rPr>
          <w:noProof/>
        </w:rPr>
        <w:pict>
          <v:rect id="Rectangle 151" o:spid="_x0000_s1027" style="position:absolute;left:0;text-align:left;margin-left:163.6pt;margin-top:74.3pt;width:97.35pt;height:17.3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" filled="f" strokecolor="red" strokeweight="1pt"/>
        </w:pict>
      </w:r>
      <w:r w:rsidR="00561EE9">
        <w:rPr>
          <w:noProof/>
        </w:rPr>
        <w:drawing>
          <wp:inline distT="0" distB="0" distL="0" distR="0">
            <wp:extent cx="1647825" cy="2415540"/>
            <wp:effectExtent l="0" t="0" r="9525" b="3810"/>
            <wp:docPr id="8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7825" cy="2415540"/>
                    </a:xfrm>
                    <a:prstGeom prst="rect">
                      <a:avLst/>
                    </a:prstGeom>
                    <a:noFill/>
                    <a:ln>
                      <a:noFill/>
                    </a:ln>
                  </pic:spPr>
                </pic:pic>
              </a:graphicData>
            </a:graphic>
          </wp:inline>
        </w:drawing>
      </w:r>
    </w:p>
    <w:p w:rsidR="001D7C61" w:rsidRDefault="001D7C61" w:rsidP="00211915"/>
    <w:p w:rsidR="001D7C61" w:rsidRDefault="001D7C61" w:rsidP="00211915">
      <w:r>
        <w:t xml:space="preserve">The resulting view will appear as shown below: </w:t>
      </w:r>
    </w:p>
    <w:p w:rsidR="001D7C61" w:rsidRDefault="00561EE9" w:rsidP="001D7C61">
      <w:pPr>
        <w:pStyle w:val="Art"/>
        <w:jc w:val="center"/>
      </w:pPr>
      <w:r>
        <w:rPr>
          <w:noProof/>
        </w:rPr>
        <w:drawing>
          <wp:inline distT="0" distB="0" distL="0" distR="0">
            <wp:extent cx="5711190" cy="1403350"/>
            <wp:effectExtent l="0" t="0" r="3810" b="6350"/>
            <wp:docPr id="8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1190" cy="1403350"/>
                    </a:xfrm>
                    <a:prstGeom prst="rect">
                      <a:avLst/>
                    </a:prstGeom>
                    <a:noFill/>
                    <a:ln>
                      <a:noFill/>
                    </a:ln>
                  </pic:spPr>
                </pic:pic>
              </a:graphicData>
            </a:graphic>
          </wp:inline>
        </w:drawing>
      </w:r>
    </w:p>
    <w:p w:rsidR="001D7C61" w:rsidRDefault="001D7C61" w:rsidP="001D7C61"/>
    <w:p w:rsidR="00A946C4" w:rsidRPr="00A946C4" w:rsidRDefault="00A946C4" w:rsidP="00A946C4">
      <w:r>
        <w:t xml:space="preserve"> </w:t>
      </w:r>
    </w:p>
    <w:p w:rsidR="009C6426" w:rsidRDefault="009C6426" w:rsidP="009C6426">
      <w:pPr>
        <w:pStyle w:val="Pb"/>
        <w:framePr w:wrap="around"/>
      </w:pPr>
    </w:p>
    <w:p w:rsidR="00925671" w:rsidRDefault="00925671" w:rsidP="00224F2A">
      <w:pPr>
        <w:pStyle w:val="Heading2"/>
      </w:pPr>
      <w:bookmarkStart w:id="101" w:name="_Toc269657453"/>
      <w:r>
        <w:t xml:space="preserve">Practice: </w:t>
      </w:r>
      <w:r w:rsidR="009C6426" w:rsidRPr="009C6426">
        <w:t>Creating Custom Objects</w:t>
      </w:r>
      <w:bookmarkEnd w:id="101"/>
    </w:p>
    <w:p w:rsidR="00925671" w:rsidRDefault="00BB3692" w:rsidP="00925671">
      <w:pPr>
        <w:pStyle w:val="FormatPPT"/>
      </w:pPr>
      <w:r>
        <w:fldChar w:fldCharType="begin"/>
      </w:r>
      <w:r w:rsidR="00D635FF">
        <w:instrText xml:space="preserve"> LINK PowerPoint.Slide.8 "C:\\Users\\Rolly.Perreaux\\Documents\\MVP-Press\\Courseware\\_Templates\\Module Template.pptx!264" "" \a \p </w:instrText>
      </w:r>
      <w:r>
        <w:fldChar w:fldCharType="separate"/>
      </w:r>
      <w:r w:rsidR="00561EE9">
        <w:drawing>
          <wp:inline distT="0" distB="0" distL="0" distR="0">
            <wp:extent cx="3657600" cy="2303145"/>
            <wp:effectExtent l="0" t="0" r="0" b="1905"/>
            <wp:docPr id="88" name="Object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8"/>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57600" cy="2303145"/>
                    </a:xfrm>
                    <a:prstGeom prst="rect">
                      <a:avLst/>
                    </a:prstGeom>
                    <a:solidFill>
                      <a:srgbClr val="FFFFFF"/>
                    </a:solidFill>
                    <a:ln>
                      <a:noFill/>
                    </a:ln>
                  </pic:spPr>
                </pic:pic>
              </a:graphicData>
            </a:graphic>
          </wp:inline>
        </w:drawing>
      </w:r>
      <w:r>
        <w:fldChar w:fldCharType="end"/>
      </w:r>
    </w:p>
    <w:p w:rsidR="00925671" w:rsidRPr="005A6CDE" w:rsidRDefault="00925671" w:rsidP="00925671">
      <w:pPr>
        <w:pStyle w:val="Rule"/>
      </w:pPr>
    </w:p>
    <w:p w:rsidR="00925671" w:rsidRDefault="00925671" w:rsidP="00925671">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925671" w:rsidRPr="00941394" w:rsidRDefault="00925671" w:rsidP="00925671">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925671" w:rsidRPr="006150C1" w:rsidRDefault="00925671" w:rsidP="00925671">
      <w:pPr>
        <w:rPr>
          <w:i/>
          <w:color w:val="00B050"/>
        </w:rPr>
      </w:pPr>
      <w:r>
        <w:rPr>
          <w:i/>
          <w:color w:val="00B050"/>
        </w:rPr>
        <w:t>SAMPLE</w:t>
      </w:r>
    </w:p>
    <w:p w:rsidR="00925671" w:rsidRPr="00245ACE" w:rsidRDefault="00925671" w:rsidP="00925671">
      <w:pPr>
        <w:rPr>
          <w:i/>
          <w:color w:val="00B050"/>
        </w:rPr>
      </w:pPr>
      <w:r w:rsidRPr="00245ACE">
        <w:rPr>
          <w:i/>
          <w:color w:val="00B050"/>
        </w:rPr>
        <w:t>In this practice you will create a Project Server Authentication profile and then configure the local cache settings in Project Professional 2007.</w:t>
      </w:r>
    </w:p>
    <w:p w:rsidR="00925671" w:rsidRPr="00245ACE" w:rsidRDefault="00925671" w:rsidP="00925671">
      <w:pPr>
        <w:pStyle w:val="Ex-Title"/>
        <w:rPr>
          <w:i/>
          <w:color w:val="00B050"/>
        </w:rPr>
      </w:pPr>
      <w:r w:rsidRPr="00245ACE">
        <w:rPr>
          <w:i/>
          <w:color w:val="00B050"/>
        </w:rPr>
        <w:t>Exercise 1: Create Project Server Authentication Profile</w:t>
      </w:r>
    </w:p>
    <w:p w:rsidR="00925671" w:rsidRPr="00245ACE" w:rsidRDefault="00925671" w:rsidP="00925671">
      <w:pPr>
        <w:rPr>
          <w:i/>
          <w:color w:val="00B050"/>
        </w:rPr>
      </w:pPr>
      <w:r w:rsidRPr="00245ACE">
        <w:rPr>
          <w:i/>
          <w:color w:val="00B050"/>
        </w:rPr>
        <w:t xml:space="preserve">In this exercise you will create Project Server authentication profile to connect to the Project Web Access site. </w:t>
      </w:r>
    </w:p>
    <w:p w:rsidR="00925671" w:rsidRPr="00245ACE" w:rsidRDefault="00925671" w:rsidP="00925671">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925671" w:rsidRPr="00245ACE" w:rsidRDefault="00925671" w:rsidP="00925671">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925671" w:rsidRPr="00245ACE" w:rsidRDefault="00925671" w:rsidP="00925671">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925671" w:rsidRPr="00245ACE" w:rsidRDefault="00925671" w:rsidP="00925671">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925671" w:rsidRPr="00245ACE">
        <w:tc>
          <w:tcPr>
            <w:tcW w:w="2340" w:type="dxa"/>
          </w:tcPr>
          <w:p w:rsidR="00925671" w:rsidRPr="00245ACE" w:rsidRDefault="00925671" w:rsidP="00B907ED">
            <w:pPr>
              <w:pStyle w:val="LabTabelHeaderFirst"/>
              <w:rPr>
                <w:i/>
                <w:color w:val="00B050"/>
              </w:rPr>
            </w:pPr>
            <w:r w:rsidRPr="00245ACE">
              <w:rPr>
                <w:i/>
                <w:color w:val="00B050"/>
              </w:rPr>
              <w:t>Setting</w:t>
            </w:r>
          </w:p>
        </w:tc>
        <w:tc>
          <w:tcPr>
            <w:tcW w:w="5490" w:type="dxa"/>
          </w:tcPr>
          <w:p w:rsidR="00925671" w:rsidRPr="00245ACE" w:rsidRDefault="00925671" w:rsidP="00B907ED">
            <w:pPr>
              <w:pStyle w:val="LabTableHeader"/>
              <w:rPr>
                <w:i/>
                <w:color w:val="00B050"/>
              </w:rPr>
            </w:pPr>
            <w:r w:rsidRPr="00245ACE">
              <w:rPr>
                <w:i/>
                <w:color w:val="00B050"/>
              </w:rPr>
              <w:t>Perform the following:</w:t>
            </w:r>
          </w:p>
        </w:tc>
      </w:tr>
      <w:tr w:rsidR="00925671" w:rsidRPr="00245ACE">
        <w:tc>
          <w:tcPr>
            <w:tcW w:w="7830" w:type="dxa"/>
            <w:gridSpan w:val="2"/>
          </w:tcPr>
          <w:p w:rsidR="00925671" w:rsidRPr="00245ACE" w:rsidRDefault="00925671" w:rsidP="00B907ED">
            <w:pPr>
              <w:pStyle w:val="Tr"/>
              <w:ind w:left="-90"/>
              <w:rPr>
                <w:i/>
                <w:color w:val="00B050"/>
                <w:szCs w:val="21"/>
              </w:rPr>
            </w:pPr>
          </w:p>
        </w:tc>
      </w:tr>
      <w:tr w:rsidR="00925671" w:rsidRPr="00245ACE">
        <w:tc>
          <w:tcPr>
            <w:tcW w:w="2340" w:type="dxa"/>
          </w:tcPr>
          <w:p w:rsidR="00925671" w:rsidRPr="00245ACE" w:rsidRDefault="00925671" w:rsidP="00B907ED">
            <w:pPr>
              <w:pStyle w:val="LabTableContentFirst"/>
              <w:rPr>
                <w:i/>
                <w:color w:val="00B050"/>
              </w:rPr>
            </w:pPr>
            <w:r w:rsidRPr="00245ACE">
              <w:rPr>
                <w:i/>
                <w:color w:val="00B050"/>
              </w:rPr>
              <w:t>Account Name</w:t>
            </w:r>
          </w:p>
        </w:tc>
        <w:tc>
          <w:tcPr>
            <w:tcW w:w="5490" w:type="dxa"/>
          </w:tcPr>
          <w:p w:rsidR="00925671" w:rsidRPr="00245ACE" w:rsidRDefault="00925671" w:rsidP="00B907ED">
            <w:pPr>
              <w:pStyle w:val="LabTableContent"/>
              <w:rPr>
                <w:i/>
                <w:color w:val="00B050"/>
              </w:rPr>
            </w:pPr>
            <w:r w:rsidRPr="00245ACE">
              <w:rPr>
                <w:i/>
                <w:color w:val="00B050"/>
              </w:rPr>
              <w:t xml:space="preserve">Type </w:t>
            </w:r>
            <w:r w:rsidRPr="00245ACE">
              <w:rPr>
                <w:b/>
                <w:i/>
                <w:color w:val="00B050"/>
              </w:rPr>
              <w:t>Project Server</w:t>
            </w:r>
          </w:p>
        </w:tc>
      </w:tr>
      <w:tr w:rsidR="00925671" w:rsidRPr="00245ACE">
        <w:tc>
          <w:tcPr>
            <w:tcW w:w="2340" w:type="dxa"/>
          </w:tcPr>
          <w:p w:rsidR="00925671" w:rsidRPr="00245ACE" w:rsidRDefault="00925671" w:rsidP="00B907ED">
            <w:pPr>
              <w:pStyle w:val="LabTableContentFirst"/>
              <w:rPr>
                <w:i/>
                <w:color w:val="00B050"/>
              </w:rPr>
            </w:pPr>
            <w:r w:rsidRPr="00245ACE">
              <w:rPr>
                <w:i/>
                <w:color w:val="00B050"/>
              </w:rPr>
              <w:t>Project Server URL</w:t>
            </w:r>
          </w:p>
        </w:tc>
        <w:tc>
          <w:tcPr>
            <w:tcW w:w="5490" w:type="dxa"/>
          </w:tcPr>
          <w:p w:rsidR="00925671" w:rsidRPr="00245ACE" w:rsidRDefault="00925671" w:rsidP="00B907ED">
            <w:pPr>
              <w:pStyle w:val="LabTableContent"/>
              <w:rPr>
                <w:i/>
                <w:color w:val="00B050"/>
              </w:rPr>
            </w:pPr>
            <w:r w:rsidRPr="00245ACE">
              <w:rPr>
                <w:i/>
                <w:color w:val="00B050"/>
              </w:rPr>
              <w:t xml:space="preserve">Type </w:t>
            </w:r>
            <w:r w:rsidRPr="00245ACE">
              <w:rPr>
                <w:b/>
                <w:i/>
                <w:color w:val="00B050"/>
              </w:rPr>
              <w:t>http://epm/pwa</w:t>
            </w:r>
          </w:p>
        </w:tc>
      </w:tr>
      <w:tr w:rsidR="00925671" w:rsidRPr="00245ACE">
        <w:tc>
          <w:tcPr>
            <w:tcW w:w="2340" w:type="dxa"/>
          </w:tcPr>
          <w:p w:rsidR="00925671" w:rsidRPr="00245ACE" w:rsidRDefault="00925671" w:rsidP="00B907ED">
            <w:pPr>
              <w:pStyle w:val="LabTableContentFirst"/>
              <w:rPr>
                <w:i/>
                <w:color w:val="00B050"/>
              </w:rPr>
            </w:pPr>
            <w:r w:rsidRPr="00245ACE">
              <w:rPr>
                <w:i/>
                <w:color w:val="00B050"/>
              </w:rPr>
              <w:t>When connecting</w:t>
            </w:r>
          </w:p>
        </w:tc>
        <w:tc>
          <w:tcPr>
            <w:tcW w:w="5490" w:type="dxa"/>
          </w:tcPr>
          <w:p w:rsidR="00925671" w:rsidRPr="00245ACE" w:rsidRDefault="00925671" w:rsidP="00B907ED">
            <w:pPr>
              <w:pStyle w:val="LabTableContent"/>
              <w:rPr>
                <w:i/>
                <w:color w:val="00B050"/>
              </w:rPr>
            </w:pPr>
            <w:r w:rsidRPr="00245ACE">
              <w:rPr>
                <w:i/>
                <w:color w:val="00B050"/>
              </w:rPr>
              <w:t xml:space="preserve">Select </w:t>
            </w:r>
            <w:r w:rsidRPr="00245ACE">
              <w:rPr>
                <w:b/>
                <w:i/>
                <w:color w:val="00B050"/>
              </w:rPr>
              <w:t>Use Windows user account</w:t>
            </w:r>
          </w:p>
        </w:tc>
      </w:tr>
      <w:tr w:rsidR="00925671" w:rsidRPr="00245ACE">
        <w:tc>
          <w:tcPr>
            <w:tcW w:w="2340" w:type="dxa"/>
          </w:tcPr>
          <w:p w:rsidR="00925671" w:rsidRPr="00245ACE" w:rsidRDefault="00925671" w:rsidP="00B907ED">
            <w:pPr>
              <w:pStyle w:val="LabTableContentFirst"/>
              <w:spacing w:after="240"/>
              <w:rPr>
                <w:i/>
                <w:color w:val="00B050"/>
              </w:rPr>
            </w:pPr>
            <w:r w:rsidRPr="00245ACE">
              <w:rPr>
                <w:i/>
                <w:color w:val="00B050"/>
              </w:rPr>
              <w:t>Set as default account</w:t>
            </w:r>
          </w:p>
        </w:tc>
        <w:tc>
          <w:tcPr>
            <w:tcW w:w="5490" w:type="dxa"/>
          </w:tcPr>
          <w:p w:rsidR="00925671" w:rsidRPr="00245ACE" w:rsidRDefault="00925671" w:rsidP="00B907ED">
            <w:pPr>
              <w:pStyle w:val="LabTableContent"/>
              <w:spacing w:after="240"/>
              <w:rPr>
                <w:i/>
                <w:color w:val="00B050"/>
              </w:rPr>
            </w:pPr>
            <w:r w:rsidRPr="00245ACE">
              <w:rPr>
                <w:i/>
                <w:color w:val="00B050"/>
              </w:rPr>
              <w:t>Select check box</w:t>
            </w:r>
          </w:p>
        </w:tc>
      </w:tr>
    </w:tbl>
    <w:p w:rsidR="00925671" w:rsidRDefault="00925671" w:rsidP="00925671"/>
    <w:p w:rsidR="00925671" w:rsidRDefault="00925671" w:rsidP="00925671">
      <w:pPr>
        <w:pStyle w:val="Pb"/>
        <w:framePr w:wrap="around"/>
      </w:pPr>
    </w:p>
    <w:p w:rsidR="001A6220" w:rsidRDefault="00F4796D" w:rsidP="00F4796D">
      <w:pPr>
        <w:pStyle w:val="Heading1"/>
      </w:pPr>
      <w:bookmarkStart w:id="102" w:name="_Toc235254631"/>
      <w:bookmarkStart w:id="103" w:name="_Toc269657454"/>
      <w:r>
        <w:t>Summary</w:t>
      </w:r>
      <w:bookmarkEnd w:id="102"/>
      <w:bookmarkEnd w:id="103"/>
    </w:p>
    <w:p w:rsidR="001A6220" w:rsidRDefault="00BB3692" w:rsidP="001A6220">
      <w:pPr>
        <w:pStyle w:val="FormatPPT"/>
      </w:pPr>
      <w:r>
        <w:fldChar w:fldCharType="begin"/>
      </w:r>
      <w:r w:rsidR="00D635FF">
        <w:instrText xml:space="preserve"> LINK PowerPoint.Slide.8 "C:\\Users\\Rolly.Perreaux\\Documents\\MVP-Press\\Courseware\\_Templates\\Module Template.pptx!263" "" \a \p </w:instrText>
      </w:r>
      <w:r>
        <w:fldChar w:fldCharType="separate"/>
      </w:r>
      <w:r w:rsidR="00561EE9">
        <w:drawing>
          <wp:inline distT="0" distB="0" distL="0" distR="0">
            <wp:extent cx="3642995" cy="2303145"/>
            <wp:effectExtent l="0" t="0" r="0" b="1905"/>
            <wp:docPr id="89" name="Object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9"/>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64" b="5333"/>
                    <a:stretch>
                      <a:fillRect/>
                    </a:stretch>
                  </pic:blipFill>
                  <pic:spPr bwMode="auto">
                    <a:xfrm>
                      <a:off x="0" y="0"/>
                      <a:ext cx="3642995" cy="2303145"/>
                    </a:xfrm>
                    <a:prstGeom prst="rect">
                      <a:avLst/>
                    </a:prstGeom>
                    <a:solidFill>
                      <a:srgbClr val="FFFFFF"/>
                    </a:solidFill>
                    <a:ln>
                      <a:noFill/>
                    </a:ln>
                  </pic:spPr>
                </pic:pic>
              </a:graphicData>
            </a:graphic>
          </wp:inline>
        </w:drawing>
      </w:r>
      <w:r>
        <w:fldChar w:fldCharType="end"/>
      </w:r>
    </w:p>
    <w:p w:rsidR="00F4796D" w:rsidRPr="005A6CDE" w:rsidRDefault="00F4796D" w:rsidP="00F4796D">
      <w:pPr>
        <w:pStyle w:val="Rule"/>
      </w:pPr>
    </w:p>
    <w:p w:rsidR="0085790A" w:rsidRDefault="0085790A" w:rsidP="0085790A">
      <w:pPr>
        <w:pStyle w:val="Lb1"/>
        <w:numPr>
          <w:ilvl w:val="0"/>
          <w:numId w:val="0"/>
        </w:numPr>
        <w:ind w:left="720"/>
      </w:pPr>
      <w:r>
        <w:t xml:space="preserve">The customizing features </w:t>
      </w:r>
      <w:r w:rsidR="004F4E5C">
        <w:t xml:space="preserve">of </w:t>
      </w:r>
      <w:r>
        <w:t xml:space="preserve">Project 2010 are extremely flexible and are limited </w:t>
      </w:r>
      <w:r w:rsidR="004F4E5C">
        <w:t xml:space="preserve">only </w:t>
      </w:r>
      <w:r>
        <w:t xml:space="preserve">by the </w:t>
      </w:r>
      <w:r w:rsidR="004F4E5C">
        <w:t>P</w:t>
      </w:r>
      <w:r>
        <w:t xml:space="preserve">roject </w:t>
      </w:r>
      <w:r w:rsidR="004F4E5C">
        <w:t>M</w:t>
      </w:r>
      <w:r>
        <w:t xml:space="preserve">anager’s imagination.  Use these objects to create customized data for an individual project or complete processes for an organization. </w:t>
      </w:r>
      <w:r w:rsidR="00EB0D37">
        <w:t xml:space="preserve"> Store the objects in one project schedule, use for all your project schedules or share with other users.  Deciding what information is required will be harder than defining the objects themselves. </w:t>
      </w:r>
    </w:p>
    <w:p w:rsidR="0085790A" w:rsidRDefault="0085790A" w:rsidP="0085790A">
      <w:pPr>
        <w:pStyle w:val="Lb1"/>
        <w:numPr>
          <w:ilvl w:val="0"/>
          <w:numId w:val="0"/>
        </w:numPr>
        <w:ind w:left="720"/>
      </w:pPr>
      <w:r>
        <w:t xml:space="preserve">In this </w:t>
      </w:r>
      <w:r w:rsidR="004F4E5C">
        <w:t>M</w:t>
      </w:r>
      <w:r>
        <w:t>odule</w:t>
      </w:r>
      <w:r w:rsidR="004F4E5C">
        <w:t>,</w:t>
      </w:r>
      <w:r>
        <w:t xml:space="preserve"> we discussed: </w:t>
      </w:r>
    </w:p>
    <w:p w:rsidR="0085790A" w:rsidRDefault="0085790A" w:rsidP="00A0601F">
      <w:pPr>
        <w:pStyle w:val="Lb1"/>
        <w:numPr>
          <w:ilvl w:val="0"/>
          <w:numId w:val="44"/>
        </w:numPr>
      </w:pPr>
      <w:r>
        <w:t>Customizing the ribbon bar</w:t>
      </w:r>
      <w:r w:rsidR="004F4E5C">
        <w:t>.</w:t>
      </w:r>
    </w:p>
    <w:p w:rsidR="0085790A" w:rsidRDefault="0085790A" w:rsidP="00A0601F">
      <w:pPr>
        <w:pStyle w:val="Lb1"/>
        <w:numPr>
          <w:ilvl w:val="0"/>
          <w:numId w:val="44"/>
        </w:numPr>
      </w:pPr>
      <w:r>
        <w:t>Export/import customized ribbon bars</w:t>
      </w:r>
      <w:r w:rsidR="004F4E5C">
        <w:t>.</w:t>
      </w:r>
    </w:p>
    <w:p w:rsidR="0085790A" w:rsidRDefault="0085790A" w:rsidP="00A0601F">
      <w:pPr>
        <w:pStyle w:val="Lb1"/>
        <w:numPr>
          <w:ilvl w:val="0"/>
          <w:numId w:val="44"/>
        </w:numPr>
      </w:pPr>
      <w:r>
        <w:t>Customizing views</w:t>
      </w:r>
      <w:r w:rsidR="004F4E5C">
        <w:t>.</w:t>
      </w:r>
      <w:r w:rsidRPr="005374ED">
        <w:t xml:space="preserve"> </w:t>
      </w:r>
    </w:p>
    <w:p w:rsidR="0085790A" w:rsidRDefault="0085790A" w:rsidP="00A0601F">
      <w:pPr>
        <w:pStyle w:val="Lb1"/>
        <w:numPr>
          <w:ilvl w:val="0"/>
          <w:numId w:val="44"/>
        </w:numPr>
      </w:pPr>
      <w:r>
        <w:t>Retaining customized objects using the Organizer</w:t>
      </w:r>
      <w:r w:rsidR="004F4E5C">
        <w:t>.</w:t>
      </w:r>
    </w:p>
    <w:p w:rsidR="0085790A" w:rsidRDefault="0085790A" w:rsidP="00A0601F">
      <w:pPr>
        <w:pStyle w:val="Lb1"/>
        <w:numPr>
          <w:ilvl w:val="0"/>
          <w:numId w:val="44"/>
        </w:numPr>
      </w:pPr>
      <w:r>
        <w:t>Creating custom objects</w:t>
      </w:r>
      <w:r w:rsidR="004F4E5C">
        <w:t>.</w:t>
      </w:r>
    </w:p>
    <w:p w:rsidR="00117BE1" w:rsidRDefault="00117BE1" w:rsidP="00117BE1"/>
    <w:p w:rsidR="00572CD1" w:rsidRDefault="00572CD1" w:rsidP="00117BE1"/>
    <w:sectPr w:rsidR="00572CD1" w:rsidSect="00FB76A2">
      <w:headerReference w:type="even" r:id="rId88"/>
      <w:headerReference w:type="first" r:id="rId89"/>
      <w:footerReference w:type="first" r:id="rId90"/>
      <w:pgSz w:w="12240" w:h="15840" w:code="1"/>
      <w:pgMar w:top="1267" w:right="1440" w:bottom="1440" w:left="1800" w:header="720" w:footer="720" w:gutter="0"/>
      <w:pgNumType w:start="1"/>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Ellen Lehnert" w:date="2010-08-15T14:25:00Z" w:initials="ERL">
    <w:p w:rsidR="006D7368" w:rsidRDefault="006D7368">
      <w:pPr>
        <w:pStyle w:val="CommentText"/>
      </w:pPr>
      <w:r>
        <w:rPr>
          <w:rStyle w:val="CommentReference"/>
        </w:rPr>
        <w:annotationRef/>
      </w:r>
      <w:r w:rsidR="009815B3">
        <w:t xml:space="preserve">This is the intro for the customization.  Getting specific on the ribbon doesn’t make sense here.  </w:t>
      </w:r>
    </w:p>
  </w:comment>
  <w:comment w:id="6" w:author="perreauxh" w:date="2010-08-15T14:25:00Z" w:initials="p">
    <w:p w:rsidR="006D7368" w:rsidRDefault="006D7368">
      <w:pPr>
        <w:pStyle w:val="CommentText"/>
        <w:pBdr>
          <w:bottom w:val="single" w:sz="12" w:space="1" w:color="auto"/>
        </w:pBdr>
      </w:pPr>
      <w:r>
        <w:rPr>
          <w:rStyle w:val="CommentReference"/>
        </w:rPr>
        <w:annotationRef/>
      </w:r>
      <w:r>
        <w:t>I think something like the following should be included somewhere, either here or in the next couple of pages.</w:t>
      </w:r>
    </w:p>
    <w:p w:rsidR="006D7368" w:rsidRDefault="006D7368">
      <w:pPr>
        <w:pStyle w:val="CommentText"/>
        <w:rPr>
          <w:rFonts w:ascii="Calibri" w:hAnsi="Calibri" w:cs="Arial"/>
          <w:color w:val="0000FF"/>
          <w:sz w:val="14"/>
          <w:szCs w:val="14"/>
        </w:rPr>
      </w:pPr>
      <w:r w:rsidRPr="00955C70">
        <w:rPr>
          <w:rFonts w:ascii="Calibri" w:hAnsi="Calibri" w:cs="Arial"/>
          <w:color w:val="0000FF"/>
          <w:sz w:val="14"/>
          <w:szCs w:val="14"/>
        </w:rPr>
        <w:t xml:space="preserve">The </w:t>
      </w:r>
      <w:r w:rsidRPr="00955C70">
        <w:rPr>
          <w:rFonts w:ascii="Calibri" w:hAnsi="Calibri" w:cs="Arial"/>
          <w:b/>
          <w:bCs/>
          <w:color w:val="0000FF"/>
          <w:sz w:val="14"/>
          <w:szCs w:val="14"/>
        </w:rPr>
        <w:t>Ribbon</w:t>
      </w:r>
      <w:r w:rsidRPr="00955C70">
        <w:rPr>
          <w:rFonts w:ascii="Calibri" w:hAnsi="Calibri" w:cs="Arial"/>
          <w:color w:val="0000FF"/>
          <w:sz w:val="14"/>
          <w:szCs w:val="14"/>
        </w:rPr>
        <w:t xml:space="preserve"> replaces menus and toolbars as the main location to find functionality organized to help you accomplish tasks. </w:t>
      </w:r>
    </w:p>
    <w:p w:rsidR="006D7368" w:rsidRPr="00955C70" w:rsidRDefault="006D7368">
      <w:pPr>
        <w:pStyle w:val="CommentText"/>
        <w:rPr>
          <w:rFonts w:ascii="Calibri" w:hAnsi="Calibri" w:cs="Arial"/>
          <w:color w:val="0000FF"/>
          <w:sz w:val="14"/>
          <w:szCs w:val="14"/>
        </w:rPr>
      </w:pPr>
    </w:p>
    <w:p w:rsidR="006D7368" w:rsidRPr="00955C70" w:rsidRDefault="006D7368">
      <w:pPr>
        <w:pStyle w:val="CommentText"/>
        <w:rPr>
          <w:rFonts w:ascii="Calibri" w:hAnsi="Calibri" w:cs="Arial"/>
          <w:color w:val="3B3B3B"/>
          <w:sz w:val="14"/>
          <w:szCs w:val="14"/>
          <w:lang w:val="fr-FR"/>
        </w:rPr>
      </w:pPr>
      <w:r w:rsidRPr="00955C70">
        <w:rPr>
          <w:rFonts w:ascii="Calibri" w:hAnsi="Calibri" w:cs="Arial"/>
          <w:b/>
          <w:color w:val="3B3B3B"/>
          <w:sz w:val="14"/>
          <w:szCs w:val="14"/>
          <w:lang w:val="fr-FR"/>
        </w:rPr>
        <w:t xml:space="preserve">Source: </w:t>
      </w:r>
      <w:r w:rsidRPr="00955C70">
        <w:rPr>
          <w:rFonts w:ascii="Calibri" w:hAnsi="Calibri" w:cs="Arial"/>
          <w:color w:val="3B3B3B"/>
          <w:sz w:val="14"/>
          <w:szCs w:val="14"/>
          <w:lang w:val="fr-FR"/>
        </w:rPr>
        <w:t>http://blogs.msdn.com/b/project/archive/2009/09/24/project-2010-introducing-the-ribbon.aspx</w:t>
      </w:r>
    </w:p>
  </w:comment>
  <w:comment w:id="10" w:author="Ellen Lehnert" w:date="2010-08-15T14:25:00Z" w:initials="ERL">
    <w:p w:rsidR="009815B3" w:rsidRDefault="009815B3">
      <w:pPr>
        <w:pStyle w:val="CommentText"/>
      </w:pPr>
      <w:r>
        <w:rPr>
          <w:rStyle w:val="CommentReference"/>
        </w:rPr>
        <w:annotationRef/>
      </w:r>
      <w:r>
        <w:t xml:space="preserve">They have been using the ribbon for 2.5 days at this point, I don’t think discussing how it replaces the toolbars from other versions is necessary. </w:t>
      </w:r>
    </w:p>
  </w:comment>
  <w:comment w:id="13" w:author="perreauxh" w:date="2010-08-15T14:25:00Z" w:initials="p">
    <w:p w:rsidR="006D7368" w:rsidRDefault="006D7368">
      <w:pPr>
        <w:pStyle w:val="CommentText"/>
      </w:pPr>
      <w:r>
        <w:rPr>
          <w:rStyle w:val="CommentReference"/>
        </w:rPr>
        <w:annotationRef/>
      </w:r>
      <w:r>
        <w:t>I think it’s more appropriate to use “commands” instead of “icons”.</w:t>
      </w:r>
    </w:p>
    <w:p w:rsidR="006D7368" w:rsidRDefault="006D7368" w:rsidP="00955C70">
      <w:pPr>
        <w:pStyle w:val="CommentText"/>
        <w:ind w:left="0"/>
      </w:pPr>
    </w:p>
    <w:p w:rsidR="006D7368" w:rsidRDefault="006D7368" w:rsidP="00955C70">
      <w:pPr>
        <w:pStyle w:val="CommentText"/>
        <w:ind w:left="0"/>
      </w:pPr>
      <w:r>
        <w:t>My logic for this is:   A toolbar is a “commands” menu.  Icons are  associated with a commands as a visual aid.</w:t>
      </w:r>
    </w:p>
  </w:comment>
  <w:comment w:id="14" w:author="Ellen Lehnert" w:date="2010-08-15T14:25:00Z" w:initials="ERL">
    <w:p w:rsidR="006D7368" w:rsidRDefault="006D7368">
      <w:pPr>
        <w:pStyle w:val="CommentText"/>
      </w:pPr>
      <w:r>
        <w:rPr>
          <w:rStyle w:val="CommentReference"/>
        </w:rPr>
        <w:annotationRef/>
      </w:r>
      <w:r>
        <w:t>ok</w:t>
      </w:r>
    </w:p>
  </w:comment>
  <w:comment w:id="15" w:author="perreauxh" w:date="2010-08-15T14:25:00Z" w:initials="p">
    <w:p w:rsidR="006D7368" w:rsidRDefault="006D7368">
      <w:pPr>
        <w:pStyle w:val="CommentText"/>
      </w:pPr>
      <w:r>
        <w:rPr>
          <w:rStyle w:val="CommentReference"/>
        </w:rPr>
        <w:annotationRef/>
      </w:r>
      <w:r>
        <w:t>I’m not sure this is a true statement.   I believe you can add commands that ARE on other ribbons, but you just want one click access to it.</w:t>
      </w:r>
    </w:p>
  </w:comment>
  <w:comment w:id="16" w:author="Ellen Lehnert" w:date="2010-08-15T14:25:00Z" w:initials="ERL">
    <w:p w:rsidR="006D7368" w:rsidRDefault="006D7368">
      <w:pPr>
        <w:pStyle w:val="CommentText"/>
      </w:pPr>
      <w:r>
        <w:rPr>
          <w:rStyle w:val="CommentReference"/>
        </w:rPr>
        <w:annotationRef/>
      </w:r>
    </w:p>
    <w:p w:rsidR="006D7368" w:rsidRDefault="006D7368">
      <w:pPr>
        <w:pStyle w:val="CommentText"/>
      </w:pPr>
    </w:p>
    <w:p w:rsidR="006D7368" w:rsidRDefault="006D7368">
      <w:pPr>
        <w:pStyle w:val="CommentText"/>
      </w:pPr>
      <w:r>
        <w:rPr>
          <w:noProof/>
        </w:rPr>
        <w:t xml:space="preserve">yes, you can put anything up there you want – not a problem.  There is a section of commands called “Not in the ribbon”   see b elow. MSP has 600 buttons you can have on ribbons – more than anyone will ever use. </w:t>
      </w:r>
    </w:p>
  </w:comment>
  <w:comment w:id="20" w:author="Ellen Lehnert" w:date="2010-08-15T14:25:00Z" w:initials="ERL">
    <w:p w:rsidR="006D7368" w:rsidRDefault="006D7368">
      <w:pPr>
        <w:pStyle w:val="CommentText"/>
      </w:pPr>
      <w:r>
        <w:rPr>
          <w:rStyle w:val="CommentReference"/>
        </w:rPr>
        <w:annotationRef/>
      </w:r>
      <w:r>
        <w:t>Add – the same icon can be reused</w:t>
      </w:r>
    </w:p>
    <w:p w:rsidR="006D7368" w:rsidRDefault="006D7368">
      <w:pPr>
        <w:pStyle w:val="CommentText"/>
      </w:pPr>
    </w:p>
  </w:comment>
  <w:comment w:id="21" w:author="Ellen Lehnert" w:date="2010-08-15T14:25:00Z" w:initials="ERL">
    <w:p w:rsidR="006D7368" w:rsidRDefault="006D7368">
      <w:pPr>
        <w:pStyle w:val="CommentText"/>
      </w:pPr>
      <w:r>
        <w:rPr>
          <w:rStyle w:val="CommentReference"/>
        </w:rPr>
        <w:annotationRef/>
      </w:r>
      <w:r>
        <w:t xml:space="preserve">No one knows what bubble help means. </w:t>
      </w:r>
    </w:p>
  </w:comment>
  <w:comment w:id="22" w:author="Ellen Lehnert" w:date="2010-08-15T14:25:00Z" w:initials="ERL">
    <w:p w:rsidR="006D7368" w:rsidRDefault="006D7368">
      <w:pPr>
        <w:pStyle w:val="CommentText"/>
      </w:pPr>
      <w:r>
        <w:rPr>
          <w:rStyle w:val="CommentReference"/>
        </w:rPr>
        <w:annotationRef/>
      </w:r>
      <w:r w:rsidR="00AF6434">
        <w:t>I would like to leave this in</w:t>
      </w:r>
    </w:p>
  </w:comment>
  <w:comment w:id="23" w:author="Heather Perreaux" w:date="2010-08-15T14:25:00Z" w:initials="HP">
    <w:p w:rsidR="006D7368" w:rsidRDefault="006D7368">
      <w:pPr>
        <w:pStyle w:val="CommentText"/>
      </w:pPr>
      <w:r>
        <w:rPr>
          <w:rStyle w:val="CommentReference"/>
        </w:rPr>
        <w:annotationRef/>
      </w:r>
      <w:r>
        <w:t>Using this bar as an example leads the reader to believe it is the only tab that  can be customized.</w:t>
      </w:r>
    </w:p>
    <w:p w:rsidR="006D7368" w:rsidRDefault="006D7368">
      <w:pPr>
        <w:pStyle w:val="CommentText"/>
      </w:pPr>
    </w:p>
    <w:p w:rsidR="006D7368" w:rsidRDefault="006D7368">
      <w:pPr>
        <w:pStyle w:val="CommentText"/>
      </w:pPr>
      <w:r>
        <w:t xml:space="preserve">If I understand this correctly, it’s not really a view that is revealed so much as the commands available within the tab/groups have been customized to either remove or add commands.  </w:t>
      </w:r>
    </w:p>
    <w:p w:rsidR="006D7368" w:rsidRDefault="006D7368">
      <w:pPr>
        <w:pStyle w:val="CommentText"/>
      </w:pPr>
    </w:p>
    <w:p w:rsidR="006D7368" w:rsidRDefault="006D7368">
      <w:pPr>
        <w:pStyle w:val="CommentText"/>
      </w:pPr>
      <w:r>
        <w:t>I think this whole paragraph should be rewritten to take on a more global perspective to all tabs.</w:t>
      </w:r>
    </w:p>
  </w:comment>
  <w:comment w:id="24" w:author="Ellen Lehnert" w:date="2010-08-15T14:25:00Z" w:initials="ERL">
    <w:p w:rsidR="006D7368" w:rsidRDefault="006D7368">
      <w:pPr>
        <w:pStyle w:val="CommentText"/>
      </w:pPr>
      <w:r>
        <w:rPr>
          <w:rStyle w:val="CommentReference"/>
        </w:rPr>
        <w:annotationRef/>
      </w:r>
      <w:r>
        <w:t xml:space="preserve">Please have Rolly read this – you are reading something into this that isn’t part of the software. There is a format bar and the icons will changes based on the view you are looking at.  That is all there is to it.  </w:t>
      </w:r>
    </w:p>
  </w:comment>
  <w:comment w:id="25" w:author="Heather Perreaux" w:date="2010-08-15T14:25:00Z" w:initials="HP">
    <w:p w:rsidR="006D7368" w:rsidRDefault="006D7368">
      <w:pPr>
        <w:pStyle w:val="CommentText"/>
      </w:pPr>
      <w:r>
        <w:rPr>
          <w:rStyle w:val="CommentReference"/>
        </w:rPr>
        <w:annotationRef/>
      </w:r>
      <w:r>
        <w:t>I think if we have to pare down, this diagram doesn’t really add much value.</w:t>
      </w:r>
    </w:p>
  </w:comment>
  <w:comment w:id="26" w:author="Ellen Lehnert" w:date="2010-08-15T14:25:00Z" w:initials="ERL">
    <w:p w:rsidR="006D7368" w:rsidRDefault="006D7368">
      <w:pPr>
        <w:pStyle w:val="CommentText"/>
      </w:pPr>
      <w:r>
        <w:rPr>
          <w:rStyle w:val="CommentReference"/>
        </w:rPr>
        <w:annotationRef/>
      </w:r>
      <w:r>
        <w:t>killed</w:t>
      </w:r>
    </w:p>
  </w:comment>
  <w:comment w:id="29" w:author="Heather Perreaux" w:date="2010-08-15T14:25:00Z" w:initials="HP">
    <w:p w:rsidR="006D7368" w:rsidRDefault="006D7368">
      <w:pPr>
        <w:pStyle w:val="CommentText"/>
      </w:pPr>
      <w:r>
        <w:rPr>
          <w:rStyle w:val="CommentReference"/>
        </w:rPr>
        <w:annotationRef/>
      </w:r>
      <w:r>
        <w:t>This is not very clear.  Does the ribbon bar remain within the project schedule it was created for?  Or does it become the default bar for the application as a whole?  The language is ambiguous.</w:t>
      </w:r>
    </w:p>
  </w:comment>
  <w:comment w:id="30" w:author="Ellen Lehnert" w:date="2010-08-15T14:25:00Z" w:initials="ERL">
    <w:p w:rsidR="006D7368" w:rsidRDefault="006D7368">
      <w:pPr>
        <w:pStyle w:val="CommentText"/>
      </w:pPr>
      <w:r>
        <w:rPr>
          <w:rStyle w:val="CommentReference"/>
        </w:rPr>
        <w:annotationRef/>
      </w:r>
      <w:r>
        <w:t>Better?</w:t>
      </w:r>
      <w:r w:rsidR="00591024">
        <w:t xml:space="preserve">  They are the default bar for the application as a whole</w:t>
      </w:r>
    </w:p>
  </w:comment>
  <w:comment w:id="31" w:author="Heather Perreaux" w:date="2010-08-15T14:25:00Z" w:initials="HP">
    <w:p w:rsidR="006D7368" w:rsidRDefault="006D7368" w:rsidP="000E0C1A">
      <w:pPr>
        <w:pStyle w:val="CommentText"/>
      </w:pPr>
      <w:r>
        <w:rPr>
          <w:rStyle w:val="CommentReference"/>
        </w:rPr>
        <w:annotationRef/>
      </w:r>
      <w:r>
        <w:t>Where does the exported file get saved to, and how does another user know how to find it?</w:t>
      </w:r>
    </w:p>
  </w:comment>
  <w:comment w:id="36" w:author="Heather Perreaux" w:date="2010-08-15T14:25:00Z" w:initials="HP">
    <w:p w:rsidR="006D7368" w:rsidRDefault="006D7368">
      <w:pPr>
        <w:pStyle w:val="CommentText"/>
      </w:pPr>
      <w:r>
        <w:rPr>
          <w:rStyle w:val="CommentReference"/>
        </w:rPr>
        <w:annotationRef/>
      </w:r>
      <w:r>
        <w:t>Isn’t this a “new feature of Project 2010”?</w:t>
      </w:r>
    </w:p>
  </w:comment>
  <w:comment w:id="37" w:author="Ellen Lehnert" w:date="2010-08-15T14:25:00Z" w:initials="ERL">
    <w:p w:rsidR="006D7368" w:rsidRDefault="006D7368">
      <w:pPr>
        <w:pStyle w:val="CommentText"/>
      </w:pPr>
      <w:r>
        <w:rPr>
          <w:rStyle w:val="CommentReference"/>
        </w:rPr>
        <w:annotationRef/>
      </w:r>
      <w:r>
        <w:t xml:space="preserve">All versions have been able to be customized. It is just done a bit differently in 2010. </w:t>
      </w:r>
    </w:p>
  </w:comment>
  <w:comment w:id="40" w:author="Ellen Lehnert" w:date="2010-08-15T14:25:00Z" w:initials="ERL">
    <w:p w:rsidR="006D7368" w:rsidRDefault="006D7368">
      <w:pPr>
        <w:pStyle w:val="CommentText"/>
      </w:pPr>
      <w:r>
        <w:rPr>
          <w:rStyle w:val="CommentReference"/>
        </w:rPr>
        <w:annotationRef/>
      </w:r>
      <w:r>
        <w:t>Leave it in – there are 10</w:t>
      </w:r>
      <w:r w:rsidR="0000033A">
        <w:t>+</w:t>
      </w:r>
      <w:r>
        <w:t xml:space="preserve"> books to recommend and we should not be mentioning a specific book here. </w:t>
      </w:r>
    </w:p>
  </w:comment>
  <w:comment w:id="39" w:author="Heather Perreaux" w:date="2010-08-15T14:25:00Z" w:initials="HP">
    <w:p w:rsidR="006D7368" w:rsidRDefault="006D7368">
      <w:pPr>
        <w:pStyle w:val="CommentText"/>
      </w:pPr>
      <w:r>
        <w:rPr>
          <w:rStyle w:val="CommentReference"/>
        </w:rPr>
        <w:annotationRef/>
      </w:r>
      <w:r>
        <w:t>This is assumed based on the previous sentence.  If you want to leave it in, then a reference would be useful.</w:t>
      </w:r>
    </w:p>
  </w:comment>
  <w:comment w:id="41" w:author="Heather Perreaux" w:date="2010-08-15T14:25:00Z" w:initials="HP">
    <w:p w:rsidR="006D7368" w:rsidRDefault="006D7368">
      <w:pPr>
        <w:pStyle w:val="CommentText"/>
      </w:pPr>
      <w:r>
        <w:rPr>
          <w:rStyle w:val="CommentReference"/>
        </w:rPr>
        <w:annotationRef/>
      </w:r>
      <w:r>
        <w:t xml:space="preserve">I don’t know what it is, but these two words seem too broad and I’m not exactly sure what it is you’re talking about when you use.  </w:t>
      </w:r>
    </w:p>
    <w:p w:rsidR="006D7368" w:rsidRDefault="006D7368">
      <w:pPr>
        <w:pStyle w:val="CommentText"/>
      </w:pPr>
    </w:p>
    <w:p w:rsidR="006D7368" w:rsidRDefault="006D7368">
      <w:pPr>
        <w:pStyle w:val="CommentText"/>
      </w:pPr>
      <w:r>
        <w:t>I had the same difficulty in earlier pages as well.</w:t>
      </w:r>
    </w:p>
    <w:p w:rsidR="006D7368" w:rsidRDefault="006D7368">
      <w:pPr>
        <w:pStyle w:val="CommentText"/>
      </w:pPr>
    </w:p>
    <w:p w:rsidR="006D7368" w:rsidRDefault="006D7368">
      <w:pPr>
        <w:pStyle w:val="CommentText"/>
      </w:pPr>
      <w:r>
        <w:t>Overall, you’re covering two topics in one paragraph and the final sentence seems like an after thought and disconnectred.</w:t>
      </w:r>
    </w:p>
  </w:comment>
  <w:comment w:id="43" w:author="Ellen Lehnert" w:date="2010-08-15T14:25:00Z" w:initials="ERL">
    <w:p w:rsidR="006D7368" w:rsidRDefault="006D7368">
      <w:pPr>
        <w:pStyle w:val="CommentText"/>
      </w:pPr>
      <w:r>
        <w:rPr>
          <w:rStyle w:val="CommentReference"/>
        </w:rPr>
        <w:annotationRef/>
      </w:r>
      <w:r>
        <w:t>This is better as a note – good idea</w:t>
      </w:r>
    </w:p>
  </w:comment>
  <w:comment w:id="42" w:author="Heather Perreaux" w:date="2010-08-15T14:25:00Z" w:initials="HP">
    <w:p w:rsidR="006D7368" w:rsidRDefault="006D7368" w:rsidP="00225818">
      <w:pPr>
        <w:pStyle w:val="CommentText"/>
      </w:pPr>
      <w:r>
        <w:rPr>
          <w:rStyle w:val="CommentReference"/>
        </w:rPr>
        <w:annotationRef/>
      </w:r>
      <w:r>
        <w:t>I think this should be in a Note box and follow the list below because the reader will think that the list is applicable to a Project Server environment only and not Project 2010 standard.  It’s a flip flop approach.</w:t>
      </w:r>
    </w:p>
  </w:comment>
  <w:comment w:id="45" w:author="Heather Perreaux" w:date="2010-08-15T14:25:00Z" w:initials="HP">
    <w:p w:rsidR="006D7368" w:rsidRDefault="006D7368">
      <w:pPr>
        <w:pStyle w:val="CommentText"/>
      </w:pPr>
      <w:r>
        <w:rPr>
          <w:rStyle w:val="CommentReference"/>
        </w:rPr>
        <w:annotationRef/>
      </w:r>
      <w:r>
        <w:t>I’m not sure this is really necessary.  The student will see it and naturally explore the options anyway.  Also, If you choose to keep this in, then “End” should be explained.</w:t>
      </w:r>
    </w:p>
  </w:comment>
  <w:comment w:id="46" w:author="Ellen Lehnert" w:date="2010-08-15T14:25:00Z" w:initials="ERL">
    <w:p w:rsidR="006D7368" w:rsidRDefault="006D7368">
      <w:pPr>
        <w:pStyle w:val="CommentText"/>
      </w:pPr>
      <w:r>
        <w:rPr>
          <w:rStyle w:val="CommentReference"/>
        </w:rPr>
        <w:annotationRef/>
      </w:r>
      <w:r>
        <w:t xml:space="preserve"> Most people understand that a bar has a beginning, a middle and an end. </w:t>
      </w:r>
    </w:p>
  </w:comment>
  <w:comment w:id="47" w:author="Heather Perreaux" w:date="2010-08-15T14:25:00Z" w:initials="HP">
    <w:p w:rsidR="006D7368" w:rsidRDefault="006D7368">
      <w:pPr>
        <w:pStyle w:val="CommentText"/>
      </w:pPr>
      <w:r>
        <w:rPr>
          <w:rStyle w:val="CommentReference"/>
        </w:rPr>
        <w:annotationRef/>
      </w:r>
      <w:r>
        <w:t>I think something is missing here.</w:t>
      </w:r>
    </w:p>
    <w:p w:rsidR="006D7368" w:rsidRDefault="006D7368">
      <w:pPr>
        <w:pStyle w:val="CommentText"/>
      </w:pPr>
    </w:p>
    <w:p w:rsidR="006D7368" w:rsidRDefault="006D7368">
      <w:pPr>
        <w:pStyle w:val="CommentText"/>
      </w:pPr>
      <w:r>
        <w:t>Do you click on the gantt category you wish to change the style for AND THEN format it below?</w:t>
      </w:r>
    </w:p>
  </w:comment>
  <w:comment w:id="48" w:author="Ellen Lehnert" w:date="2010-08-15T14:25:00Z" w:initials="ERL">
    <w:p w:rsidR="006D7368" w:rsidRDefault="006D7368">
      <w:pPr>
        <w:pStyle w:val="CommentText"/>
      </w:pPr>
      <w:r>
        <w:rPr>
          <w:rStyle w:val="CommentReference"/>
        </w:rPr>
        <w:annotationRef/>
      </w:r>
      <w:r>
        <w:t>better</w:t>
      </w:r>
    </w:p>
  </w:comment>
  <w:comment w:id="49" w:author="Heather Perreaux" w:date="2010-08-15T14:25:00Z" w:initials="HP">
    <w:p w:rsidR="006D7368" w:rsidRDefault="006D7368">
      <w:pPr>
        <w:pStyle w:val="CommentText"/>
      </w:pPr>
      <w:r>
        <w:rPr>
          <w:rStyle w:val="CommentReference"/>
        </w:rPr>
        <w:annotationRef/>
      </w:r>
      <w:r>
        <w:t>This could be cropped to 1/3 of it’s current size. Like the size of the larger red box that I’ve outlined.</w:t>
      </w:r>
    </w:p>
  </w:comment>
  <w:comment w:id="51" w:author="Ellen Lehnert" w:date="2010-08-15T14:25:00Z" w:initials="ERL">
    <w:p w:rsidR="006D7368" w:rsidRDefault="006D7368">
      <w:pPr>
        <w:pStyle w:val="CommentText"/>
      </w:pPr>
      <w:r>
        <w:rPr>
          <w:rStyle w:val="CommentReference"/>
        </w:rPr>
        <w:annotationRef/>
      </w:r>
      <w:r>
        <w:t>killed</w:t>
      </w:r>
    </w:p>
  </w:comment>
  <w:comment w:id="50" w:author="Heather Perreaux" w:date="2010-08-15T14:25:00Z" w:initials="HP">
    <w:p w:rsidR="006D7368" w:rsidRDefault="006D7368">
      <w:pPr>
        <w:pStyle w:val="CommentText"/>
      </w:pPr>
      <w:r>
        <w:rPr>
          <w:rStyle w:val="CommentReference"/>
        </w:rPr>
        <w:annotationRef/>
      </w:r>
      <w:r>
        <w:t>This is “nice to have” but not required.</w:t>
      </w:r>
    </w:p>
  </w:comment>
  <w:comment w:id="52" w:author="Ellen Lehnert" w:date="2010-08-15T14:25:00Z" w:initials="ERL">
    <w:p w:rsidR="006D7368" w:rsidRDefault="006D7368">
      <w:pPr>
        <w:pStyle w:val="CommentText"/>
      </w:pPr>
      <w:r>
        <w:rPr>
          <w:rStyle w:val="CommentReference"/>
        </w:rPr>
        <w:annotationRef/>
      </w:r>
      <w:r>
        <w:t>I’ve been doing this too long - killed</w:t>
      </w:r>
    </w:p>
  </w:comment>
  <w:comment w:id="53" w:author="Heather Perreaux" w:date="2010-08-15T14:25:00Z" w:initials="HP">
    <w:p w:rsidR="006D7368" w:rsidRDefault="006D7368">
      <w:pPr>
        <w:pStyle w:val="CommentText"/>
      </w:pPr>
      <w:r>
        <w:rPr>
          <w:rStyle w:val="CommentReference"/>
        </w:rPr>
        <w:annotationRef/>
      </w:r>
      <w:r>
        <w:t>This image could be cropped to show only the row before and the row after the milestone row.</w:t>
      </w:r>
    </w:p>
  </w:comment>
  <w:comment w:id="54" w:author="Ellen Lehnert" w:date="2010-08-15T14:25:00Z" w:initials="ERL">
    <w:p w:rsidR="005F5E60" w:rsidRDefault="005F5E60">
      <w:pPr>
        <w:pStyle w:val="CommentText"/>
      </w:pPr>
      <w:r>
        <w:rPr>
          <w:rStyle w:val="CommentReference"/>
        </w:rPr>
        <w:annotationRef/>
      </w:r>
      <w:r>
        <w:t>done</w:t>
      </w:r>
    </w:p>
  </w:comment>
  <w:comment w:id="55" w:author="Heather Perreaux" w:date="2010-08-15T14:25:00Z" w:initials="HP">
    <w:p w:rsidR="00B65450" w:rsidRDefault="00B65450" w:rsidP="00B65450">
      <w:pPr>
        <w:pStyle w:val="CommentText"/>
      </w:pPr>
      <w:r>
        <w:rPr>
          <w:rStyle w:val="CommentReference"/>
        </w:rPr>
        <w:annotationRef/>
      </w:r>
      <w:r>
        <w:t>This doesn’t belong here.  It should follow the diagram below</w:t>
      </w:r>
    </w:p>
  </w:comment>
  <w:comment w:id="56" w:author="Ellen Lehnert" w:date="2010-08-15T14:25:00Z" w:initials="ERL">
    <w:p w:rsidR="00B65450" w:rsidRDefault="00B65450">
      <w:pPr>
        <w:pStyle w:val="CommentText"/>
      </w:pPr>
      <w:r>
        <w:rPr>
          <w:rStyle w:val="CommentReference"/>
        </w:rPr>
        <w:annotationRef/>
      </w:r>
      <w:r>
        <w:t xml:space="preserve">Apply the formatting – reset the formatting. </w:t>
      </w:r>
    </w:p>
  </w:comment>
  <w:comment w:id="57" w:author="Heather Perreaux" w:date="2010-08-15T14:25:00Z" w:initials="HP">
    <w:p w:rsidR="006D7368" w:rsidRDefault="006D7368">
      <w:pPr>
        <w:pStyle w:val="CommentText"/>
      </w:pPr>
      <w:r>
        <w:rPr>
          <w:rStyle w:val="CommentReference"/>
        </w:rPr>
        <w:annotationRef/>
      </w:r>
      <w:r>
        <w:t>A smaller view will work very nicely as well.</w:t>
      </w:r>
    </w:p>
  </w:comment>
  <w:comment w:id="58" w:author="Ellen Lehnert" w:date="2010-08-15T14:25:00Z" w:initials="ERL">
    <w:p w:rsidR="00CA5E63" w:rsidRDefault="00CA5E63">
      <w:pPr>
        <w:pStyle w:val="CommentText"/>
      </w:pPr>
      <w:r>
        <w:rPr>
          <w:rStyle w:val="CommentReference"/>
        </w:rPr>
        <w:annotationRef/>
      </w:r>
      <w:r>
        <w:t>Better?</w:t>
      </w:r>
    </w:p>
  </w:comment>
  <w:comment w:id="60" w:author="Heather Perreaux" w:date="2010-08-15T14:25:00Z" w:initials="HP">
    <w:p w:rsidR="006D7368" w:rsidRDefault="006D7368">
      <w:pPr>
        <w:pStyle w:val="CommentText"/>
      </w:pPr>
      <w:r>
        <w:rPr>
          <w:rStyle w:val="CommentReference"/>
        </w:rPr>
        <w:annotationRef/>
      </w:r>
      <w:r>
        <w:t>Someone’s going to ask if the view can be exported to Excel too.</w:t>
      </w:r>
    </w:p>
  </w:comment>
  <w:comment w:id="62" w:author="Ellen Lehnert" w:date="2010-08-15T14:27:00Z" w:initials="ERL">
    <w:p w:rsidR="0086415E" w:rsidRDefault="0086415E">
      <w:pPr>
        <w:pStyle w:val="CommentText"/>
      </w:pPr>
      <w:r>
        <w:rPr>
          <w:rStyle w:val="CommentReference"/>
        </w:rPr>
        <w:annotationRef/>
      </w:r>
      <w:r>
        <w:t>Above I talked about the existence of the timeline view.  Here I am discussing the timefr</w:t>
      </w:r>
      <w:r w:rsidR="007C7907">
        <w:t>a</w:t>
      </w:r>
      <w:r>
        <w:t xml:space="preserve">me window within the timeline view.  It is 2 different things. </w:t>
      </w:r>
    </w:p>
  </w:comment>
  <w:comment w:id="61" w:author="perreauxh" w:date="2010-08-15T14:25:00Z" w:initials="p">
    <w:p w:rsidR="006D7368" w:rsidRDefault="006D7368">
      <w:pPr>
        <w:pStyle w:val="CommentText"/>
      </w:pPr>
      <w:r>
        <w:rPr>
          <w:rStyle w:val="CommentReference"/>
        </w:rPr>
        <w:annotationRef/>
      </w:r>
      <w:r>
        <w:t>This repeats the final statement below.  A better intro would be to talk about using the Timeline view and what it can do for you.</w:t>
      </w:r>
    </w:p>
  </w:comment>
  <w:comment w:id="63" w:author="perreauxh" w:date="2010-08-15T14:25:00Z" w:initials="p">
    <w:p w:rsidR="006D7368" w:rsidRDefault="006D7368">
      <w:pPr>
        <w:pStyle w:val="CommentText"/>
      </w:pPr>
      <w:r>
        <w:rPr>
          <w:rStyle w:val="CommentReference"/>
        </w:rPr>
        <w:annotationRef/>
      </w:r>
      <w:r>
        <w:t>These seem to almost say the same thing.</w:t>
      </w:r>
    </w:p>
  </w:comment>
  <w:comment w:id="64" w:author="Ellen Lehnert" w:date="2010-08-15T14:25:00Z" w:initials="ERL">
    <w:p w:rsidR="0033211A" w:rsidRDefault="0033211A">
      <w:pPr>
        <w:pStyle w:val="CommentText"/>
      </w:pPr>
      <w:r>
        <w:rPr>
          <w:rStyle w:val="CommentReference"/>
        </w:rPr>
        <w:annotationRef/>
      </w:r>
      <w:r w:rsidR="00F47BC7">
        <w:t>T</w:t>
      </w:r>
      <w:r>
        <w:t>he quicker and easier change you made</w:t>
      </w:r>
      <w:r w:rsidR="00F47BC7">
        <w:t xml:space="preserve"> doesn’t make sense</w:t>
      </w:r>
      <w:r>
        <w:t xml:space="preserve">.  </w:t>
      </w:r>
    </w:p>
  </w:comment>
  <w:comment w:id="65" w:author="perreauxh" w:date="2010-08-15T14:25:00Z" w:initials="p">
    <w:p w:rsidR="006D7368" w:rsidRDefault="006D7368">
      <w:pPr>
        <w:pStyle w:val="CommentText"/>
      </w:pPr>
      <w:r>
        <w:rPr>
          <w:rStyle w:val="CommentReference"/>
        </w:rPr>
        <w:annotationRef/>
      </w:r>
      <w:r>
        <w:t>I’m not sure it’s a good idea to use an example where the text overlaps.</w:t>
      </w:r>
    </w:p>
  </w:comment>
  <w:comment w:id="66" w:author="Ellen Lehnert" w:date="2010-08-15T14:25:00Z" w:initials="ERL">
    <w:p w:rsidR="00A77633" w:rsidRDefault="00A77633">
      <w:pPr>
        <w:pStyle w:val="CommentText"/>
      </w:pPr>
      <w:r>
        <w:rPr>
          <w:rStyle w:val="CommentReference"/>
        </w:rPr>
        <w:annotationRef/>
      </w:r>
      <w:r>
        <w:t>Better??</w:t>
      </w:r>
    </w:p>
  </w:comment>
  <w:comment w:id="70" w:author="Ellen Lehnert" w:date="2010-08-15T14:25:00Z" w:initials="ERL">
    <w:p w:rsidR="00F47BC7" w:rsidRDefault="00F47BC7">
      <w:pPr>
        <w:pStyle w:val="CommentText"/>
      </w:pPr>
      <w:r>
        <w:rPr>
          <w:rStyle w:val="CommentReference"/>
        </w:rPr>
        <w:annotationRef/>
      </w:r>
      <w:r>
        <w:t xml:space="preserve">yes– it is saying the created objects may be used in one project or shared in many. </w:t>
      </w:r>
    </w:p>
  </w:comment>
  <w:comment w:id="69" w:author="perreauxh" w:date="2010-08-15T14:25:00Z" w:initials="p">
    <w:p w:rsidR="006D7368" w:rsidRDefault="006D7368">
      <w:pPr>
        <w:pStyle w:val="CommentText"/>
      </w:pPr>
      <w:r>
        <w:rPr>
          <w:rStyle w:val="CommentReference"/>
        </w:rPr>
        <w:annotationRef/>
      </w:r>
      <w:r>
        <w:t>This sentence talks about 2 different things . . . . creating and saving.</w:t>
      </w:r>
    </w:p>
    <w:p w:rsidR="006D7368" w:rsidRDefault="006D7368">
      <w:pPr>
        <w:pStyle w:val="CommentText"/>
      </w:pPr>
    </w:p>
    <w:p w:rsidR="006D7368" w:rsidRDefault="006D7368">
      <w:pPr>
        <w:pStyle w:val="CommentText"/>
      </w:pPr>
      <w:r>
        <w:t>Should this really say . .. . objects can be created in one specific project, and saved and applied to future projects?</w:t>
      </w:r>
    </w:p>
  </w:comment>
  <w:comment w:id="71" w:author="perreauxh" w:date="2010-08-15T14:25:00Z" w:initials="p">
    <w:p w:rsidR="006D7368" w:rsidRDefault="006D7368" w:rsidP="00662BB3">
      <w:pPr>
        <w:pStyle w:val="CommentText"/>
      </w:pPr>
      <w:r>
        <w:rPr>
          <w:rStyle w:val="CommentReference"/>
        </w:rPr>
        <w:annotationRef/>
      </w:r>
      <w:r>
        <w:t xml:space="preserve">This is a bit confusing.  Don’t you have to save something before you can copy it?   This implies a 2 step process to get the object copied to the Global.mpt.  </w:t>
      </w:r>
    </w:p>
  </w:comment>
  <w:comment w:id="72" w:author="Ellen Lehnert" w:date="2010-08-15T14:25:00Z" w:initials="ERL">
    <w:p w:rsidR="00F47BC7" w:rsidRDefault="00F47BC7">
      <w:pPr>
        <w:pStyle w:val="CommentText"/>
      </w:pPr>
      <w:r>
        <w:rPr>
          <w:rStyle w:val="CommentReference"/>
        </w:rPr>
        <w:annotationRef/>
      </w:r>
      <w:r>
        <w:t xml:space="preserve">You can create and copy through the organizer without saving.  </w:t>
      </w:r>
    </w:p>
  </w:comment>
  <w:comment w:id="74" w:author="perreauxh" w:date="2010-08-15T14:25:00Z" w:initials="p">
    <w:p w:rsidR="006D7368" w:rsidRDefault="006D7368">
      <w:pPr>
        <w:pStyle w:val="CommentText"/>
      </w:pPr>
      <w:r>
        <w:rPr>
          <w:rStyle w:val="CommentReference"/>
        </w:rPr>
        <w:annotationRef/>
      </w:r>
      <w:r>
        <w:t>“locations” in this instance needs to be defined.</w:t>
      </w:r>
    </w:p>
  </w:comment>
  <w:comment w:id="75" w:author="Ellen Lehnert" w:date="2010-08-15T14:25:00Z" w:initials="ERL">
    <w:p w:rsidR="00F47BC7" w:rsidRDefault="00F47BC7">
      <w:pPr>
        <w:pStyle w:val="CommentText"/>
      </w:pPr>
      <w:r>
        <w:rPr>
          <w:rStyle w:val="CommentReference"/>
        </w:rPr>
        <w:annotationRef/>
      </w:r>
      <w:r>
        <w:t xml:space="preserve">No – it is an example of how to use it.  Read the next sentence for the rest of it. </w:t>
      </w:r>
    </w:p>
  </w:comment>
  <w:comment w:id="76" w:author="perreauxh" w:date="2010-08-15T14:25:00Z" w:initials="p">
    <w:p w:rsidR="006D7368" w:rsidRDefault="006D7368">
      <w:pPr>
        <w:pStyle w:val="CommentText"/>
      </w:pPr>
      <w:r>
        <w:rPr>
          <w:rStyle w:val="CommentReference"/>
        </w:rPr>
        <w:annotationRef/>
      </w:r>
      <w:r>
        <w:t>Can’t be both</w:t>
      </w:r>
    </w:p>
  </w:comment>
  <w:comment w:id="77" w:author="Ellen Lehnert" w:date="2010-08-15T14:25:00Z" w:initials="ERL">
    <w:p w:rsidR="00F47BC7" w:rsidRDefault="00F47BC7">
      <w:pPr>
        <w:pStyle w:val="CommentText"/>
      </w:pPr>
      <w:r>
        <w:rPr>
          <w:rStyle w:val="CommentReference"/>
        </w:rPr>
        <w:annotationRef/>
      </w:r>
      <w:r>
        <w:t xml:space="preserve">Yes it can  - I wish you knew more about this software. </w:t>
      </w:r>
    </w:p>
  </w:comment>
  <w:comment w:id="81" w:author="Ellen Lehnert" w:date="2010-08-15T17:02:00Z" w:initials="ERL">
    <w:p w:rsidR="00F47BC7" w:rsidRDefault="00F47BC7">
      <w:pPr>
        <w:pStyle w:val="CommentText"/>
      </w:pPr>
      <w:r>
        <w:rPr>
          <w:rStyle w:val="CommentReference"/>
        </w:rPr>
        <w:annotationRef/>
      </w:r>
      <w:r>
        <w:t>I understand you</w:t>
      </w:r>
      <w:r w:rsidR="00F65B9D">
        <w:t>r</w:t>
      </w:r>
      <w:r>
        <w:t xml:space="preserve"> point of view but it is part of the </w:t>
      </w:r>
      <w:r w:rsidR="00F65B9D">
        <w:t>WHY</w:t>
      </w:r>
      <w:r>
        <w:t xml:space="preserve"> you are doing it before you do it. We have also introduced them to the concept in mod 1. </w:t>
      </w:r>
      <w:r w:rsidR="00F65B9D">
        <w:t xml:space="preserve">See what Rolly thinks. </w:t>
      </w:r>
    </w:p>
  </w:comment>
  <w:comment w:id="80" w:author="perreauxh" w:date="2010-08-15T14:25:00Z" w:initials="p">
    <w:p w:rsidR="006D7368" w:rsidRDefault="006D7368">
      <w:pPr>
        <w:pStyle w:val="CommentText"/>
      </w:pPr>
      <w:r>
        <w:rPr>
          <w:rStyle w:val="CommentReference"/>
        </w:rPr>
        <w:annotationRef/>
      </w:r>
      <w:r>
        <w:t>This feels like “cart before the horse” because the students haven’t created any objects yet.</w:t>
      </w:r>
    </w:p>
    <w:p w:rsidR="006D7368" w:rsidRDefault="006D7368">
      <w:pPr>
        <w:pStyle w:val="CommentText"/>
      </w:pPr>
    </w:p>
    <w:p w:rsidR="006D7368" w:rsidRDefault="006D7368">
      <w:pPr>
        <w:pStyle w:val="CommentText"/>
      </w:pPr>
      <w:r>
        <w:t>Would it make more sense to have them create and save/copy to Global.MPT an object first and THEN go and move it?</w:t>
      </w:r>
    </w:p>
  </w:comment>
  <w:comment w:id="84" w:author="perreauxh" w:date="2010-08-15T14:25:00Z" w:initials="p">
    <w:p w:rsidR="006D7368" w:rsidRDefault="006D7368">
      <w:pPr>
        <w:pStyle w:val="CommentText"/>
      </w:pPr>
      <w:r>
        <w:rPr>
          <w:rStyle w:val="CommentReference"/>
        </w:rPr>
        <w:annotationRef/>
      </w:r>
      <w:r>
        <w:t>Future projects only? Or other existing projects too?</w:t>
      </w:r>
    </w:p>
  </w:comment>
  <w:comment w:id="85" w:author="Ellen Lehnert" w:date="2010-08-15T14:25:00Z" w:initials="ERL">
    <w:p w:rsidR="00F47BC7" w:rsidRDefault="00F47BC7">
      <w:pPr>
        <w:pStyle w:val="CommentText"/>
      </w:pPr>
      <w:r>
        <w:rPr>
          <w:rStyle w:val="CommentReference"/>
        </w:rPr>
        <w:annotationRef/>
      </w:r>
      <w:r>
        <w:t xml:space="preserve">Better? </w:t>
      </w:r>
    </w:p>
  </w:comment>
  <w:comment w:id="87" w:author="perreauxh" w:date="2010-08-15T14:25:00Z" w:initials="p">
    <w:p w:rsidR="00F47BC7" w:rsidRDefault="00F47BC7" w:rsidP="00F47BC7">
      <w:pPr>
        <w:pStyle w:val="CommentText"/>
      </w:pPr>
      <w:r>
        <w:rPr>
          <w:rStyle w:val="CommentReference"/>
        </w:rPr>
        <w:annotationRef/>
      </w:r>
      <w:r>
        <w:t>What is a free use field?</w:t>
      </w:r>
    </w:p>
  </w:comment>
  <w:comment w:id="88" w:author="Ellen Lehnert" w:date="2010-08-15T14:25:00Z" w:initials="ERL">
    <w:p w:rsidR="00F47BC7" w:rsidRDefault="00F47BC7">
      <w:pPr>
        <w:pStyle w:val="CommentText"/>
      </w:pPr>
      <w:r>
        <w:rPr>
          <w:rStyle w:val="CommentReference"/>
        </w:rPr>
        <w:annotationRef/>
      </w:r>
      <w:r>
        <w:t>Whole rework if these paragraphs</w:t>
      </w:r>
    </w:p>
  </w:comment>
  <w:comment w:id="89" w:author="perreauxh" w:date="2010-08-15T14:25:00Z" w:initials="p">
    <w:p w:rsidR="006D7368" w:rsidRDefault="006D7368">
      <w:pPr>
        <w:pStyle w:val="CommentText"/>
      </w:pPr>
      <w:r>
        <w:rPr>
          <w:rStyle w:val="CommentReference"/>
        </w:rPr>
        <w:annotationRef/>
      </w:r>
      <w:r>
        <w:t>Not parenthesis</w:t>
      </w:r>
    </w:p>
    <w:p w:rsidR="006D7368" w:rsidRDefault="006D7368">
      <w:pPr>
        <w:pStyle w:val="CommentText"/>
      </w:pPr>
    </w:p>
    <w:p w:rsidR="006D7368" w:rsidRDefault="006D7368">
      <w:pPr>
        <w:pStyle w:val="CommentText"/>
      </w:pPr>
      <w:r>
        <w:t xml:space="preserve">Also, I think what you really mean to say, is that if you prefer to continue to use ‘Text1’ as your field name then you can.  But if that was the case, then you wouldn’t be in the ‘Rename Field’ dialog box in the first place. </w:t>
      </w:r>
    </w:p>
    <w:p w:rsidR="006D7368" w:rsidRDefault="006D7368">
      <w:pPr>
        <w:pStyle w:val="CommentText"/>
      </w:pPr>
    </w:p>
    <w:p w:rsidR="006D7368" w:rsidRDefault="006D7368">
      <w:pPr>
        <w:pStyle w:val="CommentText"/>
      </w:pPr>
      <w:r>
        <w:t>This is likely redundant information.</w:t>
      </w:r>
    </w:p>
  </w:comment>
  <w:comment w:id="90" w:author="Ellen Lehnert" w:date="2010-08-15T17:17:00Z" w:initials="ERL">
    <w:p w:rsidR="00F47BC7" w:rsidRDefault="00F47BC7">
      <w:pPr>
        <w:pStyle w:val="CommentText"/>
      </w:pPr>
      <w:r>
        <w:rPr>
          <w:rStyle w:val="CommentReference"/>
        </w:rPr>
        <w:annotationRef/>
      </w:r>
      <w:r>
        <w:t xml:space="preserve">No – this is a real name change to the field and the old name is not </w:t>
      </w:r>
      <w:r w:rsidR="00F65B9D">
        <w:t xml:space="preserve">used </w:t>
      </w:r>
      <w:r>
        <w:t xml:space="preserve">much used after it is renamed.  Please refer to one of the reference books.   Yes – parenthesis – see the view.   I think it is OK to leave this information in. </w:t>
      </w:r>
    </w:p>
  </w:comment>
  <w:comment w:id="91" w:author="perreauxh" w:date="2010-08-15T14:25:00Z" w:initials="p">
    <w:p w:rsidR="006D7368" w:rsidRDefault="006D7368">
      <w:pPr>
        <w:pStyle w:val="CommentText"/>
      </w:pPr>
      <w:r>
        <w:rPr>
          <w:rStyle w:val="CommentReference"/>
        </w:rPr>
        <w:annotationRef/>
      </w:r>
      <w:r>
        <w:t>Several values?  Or the ones listed below?</w:t>
      </w:r>
    </w:p>
  </w:comment>
  <w:comment w:id="92" w:author="Ellen Lehnert" w:date="2010-08-15T17:17:00Z" w:initials="ERL">
    <w:p w:rsidR="00F47BC7" w:rsidRDefault="00F47BC7">
      <w:pPr>
        <w:pStyle w:val="CommentText"/>
      </w:pPr>
      <w:r>
        <w:rPr>
          <w:rStyle w:val="CommentReference"/>
        </w:rPr>
        <w:annotationRef/>
      </w:r>
      <w:r>
        <w:t xml:space="preserve">I am saying that “Several values are shown in the view below”   the steps are how to create the list below. </w:t>
      </w:r>
    </w:p>
  </w:comment>
  <w:comment w:id="93" w:author="perreauxh" w:date="2010-08-15T14:25:00Z" w:initials="p">
    <w:p w:rsidR="006D7368" w:rsidRDefault="006D7368">
      <w:pPr>
        <w:pStyle w:val="CommentText"/>
      </w:pPr>
      <w:r>
        <w:rPr>
          <w:rStyle w:val="CommentReference"/>
        </w:rPr>
        <w:annotationRef/>
      </w:r>
      <w:r>
        <w:t>Future or other projects?  Could be both?</w:t>
      </w:r>
    </w:p>
  </w:comment>
  <w:comment w:id="97" w:author="perreauxh" w:date="2010-08-15T14:25:00Z" w:initials="p">
    <w:p w:rsidR="006D7368" w:rsidRDefault="006D7368">
      <w:pPr>
        <w:pStyle w:val="CommentText"/>
      </w:pPr>
      <w:r>
        <w:rPr>
          <w:rStyle w:val="CommentReference"/>
        </w:rPr>
        <w:annotationRef/>
      </w:r>
      <w:r>
        <w:t>I’m not sure that “suggestions” is the right word here.</w:t>
      </w:r>
    </w:p>
    <w:p w:rsidR="006D7368" w:rsidRDefault="006D7368">
      <w:pPr>
        <w:pStyle w:val="CommentText"/>
      </w:pPr>
    </w:p>
    <w:p w:rsidR="006D7368" w:rsidRDefault="006D7368">
      <w:pPr>
        <w:pStyle w:val="CommentText"/>
      </w:pPr>
      <w:r>
        <w:t>Perhaps it might say something like:</w:t>
      </w:r>
    </w:p>
    <w:p w:rsidR="006D7368" w:rsidRDefault="006D7368">
      <w:pPr>
        <w:pStyle w:val="CommentText"/>
      </w:pPr>
    </w:p>
    <w:p w:rsidR="006D7368" w:rsidRDefault="006D7368">
      <w:pPr>
        <w:pStyle w:val="CommentText"/>
      </w:pPr>
      <w:r>
        <w:t>The built in tables are provided as a topical starting point that can be further customized to suit your needs.</w:t>
      </w:r>
    </w:p>
    <w:p w:rsidR="006D7368" w:rsidRDefault="006D7368">
      <w:pPr>
        <w:pStyle w:val="CommentText"/>
      </w:pPr>
    </w:p>
    <w:p w:rsidR="006D7368" w:rsidRDefault="006D7368">
      <w:pPr>
        <w:pStyle w:val="CommentText"/>
      </w:pPr>
      <w:r>
        <w:t>Or something like that.</w:t>
      </w:r>
    </w:p>
  </w:comment>
  <w:comment w:id="98" w:author="Ellen Lehnert" w:date="2010-08-15T17:36:00Z" w:initials="ERL">
    <w:p w:rsidR="00755EA8" w:rsidRDefault="00755EA8">
      <w:pPr>
        <w:pStyle w:val="CommentText"/>
      </w:pPr>
      <w:r>
        <w:rPr>
          <w:rStyle w:val="CommentReference"/>
        </w:rPr>
        <w:annotationRef/>
      </w:r>
      <w:r>
        <w:t xml:space="preserve">I used autofit because that is the Microsoft word for auto adjust column widths. </w:t>
      </w:r>
      <w:r w:rsidR="00D23854">
        <w:t xml:space="preserve">Excels calls it autofit </w:t>
      </w:r>
    </w:p>
  </w:comment>
  <w:comment w:id="100" w:author="Ellen Lehnert" w:date="2010-08-15T14:25:00Z" w:initials="ERL">
    <w:p w:rsidR="00360763" w:rsidRDefault="00360763">
      <w:pPr>
        <w:pStyle w:val="CommentText"/>
      </w:pPr>
      <w:r>
        <w:rPr>
          <w:rStyle w:val="CommentReference"/>
        </w:rPr>
        <w:annotationRef/>
      </w:r>
      <w:r>
        <w:t>This is very misleading – with over 1000 fields – which is the most meaningful???  removed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5F27" w:rsidRDefault="00BD5F27" w:rsidP="00B55558">
      <w:r>
        <w:separator/>
      </w:r>
    </w:p>
    <w:p w:rsidR="00BD5F27" w:rsidRDefault="00BD5F27" w:rsidP="00B55558"/>
  </w:endnote>
  <w:endnote w:type="continuationSeparator" w:id="0">
    <w:p w:rsidR="00BD5F27" w:rsidRDefault="00BD5F27" w:rsidP="00B55558">
      <w:r>
        <w:continuationSeparator/>
      </w:r>
    </w:p>
    <w:p w:rsidR="00BD5F27" w:rsidRDefault="00BD5F27" w:rsidP="00B5555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368" w:rsidRDefault="006D7368">
    <w:pPr>
      <w:pStyle w:val="Footer"/>
    </w:pPr>
    <w:r>
      <w:rPr>
        <w:noProof/>
      </w:rPr>
      <w:drawing>
        <wp:anchor distT="0" distB="0" distL="114300" distR="114300" simplePos="0" relativeHeight="251656704" behindDoc="0" locked="0" layoutInCell="1" allowOverlap="1">
          <wp:simplePos x="0" y="0"/>
          <wp:positionH relativeFrom="margin">
            <wp:align>left</wp:align>
          </wp:positionH>
          <wp:positionV relativeFrom="page">
            <wp:posOffset>9144000</wp:posOffset>
          </wp:positionV>
          <wp:extent cx="1029335" cy="177165"/>
          <wp:effectExtent l="0" t="0" r="0" b="0"/>
          <wp:wrapTopAndBottom/>
          <wp:docPr id="5" name="Picture 4" descr="Description: 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VP-Press_logo_black"/>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9335" cy="177165"/>
                  </a:xfrm>
                  <a:prstGeom prst="rect">
                    <a:avLst/>
                  </a:prstGeom>
                  <a:noFill/>
                  <a:ln>
                    <a:noFill/>
                  </a:ln>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368" w:rsidRDefault="006D7368">
    <w:pPr>
      <w:pStyle w:val="Footer"/>
    </w:pPr>
    <w:r>
      <w:rPr>
        <w:noProof/>
      </w:rPr>
      <w:drawing>
        <wp:anchor distT="0" distB="0" distL="114300" distR="114300" simplePos="0" relativeHeight="251658752" behindDoc="0" locked="0" layoutInCell="1" allowOverlap="1">
          <wp:simplePos x="0" y="0"/>
          <wp:positionH relativeFrom="margin">
            <wp:align>right</wp:align>
          </wp:positionH>
          <wp:positionV relativeFrom="page">
            <wp:posOffset>9144000</wp:posOffset>
          </wp:positionV>
          <wp:extent cx="1031875" cy="177165"/>
          <wp:effectExtent l="0" t="0" r="0" b="0"/>
          <wp:wrapTopAndBottom/>
          <wp:docPr id="4" name="Picture 4" descr="Description: 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VP-Press_logo_black"/>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1875" cy="177165"/>
                  </a:xfrm>
                  <a:prstGeom prst="rect">
                    <a:avLst/>
                  </a:prstGeom>
                  <a:noFill/>
                  <a:ln>
                    <a:noFill/>
                  </a:ln>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368" w:rsidRDefault="006D7368">
    <w:pPr>
      <w:pStyle w:val="Footer"/>
    </w:pPr>
    <w:r>
      <w:rPr>
        <w:noProof/>
      </w:rPr>
      <w:drawing>
        <wp:anchor distT="0" distB="0" distL="114300" distR="114300" simplePos="0" relativeHeight="251657728" behindDoc="0" locked="0" layoutInCell="1" allowOverlap="1">
          <wp:simplePos x="0" y="0"/>
          <wp:positionH relativeFrom="column">
            <wp:posOffset>-1905</wp:posOffset>
          </wp:positionH>
          <wp:positionV relativeFrom="page">
            <wp:posOffset>8549640</wp:posOffset>
          </wp:positionV>
          <wp:extent cx="1283335" cy="865505"/>
          <wp:effectExtent l="0" t="0" r="0" b="0"/>
          <wp:wrapTopAndBottom/>
          <wp:docPr id="2" name="Picture 41" descr="Description: IT_Pro_Training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IT_Pro_Training_bw"/>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3335" cy="865505"/>
                  </a:xfrm>
                  <a:prstGeom prst="rect">
                    <a:avLst/>
                  </a:prstGeom>
                  <a:noFill/>
                  <a:ln>
                    <a:noFill/>
                  </a:ln>
                </pic:spPr>
              </pic:pic>
            </a:graphicData>
          </a:graphic>
        </wp:anchor>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368" w:rsidRDefault="006D7368">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368" w:rsidRDefault="006D7368" w:rsidP="000B2BC6">
    <w:pPr>
      <w:pStyle w:val="Footer"/>
      <w:ind w:left="0"/>
    </w:pPr>
    <w:r>
      <w:rPr>
        <w:noProof/>
      </w:rPr>
      <w:drawing>
        <wp:anchor distT="0" distB="0" distL="114300" distR="114300" simplePos="0" relativeHeight="251655680" behindDoc="0" locked="0" layoutInCell="1" allowOverlap="1">
          <wp:simplePos x="0" y="0"/>
          <wp:positionH relativeFrom="margin">
            <wp:align>right</wp:align>
          </wp:positionH>
          <wp:positionV relativeFrom="page">
            <wp:posOffset>9144000</wp:posOffset>
          </wp:positionV>
          <wp:extent cx="1031240" cy="177165"/>
          <wp:effectExtent l="0" t="0" r="0" b="0"/>
          <wp:wrapTopAndBottom/>
          <wp:docPr id="1" name="Picture 4" descr="Description: 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VP-Press_logo_black"/>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1240" cy="177165"/>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5F27" w:rsidRDefault="00BD5F27" w:rsidP="00B55558">
      <w:r>
        <w:separator/>
      </w:r>
    </w:p>
    <w:p w:rsidR="00BD5F27" w:rsidRDefault="00BD5F27" w:rsidP="00B55558"/>
  </w:footnote>
  <w:footnote w:type="continuationSeparator" w:id="0">
    <w:p w:rsidR="00BD5F27" w:rsidRDefault="00BD5F27" w:rsidP="00B55558">
      <w:r>
        <w:continuationSeparator/>
      </w:r>
    </w:p>
    <w:p w:rsidR="00BD5F27" w:rsidRDefault="00BD5F27" w:rsidP="00B5555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368" w:rsidRPr="00675486" w:rsidRDefault="00BB3692" w:rsidP="007147A4">
    <w:pPr>
      <w:pStyle w:val="Header"/>
    </w:pPr>
    <w:fldSimple w:instr=" STYLEREF  ModNumber ">
      <w:r w:rsidR="000B2293">
        <w:rPr>
          <w:noProof/>
        </w:rPr>
        <w:t>Module 10:</w:t>
      </w:r>
    </w:fldSimple>
    <w:r w:rsidR="006D7368" w:rsidRPr="007147A4">
      <w:t xml:space="preserve"> </w:t>
    </w:r>
    <w:fldSimple w:instr=" STYLEREF  ModTitle ">
      <w:r w:rsidR="000B2293">
        <w:rPr>
          <w:noProof/>
        </w:rPr>
        <w:t>Customizing Project Features</w:t>
      </w:r>
    </w:fldSimple>
    <w:r w:rsidR="006D7368" w:rsidRPr="00675486">
      <w:t xml:space="preserve">  </w:t>
    </w:r>
    <w:r w:rsidR="006D7368" w:rsidRPr="00675486">
      <w:tab/>
    </w:r>
    <w:fldSimple w:instr=" STYLEREF  ModNum ">
      <w:r w:rsidR="000B2293">
        <w:rPr>
          <w:noProof/>
        </w:rPr>
        <w:t>10</w:t>
      </w:r>
    </w:fldSimple>
    <w:r w:rsidR="006D7368">
      <w:t>-</w:t>
    </w:r>
    <w:fldSimple w:instr="PAGE">
      <w:r w:rsidR="000B2293">
        <w:rPr>
          <w:noProof/>
        </w:rPr>
        <w:t>61</w:t>
      </w:r>
    </w:fldSimple>
  </w:p>
  <w:p w:rsidR="006D7368" w:rsidRDefault="006D7368" w:rsidP="005A6CDE">
    <w:pPr>
      <w:pStyle w:val="headerrule"/>
    </w:pPr>
  </w:p>
  <w:p w:rsidR="006D7368" w:rsidRDefault="006D7368" w:rsidP="007147A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368" w:rsidRDefault="006D7368" w:rsidP="00D902E6">
    <w:pPr>
      <w:pStyle w:val="Header"/>
      <w:tabs>
        <w:tab w:val="clear" w:pos="9000"/>
        <w:tab w:val="right" w:pos="9270"/>
      </w:tabs>
    </w:pPr>
    <w:r>
      <w:rPr>
        <w:noProof/>
      </w:rPr>
      <w:drawing>
        <wp:anchor distT="0" distB="0" distL="114300" distR="114300" simplePos="0" relativeHeight="251659776" behindDoc="0" locked="0" layoutInCell="1" allowOverlap="1">
          <wp:simplePos x="0" y="0"/>
          <wp:positionH relativeFrom="page">
            <wp:posOffset>4740910</wp:posOffset>
          </wp:positionH>
          <wp:positionV relativeFrom="page">
            <wp:posOffset>811530</wp:posOffset>
          </wp:positionV>
          <wp:extent cx="2048510" cy="354330"/>
          <wp:effectExtent l="0" t="0" r="8890" b="7620"/>
          <wp:wrapTopAndBottom/>
          <wp:docPr id="3" name="Picture 3" descr="Description: MVP-Press_logo_black_no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VP-Press_logo_black_no_background.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8510" cy="354330"/>
                  </a:xfrm>
                  <a:prstGeom prst="rect">
                    <a:avLst/>
                  </a:prstGeom>
                  <a:noFill/>
                  <a:ln>
                    <a:noFill/>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368" w:rsidRDefault="006D736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368" w:rsidRPr="007147A4" w:rsidRDefault="00BB3692" w:rsidP="007147A4">
    <w:pPr>
      <w:pStyle w:val="Header"/>
    </w:pPr>
    <w:fldSimple w:instr=" STYLEREF  ModNum ">
      <w:r w:rsidR="000B2293">
        <w:rPr>
          <w:noProof/>
        </w:rPr>
        <w:t>10</w:t>
      </w:r>
    </w:fldSimple>
    <w:r w:rsidR="006D7368">
      <w:t>-</w:t>
    </w:r>
    <w:fldSimple w:instr="PAGE">
      <w:r w:rsidR="000B2293">
        <w:rPr>
          <w:noProof/>
        </w:rPr>
        <w:t>62</w:t>
      </w:r>
    </w:fldSimple>
    <w:r w:rsidR="006D7368" w:rsidRPr="007147A4">
      <w:tab/>
    </w:r>
    <w:fldSimple w:instr=" STYLEREF  ModNumber ">
      <w:r w:rsidR="000B2293">
        <w:rPr>
          <w:noProof/>
        </w:rPr>
        <w:t>Module 10:</w:t>
      </w:r>
    </w:fldSimple>
    <w:r w:rsidR="006D7368" w:rsidRPr="007147A4">
      <w:t xml:space="preserve"> </w:t>
    </w:r>
    <w:fldSimple w:instr=" STYLEREF  ModTitle ">
      <w:r w:rsidR="000B2293">
        <w:rPr>
          <w:noProof/>
        </w:rPr>
        <w:t>Customizing Project Features</w:t>
      </w:r>
    </w:fldSimple>
  </w:p>
  <w:p w:rsidR="006D7368" w:rsidRDefault="006D7368" w:rsidP="005A6CDE">
    <w:pPr>
      <w:pStyle w:val="headerrule"/>
    </w:pPr>
  </w:p>
  <w:p w:rsidR="006D7368" w:rsidRPr="007147A4" w:rsidRDefault="006D7368" w:rsidP="007147A4">
    <w:pPr>
      <w:pStyle w:val="headerru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368" w:rsidRDefault="00BB3692" w:rsidP="007147A4">
    <w:pPr>
      <w:pStyle w:val="Header"/>
    </w:pPr>
    <w:fldSimple w:instr=" STYLEREF  ModNumber ">
      <w:r w:rsidR="000B2293">
        <w:rPr>
          <w:noProof/>
        </w:rPr>
        <w:t>Module 10:</w:t>
      </w:r>
    </w:fldSimple>
    <w:r w:rsidR="006D7368">
      <w:t xml:space="preserve"> </w:t>
    </w:r>
    <w:fldSimple w:instr=" STYLEREF  ModTitle ">
      <w:r w:rsidR="000B2293">
        <w:rPr>
          <w:noProof/>
        </w:rPr>
        <w:t>Customizing Project Features</w:t>
      </w:r>
    </w:fldSimple>
    <w:r w:rsidR="006D7368" w:rsidRPr="00675486">
      <w:t xml:space="preserve">  </w:t>
    </w:r>
    <w:r w:rsidR="006D7368" w:rsidRPr="00675486">
      <w:tab/>
    </w:r>
    <w:fldSimple w:instr=" STYLEREF  ModNum ">
      <w:r w:rsidR="000B2293">
        <w:rPr>
          <w:noProof/>
        </w:rPr>
        <w:t>10</w:t>
      </w:r>
    </w:fldSimple>
    <w:r w:rsidR="006D7368">
      <w:t>-</w:t>
    </w:r>
    <w:fldSimple w:instr="PAGE">
      <w:r w:rsidR="000B2293">
        <w:rPr>
          <w:noProof/>
        </w:rPr>
        <w:t>1</w:t>
      </w:r>
    </w:fldSimple>
  </w:p>
  <w:p w:rsidR="006D7368" w:rsidRPr="005A6CDE" w:rsidRDefault="006D7368" w:rsidP="00F66CFE">
    <w:pPr>
      <w:pStyle w:val="headerrule"/>
    </w:pPr>
  </w:p>
  <w:p w:rsidR="006D7368" w:rsidRDefault="006D7368" w:rsidP="00F66CFE">
    <w:pPr>
      <w:pStyle w:val="headerru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277"/>
    <w:multiLevelType w:val="hybridMultilevel"/>
    <w:tmpl w:val="D8689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4C1984"/>
    <w:multiLevelType w:val="hybridMultilevel"/>
    <w:tmpl w:val="08588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4735DD"/>
    <w:multiLevelType w:val="hybridMultilevel"/>
    <w:tmpl w:val="4D2294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8671457"/>
    <w:multiLevelType w:val="hybridMultilevel"/>
    <w:tmpl w:val="FA5A0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EF43D3"/>
    <w:multiLevelType w:val="hybridMultilevel"/>
    <w:tmpl w:val="EF6EDC7E"/>
    <w:lvl w:ilvl="0" w:tplc="8A323C1E">
      <w:start w:val="1"/>
      <w:numFmt w:val="decimal"/>
      <w:pStyle w:val="Nb1"/>
      <w:lvlText w:val="%1."/>
      <w:lvlJc w:val="left"/>
      <w:pPr>
        <w:ind w:left="1080" w:hanging="360"/>
      </w:pPr>
      <w:rPr>
        <w:rFonts w:hint="default"/>
      </w:rPr>
    </w:lvl>
    <w:lvl w:ilvl="1" w:tplc="7ACAFD56">
      <w:start w:val="1"/>
      <w:numFmt w:val="lowerLetter"/>
      <w:pStyle w:val="Nb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5B2E7E"/>
    <w:multiLevelType w:val="hybridMultilevel"/>
    <w:tmpl w:val="AD344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C33E80"/>
    <w:multiLevelType w:val="hybridMultilevel"/>
    <w:tmpl w:val="EF264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B2186D"/>
    <w:multiLevelType w:val="hybridMultilevel"/>
    <w:tmpl w:val="990CD6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6AC674C"/>
    <w:multiLevelType w:val="hybridMultilevel"/>
    <w:tmpl w:val="19B6D28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B5D6DDC"/>
    <w:multiLevelType w:val="hybridMultilevel"/>
    <w:tmpl w:val="A06A7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BD0317D"/>
    <w:multiLevelType w:val="hybridMultilevel"/>
    <w:tmpl w:val="A8463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F379A3"/>
    <w:multiLevelType w:val="hybridMultilevel"/>
    <w:tmpl w:val="62502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D690939"/>
    <w:multiLevelType w:val="hybridMultilevel"/>
    <w:tmpl w:val="F440F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073E8D"/>
    <w:multiLevelType w:val="hybridMultilevel"/>
    <w:tmpl w:val="DA76A2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7C203A8"/>
    <w:multiLevelType w:val="hybridMultilevel"/>
    <w:tmpl w:val="0C00C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9C41217"/>
    <w:multiLevelType w:val="hybridMultilevel"/>
    <w:tmpl w:val="6484A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C27129A"/>
    <w:multiLevelType w:val="hybridMultilevel"/>
    <w:tmpl w:val="8306FC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152485F"/>
    <w:multiLevelType w:val="hybridMultilevel"/>
    <w:tmpl w:val="56CA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46323C"/>
    <w:multiLevelType w:val="hybridMultilevel"/>
    <w:tmpl w:val="D8CE0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B707734"/>
    <w:multiLevelType w:val="multilevel"/>
    <w:tmpl w:val="19063B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decimal"/>
      <w:pStyle w:val="Ln1"/>
      <w:lvlText w:val="%3."/>
      <w:lvlJc w:val="left"/>
      <w:pPr>
        <w:tabs>
          <w:tab w:val="num" w:pos="720"/>
        </w:tabs>
        <w:ind w:left="300" w:hanging="300"/>
      </w:pPr>
    </w:lvl>
    <w:lvl w:ilvl="3">
      <w:start w:val="1"/>
      <w:numFmt w:val="lowerLetter"/>
      <w:lvlText w:val="%4."/>
      <w:lvlJc w:val="left"/>
      <w:pPr>
        <w:tabs>
          <w:tab w:val="num" w:pos="1020"/>
        </w:tabs>
        <w:ind w:left="600" w:hanging="300"/>
      </w:pPr>
    </w:lvl>
    <w:lvl w:ilvl="4">
      <w:start w:val="1"/>
      <w:numFmt w:val="lowerRoman"/>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20">
    <w:nsid w:val="3D6506FB"/>
    <w:multiLevelType w:val="hybridMultilevel"/>
    <w:tmpl w:val="4D2294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EEE01F1"/>
    <w:multiLevelType w:val="hybridMultilevel"/>
    <w:tmpl w:val="34422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3106C52"/>
    <w:multiLevelType w:val="hybridMultilevel"/>
    <w:tmpl w:val="84B23B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573196A"/>
    <w:multiLevelType w:val="hybridMultilevel"/>
    <w:tmpl w:val="50A2A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6380B04"/>
    <w:multiLevelType w:val="hybridMultilevel"/>
    <w:tmpl w:val="8E643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82F761B"/>
    <w:multiLevelType w:val="hybridMultilevel"/>
    <w:tmpl w:val="6EF8C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745892"/>
    <w:multiLevelType w:val="hybridMultilevel"/>
    <w:tmpl w:val="350C5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926038A"/>
    <w:multiLevelType w:val="hybridMultilevel"/>
    <w:tmpl w:val="D618D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A167390"/>
    <w:multiLevelType w:val="hybridMultilevel"/>
    <w:tmpl w:val="A358DF10"/>
    <w:lvl w:ilvl="0" w:tplc="0068009C">
      <w:start w:val="1"/>
      <w:numFmt w:val="bullet"/>
      <w:pStyle w:val="TableContent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9">
    <w:nsid w:val="4E6A74E8"/>
    <w:multiLevelType w:val="hybridMultilevel"/>
    <w:tmpl w:val="52923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0575FA0"/>
    <w:multiLevelType w:val="hybridMultilevel"/>
    <w:tmpl w:val="D02E1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1FB54F4"/>
    <w:multiLevelType w:val="hybridMultilevel"/>
    <w:tmpl w:val="BCA80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2BA7811"/>
    <w:multiLevelType w:val="hybridMultilevel"/>
    <w:tmpl w:val="F4920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56433EA"/>
    <w:multiLevelType w:val="hybridMultilevel"/>
    <w:tmpl w:val="95A08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9851E8D"/>
    <w:multiLevelType w:val="hybridMultilevel"/>
    <w:tmpl w:val="90CA1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9C63E4A"/>
    <w:multiLevelType w:val="hybridMultilevel"/>
    <w:tmpl w:val="D944A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B25591F"/>
    <w:multiLevelType w:val="hybridMultilevel"/>
    <w:tmpl w:val="883C0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E231C0"/>
    <w:multiLevelType w:val="hybridMultilevel"/>
    <w:tmpl w:val="9F4A7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1930E6F"/>
    <w:multiLevelType w:val="multilevel"/>
    <w:tmpl w:val="72FEF298"/>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pStyle w:val="Lb2"/>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pStyle w:val="Lb3"/>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nsid w:val="67573293"/>
    <w:multiLevelType w:val="hybridMultilevel"/>
    <w:tmpl w:val="F8F8E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8955C03"/>
    <w:multiLevelType w:val="hybridMultilevel"/>
    <w:tmpl w:val="61403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AFE5079"/>
    <w:multiLevelType w:val="hybridMultilevel"/>
    <w:tmpl w:val="FC468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DC73E76"/>
    <w:multiLevelType w:val="hybridMultilevel"/>
    <w:tmpl w:val="0950A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FB53168"/>
    <w:multiLevelType w:val="hybridMultilevel"/>
    <w:tmpl w:val="419E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1A47423"/>
    <w:multiLevelType w:val="hybridMultilevel"/>
    <w:tmpl w:val="7F82FC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2D11260"/>
    <w:multiLevelType w:val="hybridMultilevel"/>
    <w:tmpl w:val="4A343E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5F502C2"/>
    <w:multiLevelType w:val="hybridMultilevel"/>
    <w:tmpl w:val="E708C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9731137"/>
    <w:multiLevelType w:val="hybridMultilevel"/>
    <w:tmpl w:val="58B8F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9737644"/>
    <w:multiLevelType w:val="hybridMultilevel"/>
    <w:tmpl w:val="DD0E19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B832C29"/>
    <w:multiLevelType w:val="hybridMultilevel"/>
    <w:tmpl w:val="B5E6E7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C5F0EB4"/>
    <w:multiLevelType w:val="hybridMultilevel"/>
    <w:tmpl w:val="A052D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EFC4E36"/>
    <w:multiLevelType w:val="hybridMultilevel"/>
    <w:tmpl w:val="52365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FC321DC"/>
    <w:multiLevelType w:val="hybridMultilevel"/>
    <w:tmpl w:val="3DD449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8"/>
  </w:num>
  <w:num w:numId="2">
    <w:abstractNumId w:val="28"/>
  </w:num>
  <w:num w:numId="3">
    <w:abstractNumId w:val="4"/>
  </w:num>
  <w:num w:numId="4">
    <w:abstractNumId w:val="4"/>
    <w:lvlOverride w:ilvl="0">
      <w:startOverride w:val="1"/>
    </w:lvlOverride>
  </w:num>
  <w:num w:numId="5">
    <w:abstractNumId w:val="19"/>
  </w:num>
  <w:num w:numId="6">
    <w:abstractNumId w:val="4"/>
  </w:num>
  <w:num w:numId="7">
    <w:abstractNumId w:val="31"/>
  </w:num>
  <w:num w:numId="8">
    <w:abstractNumId w:val="15"/>
  </w:num>
  <w:num w:numId="9">
    <w:abstractNumId w:val="30"/>
  </w:num>
  <w:num w:numId="10">
    <w:abstractNumId w:val="25"/>
  </w:num>
  <w:num w:numId="11">
    <w:abstractNumId w:val="39"/>
  </w:num>
  <w:num w:numId="12">
    <w:abstractNumId w:val="52"/>
  </w:num>
  <w:num w:numId="13">
    <w:abstractNumId w:val="0"/>
  </w:num>
  <w:num w:numId="14">
    <w:abstractNumId w:val="9"/>
  </w:num>
  <w:num w:numId="15">
    <w:abstractNumId w:val="5"/>
  </w:num>
  <w:num w:numId="16">
    <w:abstractNumId w:val="41"/>
  </w:num>
  <w:num w:numId="17">
    <w:abstractNumId w:val="45"/>
  </w:num>
  <w:num w:numId="18">
    <w:abstractNumId w:val="44"/>
  </w:num>
  <w:num w:numId="19">
    <w:abstractNumId w:val="48"/>
  </w:num>
  <w:num w:numId="20">
    <w:abstractNumId w:val="33"/>
  </w:num>
  <w:num w:numId="21">
    <w:abstractNumId w:val="2"/>
  </w:num>
  <w:num w:numId="22">
    <w:abstractNumId w:val="16"/>
  </w:num>
  <w:num w:numId="23">
    <w:abstractNumId w:val="18"/>
  </w:num>
  <w:num w:numId="24">
    <w:abstractNumId w:val="12"/>
  </w:num>
  <w:num w:numId="25">
    <w:abstractNumId w:val="32"/>
  </w:num>
  <w:num w:numId="26">
    <w:abstractNumId w:val="13"/>
  </w:num>
  <w:num w:numId="27">
    <w:abstractNumId w:val="29"/>
  </w:num>
  <w:num w:numId="28">
    <w:abstractNumId w:val="43"/>
  </w:num>
  <w:num w:numId="29">
    <w:abstractNumId w:val="40"/>
  </w:num>
  <w:num w:numId="30">
    <w:abstractNumId w:val="46"/>
  </w:num>
  <w:num w:numId="31">
    <w:abstractNumId w:val="37"/>
  </w:num>
  <w:num w:numId="32">
    <w:abstractNumId w:val="49"/>
  </w:num>
  <w:num w:numId="33">
    <w:abstractNumId w:val="24"/>
  </w:num>
  <w:num w:numId="34">
    <w:abstractNumId w:val="11"/>
  </w:num>
  <w:num w:numId="35">
    <w:abstractNumId w:val="26"/>
  </w:num>
  <w:num w:numId="36">
    <w:abstractNumId w:val="1"/>
  </w:num>
  <w:num w:numId="37">
    <w:abstractNumId w:val="17"/>
  </w:num>
  <w:num w:numId="38">
    <w:abstractNumId w:val="8"/>
  </w:num>
  <w:num w:numId="39">
    <w:abstractNumId w:val="47"/>
  </w:num>
  <w:num w:numId="40">
    <w:abstractNumId w:val="27"/>
  </w:num>
  <w:num w:numId="41">
    <w:abstractNumId w:val="34"/>
  </w:num>
  <w:num w:numId="42">
    <w:abstractNumId w:val="35"/>
  </w:num>
  <w:num w:numId="43">
    <w:abstractNumId w:val="22"/>
  </w:num>
  <w:num w:numId="44">
    <w:abstractNumId w:val="20"/>
  </w:num>
  <w:num w:numId="45">
    <w:abstractNumId w:val="6"/>
  </w:num>
  <w:num w:numId="46">
    <w:abstractNumId w:val="3"/>
  </w:num>
  <w:num w:numId="47">
    <w:abstractNumId w:val="50"/>
  </w:num>
  <w:num w:numId="48">
    <w:abstractNumId w:val="14"/>
  </w:num>
  <w:num w:numId="49">
    <w:abstractNumId w:val="51"/>
  </w:num>
  <w:num w:numId="50">
    <w:abstractNumId w:val="42"/>
  </w:num>
  <w:num w:numId="51">
    <w:abstractNumId w:val="10"/>
  </w:num>
  <w:num w:numId="52">
    <w:abstractNumId w:val="7"/>
  </w:num>
  <w:num w:numId="53">
    <w:abstractNumId w:val="23"/>
  </w:num>
  <w:num w:numId="54">
    <w:abstractNumId w:val="21"/>
  </w:num>
  <w:num w:numId="55">
    <w:abstractNumId w:val="36"/>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mirrorMargins/>
  <w:hideSpellingErrors/>
  <w:activeWritingStyle w:appName="MSWord" w:lang="en-US" w:vendorID="64" w:dllVersion="131078" w:nlCheck="1" w:checkStyle="0"/>
  <w:activeWritingStyle w:appName="MSWord" w:lang="fr-FR" w:vendorID="64" w:dllVersion="131078" w:nlCheck="1" w:checkStyle="1"/>
  <w:stylePaneFormatFilter w:val="1021"/>
  <w:defaultTabStop w:val="720"/>
  <w:evenAndOddHeaders/>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FB3B52"/>
    <w:rsid w:val="0000033A"/>
    <w:rsid w:val="00000A90"/>
    <w:rsid w:val="000031FB"/>
    <w:rsid w:val="000119C6"/>
    <w:rsid w:val="0001318D"/>
    <w:rsid w:val="000174A9"/>
    <w:rsid w:val="00021CD4"/>
    <w:rsid w:val="00023067"/>
    <w:rsid w:val="00024E8B"/>
    <w:rsid w:val="00031D88"/>
    <w:rsid w:val="00032872"/>
    <w:rsid w:val="0003420E"/>
    <w:rsid w:val="000354B6"/>
    <w:rsid w:val="00035F26"/>
    <w:rsid w:val="00036746"/>
    <w:rsid w:val="00036C68"/>
    <w:rsid w:val="00037773"/>
    <w:rsid w:val="00044596"/>
    <w:rsid w:val="000454C6"/>
    <w:rsid w:val="00045B3F"/>
    <w:rsid w:val="00051C2D"/>
    <w:rsid w:val="000550B2"/>
    <w:rsid w:val="000556D6"/>
    <w:rsid w:val="00056E68"/>
    <w:rsid w:val="00061F4B"/>
    <w:rsid w:val="00063A47"/>
    <w:rsid w:val="00063B60"/>
    <w:rsid w:val="00063F81"/>
    <w:rsid w:val="00071DE4"/>
    <w:rsid w:val="00072314"/>
    <w:rsid w:val="00072430"/>
    <w:rsid w:val="00074199"/>
    <w:rsid w:val="00080EF4"/>
    <w:rsid w:val="00081E77"/>
    <w:rsid w:val="000854CE"/>
    <w:rsid w:val="00090F1B"/>
    <w:rsid w:val="00091101"/>
    <w:rsid w:val="000950A0"/>
    <w:rsid w:val="00097F01"/>
    <w:rsid w:val="00097F60"/>
    <w:rsid w:val="000A0D41"/>
    <w:rsid w:val="000A25F3"/>
    <w:rsid w:val="000A6708"/>
    <w:rsid w:val="000B2293"/>
    <w:rsid w:val="000B2BC6"/>
    <w:rsid w:val="000B371C"/>
    <w:rsid w:val="000B4173"/>
    <w:rsid w:val="000B4744"/>
    <w:rsid w:val="000B5E7B"/>
    <w:rsid w:val="000B6868"/>
    <w:rsid w:val="000C4E58"/>
    <w:rsid w:val="000C6E34"/>
    <w:rsid w:val="000D4CD6"/>
    <w:rsid w:val="000D559B"/>
    <w:rsid w:val="000D6412"/>
    <w:rsid w:val="000D795D"/>
    <w:rsid w:val="000E0C1A"/>
    <w:rsid w:val="000E3A49"/>
    <w:rsid w:val="000F071E"/>
    <w:rsid w:val="000F0D2C"/>
    <w:rsid w:val="000F37B2"/>
    <w:rsid w:val="000F6CD5"/>
    <w:rsid w:val="000F7E4B"/>
    <w:rsid w:val="001011E1"/>
    <w:rsid w:val="001017EA"/>
    <w:rsid w:val="00101E22"/>
    <w:rsid w:val="00102397"/>
    <w:rsid w:val="00102A1C"/>
    <w:rsid w:val="00103B9B"/>
    <w:rsid w:val="00103FD6"/>
    <w:rsid w:val="00104936"/>
    <w:rsid w:val="00105C92"/>
    <w:rsid w:val="0010723C"/>
    <w:rsid w:val="001132F0"/>
    <w:rsid w:val="00114014"/>
    <w:rsid w:val="00116C4A"/>
    <w:rsid w:val="0011756C"/>
    <w:rsid w:val="00117BE1"/>
    <w:rsid w:val="00117DA0"/>
    <w:rsid w:val="00122DB6"/>
    <w:rsid w:val="00125CC2"/>
    <w:rsid w:val="00130475"/>
    <w:rsid w:val="00132DC9"/>
    <w:rsid w:val="0013332F"/>
    <w:rsid w:val="00136B20"/>
    <w:rsid w:val="00137C6E"/>
    <w:rsid w:val="00147CC4"/>
    <w:rsid w:val="00151DB2"/>
    <w:rsid w:val="00154CE9"/>
    <w:rsid w:val="001721CD"/>
    <w:rsid w:val="00172C4D"/>
    <w:rsid w:val="00173BF6"/>
    <w:rsid w:val="00177B67"/>
    <w:rsid w:val="001828D0"/>
    <w:rsid w:val="00182D8A"/>
    <w:rsid w:val="0018737E"/>
    <w:rsid w:val="00194714"/>
    <w:rsid w:val="001A092D"/>
    <w:rsid w:val="001A620C"/>
    <w:rsid w:val="001A6220"/>
    <w:rsid w:val="001A72EE"/>
    <w:rsid w:val="001B2186"/>
    <w:rsid w:val="001B3982"/>
    <w:rsid w:val="001B3FD0"/>
    <w:rsid w:val="001B45C7"/>
    <w:rsid w:val="001B5D43"/>
    <w:rsid w:val="001B7165"/>
    <w:rsid w:val="001C2497"/>
    <w:rsid w:val="001C27FF"/>
    <w:rsid w:val="001C44D0"/>
    <w:rsid w:val="001C5A84"/>
    <w:rsid w:val="001C6FE1"/>
    <w:rsid w:val="001D4FA0"/>
    <w:rsid w:val="001D7C61"/>
    <w:rsid w:val="001E035B"/>
    <w:rsid w:val="001E30BC"/>
    <w:rsid w:val="001E32AC"/>
    <w:rsid w:val="001E3DD8"/>
    <w:rsid w:val="001E5CED"/>
    <w:rsid w:val="001E672A"/>
    <w:rsid w:val="001E71EF"/>
    <w:rsid w:val="00200663"/>
    <w:rsid w:val="002011F3"/>
    <w:rsid w:val="0020136D"/>
    <w:rsid w:val="00201724"/>
    <w:rsid w:val="002054BD"/>
    <w:rsid w:val="00211915"/>
    <w:rsid w:val="00211CCC"/>
    <w:rsid w:val="00212AD4"/>
    <w:rsid w:val="00214D65"/>
    <w:rsid w:val="0021629D"/>
    <w:rsid w:val="00224F2A"/>
    <w:rsid w:val="00225818"/>
    <w:rsid w:val="00227AD8"/>
    <w:rsid w:val="00233CFD"/>
    <w:rsid w:val="00234BF0"/>
    <w:rsid w:val="0024052B"/>
    <w:rsid w:val="002424D9"/>
    <w:rsid w:val="00243F50"/>
    <w:rsid w:val="00245ACE"/>
    <w:rsid w:val="00250AD9"/>
    <w:rsid w:val="00251234"/>
    <w:rsid w:val="002512F5"/>
    <w:rsid w:val="002516E2"/>
    <w:rsid w:val="00252E8B"/>
    <w:rsid w:val="00256F79"/>
    <w:rsid w:val="002628C4"/>
    <w:rsid w:val="00262D71"/>
    <w:rsid w:val="00263782"/>
    <w:rsid w:val="0026387D"/>
    <w:rsid w:val="0027409D"/>
    <w:rsid w:val="00277CED"/>
    <w:rsid w:val="00287293"/>
    <w:rsid w:val="00294AAF"/>
    <w:rsid w:val="002A0E5C"/>
    <w:rsid w:val="002A127D"/>
    <w:rsid w:val="002A2187"/>
    <w:rsid w:val="002A2C8E"/>
    <w:rsid w:val="002A36B5"/>
    <w:rsid w:val="002A40FA"/>
    <w:rsid w:val="002A46AC"/>
    <w:rsid w:val="002B34E7"/>
    <w:rsid w:val="002C1EAA"/>
    <w:rsid w:val="002C43FE"/>
    <w:rsid w:val="002C5B00"/>
    <w:rsid w:val="002C5BAA"/>
    <w:rsid w:val="002C5CBC"/>
    <w:rsid w:val="002C6221"/>
    <w:rsid w:val="002C7F20"/>
    <w:rsid w:val="002D4232"/>
    <w:rsid w:val="002D5689"/>
    <w:rsid w:val="002E4D1D"/>
    <w:rsid w:val="002E541F"/>
    <w:rsid w:val="002F3171"/>
    <w:rsid w:val="002F7131"/>
    <w:rsid w:val="00305010"/>
    <w:rsid w:val="0030573A"/>
    <w:rsid w:val="003062D1"/>
    <w:rsid w:val="00307033"/>
    <w:rsid w:val="00307517"/>
    <w:rsid w:val="00310242"/>
    <w:rsid w:val="0031377D"/>
    <w:rsid w:val="00313F86"/>
    <w:rsid w:val="00314BB7"/>
    <w:rsid w:val="00320FC3"/>
    <w:rsid w:val="00321EA9"/>
    <w:rsid w:val="003310BF"/>
    <w:rsid w:val="003312D3"/>
    <w:rsid w:val="0033211A"/>
    <w:rsid w:val="0033321A"/>
    <w:rsid w:val="003334B6"/>
    <w:rsid w:val="003370F0"/>
    <w:rsid w:val="00337385"/>
    <w:rsid w:val="003415D6"/>
    <w:rsid w:val="003460AC"/>
    <w:rsid w:val="0034637A"/>
    <w:rsid w:val="00350910"/>
    <w:rsid w:val="003532CB"/>
    <w:rsid w:val="00354ED8"/>
    <w:rsid w:val="00357756"/>
    <w:rsid w:val="00360763"/>
    <w:rsid w:val="00360E13"/>
    <w:rsid w:val="003621A9"/>
    <w:rsid w:val="00364F98"/>
    <w:rsid w:val="00365BE7"/>
    <w:rsid w:val="003707A3"/>
    <w:rsid w:val="0037300A"/>
    <w:rsid w:val="00374DEA"/>
    <w:rsid w:val="00375262"/>
    <w:rsid w:val="003825CD"/>
    <w:rsid w:val="003838F4"/>
    <w:rsid w:val="00392F59"/>
    <w:rsid w:val="00393292"/>
    <w:rsid w:val="003940E4"/>
    <w:rsid w:val="003B2740"/>
    <w:rsid w:val="003B527F"/>
    <w:rsid w:val="003B5707"/>
    <w:rsid w:val="003B7966"/>
    <w:rsid w:val="003C52AA"/>
    <w:rsid w:val="003C67EA"/>
    <w:rsid w:val="003C7DF9"/>
    <w:rsid w:val="003D1ED5"/>
    <w:rsid w:val="003D4268"/>
    <w:rsid w:val="003D49A7"/>
    <w:rsid w:val="003D5A35"/>
    <w:rsid w:val="003D5EC3"/>
    <w:rsid w:val="003F007B"/>
    <w:rsid w:val="003F08C7"/>
    <w:rsid w:val="003F0954"/>
    <w:rsid w:val="003F099F"/>
    <w:rsid w:val="004015A6"/>
    <w:rsid w:val="00402E4E"/>
    <w:rsid w:val="00404B35"/>
    <w:rsid w:val="00404C5E"/>
    <w:rsid w:val="00406978"/>
    <w:rsid w:val="0041157D"/>
    <w:rsid w:val="00411920"/>
    <w:rsid w:val="00412740"/>
    <w:rsid w:val="00420EC9"/>
    <w:rsid w:val="00423D4D"/>
    <w:rsid w:val="004314C5"/>
    <w:rsid w:val="00431C97"/>
    <w:rsid w:val="004371A1"/>
    <w:rsid w:val="0044664D"/>
    <w:rsid w:val="00446F53"/>
    <w:rsid w:val="0045008D"/>
    <w:rsid w:val="0045025C"/>
    <w:rsid w:val="00452FBA"/>
    <w:rsid w:val="0045497B"/>
    <w:rsid w:val="00461681"/>
    <w:rsid w:val="0046383D"/>
    <w:rsid w:val="0046444B"/>
    <w:rsid w:val="00482C28"/>
    <w:rsid w:val="004836D4"/>
    <w:rsid w:val="00483B70"/>
    <w:rsid w:val="00493087"/>
    <w:rsid w:val="004945CB"/>
    <w:rsid w:val="00495521"/>
    <w:rsid w:val="004A2ED9"/>
    <w:rsid w:val="004B03AD"/>
    <w:rsid w:val="004B14F2"/>
    <w:rsid w:val="004B60E5"/>
    <w:rsid w:val="004C0534"/>
    <w:rsid w:val="004C7170"/>
    <w:rsid w:val="004D05B3"/>
    <w:rsid w:val="004D4A01"/>
    <w:rsid w:val="004D6CF8"/>
    <w:rsid w:val="004E0CBA"/>
    <w:rsid w:val="004E16BC"/>
    <w:rsid w:val="004E1910"/>
    <w:rsid w:val="004F4E5C"/>
    <w:rsid w:val="004F7EEF"/>
    <w:rsid w:val="00500E14"/>
    <w:rsid w:val="005043F1"/>
    <w:rsid w:val="00504B1B"/>
    <w:rsid w:val="00507AA7"/>
    <w:rsid w:val="00520055"/>
    <w:rsid w:val="005224B1"/>
    <w:rsid w:val="0052413A"/>
    <w:rsid w:val="00525A1C"/>
    <w:rsid w:val="00526E22"/>
    <w:rsid w:val="00530CD3"/>
    <w:rsid w:val="00531489"/>
    <w:rsid w:val="00531791"/>
    <w:rsid w:val="00531942"/>
    <w:rsid w:val="00531CAA"/>
    <w:rsid w:val="005322D5"/>
    <w:rsid w:val="0053251D"/>
    <w:rsid w:val="00533005"/>
    <w:rsid w:val="005348F7"/>
    <w:rsid w:val="005374ED"/>
    <w:rsid w:val="00540CFD"/>
    <w:rsid w:val="00542BF6"/>
    <w:rsid w:val="005542D3"/>
    <w:rsid w:val="00554E27"/>
    <w:rsid w:val="00561EE9"/>
    <w:rsid w:val="00564463"/>
    <w:rsid w:val="00566DAE"/>
    <w:rsid w:val="00567DAF"/>
    <w:rsid w:val="00572CD1"/>
    <w:rsid w:val="00574976"/>
    <w:rsid w:val="00575383"/>
    <w:rsid w:val="005770DD"/>
    <w:rsid w:val="00584ADA"/>
    <w:rsid w:val="00587150"/>
    <w:rsid w:val="00591024"/>
    <w:rsid w:val="00591048"/>
    <w:rsid w:val="00591CBE"/>
    <w:rsid w:val="005A0FC2"/>
    <w:rsid w:val="005A35B7"/>
    <w:rsid w:val="005A4605"/>
    <w:rsid w:val="005A6CDE"/>
    <w:rsid w:val="005B01E9"/>
    <w:rsid w:val="005B0F68"/>
    <w:rsid w:val="005B2248"/>
    <w:rsid w:val="005B70CC"/>
    <w:rsid w:val="005B73D9"/>
    <w:rsid w:val="005B7A11"/>
    <w:rsid w:val="005C1156"/>
    <w:rsid w:val="005C2CD4"/>
    <w:rsid w:val="005C3704"/>
    <w:rsid w:val="005C3B8A"/>
    <w:rsid w:val="005C659E"/>
    <w:rsid w:val="005D3883"/>
    <w:rsid w:val="005D5EEC"/>
    <w:rsid w:val="005D66D3"/>
    <w:rsid w:val="005D7EBB"/>
    <w:rsid w:val="005E11F1"/>
    <w:rsid w:val="005E41A4"/>
    <w:rsid w:val="005E66FE"/>
    <w:rsid w:val="005E7E79"/>
    <w:rsid w:val="005F4F35"/>
    <w:rsid w:val="005F5E60"/>
    <w:rsid w:val="00601784"/>
    <w:rsid w:val="006039FB"/>
    <w:rsid w:val="00610FEB"/>
    <w:rsid w:val="0061498B"/>
    <w:rsid w:val="006150C1"/>
    <w:rsid w:val="00620C5F"/>
    <w:rsid w:val="0062122D"/>
    <w:rsid w:val="00621887"/>
    <w:rsid w:val="006246C6"/>
    <w:rsid w:val="00624D36"/>
    <w:rsid w:val="006263CC"/>
    <w:rsid w:val="00631F6A"/>
    <w:rsid w:val="0063247D"/>
    <w:rsid w:val="006326A7"/>
    <w:rsid w:val="006333FC"/>
    <w:rsid w:val="00637ABF"/>
    <w:rsid w:val="00637F50"/>
    <w:rsid w:val="00637FE8"/>
    <w:rsid w:val="00640B7D"/>
    <w:rsid w:val="006431EB"/>
    <w:rsid w:val="006434AC"/>
    <w:rsid w:val="00647C70"/>
    <w:rsid w:val="00650773"/>
    <w:rsid w:val="00650DB4"/>
    <w:rsid w:val="006563DC"/>
    <w:rsid w:val="00662BB3"/>
    <w:rsid w:val="006672BB"/>
    <w:rsid w:val="00670E57"/>
    <w:rsid w:val="00675486"/>
    <w:rsid w:val="00677C48"/>
    <w:rsid w:val="00681E3E"/>
    <w:rsid w:val="00685202"/>
    <w:rsid w:val="00686868"/>
    <w:rsid w:val="00690DA6"/>
    <w:rsid w:val="0069217A"/>
    <w:rsid w:val="006A0C29"/>
    <w:rsid w:val="006A23FF"/>
    <w:rsid w:val="006A7D27"/>
    <w:rsid w:val="006B2F3D"/>
    <w:rsid w:val="006B72FD"/>
    <w:rsid w:val="006C33D3"/>
    <w:rsid w:val="006C4F3A"/>
    <w:rsid w:val="006C506B"/>
    <w:rsid w:val="006C53E2"/>
    <w:rsid w:val="006C5792"/>
    <w:rsid w:val="006C71A2"/>
    <w:rsid w:val="006D57E8"/>
    <w:rsid w:val="006D7251"/>
    <w:rsid w:val="006D7368"/>
    <w:rsid w:val="006D7E9D"/>
    <w:rsid w:val="006E3ED5"/>
    <w:rsid w:val="006E5859"/>
    <w:rsid w:val="006E7283"/>
    <w:rsid w:val="006F1AFB"/>
    <w:rsid w:val="006F5D7E"/>
    <w:rsid w:val="006F6694"/>
    <w:rsid w:val="00700EC1"/>
    <w:rsid w:val="00701A66"/>
    <w:rsid w:val="00703897"/>
    <w:rsid w:val="007041B0"/>
    <w:rsid w:val="00704AE9"/>
    <w:rsid w:val="00704F06"/>
    <w:rsid w:val="007106FC"/>
    <w:rsid w:val="007122BD"/>
    <w:rsid w:val="00713C9F"/>
    <w:rsid w:val="007147A4"/>
    <w:rsid w:val="00720E6A"/>
    <w:rsid w:val="0072106B"/>
    <w:rsid w:val="00721D4A"/>
    <w:rsid w:val="00727377"/>
    <w:rsid w:val="00734274"/>
    <w:rsid w:val="0073543F"/>
    <w:rsid w:val="007421DD"/>
    <w:rsid w:val="0074270B"/>
    <w:rsid w:val="007427F1"/>
    <w:rsid w:val="007434F3"/>
    <w:rsid w:val="00746E8E"/>
    <w:rsid w:val="00755EA8"/>
    <w:rsid w:val="00757C58"/>
    <w:rsid w:val="00760E72"/>
    <w:rsid w:val="00766D26"/>
    <w:rsid w:val="0076735D"/>
    <w:rsid w:val="0076762A"/>
    <w:rsid w:val="00781076"/>
    <w:rsid w:val="00783211"/>
    <w:rsid w:val="00785B59"/>
    <w:rsid w:val="00786EB0"/>
    <w:rsid w:val="00791288"/>
    <w:rsid w:val="00792466"/>
    <w:rsid w:val="007946B7"/>
    <w:rsid w:val="00797F50"/>
    <w:rsid w:val="007A58BD"/>
    <w:rsid w:val="007B238F"/>
    <w:rsid w:val="007B2E77"/>
    <w:rsid w:val="007B31F7"/>
    <w:rsid w:val="007B37D3"/>
    <w:rsid w:val="007B7D8D"/>
    <w:rsid w:val="007C2A46"/>
    <w:rsid w:val="007C50B4"/>
    <w:rsid w:val="007C5AE0"/>
    <w:rsid w:val="007C7907"/>
    <w:rsid w:val="007D1C2E"/>
    <w:rsid w:val="007D515C"/>
    <w:rsid w:val="007D54FB"/>
    <w:rsid w:val="007E09B0"/>
    <w:rsid w:val="007E596A"/>
    <w:rsid w:val="007F3C75"/>
    <w:rsid w:val="008001B7"/>
    <w:rsid w:val="008030D2"/>
    <w:rsid w:val="00811281"/>
    <w:rsid w:val="008120C7"/>
    <w:rsid w:val="008132B7"/>
    <w:rsid w:val="008143AE"/>
    <w:rsid w:val="00815012"/>
    <w:rsid w:val="00816622"/>
    <w:rsid w:val="0081799F"/>
    <w:rsid w:val="00821272"/>
    <w:rsid w:val="00822990"/>
    <w:rsid w:val="0082765C"/>
    <w:rsid w:val="00827BB4"/>
    <w:rsid w:val="00827F91"/>
    <w:rsid w:val="00831D65"/>
    <w:rsid w:val="00832E9B"/>
    <w:rsid w:val="00835A93"/>
    <w:rsid w:val="00836739"/>
    <w:rsid w:val="00837711"/>
    <w:rsid w:val="008434F1"/>
    <w:rsid w:val="00843F63"/>
    <w:rsid w:val="00844F64"/>
    <w:rsid w:val="0084675A"/>
    <w:rsid w:val="008505DD"/>
    <w:rsid w:val="00854843"/>
    <w:rsid w:val="0085790A"/>
    <w:rsid w:val="008639DD"/>
    <w:rsid w:val="00863A3D"/>
    <w:rsid w:val="0086415E"/>
    <w:rsid w:val="00867AD5"/>
    <w:rsid w:val="00872D4D"/>
    <w:rsid w:val="00873832"/>
    <w:rsid w:val="00873D60"/>
    <w:rsid w:val="00876B97"/>
    <w:rsid w:val="0088546D"/>
    <w:rsid w:val="0089188F"/>
    <w:rsid w:val="00892AC2"/>
    <w:rsid w:val="00892E47"/>
    <w:rsid w:val="00893213"/>
    <w:rsid w:val="008979B2"/>
    <w:rsid w:val="008A4023"/>
    <w:rsid w:val="008A518B"/>
    <w:rsid w:val="008A72FD"/>
    <w:rsid w:val="008B54D4"/>
    <w:rsid w:val="008B67CF"/>
    <w:rsid w:val="008C4118"/>
    <w:rsid w:val="008C4E3C"/>
    <w:rsid w:val="008C6D17"/>
    <w:rsid w:val="008D155B"/>
    <w:rsid w:val="008D1F34"/>
    <w:rsid w:val="008D2A35"/>
    <w:rsid w:val="008E2EA7"/>
    <w:rsid w:val="008E4A94"/>
    <w:rsid w:val="008E5B28"/>
    <w:rsid w:val="008E60C9"/>
    <w:rsid w:val="008E7E30"/>
    <w:rsid w:val="008F2325"/>
    <w:rsid w:val="008F5E58"/>
    <w:rsid w:val="008F61E9"/>
    <w:rsid w:val="008F77FD"/>
    <w:rsid w:val="0090242C"/>
    <w:rsid w:val="00902DF9"/>
    <w:rsid w:val="00913277"/>
    <w:rsid w:val="00913DB5"/>
    <w:rsid w:val="00915DE7"/>
    <w:rsid w:val="009165FE"/>
    <w:rsid w:val="00920F41"/>
    <w:rsid w:val="00921317"/>
    <w:rsid w:val="00925671"/>
    <w:rsid w:val="0092761E"/>
    <w:rsid w:val="009323D1"/>
    <w:rsid w:val="00933222"/>
    <w:rsid w:val="00934736"/>
    <w:rsid w:val="00935649"/>
    <w:rsid w:val="00936720"/>
    <w:rsid w:val="00941394"/>
    <w:rsid w:val="00941BC9"/>
    <w:rsid w:val="00941C65"/>
    <w:rsid w:val="00952891"/>
    <w:rsid w:val="00952F82"/>
    <w:rsid w:val="00955C70"/>
    <w:rsid w:val="00956B4F"/>
    <w:rsid w:val="00957E0F"/>
    <w:rsid w:val="00962B4E"/>
    <w:rsid w:val="00962E09"/>
    <w:rsid w:val="00963BBE"/>
    <w:rsid w:val="009710C6"/>
    <w:rsid w:val="00971263"/>
    <w:rsid w:val="00973783"/>
    <w:rsid w:val="00974269"/>
    <w:rsid w:val="0097492E"/>
    <w:rsid w:val="009802D0"/>
    <w:rsid w:val="009815B3"/>
    <w:rsid w:val="009855C9"/>
    <w:rsid w:val="00987DF2"/>
    <w:rsid w:val="00993927"/>
    <w:rsid w:val="00996D72"/>
    <w:rsid w:val="009979B9"/>
    <w:rsid w:val="00997D7D"/>
    <w:rsid w:val="009A1CA2"/>
    <w:rsid w:val="009A333B"/>
    <w:rsid w:val="009B25BB"/>
    <w:rsid w:val="009B263E"/>
    <w:rsid w:val="009B36AA"/>
    <w:rsid w:val="009B4A68"/>
    <w:rsid w:val="009B7E6D"/>
    <w:rsid w:val="009C1A6C"/>
    <w:rsid w:val="009C43DE"/>
    <w:rsid w:val="009C614D"/>
    <w:rsid w:val="009C6426"/>
    <w:rsid w:val="009D026E"/>
    <w:rsid w:val="009D747C"/>
    <w:rsid w:val="009E352D"/>
    <w:rsid w:val="009E38DE"/>
    <w:rsid w:val="009E44E8"/>
    <w:rsid w:val="009E6BEC"/>
    <w:rsid w:val="009F1A29"/>
    <w:rsid w:val="009F3C33"/>
    <w:rsid w:val="009F59DC"/>
    <w:rsid w:val="00A00931"/>
    <w:rsid w:val="00A017CA"/>
    <w:rsid w:val="00A018A5"/>
    <w:rsid w:val="00A019FE"/>
    <w:rsid w:val="00A020AF"/>
    <w:rsid w:val="00A023A7"/>
    <w:rsid w:val="00A0601F"/>
    <w:rsid w:val="00A0628A"/>
    <w:rsid w:val="00A10681"/>
    <w:rsid w:val="00A1371C"/>
    <w:rsid w:val="00A1462A"/>
    <w:rsid w:val="00A17742"/>
    <w:rsid w:val="00A177C5"/>
    <w:rsid w:val="00A21377"/>
    <w:rsid w:val="00A21E5B"/>
    <w:rsid w:val="00A221E1"/>
    <w:rsid w:val="00A253FC"/>
    <w:rsid w:val="00A3032A"/>
    <w:rsid w:val="00A30B96"/>
    <w:rsid w:val="00A34D67"/>
    <w:rsid w:val="00A40AAA"/>
    <w:rsid w:val="00A42638"/>
    <w:rsid w:val="00A466BE"/>
    <w:rsid w:val="00A55E72"/>
    <w:rsid w:val="00A60C4F"/>
    <w:rsid w:val="00A62BDE"/>
    <w:rsid w:val="00A7475B"/>
    <w:rsid w:val="00A748F3"/>
    <w:rsid w:val="00A77520"/>
    <w:rsid w:val="00A77633"/>
    <w:rsid w:val="00A837AD"/>
    <w:rsid w:val="00A848B5"/>
    <w:rsid w:val="00A90E86"/>
    <w:rsid w:val="00A92AA2"/>
    <w:rsid w:val="00A946C4"/>
    <w:rsid w:val="00AA1C5C"/>
    <w:rsid w:val="00AA27D5"/>
    <w:rsid w:val="00AA4164"/>
    <w:rsid w:val="00AA4D51"/>
    <w:rsid w:val="00AB020F"/>
    <w:rsid w:val="00AB0A86"/>
    <w:rsid w:val="00AB18CD"/>
    <w:rsid w:val="00AB44A2"/>
    <w:rsid w:val="00AC47BA"/>
    <w:rsid w:val="00AC5345"/>
    <w:rsid w:val="00AC6B1B"/>
    <w:rsid w:val="00AC7D53"/>
    <w:rsid w:val="00AC7D85"/>
    <w:rsid w:val="00AD1F4D"/>
    <w:rsid w:val="00AD3625"/>
    <w:rsid w:val="00AD381B"/>
    <w:rsid w:val="00AE1461"/>
    <w:rsid w:val="00AE28FD"/>
    <w:rsid w:val="00AE5419"/>
    <w:rsid w:val="00AE6E9A"/>
    <w:rsid w:val="00AE7E76"/>
    <w:rsid w:val="00AF12C6"/>
    <w:rsid w:val="00AF192F"/>
    <w:rsid w:val="00AF2FD5"/>
    <w:rsid w:val="00AF3F92"/>
    <w:rsid w:val="00AF6434"/>
    <w:rsid w:val="00AF6AA5"/>
    <w:rsid w:val="00B03263"/>
    <w:rsid w:val="00B03A94"/>
    <w:rsid w:val="00B03F8E"/>
    <w:rsid w:val="00B113B1"/>
    <w:rsid w:val="00B141FE"/>
    <w:rsid w:val="00B16929"/>
    <w:rsid w:val="00B174EA"/>
    <w:rsid w:val="00B25F25"/>
    <w:rsid w:val="00B25F3F"/>
    <w:rsid w:val="00B31DD6"/>
    <w:rsid w:val="00B34CAB"/>
    <w:rsid w:val="00B35EF7"/>
    <w:rsid w:val="00B448C7"/>
    <w:rsid w:val="00B55558"/>
    <w:rsid w:val="00B6050F"/>
    <w:rsid w:val="00B6202C"/>
    <w:rsid w:val="00B6493B"/>
    <w:rsid w:val="00B65450"/>
    <w:rsid w:val="00B67239"/>
    <w:rsid w:val="00B73B41"/>
    <w:rsid w:val="00B74775"/>
    <w:rsid w:val="00B82FEF"/>
    <w:rsid w:val="00B85B43"/>
    <w:rsid w:val="00B907ED"/>
    <w:rsid w:val="00B94817"/>
    <w:rsid w:val="00B96023"/>
    <w:rsid w:val="00BA32C5"/>
    <w:rsid w:val="00BA74BA"/>
    <w:rsid w:val="00BA784A"/>
    <w:rsid w:val="00BB3692"/>
    <w:rsid w:val="00BB4D0B"/>
    <w:rsid w:val="00BB6C41"/>
    <w:rsid w:val="00BC1B61"/>
    <w:rsid w:val="00BD0E3E"/>
    <w:rsid w:val="00BD1C6B"/>
    <w:rsid w:val="00BD2579"/>
    <w:rsid w:val="00BD25C6"/>
    <w:rsid w:val="00BD3CE3"/>
    <w:rsid w:val="00BD4D0C"/>
    <w:rsid w:val="00BD5F27"/>
    <w:rsid w:val="00BE2A76"/>
    <w:rsid w:val="00BE3885"/>
    <w:rsid w:val="00BE3C4C"/>
    <w:rsid w:val="00BE417B"/>
    <w:rsid w:val="00C02CA0"/>
    <w:rsid w:val="00C0428F"/>
    <w:rsid w:val="00C0721C"/>
    <w:rsid w:val="00C07BD4"/>
    <w:rsid w:val="00C1026C"/>
    <w:rsid w:val="00C106A8"/>
    <w:rsid w:val="00C1387A"/>
    <w:rsid w:val="00C13EAB"/>
    <w:rsid w:val="00C2086C"/>
    <w:rsid w:val="00C22B3D"/>
    <w:rsid w:val="00C31A5C"/>
    <w:rsid w:val="00C36899"/>
    <w:rsid w:val="00C36988"/>
    <w:rsid w:val="00C52756"/>
    <w:rsid w:val="00C529E3"/>
    <w:rsid w:val="00C575D7"/>
    <w:rsid w:val="00C70E6F"/>
    <w:rsid w:val="00C71BF5"/>
    <w:rsid w:val="00C726E5"/>
    <w:rsid w:val="00C76F71"/>
    <w:rsid w:val="00C80B54"/>
    <w:rsid w:val="00C8346A"/>
    <w:rsid w:val="00C83558"/>
    <w:rsid w:val="00C83FEB"/>
    <w:rsid w:val="00C947E8"/>
    <w:rsid w:val="00C962C3"/>
    <w:rsid w:val="00CA0F3E"/>
    <w:rsid w:val="00CA15CE"/>
    <w:rsid w:val="00CA2D80"/>
    <w:rsid w:val="00CA53B9"/>
    <w:rsid w:val="00CA5E63"/>
    <w:rsid w:val="00CB065D"/>
    <w:rsid w:val="00CB2813"/>
    <w:rsid w:val="00CB4937"/>
    <w:rsid w:val="00CB696B"/>
    <w:rsid w:val="00CC18D9"/>
    <w:rsid w:val="00CC40FF"/>
    <w:rsid w:val="00CC72E7"/>
    <w:rsid w:val="00CD0C2D"/>
    <w:rsid w:val="00CD4BA1"/>
    <w:rsid w:val="00CD5307"/>
    <w:rsid w:val="00CE0F5E"/>
    <w:rsid w:val="00CE139C"/>
    <w:rsid w:val="00CE44D5"/>
    <w:rsid w:val="00CF190E"/>
    <w:rsid w:val="00CF1CD2"/>
    <w:rsid w:val="00CF3E2B"/>
    <w:rsid w:val="00CF4826"/>
    <w:rsid w:val="00CF66BE"/>
    <w:rsid w:val="00CF6B2E"/>
    <w:rsid w:val="00D02FB7"/>
    <w:rsid w:val="00D14B73"/>
    <w:rsid w:val="00D16048"/>
    <w:rsid w:val="00D17004"/>
    <w:rsid w:val="00D20B0B"/>
    <w:rsid w:val="00D23854"/>
    <w:rsid w:val="00D2474A"/>
    <w:rsid w:val="00D2722F"/>
    <w:rsid w:val="00D326E3"/>
    <w:rsid w:val="00D3273B"/>
    <w:rsid w:val="00D375E9"/>
    <w:rsid w:val="00D37C66"/>
    <w:rsid w:val="00D37FDE"/>
    <w:rsid w:val="00D4247E"/>
    <w:rsid w:val="00D47847"/>
    <w:rsid w:val="00D47C77"/>
    <w:rsid w:val="00D5348C"/>
    <w:rsid w:val="00D5424C"/>
    <w:rsid w:val="00D54D04"/>
    <w:rsid w:val="00D56252"/>
    <w:rsid w:val="00D635FF"/>
    <w:rsid w:val="00D66151"/>
    <w:rsid w:val="00D6623B"/>
    <w:rsid w:val="00D66EA2"/>
    <w:rsid w:val="00D67EF1"/>
    <w:rsid w:val="00D710C0"/>
    <w:rsid w:val="00D7491A"/>
    <w:rsid w:val="00D74946"/>
    <w:rsid w:val="00D819AD"/>
    <w:rsid w:val="00D82048"/>
    <w:rsid w:val="00D851E8"/>
    <w:rsid w:val="00D87586"/>
    <w:rsid w:val="00D902E6"/>
    <w:rsid w:val="00D93C50"/>
    <w:rsid w:val="00D95FB8"/>
    <w:rsid w:val="00DA05E1"/>
    <w:rsid w:val="00DA0905"/>
    <w:rsid w:val="00DA7B73"/>
    <w:rsid w:val="00DB4B2B"/>
    <w:rsid w:val="00DB7CAC"/>
    <w:rsid w:val="00DC05F5"/>
    <w:rsid w:val="00DC1D71"/>
    <w:rsid w:val="00DC33D5"/>
    <w:rsid w:val="00DC3A0F"/>
    <w:rsid w:val="00DC69A8"/>
    <w:rsid w:val="00DD6A28"/>
    <w:rsid w:val="00DE1506"/>
    <w:rsid w:val="00DE1F82"/>
    <w:rsid w:val="00DF0769"/>
    <w:rsid w:val="00DF3BF1"/>
    <w:rsid w:val="00DF3D83"/>
    <w:rsid w:val="00DF484A"/>
    <w:rsid w:val="00DF4A13"/>
    <w:rsid w:val="00DF5171"/>
    <w:rsid w:val="00DF5BCC"/>
    <w:rsid w:val="00DF691D"/>
    <w:rsid w:val="00E00CD6"/>
    <w:rsid w:val="00E0254F"/>
    <w:rsid w:val="00E03BEF"/>
    <w:rsid w:val="00E03DB8"/>
    <w:rsid w:val="00E04C5B"/>
    <w:rsid w:val="00E065FB"/>
    <w:rsid w:val="00E154D7"/>
    <w:rsid w:val="00E173B6"/>
    <w:rsid w:val="00E20443"/>
    <w:rsid w:val="00E20819"/>
    <w:rsid w:val="00E20B44"/>
    <w:rsid w:val="00E3023C"/>
    <w:rsid w:val="00E30826"/>
    <w:rsid w:val="00E30843"/>
    <w:rsid w:val="00E328C8"/>
    <w:rsid w:val="00E3553B"/>
    <w:rsid w:val="00E425EF"/>
    <w:rsid w:val="00E50826"/>
    <w:rsid w:val="00E530E2"/>
    <w:rsid w:val="00E53920"/>
    <w:rsid w:val="00E55CE8"/>
    <w:rsid w:val="00E619FC"/>
    <w:rsid w:val="00E628FC"/>
    <w:rsid w:val="00E6730F"/>
    <w:rsid w:val="00E72409"/>
    <w:rsid w:val="00E733C9"/>
    <w:rsid w:val="00E7341E"/>
    <w:rsid w:val="00E744CF"/>
    <w:rsid w:val="00E756EA"/>
    <w:rsid w:val="00E76323"/>
    <w:rsid w:val="00E76514"/>
    <w:rsid w:val="00E7697C"/>
    <w:rsid w:val="00E843C8"/>
    <w:rsid w:val="00E8739E"/>
    <w:rsid w:val="00E900A4"/>
    <w:rsid w:val="00E9164D"/>
    <w:rsid w:val="00E9382E"/>
    <w:rsid w:val="00EB0D37"/>
    <w:rsid w:val="00EB3B94"/>
    <w:rsid w:val="00EB54E4"/>
    <w:rsid w:val="00EB587C"/>
    <w:rsid w:val="00EB6181"/>
    <w:rsid w:val="00EB7851"/>
    <w:rsid w:val="00EC138A"/>
    <w:rsid w:val="00EC16ED"/>
    <w:rsid w:val="00ED06CE"/>
    <w:rsid w:val="00ED3C74"/>
    <w:rsid w:val="00ED58BC"/>
    <w:rsid w:val="00EE0593"/>
    <w:rsid w:val="00EE3704"/>
    <w:rsid w:val="00EE4B30"/>
    <w:rsid w:val="00EE65A8"/>
    <w:rsid w:val="00EF0648"/>
    <w:rsid w:val="00EF1C03"/>
    <w:rsid w:val="00EF2129"/>
    <w:rsid w:val="00EF7C67"/>
    <w:rsid w:val="00F02739"/>
    <w:rsid w:val="00F02B5D"/>
    <w:rsid w:val="00F13D70"/>
    <w:rsid w:val="00F154A7"/>
    <w:rsid w:val="00F15F09"/>
    <w:rsid w:val="00F15F8D"/>
    <w:rsid w:val="00F1653D"/>
    <w:rsid w:val="00F22EC3"/>
    <w:rsid w:val="00F316E1"/>
    <w:rsid w:val="00F336C4"/>
    <w:rsid w:val="00F3648E"/>
    <w:rsid w:val="00F4019F"/>
    <w:rsid w:val="00F42521"/>
    <w:rsid w:val="00F46EE5"/>
    <w:rsid w:val="00F4796D"/>
    <w:rsid w:val="00F47BC7"/>
    <w:rsid w:val="00F605E9"/>
    <w:rsid w:val="00F62E4D"/>
    <w:rsid w:val="00F63F0A"/>
    <w:rsid w:val="00F65B9D"/>
    <w:rsid w:val="00F65E8F"/>
    <w:rsid w:val="00F66CFE"/>
    <w:rsid w:val="00F708C9"/>
    <w:rsid w:val="00F710A1"/>
    <w:rsid w:val="00F73D8C"/>
    <w:rsid w:val="00F7728B"/>
    <w:rsid w:val="00F83BEE"/>
    <w:rsid w:val="00F90DF5"/>
    <w:rsid w:val="00F9244F"/>
    <w:rsid w:val="00F94D4A"/>
    <w:rsid w:val="00F97552"/>
    <w:rsid w:val="00FA3ACB"/>
    <w:rsid w:val="00FB1FEE"/>
    <w:rsid w:val="00FB26DB"/>
    <w:rsid w:val="00FB3919"/>
    <w:rsid w:val="00FB3B52"/>
    <w:rsid w:val="00FB76A2"/>
    <w:rsid w:val="00FC51A3"/>
    <w:rsid w:val="00FC77DF"/>
    <w:rsid w:val="00FC7907"/>
    <w:rsid w:val="00FD1504"/>
    <w:rsid w:val="00FD3972"/>
    <w:rsid w:val="00FD78F3"/>
    <w:rsid w:val="00FE50FC"/>
    <w:rsid w:val="00FE51C4"/>
    <w:rsid w:val="00FE6746"/>
    <w:rsid w:val="00FE72BE"/>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time"/>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18A5"/>
    <w:pPr>
      <w:spacing w:after="160" w:line="260" w:lineRule="exact"/>
      <w:ind w:left="720"/>
    </w:pPr>
    <w:rPr>
      <w:rFonts w:ascii="Times New Roman" w:hAnsi="Times New Roman"/>
      <w:sz w:val="22"/>
      <w:szCs w:val="22"/>
    </w:rPr>
  </w:style>
  <w:style w:type="paragraph" w:styleId="Heading1">
    <w:name w:val="heading 1"/>
    <w:basedOn w:val="Heading3"/>
    <w:link w:val="Heading1Char"/>
    <w:uiPriority w:val="9"/>
    <w:qFormat/>
    <w:rsid w:val="00C07BD4"/>
    <w:pPr>
      <w:outlineLvl w:val="0"/>
    </w:pPr>
    <w:rPr>
      <w:sz w:val="40"/>
      <w:szCs w:val="40"/>
    </w:rPr>
  </w:style>
  <w:style w:type="paragraph" w:styleId="Heading2">
    <w:name w:val="heading 2"/>
    <w:link w:val="Heading2Char"/>
    <w:uiPriority w:val="9"/>
    <w:qFormat/>
    <w:rsid w:val="00C07BD4"/>
    <w:pPr>
      <w:spacing w:before="160" w:after="120" w:line="440" w:lineRule="exact"/>
      <w:outlineLvl w:val="1"/>
    </w:pPr>
    <w:rPr>
      <w:rFonts w:ascii="Arial Narrow" w:eastAsia="Times New Roman" w:hAnsi="Arial Narrow"/>
      <w:b/>
      <w:color w:val="000000"/>
      <w:sz w:val="36"/>
      <w:szCs w:val="36"/>
    </w:rPr>
  </w:style>
  <w:style w:type="paragraph" w:styleId="Heading3">
    <w:name w:val="heading 3"/>
    <w:basedOn w:val="Heading2"/>
    <w:link w:val="Heading3Char"/>
    <w:uiPriority w:val="9"/>
    <w:qFormat/>
    <w:rsid w:val="00C07BD4"/>
    <w:pPr>
      <w:outlineLvl w:val="2"/>
    </w:pPr>
  </w:style>
  <w:style w:type="paragraph" w:styleId="Heading4">
    <w:name w:val="heading 4"/>
    <w:basedOn w:val="Normal"/>
    <w:next w:val="Normal"/>
    <w:link w:val="Heading4Char"/>
    <w:uiPriority w:val="9"/>
    <w:qFormat/>
    <w:rsid w:val="00936720"/>
    <w:pPr>
      <w:spacing w:before="120" w:after="80" w:line="400" w:lineRule="exact"/>
      <w:ind w:left="0" w:firstLine="720"/>
      <w:outlineLvl w:val="3"/>
    </w:pPr>
    <w:rPr>
      <w:rFonts w:ascii="Arial" w:eastAsia="Times New Roman" w:hAnsi="Arial" w:cs="Arial"/>
      <w:b/>
      <w:bCs/>
      <w:iCs/>
      <w:color w:val="000000"/>
    </w:rPr>
  </w:style>
  <w:style w:type="paragraph" w:styleId="Heading5">
    <w:name w:val="heading 5"/>
    <w:basedOn w:val="Heading4"/>
    <w:next w:val="Normal"/>
    <w:link w:val="Heading5Char"/>
    <w:uiPriority w:val="9"/>
    <w:qFormat/>
    <w:rsid w:val="008A72FD"/>
    <w:pPr>
      <w:ind w:left="720"/>
      <w:outlineLvl w:val="4"/>
    </w:pPr>
  </w:style>
  <w:style w:type="paragraph" w:styleId="Heading6">
    <w:name w:val="heading 6"/>
    <w:basedOn w:val="Normal"/>
    <w:next w:val="Normal"/>
    <w:link w:val="Heading6Char"/>
    <w:uiPriority w:val="9"/>
    <w:qFormat/>
    <w:rsid w:val="006434AC"/>
    <w:pPr>
      <w:keepNext/>
      <w:keepLines/>
      <w:spacing w:before="120" w:after="120"/>
      <w:outlineLvl w:val="5"/>
    </w:pPr>
    <w:rPr>
      <w:rFonts w:eastAsia="Times New Roman"/>
      <w:b/>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next w:val="headerrule"/>
    <w:link w:val="HeaderChar"/>
    <w:unhideWhenUsed/>
    <w:rsid w:val="007147A4"/>
    <w:pPr>
      <w:tabs>
        <w:tab w:val="right" w:pos="9000"/>
      </w:tabs>
    </w:pPr>
    <w:rPr>
      <w:rFonts w:ascii="Arial Narrow" w:hAnsi="Arial Narrow"/>
      <w:b/>
      <w:sz w:val="19"/>
      <w:szCs w:val="19"/>
    </w:rPr>
  </w:style>
  <w:style w:type="character" w:customStyle="1" w:styleId="HeaderChar">
    <w:name w:val="Header Char"/>
    <w:link w:val="Header"/>
    <w:rsid w:val="007147A4"/>
    <w:rPr>
      <w:rFonts w:ascii="Arial Narrow" w:hAnsi="Arial Narrow"/>
      <w:b/>
      <w:sz w:val="19"/>
      <w:szCs w:val="19"/>
      <w:lang w:val="en-US" w:eastAsia="en-US" w:bidi="ar-SA"/>
    </w:rPr>
  </w:style>
  <w:style w:type="paragraph" w:styleId="Footer">
    <w:name w:val="footer"/>
    <w:basedOn w:val="Normal"/>
    <w:link w:val="FooterChar"/>
    <w:uiPriority w:val="99"/>
    <w:semiHidden/>
    <w:unhideWhenUsed/>
    <w:rsid w:val="00FB3B52"/>
    <w:pPr>
      <w:tabs>
        <w:tab w:val="center" w:pos="4680"/>
        <w:tab w:val="right" w:pos="9360"/>
      </w:tabs>
    </w:pPr>
  </w:style>
  <w:style w:type="character" w:customStyle="1" w:styleId="FooterChar">
    <w:name w:val="Footer Char"/>
    <w:basedOn w:val="DefaultParagraphFont"/>
    <w:link w:val="Footer"/>
    <w:uiPriority w:val="99"/>
    <w:semiHidden/>
    <w:rsid w:val="00FB3B52"/>
  </w:style>
  <w:style w:type="paragraph" w:styleId="BalloonText">
    <w:name w:val="Balloon Text"/>
    <w:basedOn w:val="Normal"/>
    <w:link w:val="BalloonTextChar"/>
    <w:uiPriority w:val="99"/>
    <w:semiHidden/>
    <w:unhideWhenUsed/>
    <w:rsid w:val="00FB3B52"/>
    <w:rPr>
      <w:rFonts w:ascii="Tahoma" w:hAnsi="Tahoma" w:cs="Tahoma"/>
      <w:sz w:val="16"/>
      <w:szCs w:val="16"/>
    </w:rPr>
  </w:style>
  <w:style w:type="character" w:customStyle="1" w:styleId="BalloonTextChar">
    <w:name w:val="Balloon Text Char"/>
    <w:link w:val="BalloonText"/>
    <w:uiPriority w:val="99"/>
    <w:semiHidden/>
    <w:rsid w:val="00FB3B52"/>
    <w:rPr>
      <w:rFonts w:ascii="Tahoma" w:hAnsi="Tahoma" w:cs="Tahoma"/>
      <w:sz w:val="16"/>
      <w:szCs w:val="16"/>
    </w:rPr>
  </w:style>
  <w:style w:type="paragraph" w:customStyle="1" w:styleId="ModTitle">
    <w:name w:val="ModTitle"/>
    <w:qFormat/>
    <w:rsid w:val="00F316E1"/>
    <w:pPr>
      <w:framePr w:w="10138" w:wrap="around" w:vAnchor="page" w:hAnchor="page" w:x="1441" w:y="4033"/>
    </w:pPr>
    <w:rPr>
      <w:rFonts w:ascii="Arial" w:hAnsi="Arial" w:cs="Arial"/>
      <w:sz w:val="60"/>
      <w:szCs w:val="60"/>
    </w:rPr>
  </w:style>
  <w:style w:type="paragraph" w:styleId="TOC1">
    <w:name w:val="toc 1"/>
    <w:uiPriority w:val="39"/>
    <w:qFormat/>
    <w:rsid w:val="00566DAE"/>
    <w:pPr>
      <w:framePr w:w="6347" w:h="5760" w:hSpace="187" w:wrap="notBeside" w:vAnchor="page" w:hAnchor="page" w:x="4410" w:y="6769" w:anchorLock="1"/>
      <w:tabs>
        <w:tab w:val="right" w:leader="dot" w:pos="6390"/>
      </w:tabs>
      <w:spacing w:after="40" w:line="240" w:lineRule="exact"/>
    </w:pPr>
    <w:rPr>
      <w:rFonts w:eastAsia="Times New Roman"/>
      <w:b/>
      <w:noProof/>
      <w:sz w:val="24"/>
    </w:rPr>
  </w:style>
  <w:style w:type="paragraph" w:styleId="TOC2">
    <w:name w:val="toc 2"/>
    <w:basedOn w:val="TOC1"/>
    <w:uiPriority w:val="39"/>
    <w:qFormat/>
    <w:rsid w:val="00566DAE"/>
    <w:pPr>
      <w:framePr w:wrap="notBeside"/>
      <w:ind w:left="360"/>
    </w:pPr>
    <w:rPr>
      <w:b w:val="0"/>
      <w:sz w:val="22"/>
      <w:szCs w:val="22"/>
    </w:rPr>
  </w:style>
  <w:style w:type="character" w:styleId="Hyperlink">
    <w:name w:val="Hyperlink"/>
    <w:uiPriority w:val="99"/>
    <w:rsid w:val="00FB3B52"/>
    <w:rPr>
      <w:color w:val="999999"/>
      <w:u w:val="single"/>
    </w:rPr>
  </w:style>
  <w:style w:type="paragraph" w:customStyle="1" w:styleId="StyleTOCHeadingBodyText1Before6pt">
    <w:name w:val="Style TOC Heading + +Body Text 1 Before:  6 pt"/>
    <w:basedOn w:val="Normal"/>
    <w:rsid w:val="00FB3B52"/>
    <w:pPr>
      <w:keepNext/>
      <w:keepLines/>
      <w:framePr w:w="5865" w:h="5617" w:hSpace="187" w:wrap="around" w:vAnchor="page" w:hAnchor="page" w:x="1269" w:y="6766" w:anchorLock="1"/>
      <w:spacing w:before="120" w:line="276" w:lineRule="auto"/>
    </w:pPr>
    <w:rPr>
      <w:rFonts w:ascii="Calibri" w:eastAsia="Times New Roman" w:hAnsi="Calibri"/>
      <w:b/>
      <w:bCs/>
      <w:color w:val="000000"/>
      <w:sz w:val="28"/>
      <w:szCs w:val="20"/>
    </w:rPr>
  </w:style>
  <w:style w:type="character" w:customStyle="1" w:styleId="Heading1Char">
    <w:name w:val="Heading 1 Char"/>
    <w:link w:val="Heading1"/>
    <w:uiPriority w:val="9"/>
    <w:rsid w:val="00C07BD4"/>
    <w:rPr>
      <w:rFonts w:ascii="Arial Narrow" w:eastAsia="Times New Roman" w:hAnsi="Arial Narrow" w:cs="Times New Roman"/>
      <w:b/>
      <w:color w:val="000000"/>
      <w:sz w:val="40"/>
      <w:szCs w:val="40"/>
    </w:rPr>
  </w:style>
  <w:style w:type="paragraph" w:styleId="TOCHeading">
    <w:name w:val="TOC Heading"/>
    <w:basedOn w:val="Heading1"/>
    <w:next w:val="Normal"/>
    <w:uiPriority w:val="39"/>
    <w:qFormat/>
    <w:rsid w:val="00FB3B52"/>
    <w:pPr>
      <w:outlineLvl w:val="9"/>
    </w:pPr>
  </w:style>
  <w:style w:type="paragraph" w:customStyle="1" w:styleId="TOCTitle">
    <w:name w:val="TOC Title"/>
    <w:basedOn w:val="TOC2"/>
    <w:qFormat/>
    <w:rsid w:val="00FD1504"/>
    <w:pPr>
      <w:framePr w:w="6408" w:wrap="notBeside" w:x="4407"/>
      <w:spacing w:after="120" w:line="280" w:lineRule="exact"/>
      <w:ind w:left="0"/>
    </w:pPr>
    <w:rPr>
      <w:b/>
      <w:sz w:val="28"/>
    </w:rPr>
  </w:style>
  <w:style w:type="paragraph" w:customStyle="1" w:styleId="headerrule">
    <w:name w:val="header rule"/>
    <w:next w:val="Normal"/>
    <w:rsid w:val="005A6CDE"/>
    <w:pPr>
      <w:pBdr>
        <w:top w:val="single" w:sz="6" w:space="0" w:color="auto"/>
      </w:pBdr>
      <w:spacing w:before="50" w:line="80" w:lineRule="exact"/>
    </w:pPr>
    <w:rPr>
      <w:rFonts w:ascii="Times New Roman" w:eastAsia="Times New Roman" w:hAnsi="Times New Roman"/>
      <w:b/>
      <w:sz w:val="12"/>
    </w:rPr>
  </w:style>
  <w:style w:type="paragraph" w:customStyle="1" w:styleId="ModNumber">
    <w:name w:val="ModNumber"/>
    <w:qFormat/>
    <w:rsid w:val="00F316E1"/>
    <w:pPr>
      <w:framePr w:w="3542" w:h="634" w:hRule="exact" w:hSpace="187" w:wrap="notBeside" w:vAnchor="page" w:hAnchor="page" w:x="1441" w:y="3241" w:anchorLock="1"/>
      <w:shd w:val="solid" w:color="FFFFFF" w:fill="FFFFFF"/>
      <w:spacing w:after="100" w:afterAutospacing="1"/>
    </w:pPr>
    <w:rPr>
      <w:rFonts w:ascii="Arial" w:hAnsi="Arial" w:cs="Arial"/>
      <w:sz w:val="60"/>
      <w:szCs w:val="60"/>
    </w:rPr>
  </w:style>
  <w:style w:type="character" w:customStyle="1" w:styleId="Heading2Char">
    <w:name w:val="Heading 2 Char"/>
    <w:link w:val="Heading2"/>
    <w:uiPriority w:val="9"/>
    <w:rsid w:val="00C07BD4"/>
    <w:rPr>
      <w:rFonts w:ascii="Arial Narrow" w:eastAsia="Times New Roman" w:hAnsi="Arial Narrow"/>
      <w:b/>
      <w:color w:val="000000"/>
      <w:sz w:val="36"/>
      <w:szCs w:val="36"/>
      <w:lang w:val="en-US" w:eastAsia="en-US" w:bidi="ar-SA"/>
    </w:rPr>
  </w:style>
  <w:style w:type="paragraph" w:customStyle="1" w:styleId="Slide">
    <w:name w:val="Slide"/>
    <w:basedOn w:val="Normal"/>
    <w:qFormat/>
    <w:rsid w:val="00CD5307"/>
    <w:pPr>
      <w:ind w:left="0"/>
      <w:jc w:val="center"/>
    </w:pPr>
    <w:rPr>
      <w:noProof/>
    </w:rPr>
  </w:style>
  <w:style w:type="paragraph" w:customStyle="1" w:styleId="Art">
    <w:name w:val="Art"/>
    <w:next w:val="Rule"/>
    <w:rsid w:val="005A6CDE"/>
    <w:pPr>
      <w:tabs>
        <w:tab w:val="left" w:pos="0"/>
        <w:tab w:val="left" w:pos="300"/>
      </w:tabs>
    </w:pPr>
    <w:rPr>
      <w:rFonts w:ascii="Times New Roman" w:eastAsia="Times New Roman" w:hAnsi="Times New Roman"/>
      <w:b/>
      <w:sz w:val="21"/>
    </w:rPr>
  </w:style>
  <w:style w:type="paragraph" w:customStyle="1" w:styleId="Rule">
    <w:name w:val="Rule"/>
    <w:next w:val="Normal"/>
    <w:rsid w:val="00393292"/>
    <w:pPr>
      <w:pBdr>
        <w:bottom w:val="single" w:sz="6" w:space="0" w:color="auto"/>
      </w:pBdr>
      <w:spacing w:after="340" w:line="120" w:lineRule="exact"/>
    </w:pPr>
    <w:rPr>
      <w:rFonts w:ascii="Times New Roman" w:eastAsia="Times New Roman" w:hAnsi="Times New Roman"/>
      <w:color w:val="000000"/>
      <w:sz w:val="8"/>
    </w:rPr>
  </w:style>
  <w:style w:type="paragraph" w:customStyle="1" w:styleId="Pb">
    <w:name w:val="Pb"/>
    <w:next w:val="Normal"/>
    <w:rsid w:val="00420EC9"/>
    <w:pPr>
      <w:keepNext/>
      <w:pageBreakBefore/>
      <w:framePr w:hSpace="180" w:wrap="around" w:vAnchor="text" w:hAnchor="page" w:y="1"/>
      <w:spacing w:line="80" w:lineRule="exact"/>
      <w:ind w:left="-280"/>
    </w:pPr>
    <w:rPr>
      <w:rFonts w:ascii="Times New Roman" w:eastAsia="Times New Roman" w:hAnsi="Times New Roman"/>
      <w:sz w:val="12"/>
    </w:rPr>
  </w:style>
  <w:style w:type="paragraph" w:customStyle="1" w:styleId="Lb1">
    <w:name w:val="Lb1"/>
    <w:rsid w:val="0061498B"/>
    <w:pPr>
      <w:numPr>
        <w:numId w:val="1"/>
      </w:numPr>
      <w:tabs>
        <w:tab w:val="clear" w:pos="360"/>
      </w:tabs>
      <w:spacing w:after="160" w:line="260" w:lineRule="exact"/>
      <w:ind w:left="1022" w:hanging="302"/>
    </w:pPr>
    <w:rPr>
      <w:rFonts w:ascii="Times New Roman" w:eastAsia="Times New Roman" w:hAnsi="Times New Roman"/>
      <w:sz w:val="22"/>
    </w:rPr>
  </w:style>
  <w:style w:type="paragraph" w:customStyle="1" w:styleId="Lb2">
    <w:name w:val="Lb2"/>
    <w:basedOn w:val="Lb1"/>
    <w:rsid w:val="009B7E6D"/>
    <w:pPr>
      <w:numPr>
        <w:ilvl w:val="1"/>
      </w:numPr>
      <w:tabs>
        <w:tab w:val="clear" w:pos="660"/>
      </w:tabs>
      <w:ind w:left="1382" w:hanging="302"/>
    </w:pPr>
  </w:style>
  <w:style w:type="paragraph" w:customStyle="1" w:styleId="DefaultParagraphFontParaChar">
    <w:name w:val="Default Paragraph Font Para Char"/>
    <w:basedOn w:val="Normal"/>
    <w:rsid w:val="00B55558"/>
    <w:pPr>
      <w:spacing w:line="240" w:lineRule="exact"/>
      <w:ind w:left="0"/>
    </w:pPr>
    <w:rPr>
      <w:rFonts w:ascii="Verdana" w:eastAsia="Times New Roman" w:hAnsi="Verdana"/>
      <w:sz w:val="20"/>
      <w:szCs w:val="20"/>
    </w:rPr>
  </w:style>
  <w:style w:type="paragraph" w:customStyle="1" w:styleId="TableContent">
    <w:name w:val="TableContent"/>
    <w:rsid w:val="0046444B"/>
    <w:pPr>
      <w:spacing w:before="40" w:after="60" w:line="280" w:lineRule="exact"/>
      <w:ind w:left="245"/>
    </w:pPr>
    <w:rPr>
      <w:rFonts w:ascii="Times New Roman" w:eastAsia="Times New Roman" w:hAnsi="Times New Roman"/>
      <w:sz w:val="21"/>
      <w:szCs w:val="21"/>
    </w:rPr>
  </w:style>
  <w:style w:type="paragraph" w:customStyle="1" w:styleId="TableHeader">
    <w:name w:val="TableHeader"/>
    <w:rsid w:val="00AA1C5C"/>
    <w:pPr>
      <w:keepNext/>
      <w:keepLines/>
      <w:spacing w:before="20" w:after="60" w:line="220" w:lineRule="exact"/>
      <w:ind w:left="240"/>
    </w:pPr>
    <w:rPr>
      <w:rFonts w:ascii="Times New Roman" w:eastAsia="Times New Roman" w:hAnsi="Times New Roman"/>
      <w:b/>
      <w:sz w:val="21"/>
      <w:szCs w:val="21"/>
    </w:rPr>
  </w:style>
  <w:style w:type="paragraph" w:customStyle="1" w:styleId="TableHeaderFirst">
    <w:name w:val="TableHeaderFirst"/>
    <w:basedOn w:val="TableHeader"/>
    <w:rsid w:val="00A55E72"/>
    <w:pPr>
      <w:ind w:left="0"/>
    </w:pPr>
  </w:style>
  <w:style w:type="paragraph" w:customStyle="1" w:styleId="TableContentFirst">
    <w:name w:val="TableContentFirst"/>
    <w:rsid w:val="0046444B"/>
    <w:pPr>
      <w:tabs>
        <w:tab w:val="left" w:pos="300"/>
      </w:tabs>
      <w:spacing w:before="40" w:after="60" w:line="280" w:lineRule="exact"/>
    </w:pPr>
    <w:rPr>
      <w:rFonts w:ascii="Times New Roman" w:eastAsia="Times New Roman" w:hAnsi="Times New Roman"/>
      <w:sz w:val="21"/>
      <w:szCs w:val="21"/>
    </w:rPr>
  </w:style>
  <w:style w:type="paragraph" w:customStyle="1" w:styleId="Tr">
    <w:name w:val="Tr"/>
    <w:next w:val="Normal"/>
    <w:rsid w:val="00A55E72"/>
    <w:pPr>
      <w:pBdr>
        <w:top w:val="single" w:sz="6" w:space="1" w:color="auto"/>
      </w:pBdr>
      <w:spacing w:line="40" w:lineRule="exact"/>
    </w:pPr>
    <w:rPr>
      <w:rFonts w:ascii="Times New Roman" w:eastAsia="Times New Roman" w:hAnsi="Times New Roman"/>
      <w:sz w:val="21"/>
    </w:rPr>
  </w:style>
  <w:style w:type="character" w:customStyle="1" w:styleId="Heading3Char">
    <w:name w:val="Heading 3 Char"/>
    <w:link w:val="Heading3"/>
    <w:uiPriority w:val="9"/>
    <w:rsid w:val="00C07BD4"/>
    <w:rPr>
      <w:rFonts w:ascii="Arial Narrow" w:eastAsia="Times New Roman" w:hAnsi="Arial Narrow" w:cs="Times New Roman"/>
      <w:b/>
      <w:color w:val="000000"/>
      <w:sz w:val="36"/>
      <w:szCs w:val="36"/>
    </w:rPr>
  </w:style>
  <w:style w:type="character" w:customStyle="1" w:styleId="Heading4Char">
    <w:name w:val="Heading 4 Char"/>
    <w:link w:val="Heading4"/>
    <w:uiPriority w:val="9"/>
    <w:rsid w:val="00936720"/>
    <w:rPr>
      <w:rFonts w:ascii="Arial" w:eastAsia="Times New Roman" w:hAnsi="Arial" w:cs="Arial"/>
      <w:b/>
      <w:bCs/>
      <w:iCs/>
      <w:color w:val="000000"/>
    </w:rPr>
  </w:style>
  <w:style w:type="character" w:customStyle="1" w:styleId="Heading5Char">
    <w:name w:val="Heading 5 Char"/>
    <w:link w:val="Heading5"/>
    <w:uiPriority w:val="9"/>
    <w:rsid w:val="008A72FD"/>
    <w:rPr>
      <w:rFonts w:ascii="Arial" w:eastAsia="Times New Roman" w:hAnsi="Arial" w:cs="Arial"/>
      <w:b/>
      <w:bCs/>
      <w:iCs/>
      <w:color w:val="000000"/>
    </w:rPr>
  </w:style>
  <w:style w:type="paragraph" w:styleId="TOC3">
    <w:name w:val="toc 3"/>
    <w:basedOn w:val="Normal"/>
    <w:next w:val="Normal"/>
    <w:autoRedefine/>
    <w:uiPriority w:val="39"/>
    <w:unhideWhenUsed/>
    <w:qFormat/>
    <w:rsid w:val="0076762A"/>
    <w:pPr>
      <w:spacing w:after="100"/>
      <w:ind w:left="440"/>
    </w:pPr>
    <w:rPr>
      <w:rFonts w:ascii="Calibri" w:hAnsi="Calibri"/>
    </w:rPr>
  </w:style>
  <w:style w:type="paragraph" w:customStyle="1" w:styleId="NormalHD5">
    <w:name w:val="Normal_HD5"/>
    <w:basedOn w:val="Normal"/>
    <w:qFormat/>
    <w:rsid w:val="008A72FD"/>
    <w:pPr>
      <w:ind w:left="1440"/>
    </w:pPr>
  </w:style>
  <w:style w:type="paragraph" w:customStyle="1" w:styleId="Note">
    <w:name w:val="Note"/>
    <w:basedOn w:val="Normal"/>
    <w:next w:val="Normal"/>
    <w:rsid w:val="007E09B0"/>
    <w:pPr>
      <w:pBdr>
        <w:top w:val="single" w:sz="6" w:space="3" w:color="auto"/>
        <w:left w:val="single" w:sz="6" w:space="2" w:color="auto"/>
        <w:bottom w:val="single" w:sz="6" w:space="3" w:color="auto"/>
        <w:right w:val="single" w:sz="6" w:space="2" w:color="auto"/>
      </w:pBdr>
      <w:shd w:val="clear" w:color="auto" w:fill="F2F2F2"/>
      <w:spacing w:before="60" w:line="240" w:lineRule="auto"/>
      <w:ind w:left="1080"/>
      <w:jc w:val="both"/>
    </w:pPr>
    <w:rPr>
      <w:rFonts w:eastAsia="Times New Roman"/>
      <w:i/>
      <w:sz w:val="21"/>
      <w:szCs w:val="20"/>
    </w:rPr>
  </w:style>
  <w:style w:type="paragraph" w:customStyle="1" w:styleId="NoteHeader">
    <w:name w:val="NoteHeader"/>
    <w:basedOn w:val="Note"/>
    <w:qFormat/>
    <w:rsid w:val="007E09B0"/>
    <w:pPr>
      <w:spacing w:after="60"/>
    </w:pPr>
    <w:rPr>
      <w:b/>
    </w:rPr>
  </w:style>
  <w:style w:type="character" w:customStyle="1" w:styleId="Heading6Char">
    <w:name w:val="Heading 6 Char"/>
    <w:link w:val="Heading6"/>
    <w:uiPriority w:val="9"/>
    <w:rsid w:val="006434AC"/>
    <w:rPr>
      <w:rFonts w:ascii="Times New Roman" w:eastAsia="Times New Roman" w:hAnsi="Times New Roman" w:cs="Times New Roman"/>
      <w:b/>
      <w:iCs/>
      <w:color w:val="000000"/>
    </w:rPr>
  </w:style>
  <w:style w:type="paragraph" w:customStyle="1" w:styleId="TableContentBullet">
    <w:name w:val="TableContentBullet"/>
    <w:basedOn w:val="TableContent"/>
    <w:qFormat/>
    <w:rsid w:val="007B7D8D"/>
    <w:pPr>
      <w:numPr>
        <w:numId w:val="2"/>
      </w:numPr>
      <w:ind w:left="630"/>
    </w:pPr>
  </w:style>
  <w:style w:type="paragraph" w:customStyle="1" w:styleId="NoteBotLine">
    <w:name w:val="NoteBotLine"/>
    <w:next w:val="Normal"/>
    <w:rsid w:val="00C22B3D"/>
    <w:pPr>
      <w:numPr>
        <w:ilvl w:val="12"/>
      </w:numPr>
      <w:pBdr>
        <w:top w:val="single" w:sz="6" w:space="1" w:color="auto"/>
      </w:pBdr>
      <w:spacing w:after="60" w:line="140" w:lineRule="exact"/>
      <w:ind w:left="720"/>
    </w:pPr>
    <w:rPr>
      <w:rFonts w:ascii="Times New Roman" w:eastAsia="Times New Roman" w:hAnsi="Times New Roman"/>
      <w:color w:val="FFFFFF"/>
      <w:sz w:val="12"/>
    </w:rPr>
  </w:style>
  <w:style w:type="paragraph" w:customStyle="1" w:styleId="NoteHeading">
    <w:name w:val="NoteHeading"/>
    <w:next w:val="Normal"/>
    <w:rsid w:val="00C22B3D"/>
    <w:pPr>
      <w:keepNext/>
      <w:keepLines/>
      <w:framePr w:h="259" w:hRule="exact" w:hSpace="173" w:wrap="around" w:vAnchor="text" w:hAnchor="page" w:x="2521" w:y="13"/>
      <w:numPr>
        <w:ilvl w:val="12"/>
      </w:numPr>
      <w:spacing w:before="40" w:line="235" w:lineRule="exact"/>
      <w:ind w:left="20"/>
    </w:pPr>
    <w:rPr>
      <w:rFonts w:ascii="Arial Narrow" w:eastAsia="Times New Roman" w:hAnsi="Arial Narrow"/>
      <w:b/>
      <w:sz w:val="21"/>
    </w:rPr>
  </w:style>
  <w:style w:type="paragraph" w:customStyle="1" w:styleId="NoteContent">
    <w:name w:val="NoteContent"/>
    <w:next w:val="NoteBotLine"/>
    <w:rsid w:val="00936720"/>
    <w:pPr>
      <w:keepNext/>
      <w:numPr>
        <w:ilvl w:val="12"/>
      </w:numPr>
      <w:spacing w:before="40" w:after="60" w:line="240" w:lineRule="exact"/>
      <w:ind w:left="720"/>
    </w:pPr>
    <w:rPr>
      <w:rFonts w:ascii="Times New Roman" w:eastAsia="Times New Roman" w:hAnsi="Times New Roman"/>
      <w:sz w:val="21"/>
    </w:rPr>
  </w:style>
  <w:style w:type="paragraph" w:customStyle="1" w:styleId="NoteTopLine">
    <w:name w:val="NoteTopLine"/>
    <w:next w:val="NoteHeading"/>
    <w:rsid w:val="00C22B3D"/>
    <w:pPr>
      <w:keepNext/>
      <w:keepLines/>
      <w:numPr>
        <w:ilvl w:val="12"/>
      </w:numPr>
      <w:pBdr>
        <w:bottom w:val="single" w:sz="6" w:space="1" w:color="auto"/>
      </w:pBdr>
      <w:spacing w:line="80" w:lineRule="exact"/>
      <w:ind w:left="720"/>
    </w:pPr>
    <w:rPr>
      <w:rFonts w:ascii="Times New Roman" w:eastAsia="Times New Roman" w:hAnsi="Times New Roman"/>
      <w:color w:val="FFFFFF"/>
      <w:sz w:val="12"/>
    </w:rPr>
  </w:style>
  <w:style w:type="paragraph" w:customStyle="1" w:styleId="ReferenceHeader">
    <w:name w:val="ReferenceHeader"/>
    <w:qFormat/>
    <w:rsid w:val="00201724"/>
    <w:pPr>
      <w:spacing w:before="120" w:after="40"/>
      <w:ind w:left="720"/>
    </w:pPr>
    <w:rPr>
      <w:rFonts w:ascii="Times New Roman" w:eastAsia="Times New Roman" w:hAnsi="Times New Roman"/>
      <w:b/>
      <w:iCs/>
      <w:color w:val="000000"/>
      <w:sz w:val="22"/>
      <w:szCs w:val="22"/>
    </w:rPr>
  </w:style>
  <w:style w:type="paragraph" w:customStyle="1" w:styleId="ReferenceURL">
    <w:name w:val="ReferenceURL"/>
    <w:qFormat/>
    <w:rsid w:val="005D66D3"/>
    <w:pPr>
      <w:spacing w:after="160" w:line="260" w:lineRule="exact"/>
      <w:ind w:left="720"/>
    </w:pPr>
    <w:rPr>
      <w:rFonts w:ascii="Times New Roman" w:hAnsi="Times New Roman"/>
      <w:szCs w:val="22"/>
    </w:rPr>
  </w:style>
  <w:style w:type="paragraph" w:customStyle="1" w:styleId="HD4">
    <w:name w:val="HD4"/>
    <w:basedOn w:val="Heading4"/>
    <w:next w:val="Normal"/>
    <w:qFormat/>
    <w:rsid w:val="006326A7"/>
    <w:pPr>
      <w:ind w:left="720" w:firstLine="0"/>
      <w:outlineLvl w:val="9"/>
    </w:pPr>
  </w:style>
  <w:style w:type="paragraph" w:customStyle="1" w:styleId="HD5">
    <w:name w:val="HD5"/>
    <w:basedOn w:val="Heading5"/>
    <w:next w:val="Normal"/>
    <w:qFormat/>
    <w:rsid w:val="008A4023"/>
    <w:pPr>
      <w:outlineLvl w:val="9"/>
    </w:pPr>
  </w:style>
  <w:style w:type="paragraph" w:customStyle="1" w:styleId="Legal">
    <w:name w:val="Legal"/>
    <w:qFormat/>
    <w:rsid w:val="004E1910"/>
    <w:pPr>
      <w:spacing w:after="120"/>
      <w:ind w:left="720"/>
    </w:pPr>
    <w:rPr>
      <w:rFonts w:ascii="Arial" w:hAnsi="Arial"/>
      <w:sz w:val="16"/>
      <w:szCs w:val="24"/>
    </w:rPr>
  </w:style>
  <w:style w:type="paragraph" w:customStyle="1" w:styleId="HD6">
    <w:name w:val="HD6"/>
    <w:qFormat/>
    <w:rsid w:val="00734274"/>
    <w:pPr>
      <w:spacing w:before="120" w:after="120" w:line="260" w:lineRule="exact"/>
      <w:ind w:firstLine="720"/>
    </w:pPr>
    <w:rPr>
      <w:rFonts w:ascii="Times New Roman" w:eastAsia="Times New Roman" w:hAnsi="Times New Roman"/>
      <w:b/>
      <w:iCs/>
      <w:color w:val="000000"/>
      <w:sz w:val="22"/>
      <w:szCs w:val="22"/>
    </w:rPr>
  </w:style>
  <w:style w:type="paragraph" w:customStyle="1" w:styleId="Nb1">
    <w:name w:val="Nb1"/>
    <w:qFormat/>
    <w:rsid w:val="009F59DC"/>
    <w:pPr>
      <w:numPr>
        <w:numId w:val="6"/>
      </w:numPr>
      <w:spacing w:after="120" w:line="260" w:lineRule="exact"/>
    </w:pPr>
    <w:rPr>
      <w:rFonts w:ascii="Times New Roman" w:eastAsia="Times New Roman" w:hAnsi="Times New Roman"/>
      <w:sz w:val="22"/>
    </w:rPr>
  </w:style>
  <w:style w:type="paragraph" w:customStyle="1" w:styleId="Note-Indented">
    <w:name w:val="Note-Indented"/>
    <w:basedOn w:val="Note"/>
    <w:qFormat/>
    <w:rsid w:val="0018737E"/>
    <w:pPr>
      <w:ind w:left="1166" w:right="720"/>
    </w:pPr>
  </w:style>
  <w:style w:type="paragraph" w:customStyle="1" w:styleId="Nb1-Content">
    <w:name w:val="Nb1-Content"/>
    <w:qFormat/>
    <w:rsid w:val="002D5689"/>
    <w:pPr>
      <w:spacing w:after="160" w:line="260" w:lineRule="exact"/>
      <w:ind w:left="1080"/>
    </w:pPr>
    <w:rPr>
      <w:rFonts w:ascii="Times New Roman" w:hAnsi="Times New Roman"/>
      <w:sz w:val="22"/>
      <w:szCs w:val="22"/>
    </w:rPr>
  </w:style>
  <w:style w:type="paragraph" w:customStyle="1" w:styleId="Code">
    <w:name w:val="Code"/>
    <w:basedOn w:val="Normal"/>
    <w:qFormat/>
    <w:rsid w:val="005E11F1"/>
    <w:pPr>
      <w:shd w:val="clear" w:color="auto" w:fill="F2F2F2"/>
      <w:spacing w:after="0"/>
      <w:ind w:firstLine="720"/>
    </w:pPr>
    <w:rPr>
      <w:rFonts w:ascii="Courier New" w:hAnsi="Courier New" w:cs="Courier New"/>
      <w:b/>
      <w:sz w:val="20"/>
      <w:szCs w:val="20"/>
    </w:rPr>
  </w:style>
  <w:style w:type="paragraph" w:customStyle="1" w:styleId="Lb3">
    <w:name w:val="Lb3"/>
    <w:basedOn w:val="Lb2"/>
    <w:qFormat/>
    <w:rsid w:val="000A0D41"/>
    <w:pPr>
      <w:numPr>
        <w:ilvl w:val="4"/>
      </w:numPr>
    </w:pPr>
  </w:style>
  <w:style w:type="paragraph" w:customStyle="1" w:styleId="Ex-Note">
    <w:name w:val="Ex-Note"/>
    <w:basedOn w:val="Note"/>
    <w:qFormat/>
    <w:rsid w:val="002C5CBC"/>
    <w:rPr>
      <w:b/>
    </w:rPr>
  </w:style>
  <w:style w:type="paragraph" w:styleId="ListParagraph">
    <w:name w:val="List Paragraph"/>
    <w:basedOn w:val="Normal"/>
    <w:uiPriority w:val="34"/>
    <w:qFormat/>
    <w:rsid w:val="002C5CBC"/>
    <w:pPr>
      <w:contextualSpacing/>
    </w:pPr>
  </w:style>
  <w:style w:type="paragraph" w:customStyle="1" w:styleId="LabTabelHeaderFirst">
    <w:name w:val="LabTabelHeaderFirst"/>
    <w:basedOn w:val="TableHeaderFirst"/>
    <w:qFormat/>
    <w:rsid w:val="00023067"/>
    <w:pPr>
      <w:spacing w:before="120"/>
    </w:pPr>
  </w:style>
  <w:style w:type="paragraph" w:customStyle="1" w:styleId="LabTableContentFirst">
    <w:name w:val="LabTableContentFirst"/>
    <w:basedOn w:val="TableContentFirst"/>
    <w:qFormat/>
    <w:rsid w:val="00D67EF1"/>
  </w:style>
  <w:style w:type="paragraph" w:customStyle="1" w:styleId="LabTableContent">
    <w:name w:val="LabTableContent"/>
    <w:basedOn w:val="TableContent"/>
    <w:qFormat/>
    <w:rsid w:val="00D67EF1"/>
  </w:style>
  <w:style w:type="paragraph" w:customStyle="1" w:styleId="LabTableHeader">
    <w:name w:val="LabTableHeader"/>
    <w:basedOn w:val="TableHeader"/>
    <w:qFormat/>
    <w:rsid w:val="00023067"/>
    <w:pPr>
      <w:spacing w:before="120"/>
    </w:pPr>
  </w:style>
  <w:style w:type="paragraph" w:customStyle="1" w:styleId="LabArt">
    <w:name w:val="LabArt"/>
    <w:basedOn w:val="Art"/>
    <w:qFormat/>
    <w:rsid w:val="00637F50"/>
    <w:pPr>
      <w:tabs>
        <w:tab w:val="clear" w:pos="300"/>
      </w:tabs>
      <w:ind w:left="1080"/>
    </w:pPr>
    <w:rPr>
      <w:noProof/>
    </w:rPr>
  </w:style>
  <w:style w:type="paragraph" w:customStyle="1" w:styleId="HD5-Content">
    <w:name w:val="HD5-Content"/>
    <w:basedOn w:val="Normal"/>
    <w:qFormat/>
    <w:rsid w:val="00973783"/>
    <w:pPr>
      <w:ind w:left="1440"/>
    </w:pPr>
  </w:style>
  <w:style w:type="paragraph" w:customStyle="1" w:styleId="Ex-Title">
    <w:name w:val="Ex-Title"/>
    <w:basedOn w:val="HD4"/>
    <w:qFormat/>
    <w:rsid w:val="007D515C"/>
  </w:style>
  <w:style w:type="paragraph" w:customStyle="1" w:styleId="Nb2">
    <w:name w:val="Nb2"/>
    <w:basedOn w:val="Nb1"/>
    <w:qFormat/>
    <w:rsid w:val="00412740"/>
    <w:pPr>
      <w:numPr>
        <w:ilvl w:val="1"/>
      </w:numPr>
      <w:ind w:left="1440"/>
    </w:pPr>
  </w:style>
  <w:style w:type="paragraph" w:customStyle="1" w:styleId="LabTableSection">
    <w:name w:val="LabTableSection"/>
    <w:basedOn w:val="LabTableHeader"/>
    <w:qFormat/>
    <w:rsid w:val="003415D6"/>
    <w:pPr>
      <w:ind w:left="90"/>
    </w:pPr>
  </w:style>
  <w:style w:type="paragraph" w:customStyle="1" w:styleId="Ln1">
    <w:name w:val="Ln1"/>
    <w:rsid w:val="006C506B"/>
    <w:pPr>
      <w:numPr>
        <w:ilvl w:val="2"/>
        <w:numId w:val="5"/>
      </w:numPr>
      <w:tabs>
        <w:tab w:val="left" w:pos="300"/>
      </w:tabs>
      <w:spacing w:after="100"/>
    </w:pPr>
    <w:rPr>
      <w:rFonts w:ascii="Times New Roman" w:eastAsia="Times New Roman" w:hAnsi="Times New Roman"/>
      <w:sz w:val="21"/>
    </w:rPr>
  </w:style>
  <w:style w:type="character" w:styleId="CommentReference">
    <w:name w:val="annotation reference"/>
    <w:semiHidden/>
    <w:rsid w:val="003D49A7"/>
    <w:rPr>
      <w:sz w:val="16"/>
      <w:szCs w:val="16"/>
    </w:rPr>
  </w:style>
  <w:style w:type="paragraph" w:styleId="CommentText">
    <w:name w:val="annotation text"/>
    <w:basedOn w:val="Normal"/>
    <w:semiHidden/>
    <w:rsid w:val="003D49A7"/>
    <w:rPr>
      <w:sz w:val="20"/>
      <w:szCs w:val="20"/>
    </w:rPr>
  </w:style>
  <w:style w:type="paragraph" w:styleId="CommentSubject">
    <w:name w:val="annotation subject"/>
    <w:basedOn w:val="CommentText"/>
    <w:next w:val="CommentText"/>
    <w:semiHidden/>
    <w:rsid w:val="003D49A7"/>
    <w:rPr>
      <w:b/>
      <w:bCs/>
    </w:rPr>
  </w:style>
  <w:style w:type="paragraph" w:customStyle="1" w:styleId="Lb5">
    <w:name w:val="Lb5"/>
    <w:basedOn w:val="Lb2"/>
    <w:qFormat/>
    <w:rsid w:val="00572CD1"/>
    <w:pPr>
      <w:ind w:left="2160" w:hanging="360"/>
    </w:pPr>
  </w:style>
  <w:style w:type="paragraph" w:customStyle="1" w:styleId="FormatPPT">
    <w:name w:val="Format_PPT"/>
    <w:next w:val="Normal"/>
    <w:qFormat/>
    <w:rsid w:val="00572CD1"/>
    <w:pPr>
      <w:jc w:val="center"/>
    </w:pPr>
    <w:rPr>
      <w:rFonts w:ascii="Arial Narrow" w:eastAsia="Times New Roman" w:hAnsi="Arial Narrow"/>
      <w:b/>
      <w:noProof/>
      <w:color w:val="000000"/>
      <w:sz w:val="24"/>
      <w:szCs w:val="40"/>
    </w:rPr>
  </w:style>
  <w:style w:type="paragraph" w:customStyle="1" w:styleId="ModNum">
    <w:name w:val="ModNum"/>
    <w:basedOn w:val="ModNumber"/>
    <w:qFormat/>
    <w:rsid w:val="00893213"/>
    <w:pPr>
      <w:framePr w:wrap="notBeside" w:y="2881"/>
    </w:pPr>
  </w:style>
  <w:style w:type="table" w:styleId="TableGrid">
    <w:name w:val="Table Grid"/>
    <w:basedOn w:val="TableNormal"/>
    <w:uiPriority w:val="59"/>
    <w:rsid w:val="00D2722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18A5"/>
    <w:pPr>
      <w:spacing w:after="160" w:line="260" w:lineRule="exact"/>
      <w:ind w:left="720"/>
    </w:pPr>
    <w:rPr>
      <w:rFonts w:ascii="Times New Roman" w:hAnsi="Times New Roman"/>
      <w:sz w:val="22"/>
      <w:szCs w:val="22"/>
    </w:rPr>
  </w:style>
  <w:style w:type="paragraph" w:styleId="Heading1">
    <w:name w:val="heading 1"/>
    <w:basedOn w:val="Heading3"/>
    <w:link w:val="Heading1Char"/>
    <w:uiPriority w:val="9"/>
    <w:qFormat/>
    <w:rsid w:val="00C07BD4"/>
    <w:pPr>
      <w:outlineLvl w:val="0"/>
    </w:pPr>
    <w:rPr>
      <w:sz w:val="40"/>
      <w:szCs w:val="40"/>
    </w:rPr>
  </w:style>
  <w:style w:type="paragraph" w:styleId="Heading2">
    <w:name w:val="heading 2"/>
    <w:link w:val="Heading2Char"/>
    <w:uiPriority w:val="9"/>
    <w:qFormat/>
    <w:rsid w:val="00C07BD4"/>
    <w:pPr>
      <w:spacing w:before="160" w:after="120" w:line="440" w:lineRule="exact"/>
      <w:outlineLvl w:val="1"/>
    </w:pPr>
    <w:rPr>
      <w:rFonts w:ascii="Arial Narrow" w:eastAsia="Times New Roman" w:hAnsi="Arial Narrow"/>
      <w:b/>
      <w:color w:val="000000"/>
      <w:sz w:val="36"/>
      <w:szCs w:val="36"/>
    </w:rPr>
  </w:style>
  <w:style w:type="paragraph" w:styleId="Heading3">
    <w:name w:val="heading 3"/>
    <w:basedOn w:val="Heading2"/>
    <w:link w:val="Heading3Char"/>
    <w:uiPriority w:val="9"/>
    <w:qFormat/>
    <w:rsid w:val="00C07BD4"/>
    <w:pPr>
      <w:outlineLvl w:val="2"/>
    </w:pPr>
  </w:style>
  <w:style w:type="paragraph" w:styleId="Heading4">
    <w:name w:val="heading 4"/>
    <w:basedOn w:val="Normal"/>
    <w:next w:val="Normal"/>
    <w:link w:val="Heading4Char"/>
    <w:uiPriority w:val="9"/>
    <w:qFormat/>
    <w:rsid w:val="00936720"/>
    <w:pPr>
      <w:spacing w:before="120" w:after="80" w:line="400" w:lineRule="exact"/>
      <w:ind w:left="0" w:firstLine="720"/>
      <w:outlineLvl w:val="3"/>
    </w:pPr>
    <w:rPr>
      <w:rFonts w:ascii="Arial" w:eastAsia="Times New Roman" w:hAnsi="Arial" w:cs="Arial"/>
      <w:b/>
      <w:bCs/>
      <w:iCs/>
      <w:color w:val="000000"/>
    </w:rPr>
  </w:style>
  <w:style w:type="paragraph" w:styleId="Heading5">
    <w:name w:val="heading 5"/>
    <w:basedOn w:val="Heading4"/>
    <w:next w:val="Normal"/>
    <w:link w:val="Heading5Char"/>
    <w:uiPriority w:val="9"/>
    <w:qFormat/>
    <w:rsid w:val="008A72FD"/>
    <w:pPr>
      <w:ind w:left="720"/>
      <w:outlineLvl w:val="4"/>
    </w:pPr>
  </w:style>
  <w:style w:type="paragraph" w:styleId="Heading6">
    <w:name w:val="heading 6"/>
    <w:basedOn w:val="Normal"/>
    <w:next w:val="Normal"/>
    <w:link w:val="Heading6Char"/>
    <w:uiPriority w:val="9"/>
    <w:qFormat/>
    <w:rsid w:val="006434AC"/>
    <w:pPr>
      <w:keepNext/>
      <w:keepLines/>
      <w:spacing w:before="120" w:after="120"/>
      <w:outlineLvl w:val="5"/>
    </w:pPr>
    <w:rPr>
      <w:rFonts w:eastAsia="Times New Roman"/>
      <w:b/>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next w:val="headerrule"/>
    <w:link w:val="HeaderChar"/>
    <w:unhideWhenUsed/>
    <w:rsid w:val="007147A4"/>
    <w:pPr>
      <w:tabs>
        <w:tab w:val="right" w:pos="9000"/>
      </w:tabs>
    </w:pPr>
    <w:rPr>
      <w:rFonts w:ascii="Arial Narrow" w:hAnsi="Arial Narrow"/>
      <w:b/>
      <w:sz w:val="19"/>
      <w:szCs w:val="19"/>
    </w:rPr>
  </w:style>
  <w:style w:type="character" w:customStyle="1" w:styleId="HeaderChar">
    <w:name w:val="Header Char"/>
    <w:link w:val="Header"/>
    <w:rsid w:val="007147A4"/>
    <w:rPr>
      <w:rFonts w:ascii="Arial Narrow" w:hAnsi="Arial Narrow"/>
      <w:b/>
      <w:sz w:val="19"/>
      <w:szCs w:val="19"/>
      <w:lang w:val="en-US" w:eastAsia="en-US" w:bidi="ar-SA"/>
    </w:rPr>
  </w:style>
  <w:style w:type="paragraph" w:styleId="Footer">
    <w:name w:val="footer"/>
    <w:basedOn w:val="Normal"/>
    <w:link w:val="FooterChar"/>
    <w:uiPriority w:val="99"/>
    <w:semiHidden/>
    <w:unhideWhenUsed/>
    <w:rsid w:val="00FB3B52"/>
    <w:pPr>
      <w:tabs>
        <w:tab w:val="center" w:pos="4680"/>
        <w:tab w:val="right" w:pos="9360"/>
      </w:tabs>
    </w:pPr>
  </w:style>
  <w:style w:type="character" w:customStyle="1" w:styleId="FooterChar">
    <w:name w:val="Footer Char"/>
    <w:basedOn w:val="DefaultParagraphFont"/>
    <w:link w:val="Footer"/>
    <w:uiPriority w:val="99"/>
    <w:semiHidden/>
    <w:rsid w:val="00FB3B52"/>
  </w:style>
  <w:style w:type="paragraph" w:styleId="BalloonText">
    <w:name w:val="Balloon Text"/>
    <w:basedOn w:val="Normal"/>
    <w:link w:val="BalloonTextChar"/>
    <w:uiPriority w:val="99"/>
    <w:semiHidden/>
    <w:unhideWhenUsed/>
    <w:rsid w:val="00FB3B52"/>
    <w:rPr>
      <w:rFonts w:ascii="Tahoma" w:hAnsi="Tahoma" w:cs="Tahoma"/>
      <w:sz w:val="16"/>
      <w:szCs w:val="16"/>
    </w:rPr>
  </w:style>
  <w:style w:type="character" w:customStyle="1" w:styleId="BalloonTextChar">
    <w:name w:val="Balloon Text Char"/>
    <w:link w:val="BalloonText"/>
    <w:uiPriority w:val="99"/>
    <w:semiHidden/>
    <w:rsid w:val="00FB3B52"/>
    <w:rPr>
      <w:rFonts w:ascii="Tahoma" w:hAnsi="Tahoma" w:cs="Tahoma"/>
      <w:sz w:val="16"/>
      <w:szCs w:val="16"/>
    </w:rPr>
  </w:style>
  <w:style w:type="paragraph" w:customStyle="1" w:styleId="ModTitle">
    <w:name w:val="ModTitle"/>
    <w:qFormat/>
    <w:rsid w:val="00F316E1"/>
    <w:pPr>
      <w:framePr w:w="10138" w:wrap="around" w:vAnchor="page" w:hAnchor="page" w:x="1441" w:y="4033"/>
    </w:pPr>
    <w:rPr>
      <w:rFonts w:ascii="Arial" w:hAnsi="Arial" w:cs="Arial"/>
      <w:sz w:val="60"/>
      <w:szCs w:val="60"/>
    </w:rPr>
  </w:style>
  <w:style w:type="paragraph" w:styleId="TOC1">
    <w:name w:val="toc 1"/>
    <w:uiPriority w:val="39"/>
    <w:qFormat/>
    <w:rsid w:val="00566DAE"/>
    <w:pPr>
      <w:framePr w:w="6347" w:h="5760" w:hSpace="187" w:wrap="notBeside" w:vAnchor="page" w:hAnchor="page" w:x="4410" w:y="6769" w:anchorLock="1"/>
      <w:tabs>
        <w:tab w:val="right" w:leader="dot" w:pos="6390"/>
      </w:tabs>
      <w:spacing w:after="40" w:line="240" w:lineRule="exact"/>
    </w:pPr>
    <w:rPr>
      <w:rFonts w:eastAsia="Times New Roman"/>
      <w:b/>
      <w:noProof/>
      <w:sz w:val="24"/>
    </w:rPr>
  </w:style>
  <w:style w:type="paragraph" w:styleId="TOC2">
    <w:name w:val="toc 2"/>
    <w:basedOn w:val="TOC1"/>
    <w:uiPriority w:val="39"/>
    <w:qFormat/>
    <w:rsid w:val="00566DAE"/>
    <w:pPr>
      <w:framePr w:wrap="notBeside"/>
      <w:ind w:left="360"/>
    </w:pPr>
    <w:rPr>
      <w:b w:val="0"/>
      <w:sz w:val="22"/>
      <w:szCs w:val="22"/>
    </w:rPr>
  </w:style>
  <w:style w:type="character" w:styleId="Hyperlink">
    <w:name w:val="Hyperlink"/>
    <w:uiPriority w:val="99"/>
    <w:rsid w:val="00FB3B52"/>
    <w:rPr>
      <w:color w:val="999999"/>
      <w:u w:val="single"/>
    </w:rPr>
  </w:style>
  <w:style w:type="paragraph" w:customStyle="1" w:styleId="StyleTOCHeadingBodyText1Before6pt">
    <w:name w:val="Style TOC Heading + +Body Text 1 Before:  6 pt"/>
    <w:basedOn w:val="Normal"/>
    <w:rsid w:val="00FB3B52"/>
    <w:pPr>
      <w:keepNext/>
      <w:keepLines/>
      <w:framePr w:w="5865" w:h="5617" w:hSpace="187" w:wrap="around" w:vAnchor="page" w:hAnchor="page" w:x="1269" w:y="6766" w:anchorLock="1"/>
      <w:spacing w:before="120" w:line="276" w:lineRule="auto"/>
    </w:pPr>
    <w:rPr>
      <w:rFonts w:ascii="Calibri" w:eastAsia="Times New Roman" w:hAnsi="Calibri"/>
      <w:b/>
      <w:bCs/>
      <w:color w:val="000000"/>
      <w:sz w:val="28"/>
      <w:szCs w:val="20"/>
    </w:rPr>
  </w:style>
  <w:style w:type="character" w:customStyle="1" w:styleId="Heading1Char">
    <w:name w:val="Heading 1 Char"/>
    <w:link w:val="Heading1"/>
    <w:uiPriority w:val="9"/>
    <w:rsid w:val="00C07BD4"/>
    <w:rPr>
      <w:rFonts w:ascii="Arial Narrow" w:eastAsia="Times New Roman" w:hAnsi="Arial Narrow" w:cs="Times New Roman"/>
      <w:b/>
      <w:color w:val="000000"/>
      <w:sz w:val="40"/>
      <w:szCs w:val="40"/>
    </w:rPr>
  </w:style>
  <w:style w:type="paragraph" w:styleId="TOCHeading">
    <w:name w:val="TOC Heading"/>
    <w:basedOn w:val="Heading1"/>
    <w:next w:val="Normal"/>
    <w:uiPriority w:val="39"/>
    <w:qFormat/>
    <w:rsid w:val="00FB3B52"/>
    <w:pPr>
      <w:outlineLvl w:val="9"/>
    </w:pPr>
  </w:style>
  <w:style w:type="paragraph" w:customStyle="1" w:styleId="TOCTitle">
    <w:name w:val="TOC Title"/>
    <w:basedOn w:val="TOC2"/>
    <w:qFormat/>
    <w:rsid w:val="00FD1504"/>
    <w:pPr>
      <w:framePr w:w="6408" w:wrap="notBeside" w:x="4407"/>
      <w:spacing w:after="120" w:line="280" w:lineRule="exact"/>
      <w:ind w:left="0"/>
    </w:pPr>
    <w:rPr>
      <w:b/>
      <w:sz w:val="28"/>
    </w:rPr>
  </w:style>
  <w:style w:type="paragraph" w:customStyle="1" w:styleId="headerrule">
    <w:name w:val="header rule"/>
    <w:next w:val="Normal"/>
    <w:rsid w:val="005A6CDE"/>
    <w:pPr>
      <w:pBdr>
        <w:top w:val="single" w:sz="6" w:space="0" w:color="auto"/>
      </w:pBdr>
      <w:spacing w:before="50" w:line="80" w:lineRule="exact"/>
    </w:pPr>
    <w:rPr>
      <w:rFonts w:ascii="Times New Roman" w:eastAsia="Times New Roman" w:hAnsi="Times New Roman"/>
      <w:b/>
      <w:sz w:val="12"/>
    </w:rPr>
  </w:style>
  <w:style w:type="paragraph" w:customStyle="1" w:styleId="ModNumber">
    <w:name w:val="ModNumber"/>
    <w:qFormat/>
    <w:rsid w:val="00F316E1"/>
    <w:pPr>
      <w:framePr w:w="3542" w:h="634" w:hRule="exact" w:hSpace="187" w:wrap="notBeside" w:vAnchor="page" w:hAnchor="page" w:x="1441" w:y="3241" w:anchorLock="1"/>
      <w:shd w:val="solid" w:color="FFFFFF" w:fill="FFFFFF"/>
      <w:spacing w:after="100" w:afterAutospacing="1"/>
    </w:pPr>
    <w:rPr>
      <w:rFonts w:ascii="Arial" w:hAnsi="Arial" w:cs="Arial"/>
      <w:sz w:val="60"/>
      <w:szCs w:val="60"/>
    </w:rPr>
  </w:style>
  <w:style w:type="character" w:customStyle="1" w:styleId="Heading2Char">
    <w:name w:val="Heading 2 Char"/>
    <w:link w:val="Heading2"/>
    <w:uiPriority w:val="9"/>
    <w:rsid w:val="00C07BD4"/>
    <w:rPr>
      <w:rFonts w:ascii="Arial Narrow" w:eastAsia="Times New Roman" w:hAnsi="Arial Narrow"/>
      <w:b/>
      <w:color w:val="000000"/>
      <w:sz w:val="36"/>
      <w:szCs w:val="36"/>
      <w:lang w:val="en-US" w:eastAsia="en-US" w:bidi="ar-SA"/>
    </w:rPr>
  </w:style>
  <w:style w:type="paragraph" w:customStyle="1" w:styleId="Slide">
    <w:name w:val="Slide"/>
    <w:basedOn w:val="Normal"/>
    <w:qFormat/>
    <w:rsid w:val="00CD5307"/>
    <w:pPr>
      <w:ind w:left="0"/>
      <w:jc w:val="center"/>
    </w:pPr>
    <w:rPr>
      <w:noProof/>
    </w:rPr>
  </w:style>
  <w:style w:type="paragraph" w:customStyle="1" w:styleId="Art">
    <w:name w:val="Art"/>
    <w:next w:val="Rule"/>
    <w:rsid w:val="005A6CDE"/>
    <w:pPr>
      <w:tabs>
        <w:tab w:val="left" w:pos="0"/>
        <w:tab w:val="left" w:pos="300"/>
      </w:tabs>
    </w:pPr>
    <w:rPr>
      <w:rFonts w:ascii="Times New Roman" w:eastAsia="Times New Roman" w:hAnsi="Times New Roman"/>
      <w:b/>
      <w:sz w:val="21"/>
    </w:rPr>
  </w:style>
  <w:style w:type="paragraph" w:customStyle="1" w:styleId="Rule">
    <w:name w:val="Rule"/>
    <w:next w:val="Normal"/>
    <w:rsid w:val="00393292"/>
    <w:pPr>
      <w:pBdr>
        <w:bottom w:val="single" w:sz="6" w:space="0" w:color="auto"/>
      </w:pBdr>
      <w:spacing w:after="340" w:line="120" w:lineRule="exact"/>
    </w:pPr>
    <w:rPr>
      <w:rFonts w:ascii="Times New Roman" w:eastAsia="Times New Roman" w:hAnsi="Times New Roman"/>
      <w:color w:val="000000"/>
      <w:sz w:val="8"/>
    </w:rPr>
  </w:style>
  <w:style w:type="paragraph" w:customStyle="1" w:styleId="Pb">
    <w:name w:val="Pb"/>
    <w:next w:val="Normal"/>
    <w:rsid w:val="00420EC9"/>
    <w:pPr>
      <w:keepNext/>
      <w:pageBreakBefore/>
      <w:framePr w:hSpace="180" w:wrap="around" w:vAnchor="text" w:hAnchor="page" w:y="1"/>
      <w:spacing w:line="80" w:lineRule="exact"/>
      <w:ind w:left="-280"/>
    </w:pPr>
    <w:rPr>
      <w:rFonts w:ascii="Times New Roman" w:eastAsia="Times New Roman" w:hAnsi="Times New Roman"/>
      <w:sz w:val="12"/>
    </w:rPr>
  </w:style>
  <w:style w:type="paragraph" w:customStyle="1" w:styleId="Lb1">
    <w:name w:val="Lb1"/>
    <w:rsid w:val="0061498B"/>
    <w:pPr>
      <w:numPr>
        <w:numId w:val="1"/>
      </w:numPr>
      <w:tabs>
        <w:tab w:val="clear" w:pos="360"/>
      </w:tabs>
      <w:spacing w:after="160" w:line="260" w:lineRule="exact"/>
      <w:ind w:left="1022" w:hanging="302"/>
    </w:pPr>
    <w:rPr>
      <w:rFonts w:ascii="Times New Roman" w:eastAsia="Times New Roman" w:hAnsi="Times New Roman"/>
      <w:sz w:val="22"/>
    </w:rPr>
  </w:style>
  <w:style w:type="paragraph" w:customStyle="1" w:styleId="Lb2">
    <w:name w:val="Lb2"/>
    <w:basedOn w:val="Lb1"/>
    <w:rsid w:val="009B7E6D"/>
    <w:pPr>
      <w:numPr>
        <w:ilvl w:val="1"/>
      </w:numPr>
      <w:tabs>
        <w:tab w:val="clear" w:pos="660"/>
      </w:tabs>
      <w:ind w:left="1382" w:hanging="302"/>
    </w:pPr>
  </w:style>
  <w:style w:type="paragraph" w:customStyle="1" w:styleId="DefaultParagraphFontParaChar">
    <w:name w:val="Default Paragraph Font Para Char"/>
    <w:basedOn w:val="Normal"/>
    <w:rsid w:val="00B55558"/>
    <w:pPr>
      <w:spacing w:line="240" w:lineRule="exact"/>
      <w:ind w:left="0"/>
    </w:pPr>
    <w:rPr>
      <w:rFonts w:ascii="Verdana" w:eastAsia="Times New Roman" w:hAnsi="Verdana"/>
      <w:sz w:val="20"/>
      <w:szCs w:val="20"/>
    </w:rPr>
  </w:style>
  <w:style w:type="paragraph" w:customStyle="1" w:styleId="TableContent">
    <w:name w:val="TableContent"/>
    <w:rsid w:val="0046444B"/>
    <w:pPr>
      <w:spacing w:before="40" w:after="60" w:line="280" w:lineRule="exact"/>
      <w:ind w:left="245"/>
    </w:pPr>
    <w:rPr>
      <w:rFonts w:ascii="Times New Roman" w:eastAsia="Times New Roman" w:hAnsi="Times New Roman"/>
      <w:sz w:val="21"/>
      <w:szCs w:val="21"/>
    </w:rPr>
  </w:style>
  <w:style w:type="paragraph" w:customStyle="1" w:styleId="TableHeader">
    <w:name w:val="TableHeader"/>
    <w:rsid w:val="00AA1C5C"/>
    <w:pPr>
      <w:keepNext/>
      <w:keepLines/>
      <w:spacing w:before="20" w:after="60" w:line="220" w:lineRule="exact"/>
      <w:ind w:left="240"/>
    </w:pPr>
    <w:rPr>
      <w:rFonts w:ascii="Times New Roman" w:eastAsia="Times New Roman" w:hAnsi="Times New Roman"/>
      <w:b/>
      <w:sz w:val="21"/>
      <w:szCs w:val="21"/>
    </w:rPr>
  </w:style>
  <w:style w:type="paragraph" w:customStyle="1" w:styleId="TableHeaderFirst">
    <w:name w:val="TableHeaderFirst"/>
    <w:basedOn w:val="TableHeader"/>
    <w:rsid w:val="00A55E72"/>
    <w:pPr>
      <w:ind w:left="0"/>
    </w:pPr>
  </w:style>
  <w:style w:type="paragraph" w:customStyle="1" w:styleId="TableContentFirst">
    <w:name w:val="TableContentFirst"/>
    <w:rsid w:val="0046444B"/>
    <w:pPr>
      <w:tabs>
        <w:tab w:val="left" w:pos="300"/>
      </w:tabs>
      <w:spacing w:before="40" w:after="60" w:line="280" w:lineRule="exact"/>
    </w:pPr>
    <w:rPr>
      <w:rFonts w:ascii="Times New Roman" w:eastAsia="Times New Roman" w:hAnsi="Times New Roman"/>
      <w:sz w:val="21"/>
      <w:szCs w:val="21"/>
    </w:rPr>
  </w:style>
  <w:style w:type="paragraph" w:customStyle="1" w:styleId="Tr">
    <w:name w:val="Tr"/>
    <w:next w:val="Normal"/>
    <w:rsid w:val="00A55E72"/>
    <w:pPr>
      <w:pBdr>
        <w:top w:val="single" w:sz="6" w:space="1" w:color="auto"/>
      </w:pBdr>
      <w:spacing w:line="40" w:lineRule="exact"/>
    </w:pPr>
    <w:rPr>
      <w:rFonts w:ascii="Times New Roman" w:eastAsia="Times New Roman" w:hAnsi="Times New Roman"/>
      <w:sz w:val="21"/>
    </w:rPr>
  </w:style>
  <w:style w:type="character" w:customStyle="1" w:styleId="Heading3Char">
    <w:name w:val="Heading 3 Char"/>
    <w:link w:val="Heading3"/>
    <w:uiPriority w:val="9"/>
    <w:rsid w:val="00C07BD4"/>
    <w:rPr>
      <w:rFonts w:ascii="Arial Narrow" w:eastAsia="Times New Roman" w:hAnsi="Arial Narrow" w:cs="Times New Roman"/>
      <w:b/>
      <w:color w:val="000000"/>
      <w:sz w:val="36"/>
      <w:szCs w:val="36"/>
    </w:rPr>
  </w:style>
  <w:style w:type="character" w:customStyle="1" w:styleId="Heading4Char">
    <w:name w:val="Heading 4 Char"/>
    <w:link w:val="Heading4"/>
    <w:uiPriority w:val="9"/>
    <w:rsid w:val="00936720"/>
    <w:rPr>
      <w:rFonts w:ascii="Arial" w:eastAsia="Times New Roman" w:hAnsi="Arial" w:cs="Arial"/>
      <w:b/>
      <w:bCs/>
      <w:iCs/>
      <w:color w:val="000000"/>
    </w:rPr>
  </w:style>
  <w:style w:type="character" w:customStyle="1" w:styleId="Heading5Char">
    <w:name w:val="Heading 5 Char"/>
    <w:link w:val="Heading5"/>
    <w:uiPriority w:val="9"/>
    <w:rsid w:val="008A72FD"/>
    <w:rPr>
      <w:rFonts w:ascii="Arial" w:eastAsia="Times New Roman" w:hAnsi="Arial" w:cs="Arial"/>
      <w:b/>
      <w:bCs/>
      <w:iCs/>
      <w:color w:val="000000"/>
    </w:rPr>
  </w:style>
  <w:style w:type="paragraph" w:styleId="TOC3">
    <w:name w:val="toc 3"/>
    <w:basedOn w:val="Normal"/>
    <w:next w:val="Normal"/>
    <w:autoRedefine/>
    <w:uiPriority w:val="39"/>
    <w:unhideWhenUsed/>
    <w:qFormat/>
    <w:rsid w:val="0076762A"/>
    <w:pPr>
      <w:spacing w:after="100"/>
      <w:ind w:left="440"/>
    </w:pPr>
    <w:rPr>
      <w:rFonts w:ascii="Calibri" w:hAnsi="Calibri"/>
    </w:rPr>
  </w:style>
  <w:style w:type="paragraph" w:customStyle="1" w:styleId="NormalHD5">
    <w:name w:val="Normal_HD5"/>
    <w:basedOn w:val="Normal"/>
    <w:qFormat/>
    <w:rsid w:val="008A72FD"/>
    <w:pPr>
      <w:ind w:left="1440"/>
    </w:pPr>
  </w:style>
  <w:style w:type="paragraph" w:customStyle="1" w:styleId="Note">
    <w:name w:val="Note"/>
    <w:basedOn w:val="Normal"/>
    <w:next w:val="Normal"/>
    <w:rsid w:val="007E09B0"/>
    <w:pPr>
      <w:pBdr>
        <w:top w:val="single" w:sz="6" w:space="3" w:color="auto"/>
        <w:left w:val="single" w:sz="6" w:space="2" w:color="auto"/>
        <w:bottom w:val="single" w:sz="6" w:space="3" w:color="auto"/>
        <w:right w:val="single" w:sz="6" w:space="2" w:color="auto"/>
      </w:pBdr>
      <w:shd w:val="clear" w:color="auto" w:fill="F2F2F2"/>
      <w:spacing w:before="60" w:line="240" w:lineRule="auto"/>
      <w:ind w:left="1080"/>
      <w:jc w:val="both"/>
    </w:pPr>
    <w:rPr>
      <w:rFonts w:eastAsia="Times New Roman"/>
      <w:i/>
      <w:sz w:val="21"/>
      <w:szCs w:val="20"/>
    </w:rPr>
  </w:style>
  <w:style w:type="paragraph" w:customStyle="1" w:styleId="NoteHeader">
    <w:name w:val="NoteHeader"/>
    <w:basedOn w:val="Note"/>
    <w:qFormat/>
    <w:rsid w:val="007E09B0"/>
    <w:pPr>
      <w:spacing w:after="60"/>
    </w:pPr>
    <w:rPr>
      <w:b/>
    </w:rPr>
  </w:style>
  <w:style w:type="character" w:customStyle="1" w:styleId="Heading6Char">
    <w:name w:val="Heading 6 Char"/>
    <w:link w:val="Heading6"/>
    <w:uiPriority w:val="9"/>
    <w:rsid w:val="006434AC"/>
    <w:rPr>
      <w:rFonts w:ascii="Times New Roman" w:eastAsia="Times New Roman" w:hAnsi="Times New Roman" w:cs="Times New Roman"/>
      <w:b/>
      <w:iCs/>
      <w:color w:val="000000"/>
    </w:rPr>
  </w:style>
  <w:style w:type="paragraph" w:customStyle="1" w:styleId="TableContentBullet">
    <w:name w:val="TableContentBullet"/>
    <w:basedOn w:val="TableContent"/>
    <w:qFormat/>
    <w:rsid w:val="007B7D8D"/>
    <w:pPr>
      <w:numPr>
        <w:numId w:val="2"/>
      </w:numPr>
      <w:ind w:left="630"/>
    </w:pPr>
  </w:style>
  <w:style w:type="paragraph" w:customStyle="1" w:styleId="NoteBotLine">
    <w:name w:val="NoteBotLine"/>
    <w:next w:val="Normal"/>
    <w:rsid w:val="00C22B3D"/>
    <w:pPr>
      <w:numPr>
        <w:ilvl w:val="12"/>
      </w:numPr>
      <w:pBdr>
        <w:top w:val="single" w:sz="6" w:space="1" w:color="auto"/>
      </w:pBdr>
      <w:spacing w:after="60" w:line="140" w:lineRule="exact"/>
      <w:ind w:left="720"/>
    </w:pPr>
    <w:rPr>
      <w:rFonts w:ascii="Times New Roman" w:eastAsia="Times New Roman" w:hAnsi="Times New Roman"/>
      <w:color w:val="FFFFFF"/>
      <w:sz w:val="12"/>
    </w:rPr>
  </w:style>
  <w:style w:type="paragraph" w:customStyle="1" w:styleId="NoteHeading">
    <w:name w:val="NoteHeading"/>
    <w:next w:val="Normal"/>
    <w:rsid w:val="00C22B3D"/>
    <w:pPr>
      <w:keepNext/>
      <w:keepLines/>
      <w:framePr w:h="259" w:hRule="exact" w:hSpace="173" w:wrap="around" w:vAnchor="text" w:hAnchor="page" w:x="2521" w:y="13"/>
      <w:numPr>
        <w:ilvl w:val="12"/>
      </w:numPr>
      <w:spacing w:before="40" w:line="235" w:lineRule="exact"/>
      <w:ind w:left="20"/>
    </w:pPr>
    <w:rPr>
      <w:rFonts w:ascii="Arial Narrow" w:eastAsia="Times New Roman" w:hAnsi="Arial Narrow"/>
      <w:b/>
      <w:sz w:val="21"/>
    </w:rPr>
  </w:style>
  <w:style w:type="paragraph" w:customStyle="1" w:styleId="NoteContent">
    <w:name w:val="NoteContent"/>
    <w:next w:val="NoteBotLine"/>
    <w:rsid w:val="00936720"/>
    <w:pPr>
      <w:keepNext/>
      <w:numPr>
        <w:ilvl w:val="12"/>
      </w:numPr>
      <w:spacing w:before="40" w:after="60" w:line="240" w:lineRule="exact"/>
      <w:ind w:left="720"/>
    </w:pPr>
    <w:rPr>
      <w:rFonts w:ascii="Times New Roman" w:eastAsia="Times New Roman" w:hAnsi="Times New Roman"/>
      <w:sz w:val="21"/>
    </w:rPr>
  </w:style>
  <w:style w:type="paragraph" w:customStyle="1" w:styleId="NoteTopLine">
    <w:name w:val="NoteTopLine"/>
    <w:next w:val="NoteHeading"/>
    <w:rsid w:val="00C22B3D"/>
    <w:pPr>
      <w:keepNext/>
      <w:keepLines/>
      <w:numPr>
        <w:ilvl w:val="12"/>
      </w:numPr>
      <w:pBdr>
        <w:bottom w:val="single" w:sz="6" w:space="1" w:color="auto"/>
      </w:pBdr>
      <w:spacing w:line="80" w:lineRule="exact"/>
      <w:ind w:left="720"/>
    </w:pPr>
    <w:rPr>
      <w:rFonts w:ascii="Times New Roman" w:eastAsia="Times New Roman" w:hAnsi="Times New Roman"/>
      <w:color w:val="FFFFFF"/>
      <w:sz w:val="12"/>
    </w:rPr>
  </w:style>
  <w:style w:type="paragraph" w:customStyle="1" w:styleId="ReferenceHeader">
    <w:name w:val="ReferenceHeader"/>
    <w:qFormat/>
    <w:rsid w:val="00201724"/>
    <w:pPr>
      <w:spacing w:before="120" w:after="40"/>
      <w:ind w:left="720"/>
    </w:pPr>
    <w:rPr>
      <w:rFonts w:ascii="Times New Roman" w:eastAsia="Times New Roman" w:hAnsi="Times New Roman"/>
      <w:b/>
      <w:iCs/>
      <w:color w:val="000000"/>
      <w:sz w:val="22"/>
      <w:szCs w:val="22"/>
    </w:rPr>
  </w:style>
  <w:style w:type="paragraph" w:customStyle="1" w:styleId="ReferenceURL">
    <w:name w:val="ReferenceURL"/>
    <w:qFormat/>
    <w:rsid w:val="005D66D3"/>
    <w:pPr>
      <w:spacing w:after="160" w:line="260" w:lineRule="exact"/>
      <w:ind w:left="720"/>
    </w:pPr>
    <w:rPr>
      <w:rFonts w:ascii="Times New Roman" w:hAnsi="Times New Roman"/>
      <w:szCs w:val="22"/>
    </w:rPr>
  </w:style>
  <w:style w:type="paragraph" w:customStyle="1" w:styleId="HD4">
    <w:name w:val="HD4"/>
    <w:basedOn w:val="Heading4"/>
    <w:next w:val="Normal"/>
    <w:qFormat/>
    <w:rsid w:val="006326A7"/>
    <w:pPr>
      <w:ind w:left="720" w:firstLine="0"/>
      <w:outlineLvl w:val="9"/>
    </w:pPr>
  </w:style>
  <w:style w:type="paragraph" w:customStyle="1" w:styleId="HD5">
    <w:name w:val="HD5"/>
    <w:basedOn w:val="Heading5"/>
    <w:next w:val="Normal"/>
    <w:qFormat/>
    <w:rsid w:val="008A4023"/>
    <w:pPr>
      <w:outlineLvl w:val="9"/>
    </w:pPr>
  </w:style>
  <w:style w:type="paragraph" w:customStyle="1" w:styleId="Legal">
    <w:name w:val="Legal"/>
    <w:qFormat/>
    <w:rsid w:val="004E1910"/>
    <w:pPr>
      <w:spacing w:after="120"/>
      <w:ind w:left="720"/>
    </w:pPr>
    <w:rPr>
      <w:rFonts w:ascii="Arial" w:hAnsi="Arial"/>
      <w:sz w:val="16"/>
      <w:szCs w:val="24"/>
    </w:rPr>
  </w:style>
  <w:style w:type="paragraph" w:customStyle="1" w:styleId="HD6">
    <w:name w:val="HD6"/>
    <w:qFormat/>
    <w:rsid w:val="00734274"/>
    <w:pPr>
      <w:spacing w:before="120" w:after="120" w:line="260" w:lineRule="exact"/>
      <w:ind w:firstLine="720"/>
    </w:pPr>
    <w:rPr>
      <w:rFonts w:ascii="Times New Roman" w:eastAsia="Times New Roman" w:hAnsi="Times New Roman"/>
      <w:b/>
      <w:iCs/>
      <w:color w:val="000000"/>
      <w:sz w:val="22"/>
      <w:szCs w:val="22"/>
    </w:rPr>
  </w:style>
  <w:style w:type="paragraph" w:customStyle="1" w:styleId="Nb1">
    <w:name w:val="Nb1"/>
    <w:qFormat/>
    <w:rsid w:val="009F59DC"/>
    <w:pPr>
      <w:numPr>
        <w:numId w:val="6"/>
      </w:numPr>
      <w:spacing w:after="120" w:line="260" w:lineRule="exact"/>
    </w:pPr>
    <w:rPr>
      <w:rFonts w:ascii="Times New Roman" w:eastAsia="Times New Roman" w:hAnsi="Times New Roman"/>
      <w:sz w:val="22"/>
    </w:rPr>
  </w:style>
  <w:style w:type="paragraph" w:customStyle="1" w:styleId="Note-Indented">
    <w:name w:val="Note-Indented"/>
    <w:basedOn w:val="Note"/>
    <w:qFormat/>
    <w:rsid w:val="0018737E"/>
    <w:pPr>
      <w:ind w:left="1166" w:right="720"/>
    </w:pPr>
  </w:style>
  <w:style w:type="paragraph" w:customStyle="1" w:styleId="Nb1-Content">
    <w:name w:val="Nb1-Content"/>
    <w:qFormat/>
    <w:rsid w:val="002D5689"/>
    <w:pPr>
      <w:spacing w:after="160" w:line="260" w:lineRule="exact"/>
      <w:ind w:left="1080"/>
    </w:pPr>
    <w:rPr>
      <w:rFonts w:ascii="Times New Roman" w:hAnsi="Times New Roman"/>
      <w:sz w:val="22"/>
      <w:szCs w:val="22"/>
    </w:rPr>
  </w:style>
  <w:style w:type="paragraph" w:customStyle="1" w:styleId="Code">
    <w:name w:val="Code"/>
    <w:basedOn w:val="Normal"/>
    <w:qFormat/>
    <w:rsid w:val="005E11F1"/>
    <w:pPr>
      <w:shd w:val="clear" w:color="auto" w:fill="F2F2F2"/>
      <w:spacing w:after="0"/>
      <w:ind w:firstLine="720"/>
    </w:pPr>
    <w:rPr>
      <w:rFonts w:ascii="Courier New" w:hAnsi="Courier New" w:cs="Courier New"/>
      <w:b/>
      <w:sz w:val="20"/>
      <w:szCs w:val="20"/>
    </w:rPr>
  </w:style>
  <w:style w:type="paragraph" w:customStyle="1" w:styleId="Lb3">
    <w:name w:val="Lb3"/>
    <w:basedOn w:val="Lb2"/>
    <w:qFormat/>
    <w:rsid w:val="000A0D41"/>
    <w:pPr>
      <w:numPr>
        <w:ilvl w:val="4"/>
      </w:numPr>
    </w:pPr>
  </w:style>
  <w:style w:type="paragraph" w:customStyle="1" w:styleId="Ex-Note">
    <w:name w:val="Ex-Note"/>
    <w:basedOn w:val="Note"/>
    <w:qFormat/>
    <w:rsid w:val="002C5CBC"/>
    <w:rPr>
      <w:b/>
    </w:rPr>
  </w:style>
  <w:style w:type="paragraph" w:styleId="ListParagraph">
    <w:name w:val="List Paragraph"/>
    <w:basedOn w:val="Normal"/>
    <w:uiPriority w:val="34"/>
    <w:qFormat/>
    <w:rsid w:val="002C5CBC"/>
    <w:pPr>
      <w:contextualSpacing/>
    </w:pPr>
  </w:style>
  <w:style w:type="paragraph" w:customStyle="1" w:styleId="LabTabelHeaderFirst">
    <w:name w:val="LabTabelHeaderFirst"/>
    <w:basedOn w:val="TableHeaderFirst"/>
    <w:qFormat/>
    <w:rsid w:val="00023067"/>
    <w:pPr>
      <w:spacing w:before="120"/>
    </w:pPr>
  </w:style>
  <w:style w:type="paragraph" w:customStyle="1" w:styleId="LabTableContentFirst">
    <w:name w:val="LabTableContentFirst"/>
    <w:basedOn w:val="TableContentFirst"/>
    <w:qFormat/>
    <w:rsid w:val="00D67EF1"/>
  </w:style>
  <w:style w:type="paragraph" w:customStyle="1" w:styleId="LabTableContent">
    <w:name w:val="LabTableContent"/>
    <w:basedOn w:val="TableContent"/>
    <w:qFormat/>
    <w:rsid w:val="00D67EF1"/>
  </w:style>
  <w:style w:type="paragraph" w:customStyle="1" w:styleId="LabTableHeader">
    <w:name w:val="LabTableHeader"/>
    <w:basedOn w:val="TableHeader"/>
    <w:qFormat/>
    <w:rsid w:val="00023067"/>
    <w:pPr>
      <w:spacing w:before="120"/>
    </w:pPr>
  </w:style>
  <w:style w:type="paragraph" w:customStyle="1" w:styleId="LabArt">
    <w:name w:val="LabArt"/>
    <w:basedOn w:val="Art"/>
    <w:qFormat/>
    <w:rsid w:val="00637F50"/>
    <w:pPr>
      <w:tabs>
        <w:tab w:val="clear" w:pos="300"/>
      </w:tabs>
      <w:ind w:left="1080"/>
    </w:pPr>
    <w:rPr>
      <w:noProof/>
    </w:rPr>
  </w:style>
  <w:style w:type="paragraph" w:customStyle="1" w:styleId="HD5-Content">
    <w:name w:val="HD5-Content"/>
    <w:basedOn w:val="Normal"/>
    <w:qFormat/>
    <w:rsid w:val="00973783"/>
    <w:pPr>
      <w:ind w:left="1440"/>
    </w:pPr>
  </w:style>
  <w:style w:type="paragraph" w:customStyle="1" w:styleId="Ex-Title">
    <w:name w:val="Ex-Title"/>
    <w:basedOn w:val="HD4"/>
    <w:qFormat/>
    <w:rsid w:val="007D515C"/>
  </w:style>
  <w:style w:type="paragraph" w:customStyle="1" w:styleId="Nb2">
    <w:name w:val="Nb2"/>
    <w:basedOn w:val="Nb1"/>
    <w:qFormat/>
    <w:rsid w:val="00412740"/>
    <w:pPr>
      <w:numPr>
        <w:ilvl w:val="1"/>
      </w:numPr>
      <w:ind w:left="1440"/>
    </w:pPr>
  </w:style>
  <w:style w:type="paragraph" w:customStyle="1" w:styleId="LabTableSection">
    <w:name w:val="LabTableSection"/>
    <w:basedOn w:val="LabTableHeader"/>
    <w:qFormat/>
    <w:rsid w:val="003415D6"/>
    <w:pPr>
      <w:ind w:left="90"/>
    </w:pPr>
  </w:style>
  <w:style w:type="paragraph" w:customStyle="1" w:styleId="Ln1">
    <w:name w:val="Ln1"/>
    <w:rsid w:val="006C506B"/>
    <w:pPr>
      <w:numPr>
        <w:ilvl w:val="2"/>
        <w:numId w:val="5"/>
      </w:numPr>
      <w:tabs>
        <w:tab w:val="left" w:pos="300"/>
      </w:tabs>
      <w:spacing w:after="100"/>
    </w:pPr>
    <w:rPr>
      <w:rFonts w:ascii="Times New Roman" w:eastAsia="Times New Roman" w:hAnsi="Times New Roman"/>
      <w:sz w:val="21"/>
    </w:rPr>
  </w:style>
  <w:style w:type="character" w:styleId="CommentReference">
    <w:name w:val="annotation reference"/>
    <w:semiHidden/>
    <w:rsid w:val="003D49A7"/>
    <w:rPr>
      <w:sz w:val="16"/>
      <w:szCs w:val="16"/>
    </w:rPr>
  </w:style>
  <w:style w:type="paragraph" w:styleId="CommentText">
    <w:name w:val="annotation text"/>
    <w:basedOn w:val="Normal"/>
    <w:semiHidden/>
    <w:rsid w:val="003D49A7"/>
    <w:rPr>
      <w:sz w:val="20"/>
      <w:szCs w:val="20"/>
    </w:rPr>
  </w:style>
  <w:style w:type="paragraph" w:styleId="CommentSubject">
    <w:name w:val="annotation subject"/>
    <w:basedOn w:val="CommentText"/>
    <w:next w:val="CommentText"/>
    <w:semiHidden/>
    <w:rsid w:val="003D49A7"/>
    <w:rPr>
      <w:b/>
      <w:bCs/>
    </w:rPr>
  </w:style>
  <w:style w:type="paragraph" w:customStyle="1" w:styleId="Lb5">
    <w:name w:val="Lb5"/>
    <w:basedOn w:val="Lb2"/>
    <w:qFormat/>
    <w:rsid w:val="00572CD1"/>
    <w:pPr>
      <w:ind w:left="2160" w:hanging="360"/>
    </w:pPr>
  </w:style>
  <w:style w:type="paragraph" w:customStyle="1" w:styleId="FormatPPT">
    <w:name w:val="Format_PPT"/>
    <w:next w:val="Normal"/>
    <w:qFormat/>
    <w:rsid w:val="00572CD1"/>
    <w:pPr>
      <w:jc w:val="center"/>
    </w:pPr>
    <w:rPr>
      <w:rFonts w:ascii="Arial Narrow" w:eastAsia="Times New Roman" w:hAnsi="Arial Narrow"/>
      <w:b/>
      <w:noProof/>
      <w:color w:val="000000"/>
      <w:sz w:val="24"/>
      <w:szCs w:val="40"/>
    </w:rPr>
  </w:style>
  <w:style w:type="paragraph" w:customStyle="1" w:styleId="ModNum">
    <w:name w:val="ModNum"/>
    <w:basedOn w:val="ModNumber"/>
    <w:qFormat/>
    <w:rsid w:val="00893213"/>
    <w:pPr>
      <w:framePr w:wrap="notBeside" w:y="2881"/>
    </w:pPr>
  </w:style>
  <w:style w:type="table" w:styleId="TableGrid">
    <w:name w:val="Table Grid"/>
    <w:basedOn w:val="TableNormal"/>
    <w:uiPriority w:val="59"/>
    <w:rsid w:val="00D2722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2134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header" Target="header5.xml"/><Relationship Id="rId7" Type="http://schemas.openxmlformats.org/officeDocument/2006/relationships/header" Target="header1.xml"/><Relationship Id="rId71" Type="http://schemas.openxmlformats.org/officeDocument/2006/relationships/image" Target="media/image59.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emf"/><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footer" Target="footer5.xml"/><Relationship Id="rId19" Type="http://schemas.openxmlformats.org/officeDocument/2006/relationships/image" Target="media/image7.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eader" Target="header4.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wmf"/><Relationship Id="rId9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1241</TotalTime>
  <Pages>64</Pages>
  <Words>6654</Words>
  <Characters>37931</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PMO Logistics Inc.</Company>
  <LinksUpToDate>false</LinksUpToDate>
  <CharactersWithSpaces>44497</CharactersWithSpaces>
  <SharedDoc>false</SharedDoc>
  <HLinks>
    <vt:vector size="144" baseType="variant">
      <vt:variant>
        <vt:i4>1179697</vt:i4>
      </vt:variant>
      <vt:variant>
        <vt:i4>140</vt:i4>
      </vt:variant>
      <vt:variant>
        <vt:i4>0</vt:i4>
      </vt:variant>
      <vt:variant>
        <vt:i4>5</vt:i4>
      </vt:variant>
      <vt:variant>
        <vt:lpwstr/>
      </vt:variant>
      <vt:variant>
        <vt:lpwstr>_Toc266700546</vt:lpwstr>
      </vt:variant>
      <vt:variant>
        <vt:i4>1179697</vt:i4>
      </vt:variant>
      <vt:variant>
        <vt:i4>134</vt:i4>
      </vt:variant>
      <vt:variant>
        <vt:i4>0</vt:i4>
      </vt:variant>
      <vt:variant>
        <vt:i4>5</vt:i4>
      </vt:variant>
      <vt:variant>
        <vt:lpwstr/>
      </vt:variant>
      <vt:variant>
        <vt:lpwstr>_Toc266700545</vt:lpwstr>
      </vt:variant>
      <vt:variant>
        <vt:i4>1179697</vt:i4>
      </vt:variant>
      <vt:variant>
        <vt:i4>128</vt:i4>
      </vt:variant>
      <vt:variant>
        <vt:i4>0</vt:i4>
      </vt:variant>
      <vt:variant>
        <vt:i4>5</vt:i4>
      </vt:variant>
      <vt:variant>
        <vt:lpwstr/>
      </vt:variant>
      <vt:variant>
        <vt:lpwstr>_Toc266700544</vt:lpwstr>
      </vt:variant>
      <vt:variant>
        <vt:i4>1179697</vt:i4>
      </vt:variant>
      <vt:variant>
        <vt:i4>122</vt:i4>
      </vt:variant>
      <vt:variant>
        <vt:i4>0</vt:i4>
      </vt:variant>
      <vt:variant>
        <vt:i4>5</vt:i4>
      </vt:variant>
      <vt:variant>
        <vt:lpwstr/>
      </vt:variant>
      <vt:variant>
        <vt:lpwstr>_Toc266700543</vt:lpwstr>
      </vt:variant>
      <vt:variant>
        <vt:i4>1179697</vt:i4>
      </vt:variant>
      <vt:variant>
        <vt:i4>116</vt:i4>
      </vt:variant>
      <vt:variant>
        <vt:i4>0</vt:i4>
      </vt:variant>
      <vt:variant>
        <vt:i4>5</vt:i4>
      </vt:variant>
      <vt:variant>
        <vt:lpwstr/>
      </vt:variant>
      <vt:variant>
        <vt:lpwstr>_Toc266700542</vt:lpwstr>
      </vt:variant>
      <vt:variant>
        <vt:i4>1179697</vt:i4>
      </vt:variant>
      <vt:variant>
        <vt:i4>110</vt:i4>
      </vt:variant>
      <vt:variant>
        <vt:i4>0</vt:i4>
      </vt:variant>
      <vt:variant>
        <vt:i4>5</vt:i4>
      </vt:variant>
      <vt:variant>
        <vt:lpwstr/>
      </vt:variant>
      <vt:variant>
        <vt:lpwstr>_Toc266700541</vt:lpwstr>
      </vt:variant>
      <vt:variant>
        <vt:i4>1179697</vt:i4>
      </vt:variant>
      <vt:variant>
        <vt:i4>104</vt:i4>
      </vt:variant>
      <vt:variant>
        <vt:i4>0</vt:i4>
      </vt:variant>
      <vt:variant>
        <vt:i4>5</vt:i4>
      </vt:variant>
      <vt:variant>
        <vt:lpwstr/>
      </vt:variant>
      <vt:variant>
        <vt:lpwstr>_Toc266700540</vt:lpwstr>
      </vt:variant>
      <vt:variant>
        <vt:i4>1376305</vt:i4>
      </vt:variant>
      <vt:variant>
        <vt:i4>98</vt:i4>
      </vt:variant>
      <vt:variant>
        <vt:i4>0</vt:i4>
      </vt:variant>
      <vt:variant>
        <vt:i4>5</vt:i4>
      </vt:variant>
      <vt:variant>
        <vt:lpwstr/>
      </vt:variant>
      <vt:variant>
        <vt:lpwstr>_Toc266700539</vt:lpwstr>
      </vt:variant>
      <vt:variant>
        <vt:i4>1376305</vt:i4>
      </vt:variant>
      <vt:variant>
        <vt:i4>92</vt:i4>
      </vt:variant>
      <vt:variant>
        <vt:i4>0</vt:i4>
      </vt:variant>
      <vt:variant>
        <vt:i4>5</vt:i4>
      </vt:variant>
      <vt:variant>
        <vt:lpwstr/>
      </vt:variant>
      <vt:variant>
        <vt:lpwstr>_Toc266700538</vt:lpwstr>
      </vt:variant>
      <vt:variant>
        <vt:i4>1376305</vt:i4>
      </vt:variant>
      <vt:variant>
        <vt:i4>86</vt:i4>
      </vt:variant>
      <vt:variant>
        <vt:i4>0</vt:i4>
      </vt:variant>
      <vt:variant>
        <vt:i4>5</vt:i4>
      </vt:variant>
      <vt:variant>
        <vt:lpwstr/>
      </vt:variant>
      <vt:variant>
        <vt:lpwstr>_Toc266700537</vt:lpwstr>
      </vt:variant>
      <vt:variant>
        <vt:i4>1376305</vt:i4>
      </vt:variant>
      <vt:variant>
        <vt:i4>80</vt:i4>
      </vt:variant>
      <vt:variant>
        <vt:i4>0</vt:i4>
      </vt:variant>
      <vt:variant>
        <vt:i4>5</vt:i4>
      </vt:variant>
      <vt:variant>
        <vt:lpwstr/>
      </vt:variant>
      <vt:variant>
        <vt:lpwstr>_Toc266700536</vt:lpwstr>
      </vt:variant>
      <vt:variant>
        <vt:i4>1376305</vt:i4>
      </vt:variant>
      <vt:variant>
        <vt:i4>74</vt:i4>
      </vt:variant>
      <vt:variant>
        <vt:i4>0</vt:i4>
      </vt:variant>
      <vt:variant>
        <vt:i4>5</vt:i4>
      </vt:variant>
      <vt:variant>
        <vt:lpwstr/>
      </vt:variant>
      <vt:variant>
        <vt:lpwstr>_Toc266700535</vt:lpwstr>
      </vt:variant>
      <vt:variant>
        <vt:i4>1376305</vt:i4>
      </vt:variant>
      <vt:variant>
        <vt:i4>68</vt:i4>
      </vt:variant>
      <vt:variant>
        <vt:i4>0</vt:i4>
      </vt:variant>
      <vt:variant>
        <vt:i4>5</vt:i4>
      </vt:variant>
      <vt:variant>
        <vt:lpwstr/>
      </vt:variant>
      <vt:variant>
        <vt:lpwstr>_Toc266700534</vt:lpwstr>
      </vt:variant>
      <vt:variant>
        <vt:i4>1376305</vt:i4>
      </vt:variant>
      <vt:variant>
        <vt:i4>62</vt:i4>
      </vt:variant>
      <vt:variant>
        <vt:i4>0</vt:i4>
      </vt:variant>
      <vt:variant>
        <vt:i4>5</vt:i4>
      </vt:variant>
      <vt:variant>
        <vt:lpwstr/>
      </vt:variant>
      <vt:variant>
        <vt:lpwstr>_Toc266700533</vt:lpwstr>
      </vt:variant>
      <vt:variant>
        <vt:i4>1376305</vt:i4>
      </vt:variant>
      <vt:variant>
        <vt:i4>56</vt:i4>
      </vt:variant>
      <vt:variant>
        <vt:i4>0</vt:i4>
      </vt:variant>
      <vt:variant>
        <vt:i4>5</vt:i4>
      </vt:variant>
      <vt:variant>
        <vt:lpwstr/>
      </vt:variant>
      <vt:variant>
        <vt:lpwstr>_Toc266700532</vt:lpwstr>
      </vt:variant>
      <vt:variant>
        <vt:i4>1376305</vt:i4>
      </vt:variant>
      <vt:variant>
        <vt:i4>50</vt:i4>
      </vt:variant>
      <vt:variant>
        <vt:i4>0</vt:i4>
      </vt:variant>
      <vt:variant>
        <vt:i4>5</vt:i4>
      </vt:variant>
      <vt:variant>
        <vt:lpwstr/>
      </vt:variant>
      <vt:variant>
        <vt:lpwstr>_Toc266700531</vt:lpwstr>
      </vt:variant>
      <vt:variant>
        <vt:i4>1376305</vt:i4>
      </vt:variant>
      <vt:variant>
        <vt:i4>44</vt:i4>
      </vt:variant>
      <vt:variant>
        <vt:i4>0</vt:i4>
      </vt:variant>
      <vt:variant>
        <vt:i4>5</vt:i4>
      </vt:variant>
      <vt:variant>
        <vt:lpwstr/>
      </vt:variant>
      <vt:variant>
        <vt:lpwstr>_Toc266700530</vt:lpwstr>
      </vt:variant>
      <vt:variant>
        <vt:i4>1310769</vt:i4>
      </vt:variant>
      <vt:variant>
        <vt:i4>38</vt:i4>
      </vt:variant>
      <vt:variant>
        <vt:i4>0</vt:i4>
      </vt:variant>
      <vt:variant>
        <vt:i4>5</vt:i4>
      </vt:variant>
      <vt:variant>
        <vt:lpwstr/>
      </vt:variant>
      <vt:variant>
        <vt:lpwstr>_Toc266700529</vt:lpwstr>
      </vt:variant>
      <vt:variant>
        <vt:i4>1310769</vt:i4>
      </vt:variant>
      <vt:variant>
        <vt:i4>32</vt:i4>
      </vt:variant>
      <vt:variant>
        <vt:i4>0</vt:i4>
      </vt:variant>
      <vt:variant>
        <vt:i4>5</vt:i4>
      </vt:variant>
      <vt:variant>
        <vt:lpwstr/>
      </vt:variant>
      <vt:variant>
        <vt:lpwstr>_Toc266700528</vt:lpwstr>
      </vt:variant>
      <vt:variant>
        <vt:i4>1310769</vt:i4>
      </vt:variant>
      <vt:variant>
        <vt:i4>26</vt:i4>
      </vt:variant>
      <vt:variant>
        <vt:i4>0</vt:i4>
      </vt:variant>
      <vt:variant>
        <vt:i4>5</vt:i4>
      </vt:variant>
      <vt:variant>
        <vt:lpwstr/>
      </vt:variant>
      <vt:variant>
        <vt:lpwstr>_Toc266700527</vt:lpwstr>
      </vt:variant>
      <vt:variant>
        <vt:i4>1310769</vt:i4>
      </vt:variant>
      <vt:variant>
        <vt:i4>20</vt:i4>
      </vt:variant>
      <vt:variant>
        <vt:i4>0</vt:i4>
      </vt:variant>
      <vt:variant>
        <vt:i4>5</vt:i4>
      </vt:variant>
      <vt:variant>
        <vt:lpwstr/>
      </vt:variant>
      <vt:variant>
        <vt:lpwstr>_Toc266700526</vt:lpwstr>
      </vt:variant>
      <vt:variant>
        <vt:i4>1310769</vt:i4>
      </vt:variant>
      <vt:variant>
        <vt:i4>14</vt:i4>
      </vt:variant>
      <vt:variant>
        <vt:i4>0</vt:i4>
      </vt:variant>
      <vt:variant>
        <vt:i4>5</vt:i4>
      </vt:variant>
      <vt:variant>
        <vt:lpwstr/>
      </vt:variant>
      <vt:variant>
        <vt:lpwstr>_Toc266700525</vt:lpwstr>
      </vt:variant>
      <vt:variant>
        <vt:i4>1310769</vt:i4>
      </vt:variant>
      <vt:variant>
        <vt:i4>8</vt:i4>
      </vt:variant>
      <vt:variant>
        <vt:i4>0</vt:i4>
      </vt:variant>
      <vt:variant>
        <vt:i4>5</vt:i4>
      </vt:variant>
      <vt:variant>
        <vt:lpwstr/>
      </vt:variant>
      <vt:variant>
        <vt:lpwstr>_Toc266700524</vt:lpwstr>
      </vt:variant>
      <vt:variant>
        <vt:i4>1310769</vt:i4>
      </vt:variant>
      <vt:variant>
        <vt:i4>2</vt:i4>
      </vt:variant>
      <vt:variant>
        <vt:i4>0</vt:i4>
      </vt:variant>
      <vt:variant>
        <vt:i4>5</vt:i4>
      </vt:variant>
      <vt:variant>
        <vt:lpwstr/>
      </vt:variant>
      <vt:variant>
        <vt:lpwstr>_Toc266700523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Rolly Perreaux</dc:creator>
  <cp:lastModifiedBy>Ellen Lehnert</cp:lastModifiedBy>
  <cp:revision>35</cp:revision>
  <cp:lastPrinted>2009-10-03T16:05:00Z</cp:lastPrinted>
  <dcterms:created xsi:type="dcterms:W3CDTF">2010-08-01T01:10:00Z</dcterms:created>
  <dcterms:modified xsi:type="dcterms:W3CDTF">2011-07-11T16:07:00Z</dcterms:modified>
</cp:coreProperties>
</file>