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mc="http://schemas.openxmlformats.org/markup-compatibility/2006" xmlns:w="http://schemas.openxmlformats.org/wordprocessingml/2006/main" mc:Ignorable="w14 wp14">
  <w:body>
    <w:p w:rsidRPr="002F775A" w:rsidR="002F775A" w:rsidP="607971D2" w:rsidRDefault="002F775A" w14:paraId="34B94692" w14:textId="77777777" w14:noSpellErr="1">
      <w:pPr>
        <w:keepNext/>
        <w:pBdr>
          <w:bottom w:val="thinThickSmallGap" w:color="943634" w:sz="12" w:space="1"/>
        </w:pBdr>
        <w:spacing w:before="400" w:line="252" w:lineRule="auto"/>
        <w:jc w:val="center"/>
        <w:outlineLvl w:val="0"/>
        <w:rPr>
          <w:rFonts w:ascii="Calibri" w:hAnsi="Calibri" w:eastAsia="Times New Roman" w:cs="Calibri"/>
          <w:caps/>
          <w:color w:val="632423"/>
          <w:spacing w:val="20"/>
          <w:sz w:val="32"/>
          <w:szCs w:val="28"/>
          <w:lang w:val="x-none" w:eastAsia="x-none" w:bidi="en-US"/>
        </w:rPr>
      </w:pPr>
      <w:r w:rsidRPr="002F775A">
        <w:rPr>
          <w:rFonts w:ascii="Calibri" w:hAnsi="Calibri" w:eastAsia="Times New Roman" w:cs="Calibri"/>
          <w:caps/>
          <w:color w:val="632423"/>
          <w:spacing w:val="20"/>
          <w:sz w:val="32"/>
          <w:szCs w:val="28"/>
          <w:lang w:val="x-none" w:eastAsia="x-none" w:bidi="en-US"/>
        </w:rPr>
        <w:t>Terms AND CONDITIONS</w:t>
      </w:r>
    </w:p>
    <w:p w:rsidR="002C4FD7" w:rsidP="607971D2" w:rsidRDefault="002C4FD7" w14:paraId="0321742B" w14:textId="77777777">
      <w:pPr>
        <w:spacing w:line="252" w:lineRule="auto"/>
        <w:rPr>
          <w:rFonts w:ascii="Calibri" w:hAnsi="Calibri" w:eastAsia="Times New Roman" w:cs="Calibri"/>
          <w:sz w:val="20"/>
          <w:szCs w:val="20"/>
          <w:lang w:bidi="en-US"/>
        </w:rPr>
      </w:pPr>
    </w:p>
    <w:p w:rsidRPr="002F775A" w:rsidR="002F775A" w:rsidP="607971D2" w:rsidRDefault="002F775A" w14:paraId="34B94693" w14:textId="77777777" w14:noSpellErr="1">
      <w:pPr>
        <w:spacing w:line="252" w:lineRule="auto"/>
        <w:rPr>
          <w:rFonts w:ascii="Calibri" w:hAnsi="Calibri" w:eastAsia="Times New Roman" w:cs="Calibri"/>
          <w:sz w:val="20"/>
          <w:szCs w:val="20"/>
          <w:lang w:bidi="en-US"/>
        </w:rPr>
      </w:pPr>
      <w:bookmarkStart w:name="_GoBack" w:id="0"/>
      <w:bookmarkEnd w:id="0"/>
      <w:r w:rsidRPr="002F775A">
        <w:rPr>
          <w:rFonts w:ascii="Calibri" w:hAnsi="Calibri" w:eastAsia="Times New Roman" w:cs="Calibri"/>
          <w:sz w:val="20"/>
          <w:szCs w:val="20"/>
          <w:lang w:bidi="en-US"/>
        </w:rPr>
        <w:t>Please review and initial the terms listed below.  A Statement of Work based on this proposal</w:t>
      </w:r>
      <w:r>
        <w:rPr>
          <w:rFonts w:ascii="Calibri" w:hAnsi="Calibri" w:eastAsia="Times New Roman" w:cs="Calibri"/>
          <w:sz w:val="20"/>
          <w:szCs w:val="20"/>
          <w:lang w:bidi="en-US"/>
        </w:rPr>
        <w:t xml:space="preserve"> (or </w:t>
      </w:r>
      <w:r w:rsidRPr="00E25192">
        <w:rPr>
          <w:rFonts w:ascii="Calibri" w:hAnsi="Calibri" w:eastAsia="Times New Roman" w:cs="Calibri"/>
          <w:color w:val="FF0000"/>
          <w:sz w:val="20"/>
          <w:szCs w:val="20"/>
          <w:lang w:bidi="en-US"/>
        </w:rPr>
        <w:t xml:space="preserve">Letter of Engagement) </w:t>
      </w:r>
      <w:r w:rsidRPr="002F775A">
        <w:rPr>
          <w:rFonts w:ascii="Calibri" w:hAnsi="Calibri" w:eastAsia="Times New Roman" w:cs="Calibri"/>
          <w:sz w:val="20"/>
          <w:szCs w:val="20"/>
          <w:lang w:bidi="en-US"/>
        </w:rPr>
        <w:t xml:space="preserve">will be drafted created following an agreement, NDA signed and all </w:t>
      </w:r>
      <w:r w:rsidRPr="002F775A">
        <w:rPr>
          <w:rFonts w:ascii="Calibri" w:hAnsi="Calibri" w:eastAsia="Times New Roman" w:cs="Calibri"/>
          <w:sz w:val="20"/>
          <w:szCs w:val="20"/>
          <w:u w:val="single"/>
          <w:lang w:bidi="en-US"/>
        </w:rPr>
        <w:t>Client</w:t>
      </w:r>
      <w:r>
        <w:rPr>
          <w:rFonts w:ascii="Calibri" w:hAnsi="Calibri" w:eastAsia="Times New Roman" w:cs="Calibri"/>
          <w:sz w:val="20"/>
          <w:szCs w:val="20"/>
          <w:u w:val="single"/>
          <w:lang w:bidi="en-US"/>
        </w:rPr>
        <w:t xml:space="preserve">’ name </w:t>
      </w:r>
      <w:r w:rsidR="00E25192">
        <w:rPr>
          <w:rFonts w:ascii="Calibri" w:hAnsi="Calibri" w:eastAsia="Times New Roman" w:cs="Calibri"/>
          <w:sz w:val="20"/>
          <w:szCs w:val="20"/>
          <w:u w:val="single"/>
          <w:lang w:bidi="en-US"/>
        </w:rPr>
        <w:t xml:space="preserve"> </w:t>
      </w:r>
      <w:r w:rsidRPr="002F775A">
        <w:rPr>
          <w:rFonts w:ascii="Calibri" w:hAnsi="Calibri" w:eastAsia="Times New Roman" w:cs="Calibri"/>
          <w:sz w:val="20"/>
          <w:szCs w:val="20"/>
          <w:u w:val="single"/>
          <w:lang w:bidi="en-US"/>
        </w:rPr>
        <w:t xml:space="preserve"> </w:t>
      </w:r>
      <w:r w:rsidRPr="002F775A">
        <w:rPr>
          <w:rFonts w:ascii="Calibri" w:hAnsi="Calibri" w:eastAsia="Times New Roman" w:cs="Calibri"/>
          <w:sz w:val="20"/>
          <w:szCs w:val="20"/>
          <w:lang w:bidi="en-US"/>
        </w:rPr>
        <w:t>billing information collected.</w:t>
      </w:r>
    </w:p>
    <w:p w:rsidRPr="002F775A" w:rsidR="002F775A" w:rsidP="607971D2" w:rsidRDefault="002F775A" w14:paraId="34B94694" w14:textId="77777777" w14:noSpellErr="1">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Service Period.   The Service Period of this estimate shall commence upon approval using a Purchase Order.  This estimate dated </w:t>
      </w:r>
      <w:r>
        <w:rPr>
          <w:rFonts w:ascii="Calibri" w:hAnsi="Calibri" w:eastAsia="Times New Roman" w:cs="Calibri"/>
          <w:sz w:val="20"/>
          <w:szCs w:val="20"/>
          <w:lang w:bidi="en-US"/>
        </w:rPr>
        <w:t>__________</w:t>
      </w:r>
      <w:r w:rsidRPr="002F775A" w:rsidR="6D02F3A4">
        <w:rPr>
          <w:rFonts w:ascii="Calibri" w:hAnsi="Calibri" w:eastAsia="Times New Roman" w:cs="Calibri"/>
          <w:sz w:val="20"/>
          <w:szCs w:val="20"/>
          <w:lang w:bidi="en-US"/>
        </w:rPr>
        <w:t xml:space="preserve">, 2012, is valid for approximately 30 days (expires </w:t>
      </w:r>
      <w:r>
        <w:rPr>
          <w:rFonts w:ascii="Calibri" w:hAnsi="Calibri" w:eastAsia="Times New Roman" w:cs="Calibri"/>
          <w:sz w:val="20"/>
          <w:szCs w:val="20"/>
          <w:lang w:bidi="en-US"/>
        </w:rPr>
        <w:t>_________</w:t>
      </w:r>
      <w:r w:rsidRPr="002F775A" w:rsidR="6D02F3A4">
        <w:rPr>
          <w:rFonts w:ascii="Calibri" w:hAnsi="Calibri" w:eastAsia="Times New Roman" w:cs="Calibri"/>
          <w:sz w:val="20"/>
          <w:szCs w:val="20"/>
          <w:lang w:bidi="en-US"/>
        </w:rPr>
        <w:t xml:space="preserve">, 2012).  </w:t>
      </w:r>
      <w:r w:rsidRPr="002F775A">
        <w:rPr>
          <w:rFonts w:ascii="Calibri" w:hAnsi="Calibri" w:eastAsia="Times New Roman" w:cs="Calibri"/>
          <w:sz w:val="20"/>
          <w:szCs w:val="20"/>
          <w:highlight w:val="yellow"/>
          <w:lang w:bidi="en-US"/>
        </w:rPr>
        <w:t>________</w:t>
      </w:r>
      <w:r w:rsidRPr="002F775A">
        <w:rPr>
          <w:rFonts w:ascii="Calibri" w:hAnsi="Calibri" w:eastAsia="Times New Roman" w:cs="Calibri"/>
          <w:sz w:val="20"/>
          <w:szCs w:val="20"/>
          <w:lang w:bidi="en-US"/>
        </w:rPr>
        <w:t xml:space="preserve"> [initial]</w:t>
      </w:r>
    </w:p>
    <w:p w:rsidRPr="002F775A" w:rsidR="002F775A" w:rsidP="607971D2" w:rsidRDefault="002F775A" w14:paraId="34B94695"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96" w14:textId="77777777" w14:noSpellErr="1">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A credit approval may be needed to set up payment terms. Otherwise, payment in full at the start may be required. </w:t>
      </w:r>
      <w:r w:rsidRPr="002F775A">
        <w:rPr>
          <w:rFonts w:ascii="Calibri" w:hAnsi="Calibri" w:eastAsia="Times New Roman" w:cs="Calibri"/>
          <w:sz w:val="20"/>
          <w:szCs w:val="20"/>
          <w:highlight w:val="yellow"/>
          <w:lang w:bidi="en-US"/>
        </w:rPr>
        <w:t>________</w:t>
      </w:r>
      <w:r w:rsidRPr="002F775A">
        <w:rPr>
          <w:rFonts w:ascii="Calibri" w:hAnsi="Calibri" w:eastAsia="Times New Roman" w:cs="Calibri"/>
          <w:sz w:val="20"/>
          <w:szCs w:val="20"/>
          <w:lang w:bidi="en-US"/>
        </w:rPr>
        <w:t xml:space="preserve"> [initial]</w:t>
      </w:r>
    </w:p>
    <w:p w:rsidRPr="002F775A" w:rsidR="002F775A" w:rsidP="607971D2" w:rsidRDefault="002F775A" w14:paraId="34B94697"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98" w14:textId="77777777" w14:noSpellErr="1">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Payment --- This engagement involves a fixed-cost contract</w:t>
      </w:r>
      <w:r>
        <w:rPr>
          <w:rFonts w:ascii="Calibri" w:hAnsi="Calibri" w:eastAsia="Times New Roman" w:cs="Calibri"/>
          <w:sz w:val="20"/>
          <w:szCs w:val="20"/>
          <w:lang w:bidi="en-US"/>
        </w:rPr>
        <w:t xml:space="preserve"> (or </w:t>
      </w:r>
      <w:r w:rsidRPr="00E25192">
        <w:rPr>
          <w:rFonts w:ascii="Calibri" w:hAnsi="Calibri" w:eastAsia="Times New Roman" w:cs="Calibri"/>
          <w:color w:val="FF0000"/>
          <w:sz w:val="20"/>
          <w:szCs w:val="20"/>
          <w:lang w:bidi="en-US"/>
        </w:rPr>
        <w:t>Time and Materials</w:t>
      </w:r>
      <w:r>
        <w:rPr>
          <w:rFonts w:ascii="Calibri" w:hAnsi="Calibri" w:eastAsia="Times New Roman" w:cs="Calibri"/>
          <w:sz w:val="20"/>
          <w:szCs w:val="20"/>
          <w:lang w:bidi="en-US"/>
        </w:rPr>
        <w:t>)</w:t>
      </w:r>
      <w:r w:rsidRPr="002F775A">
        <w:rPr>
          <w:rFonts w:ascii="Calibri" w:hAnsi="Calibri" w:eastAsia="Times New Roman" w:cs="Calibri"/>
          <w:sz w:val="20"/>
          <w:szCs w:val="20"/>
          <w:lang w:bidi="en-US"/>
        </w:rPr>
        <w:t xml:space="preserve"> that is based on the Cost and Deliverables table. Invoices will be submitted in two stages:</w:t>
      </w:r>
    </w:p>
    <w:p w:rsidRPr="002F775A" w:rsidR="002F775A" w:rsidP="607971D2" w:rsidRDefault="002F775A" w14:paraId="34B94699"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9A" w14:textId="77777777">
      <w:pPr>
        <w:numPr>
          <w:ilvl w:val="1"/>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50% upfront to kick-off project (~$</w:t>
      </w:r>
      <w:r w:rsidR="008D7CE3">
        <w:rPr>
          <w:rFonts w:ascii="Calibri" w:hAnsi="Calibri" w:eastAsia="Times New Roman" w:cs="Calibri"/>
          <w:sz w:val="20"/>
          <w:szCs w:val="20"/>
          <w:lang w:bidi="en-US"/>
        </w:rPr>
        <w:t>xx</w:t>
      </w:r>
      <w:r w:rsidRPr="002F775A">
        <w:rPr>
          <w:rFonts w:ascii="Calibri" w:hAnsi="Calibri" w:eastAsia="Times New Roman" w:cs="Calibri"/>
          <w:sz w:val="20"/>
          <w:szCs w:val="20"/>
          <w:lang w:bidi="en-US"/>
        </w:rPr>
        <w:t>,</w:t>
      </w:r>
      <w:r w:rsidR="008D7CE3">
        <w:rPr>
          <w:rFonts w:ascii="Calibri" w:hAnsi="Calibri" w:eastAsia="Times New Roman" w:cs="Calibri"/>
          <w:sz w:val="20"/>
          <w:szCs w:val="20"/>
          <w:lang w:bidi="en-US"/>
        </w:rPr>
        <w:t>xxx</w:t>
      </w:r>
      <w:r w:rsidRPr="002F775A">
        <w:rPr>
          <w:rFonts w:ascii="Calibri" w:hAnsi="Calibri" w:eastAsia="Times New Roman" w:cs="Calibri"/>
          <w:sz w:val="20"/>
          <w:szCs w:val="20"/>
          <w:lang w:bidi="en-US"/>
        </w:rPr>
        <w:t>)</w:t>
      </w:r>
    </w:p>
    <w:p w:rsidRPr="002F775A" w:rsidR="002F775A" w:rsidP="607971D2" w:rsidRDefault="002F775A" w14:paraId="34B9469B" w14:textId="77777777">
      <w:pPr>
        <w:numPr>
          <w:ilvl w:val="1"/>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50% upon completion of deliverables and training (~$</w:t>
      </w:r>
      <w:r w:rsidR="008D7CE3">
        <w:rPr>
          <w:rFonts w:ascii="Calibri" w:hAnsi="Calibri" w:eastAsia="Times New Roman" w:cs="Calibri"/>
          <w:sz w:val="20"/>
          <w:szCs w:val="20"/>
          <w:lang w:bidi="en-US"/>
        </w:rPr>
        <w:t>xx</w:t>
      </w:r>
      <w:r w:rsidRPr="002F775A">
        <w:rPr>
          <w:rFonts w:ascii="Calibri" w:hAnsi="Calibri" w:eastAsia="Times New Roman" w:cs="Calibri"/>
          <w:sz w:val="20"/>
          <w:szCs w:val="20"/>
          <w:lang w:bidi="en-US"/>
        </w:rPr>
        <w:t>,</w:t>
      </w:r>
      <w:r w:rsidR="008D7CE3">
        <w:rPr>
          <w:rFonts w:ascii="Calibri" w:hAnsi="Calibri" w:eastAsia="Times New Roman" w:cs="Calibri"/>
          <w:sz w:val="20"/>
          <w:szCs w:val="20"/>
          <w:lang w:bidi="en-US"/>
        </w:rPr>
        <w:t>xxx</w:t>
      </w:r>
      <w:r w:rsidRPr="002F775A">
        <w:rPr>
          <w:rFonts w:ascii="Calibri" w:hAnsi="Calibri" w:eastAsia="Times New Roman" w:cs="Calibri"/>
          <w:sz w:val="20"/>
          <w:szCs w:val="20"/>
          <w:lang w:bidi="en-US"/>
        </w:rPr>
        <w:t>)</w:t>
      </w:r>
      <w:r w:rsidR="008D7CE3">
        <w:rPr>
          <w:rFonts w:ascii="Calibri" w:hAnsi="Calibri" w:eastAsia="Times New Roman" w:cs="Calibri"/>
          <w:sz w:val="20"/>
          <w:szCs w:val="20"/>
          <w:lang w:bidi="en-US"/>
        </w:rPr>
        <w:t xml:space="preserve"> </w:t>
      </w:r>
      <w:r w:rsidR="008D7CE3">
        <w:rPr>
          <w:rFonts w:ascii="Calibri" w:hAnsi="Calibri" w:eastAsia="Times New Roman" w:cs="Calibri"/>
          <w:color w:val="FF0000"/>
          <w:sz w:val="20"/>
          <w:szCs w:val="20"/>
          <w:lang w:bidi="en-US"/>
        </w:rPr>
        <w:t>this could be Time and Materials at an hourly rate depending on how the PM wants the contract to read.</w:t>
      </w:r>
    </w:p>
    <w:p w:rsidRPr="002F775A" w:rsidR="002F775A" w:rsidP="607971D2" w:rsidRDefault="002F775A" w14:paraId="34B9469C" w14:textId="77777777" w14:noSpellErr="1">
      <w:pPr>
        <w:numPr>
          <w:ilvl w:val="1"/>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All expenses and training materials will be invoiced within two weeks of occurrences</w:t>
      </w:r>
    </w:p>
    <w:p w:rsidRPr="002F775A" w:rsidR="002F775A" w:rsidP="607971D2" w:rsidRDefault="002F775A" w14:paraId="34B9469D" w14:textId="77777777" w14:noSpellErr="1">
      <w:pPr>
        <w:numPr>
          <w:ilvl w:val="1"/>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Any additional costs/deliverables will be managed through a change control process and payment will only be rendered for those costs/deliverables that have been authorized by </w:t>
      </w:r>
      <w:r w:rsidRPr="001D75DA" w:rsidR="001D75DA">
        <w:rPr>
          <w:rFonts w:ascii="Calibri" w:hAnsi="Calibri" w:eastAsia="Times New Roman" w:cs="Calibri"/>
          <w:sz w:val="20"/>
          <w:szCs w:val="20"/>
          <w:u w:val="single"/>
          <w:lang w:bidi="en-US"/>
        </w:rPr>
        <w:t>Client contact person</w:t>
      </w:r>
      <w:r w:rsidRPr="001D75DA">
        <w:rPr>
          <w:rFonts w:ascii="Calibri" w:hAnsi="Calibri" w:eastAsia="Times New Roman" w:cs="Calibri"/>
          <w:sz w:val="20"/>
          <w:szCs w:val="20"/>
          <w:u w:val="single"/>
          <w:lang w:bidi="en-US"/>
        </w:rPr>
        <w:t xml:space="preserve">  </w:t>
      </w:r>
      <w:r w:rsidR="001D75DA">
        <w:rPr>
          <w:rFonts w:ascii="Calibri" w:hAnsi="Calibri" w:eastAsia="Times New Roman" w:cs="Calibri"/>
          <w:sz w:val="20"/>
          <w:szCs w:val="20"/>
          <w:lang w:bidi="en-US"/>
        </w:rPr>
        <w:t xml:space="preserve">  </w:t>
      </w:r>
      <w:r w:rsidRPr="002F775A">
        <w:rPr>
          <w:rFonts w:ascii="Calibri" w:hAnsi="Calibri" w:eastAsia="Times New Roman" w:cs="Calibri"/>
          <w:sz w:val="20"/>
          <w:szCs w:val="20"/>
          <w:lang w:bidi="en-US"/>
        </w:rPr>
        <w:t>________ [initial]</w:t>
      </w:r>
    </w:p>
    <w:p w:rsidRPr="002F775A" w:rsidR="002F775A" w:rsidP="607971D2" w:rsidRDefault="002F775A" w14:paraId="34B9469E"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9F" w14:textId="77777777">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As compensation for fulfillment of Advisicon’s obligations outlined in this proposal</w:t>
      </w:r>
      <w:r w:rsidR="001720A9">
        <w:rPr>
          <w:rFonts w:ascii="Calibri" w:hAnsi="Calibri" w:eastAsia="Times New Roman" w:cs="Calibri"/>
          <w:sz w:val="20"/>
          <w:szCs w:val="20"/>
          <w:lang w:bidi="en-US"/>
        </w:rPr>
        <w:t xml:space="preserve"> </w:t>
      </w:r>
      <w:r w:rsidRPr="001720A9" w:rsidR="001720A9">
        <w:rPr>
          <w:rFonts w:ascii="Calibri" w:hAnsi="Calibri" w:eastAsia="Times New Roman" w:cs="Calibri"/>
          <w:color w:val="FF0000"/>
          <w:sz w:val="20"/>
          <w:szCs w:val="20"/>
          <w:lang w:bidi="en-US"/>
        </w:rPr>
        <w:t>(or Letter of Engagement)</w:t>
      </w:r>
      <w:r w:rsidRPr="002F775A">
        <w:rPr>
          <w:rFonts w:ascii="Calibri" w:hAnsi="Calibri" w:eastAsia="Times New Roman" w:cs="Calibri"/>
          <w:color w:val="FF0000"/>
          <w:sz w:val="20"/>
          <w:szCs w:val="20"/>
          <w:lang w:bidi="en-US"/>
        </w:rPr>
        <w:t xml:space="preserve">, </w:t>
      </w:r>
      <w:r w:rsidRPr="002F775A">
        <w:rPr>
          <w:rFonts w:ascii="Calibri" w:hAnsi="Calibri" w:eastAsia="Times New Roman" w:cs="Calibri"/>
          <w:sz w:val="20"/>
          <w:szCs w:val="20"/>
          <w:lang w:bidi="en-US"/>
        </w:rPr>
        <w:t xml:space="preserve">and detailed in a separate invoice, </w:t>
      </w:r>
      <w:r w:rsidRPr="002F775A" w:rsidR="00E25192">
        <w:rPr>
          <w:rFonts w:ascii="Calibri" w:hAnsi="Calibri" w:eastAsia="Times New Roman" w:cs="Calibri"/>
          <w:sz w:val="20"/>
          <w:szCs w:val="20"/>
          <w:u w:val="single"/>
          <w:lang w:bidi="en-US"/>
        </w:rPr>
        <w:t>Client</w:t>
      </w:r>
      <w:r w:rsidR="00E25192">
        <w:rPr>
          <w:rFonts w:ascii="Calibri" w:hAnsi="Calibri" w:eastAsia="Times New Roman" w:cs="Calibri"/>
          <w:sz w:val="20"/>
          <w:szCs w:val="20"/>
          <w:u w:val="single"/>
          <w:lang w:bidi="en-US"/>
        </w:rPr>
        <w:t xml:space="preserve">’ name  </w:t>
      </w:r>
      <w:r w:rsidRPr="002F775A" w:rsidR="00E25192">
        <w:rPr>
          <w:rFonts w:ascii="Calibri" w:hAnsi="Calibri" w:eastAsia="Times New Roman" w:cs="Calibri"/>
          <w:sz w:val="20"/>
          <w:szCs w:val="20"/>
          <w:u w:val="single"/>
          <w:lang w:bidi="en-US"/>
        </w:rPr>
        <w:t xml:space="preserve"> </w:t>
      </w:r>
      <w:r w:rsidRPr="002F775A">
        <w:rPr>
          <w:rFonts w:ascii="Calibri" w:hAnsi="Calibri" w:eastAsia="Times New Roman" w:cs="Calibri"/>
          <w:sz w:val="20"/>
          <w:szCs w:val="20"/>
          <w:lang w:bidi="en-US"/>
        </w:rPr>
        <w:t xml:space="preserve">shall compensate Advisicon for consulting services and training.  </w:t>
      </w:r>
      <w:r w:rsidRPr="002F775A">
        <w:rPr>
          <w:rFonts w:ascii="Calibri" w:hAnsi="Calibri" w:eastAsia="Times New Roman" w:cs="Calibri"/>
          <w:sz w:val="20"/>
          <w:szCs w:val="20"/>
          <w:highlight w:val="yellow"/>
          <w:lang w:bidi="en-US"/>
        </w:rPr>
        <w:t>________</w:t>
      </w:r>
      <w:r w:rsidRPr="002F775A">
        <w:rPr>
          <w:rFonts w:ascii="Calibri" w:hAnsi="Calibri" w:eastAsia="Times New Roman" w:cs="Calibri"/>
          <w:sz w:val="20"/>
          <w:szCs w:val="20"/>
          <w:lang w:bidi="en-US"/>
        </w:rPr>
        <w:t xml:space="preserve"> [initial]</w:t>
      </w:r>
    </w:p>
    <w:p w:rsidRPr="002F775A" w:rsidR="002F775A" w:rsidP="607971D2" w:rsidRDefault="002F775A" w14:paraId="34B946A0"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68C92041" w14:paraId="34B946A1" w14:textId="77777777">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Advisicon invoices bi-weekly.  </w:t>
      </w:r>
      <w:r w:rsidRPr="002F775A" w:rsidR="002F775A">
        <w:rPr>
          <w:rFonts w:ascii="Calibri" w:hAnsi="Calibri" w:eastAsia="Times New Roman" w:cs="Calibri"/>
          <w:sz w:val="20"/>
          <w:szCs w:val="20"/>
          <w:highlight w:val="yellow"/>
          <w:lang w:bidi="en-US"/>
        </w:rPr>
        <w:t>________</w:t>
      </w:r>
      <w:r w:rsidRPr="002F775A" w:rsidR="002F775A">
        <w:rPr>
          <w:rFonts w:ascii="Calibri" w:hAnsi="Calibri" w:eastAsia="Times New Roman" w:cs="Calibri"/>
          <w:sz w:val="20"/>
          <w:szCs w:val="20"/>
          <w:lang w:bidi="en-US"/>
        </w:rPr>
        <w:t xml:space="preserve"> [initial]</w:t>
      </w:r>
    </w:p>
    <w:p w:rsidRPr="002F775A" w:rsidR="002F775A" w:rsidP="607971D2" w:rsidRDefault="002F775A" w14:paraId="34B946A2"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E25192" w14:paraId="34B946A3" w14:textId="77777777" w14:noSpellErr="1">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u w:val="single"/>
          <w:lang w:bidi="en-US"/>
        </w:rPr>
        <w:t>Client</w:t>
      </w:r>
      <w:r>
        <w:rPr>
          <w:rFonts w:ascii="Calibri" w:hAnsi="Calibri" w:eastAsia="Times New Roman" w:cs="Calibri"/>
          <w:sz w:val="20"/>
          <w:szCs w:val="20"/>
          <w:u w:val="single"/>
          <w:lang w:bidi="en-US"/>
        </w:rPr>
        <w:t xml:space="preserve">’ name  </w:t>
      </w:r>
      <w:r w:rsidRPr="002F775A">
        <w:rPr>
          <w:rFonts w:ascii="Calibri" w:hAnsi="Calibri" w:eastAsia="Times New Roman" w:cs="Calibri"/>
          <w:sz w:val="20"/>
          <w:szCs w:val="20"/>
          <w:u w:val="single"/>
          <w:lang w:bidi="en-US"/>
        </w:rPr>
        <w:t xml:space="preserve"> </w:t>
      </w:r>
      <w:r w:rsidRPr="002F775A" w:rsidR="68C92041">
        <w:rPr>
          <w:rFonts w:ascii="Calibri" w:hAnsi="Calibri" w:eastAsia="Times New Roman" w:cs="Calibri"/>
          <w:sz w:val="20"/>
          <w:szCs w:val="20"/>
          <w:lang w:bidi="en-US"/>
        </w:rPr>
        <w:t xml:space="preserve">agrees to remit payment for invoiced services at the completion of each pre-defined work deliverable </w:t>
      </w:r>
      <w:r w:rsidRPr="68C92041" w:rsidR="68C92041">
        <w:rPr>
          <w:rFonts w:ascii="Calibri,Times New Roman" w:hAnsi="Calibri,Times New Roman" w:eastAsia="Calibri,Times New Roman" w:cs="Calibri,Times New Roman"/>
          <w:color w:val="FF0000"/>
          <w:sz w:val="20"/>
          <w:szCs w:val="20"/>
          <w:lang w:bidi="en-US"/>
        </w:rPr>
        <w:t>(or as time and material),</w:t>
      </w:r>
      <w:r w:rsidRPr="68C92041" w:rsidR="68C92041">
        <w:rPr>
          <w:rFonts w:ascii="Calibri" w:hAnsi="Calibri" w:eastAsia="Times New Roman" w:cs="Calibri"/>
          <w:sz w:val="20"/>
          <w:szCs w:val="20"/>
          <w:lang w:bidi="en-US"/>
        </w:rPr>
        <w:t xml:space="preserve"> with expected payment of net 15 days with a 1.5% penalty for late payment.  IN WITNESS WHEREOF, the parties hereby execute this proposal as of the date set forth below. </w:t>
      </w:r>
      <w:r w:rsidRPr="002F775A" w:rsidR="002F775A">
        <w:rPr>
          <w:rFonts w:ascii="Calibri" w:hAnsi="Calibri" w:eastAsia="Times New Roman" w:cs="Calibri"/>
          <w:sz w:val="20"/>
          <w:szCs w:val="20"/>
          <w:highlight w:val="yellow"/>
          <w:lang w:bidi="en-US"/>
        </w:rPr>
        <w:t>________</w:t>
      </w:r>
      <w:r w:rsidRPr="002F775A" w:rsidR="002F775A">
        <w:rPr>
          <w:rFonts w:ascii="Calibri" w:hAnsi="Calibri" w:eastAsia="Times New Roman" w:cs="Calibri"/>
          <w:sz w:val="20"/>
          <w:szCs w:val="20"/>
          <w:lang w:bidi="en-US"/>
        </w:rPr>
        <w:t xml:space="preserve"> [initial] </w:t>
      </w:r>
    </w:p>
    <w:p w:rsidRPr="002F775A" w:rsidR="002F775A" w:rsidP="607971D2" w:rsidRDefault="002F775A" w14:paraId="34B946A4"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A5" w14:textId="77777777">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Upon review and agreement to these conditions and payment terms, Advisicon will issue a Letter of Engagement and a </w:t>
      </w:r>
      <w:r>
        <w:rPr>
          <w:rFonts w:ascii="Calibri" w:hAnsi="Calibri" w:eastAsia="Times New Roman" w:cs="Calibri"/>
          <w:sz w:val="20"/>
          <w:szCs w:val="20"/>
          <w:lang w:bidi="en-US"/>
        </w:rPr>
        <w:t>Customer</w:t>
      </w:r>
      <w:r w:rsidRPr="002F775A">
        <w:rPr>
          <w:rFonts w:ascii="Calibri" w:hAnsi="Calibri" w:eastAsia="Times New Roman" w:cs="Calibri"/>
          <w:sz w:val="20"/>
          <w:szCs w:val="20"/>
          <w:lang w:bidi="en-US"/>
        </w:rPr>
        <w:t xml:space="preserve"> Purchase Order will be issued to Advisicon to kick off the project.  </w:t>
      </w:r>
      <w:r w:rsidRPr="002F775A">
        <w:rPr>
          <w:rFonts w:ascii="Calibri" w:hAnsi="Calibri" w:eastAsia="Times New Roman" w:cs="Calibri"/>
          <w:sz w:val="20"/>
          <w:szCs w:val="20"/>
          <w:highlight w:val="yellow"/>
          <w:lang w:bidi="en-US"/>
        </w:rPr>
        <w:t>________</w:t>
      </w:r>
      <w:r w:rsidRPr="002F775A">
        <w:rPr>
          <w:rFonts w:ascii="Calibri" w:hAnsi="Calibri" w:eastAsia="Times New Roman" w:cs="Calibri"/>
          <w:sz w:val="20"/>
          <w:szCs w:val="20"/>
          <w:lang w:bidi="en-US"/>
        </w:rPr>
        <w:t xml:space="preserve"> [initial]</w:t>
      </w:r>
    </w:p>
    <w:p w:rsidRPr="002F775A" w:rsidR="002F775A" w:rsidP="607971D2" w:rsidRDefault="002F775A" w14:paraId="34B946A6"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A7" w14:textId="77777777">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Invoices shall be considered accepted by </w:t>
      </w:r>
      <w:r w:rsidRPr="002F775A" w:rsidR="00E25192">
        <w:rPr>
          <w:rFonts w:ascii="Calibri" w:hAnsi="Calibri" w:eastAsia="Times New Roman" w:cs="Calibri"/>
          <w:sz w:val="20"/>
          <w:szCs w:val="20"/>
          <w:u w:val="single"/>
          <w:lang w:bidi="en-US"/>
        </w:rPr>
        <w:t>Client</w:t>
      </w:r>
      <w:r w:rsidR="00E25192">
        <w:rPr>
          <w:rFonts w:ascii="Calibri" w:hAnsi="Calibri" w:eastAsia="Times New Roman" w:cs="Calibri"/>
          <w:sz w:val="20"/>
          <w:szCs w:val="20"/>
          <w:u w:val="single"/>
          <w:lang w:bidi="en-US"/>
        </w:rPr>
        <w:t xml:space="preserve">’ name  </w:t>
      </w:r>
      <w:r w:rsidRPr="002F775A" w:rsidR="00E25192">
        <w:rPr>
          <w:rFonts w:ascii="Calibri" w:hAnsi="Calibri" w:eastAsia="Times New Roman" w:cs="Calibri"/>
          <w:sz w:val="20"/>
          <w:szCs w:val="20"/>
          <w:u w:val="single"/>
          <w:lang w:bidi="en-US"/>
        </w:rPr>
        <w:t xml:space="preserve"> </w:t>
      </w:r>
      <w:r w:rsidRPr="002F775A">
        <w:rPr>
          <w:rFonts w:ascii="Calibri" w:hAnsi="Calibri" w:eastAsia="Times New Roman" w:cs="Calibri"/>
          <w:sz w:val="20"/>
          <w:szCs w:val="20"/>
          <w:lang w:bidi="en-US"/>
        </w:rPr>
        <w:t xml:space="preserve">as a correct reflection of services rendered unless </w:t>
      </w:r>
      <w:r w:rsidRPr="002F775A" w:rsidR="00E25192">
        <w:rPr>
          <w:rFonts w:ascii="Calibri" w:hAnsi="Calibri" w:eastAsia="Times New Roman" w:cs="Calibri"/>
          <w:sz w:val="20"/>
          <w:szCs w:val="20"/>
          <w:u w:val="single"/>
          <w:lang w:bidi="en-US"/>
        </w:rPr>
        <w:t>Client</w:t>
      </w:r>
      <w:r w:rsidR="00E25192">
        <w:rPr>
          <w:rFonts w:ascii="Calibri" w:hAnsi="Calibri" w:eastAsia="Times New Roman" w:cs="Calibri"/>
          <w:sz w:val="20"/>
          <w:szCs w:val="20"/>
          <w:u w:val="single"/>
          <w:lang w:bidi="en-US"/>
        </w:rPr>
        <w:t xml:space="preserve">’ name  </w:t>
      </w:r>
      <w:r w:rsidRPr="002F775A" w:rsidR="00E25192">
        <w:rPr>
          <w:rFonts w:ascii="Calibri" w:hAnsi="Calibri" w:eastAsia="Times New Roman" w:cs="Calibri"/>
          <w:sz w:val="20"/>
          <w:szCs w:val="20"/>
          <w:u w:val="single"/>
          <w:lang w:bidi="en-US"/>
        </w:rPr>
        <w:t xml:space="preserve"> </w:t>
      </w:r>
      <w:r w:rsidRPr="002F775A" w:rsidR="03A92BBC">
        <w:rPr>
          <w:rFonts w:ascii="Calibri" w:hAnsi="Calibri" w:eastAsia="Times New Roman" w:cs="Calibri"/>
          <w:sz w:val="20"/>
          <w:szCs w:val="20"/>
          <w:lang w:bidi="en-US"/>
        </w:rPr>
        <w:t xml:space="preserve">notifies Advisicon of a billing dispute in writing within three (3) business days upon receipt of the invoice. </w:t>
      </w:r>
      <w:r w:rsidRPr="002F775A">
        <w:rPr>
          <w:rFonts w:ascii="Calibri" w:hAnsi="Calibri" w:eastAsia="Times New Roman" w:cs="Calibri"/>
          <w:sz w:val="20"/>
          <w:szCs w:val="20"/>
          <w:highlight w:val="yellow"/>
          <w:lang w:bidi="en-US"/>
        </w:rPr>
        <w:t>________</w:t>
      </w:r>
      <w:r w:rsidRPr="002F775A">
        <w:rPr>
          <w:rFonts w:ascii="Calibri" w:hAnsi="Calibri" w:eastAsia="Times New Roman" w:cs="Calibri"/>
          <w:sz w:val="20"/>
          <w:szCs w:val="20"/>
          <w:lang w:bidi="en-US"/>
        </w:rPr>
        <w:t xml:space="preserve"> [initial]</w:t>
      </w:r>
    </w:p>
    <w:p w:rsidRPr="002F775A" w:rsidR="002F775A" w:rsidP="607971D2" w:rsidRDefault="002F775A" w14:paraId="34B946A8"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E25192" w14:paraId="34B946A9" w14:textId="77777777" w14:noSpellErr="1">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u w:val="single"/>
          <w:lang w:bidi="en-US"/>
        </w:rPr>
        <w:t>Client</w:t>
      </w:r>
      <w:r>
        <w:rPr>
          <w:rFonts w:ascii="Calibri" w:hAnsi="Calibri" w:eastAsia="Times New Roman" w:cs="Calibri"/>
          <w:sz w:val="20"/>
          <w:szCs w:val="20"/>
          <w:u w:val="single"/>
          <w:lang w:bidi="en-US"/>
        </w:rPr>
        <w:t xml:space="preserve">’ name  </w:t>
      </w:r>
      <w:r w:rsidRPr="002F775A">
        <w:rPr>
          <w:rFonts w:ascii="Calibri" w:hAnsi="Calibri" w:eastAsia="Times New Roman" w:cs="Calibri"/>
          <w:sz w:val="20"/>
          <w:szCs w:val="20"/>
          <w:u w:val="single"/>
          <w:lang w:bidi="en-US"/>
        </w:rPr>
        <w:t xml:space="preserve"> </w:t>
      </w:r>
      <w:r w:rsidRPr="002F775A" w:rsidR="002F775A">
        <w:rPr>
          <w:rFonts w:ascii="Calibri" w:hAnsi="Calibri" w:eastAsia="Times New Roman" w:cs="Calibri"/>
          <w:sz w:val="20"/>
          <w:szCs w:val="20"/>
          <w:lang w:bidi="en-US"/>
        </w:rPr>
        <w:t xml:space="preserve">acknowledges and agrees that initials on this page constitutes receipt acknowledgment of this proposal/statement of work, and agrees to be bound herein as described within the contents of this proposal/statement of work. </w:t>
      </w:r>
      <w:r w:rsidRPr="002F775A" w:rsidR="002F775A">
        <w:rPr>
          <w:rFonts w:ascii="Calibri" w:hAnsi="Calibri" w:eastAsia="Times New Roman" w:cs="Calibri"/>
          <w:sz w:val="20"/>
          <w:szCs w:val="20"/>
          <w:highlight w:val="yellow"/>
          <w:lang w:bidi="en-US"/>
        </w:rPr>
        <w:t>________</w:t>
      </w:r>
      <w:r w:rsidRPr="002F775A" w:rsidR="002F775A">
        <w:rPr>
          <w:rFonts w:ascii="Calibri" w:hAnsi="Calibri" w:eastAsia="Times New Roman" w:cs="Calibri"/>
          <w:sz w:val="20"/>
          <w:szCs w:val="20"/>
          <w:lang w:bidi="en-US"/>
        </w:rPr>
        <w:t xml:space="preserve"> [initial]</w:t>
      </w:r>
    </w:p>
    <w:p w:rsidRPr="002F775A" w:rsidR="002F775A" w:rsidP="607971D2" w:rsidRDefault="002F775A" w14:paraId="34B946AA" w14:textId="77777777">
      <w:pPr>
        <w:spacing w:line="252" w:lineRule="auto"/>
        <w:ind w:left="720"/>
        <w:contextualSpacing/>
        <w:rPr>
          <w:rFonts w:ascii="Calibri" w:hAnsi="Calibri" w:eastAsia="Times New Roman" w:cs="Calibri"/>
          <w:sz w:val="20"/>
          <w:szCs w:val="20"/>
          <w:lang w:bidi="en-US"/>
        </w:rPr>
      </w:pPr>
    </w:p>
    <w:p w:rsidRPr="002F775A" w:rsidR="002F775A" w:rsidP="607971D2" w:rsidRDefault="002F775A" w14:paraId="34B946AB" w14:textId="77777777" w14:noSpellErr="1">
      <w:pPr>
        <w:numPr>
          <w:ilvl w:val="0"/>
          <w:numId w:val="1"/>
        </w:numPr>
        <w:spacing w:line="252" w:lineRule="auto"/>
        <w:contextualSpacing/>
        <w:rPr>
          <w:rFonts w:ascii="Calibri" w:hAnsi="Calibri" w:eastAsia="Times New Roman" w:cs="Calibri"/>
          <w:sz w:val="20"/>
          <w:szCs w:val="20"/>
          <w:lang w:bidi="en-US"/>
        </w:rPr>
      </w:pPr>
      <w:r w:rsidRPr="002F775A">
        <w:rPr>
          <w:rFonts w:ascii="Calibri" w:hAnsi="Calibri" w:eastAsia="Times New Roman" w:cs="Calibri"/>
          <w:sz w:val="20"/>
          <w:szCs w:val="20"/>
          <w:lang w:bidi="en-US"/>
        </w:rPr>
        <w:t xml:space="preserve">Please send any questions to </w:t>
      </w:r>
      <w:r>
        <w:rPr>
          <w:rFonts w:ascii="Calibri" w:hAnsi="Calibri" w:eastAsia="Times New Roman" w:cs="Calibri"/>
          <w:sz w:val="20"/>
          <w:szCs w:val="20"/>
          <w:lang w:bidi="en-US"/>
        </w:rPr>
        <w:t>_____________</w:t>
      </w:r>
      <w:r w:rsidRPr="002F775A">
        <w:rPr>
          <w:rFonts w:ascii="Calibri" w:hAnsi="Calibri" w:eastAsia="Times New Roman" w:cs="Calibri"/>
          <w:sz w:val="20"/>
          <w:szCs w:val="20"/>
          <w:lang w:bidi="en-US"/>
        </w:rPr>
        <w:t xml:space="preserve"> (</w:t>
      </w:r>
      <w:hyperlink w:history="1" r:id="rId10">
        <w:r w:rsidRPr="001A235F">
          <w:rPr>
            <w:rStyle w:val="Hyperlink"/>
            <w:rFonts w:ascii="Calibri" w:hAnsi="Calibri" w:eastAsia="Times New Roman" w:cs="Calibri"/>
            <w:sz w:val="20"/>
            <w:szCs w:val="20"/>
            <w:lang w:bidi="en-US"/>
          </w:rPr>
          <w:t>??????????@advisicon.com</w:t>
        </w:r>
      </w:hyperlink>
      <w:r w:rsidRPr="002F775A" w:rsidR="59195B6E">
        <w:rPr>
          <w:rFonts w:ascii="Calibri" w:hAnsi="Calibri" w:eastAsia="Times New Roman" w:cs="Calibri"/>
          <w:color w:val="0000FF"/>
          <w:sz w:val="20"/>
          <w:szCs w:val="20"/>
          <w:u w:val="single"/>
          <w:lang w:bidi="en-US"/>
        </w:rPr>
        <w:t>/866-362-3847</w:t>
      </w:r>
      <w:r w:rsidRPr="002F775A">
        <w:rPr>
          <w:rFonts w:ascii="Calibri" w:hAnsi="Calibri" w:eastAsia="Times New Roman" w:cs="Calibri"/>
          <w:sz w:val="20"/>
          <w:szCs w:val="20"/>
          <w:lang w:bidi="en-US"/>
        </w:rPr>
        <w:t xml:space="preserve">).  </w:t>
      </w:r>
    </w:p>
    <w:p w:rsidRPr="002F775A" w:rsidR="59195B6E" w:rsidP="607971D2" w:rsidRDefault="59195B6E" w14:paraId="34B946AC" w14:textId="77777777">
      <w:pPr>
        <w:spacing w:line="252" w:lineRule="auto"/>
        <w:ind w:left="720"/>
        <w:contextualSpacing/>
      </w:pPr>
    </w:p>
    <w:p w:rsidRPr="002F775A" w:rsidR="59195B6E" w:rsidP="607971D2" w:rsidRDefault="59195B6E" w14:noSpellErr="1" w14:textId="4A7F8534" w14:paraId="34B946AD">
      <w:pPr>
        <w:spacing w:line="252" w:lineRule="auto"/>
        <w:ind w:left="720"/>
        <w:contextualSpacing/>
      </w:pPr>
      <w:r w:rsidRPr="59195B6E" w:rsidR="607971D2">
        <w:rPr>
          <w:rFonts w:ascii="Calibri" w:hAnsi="Calibri" w:eastAsia="Calibri" w:cs="Calibri"/>
          <w:sz w:val="18"/>
          <w:szCs w:val="18"/>
        </w:rPr>
        <w:t xml:space="preserve">In the event of suit over nonpayment, the prevailing party is entitled to its costs, expenses, and reasonable attorney fees’ (whether incurred at trial, on appeal, or otherwise) incurred in resolving    or settling the dispute, in addition to all other damages or awards to which that party may be entitled. </w:t>
      </w:r>
    </w:p>
    <w:p w:rsidRPr="002F775A" w:rsidR="607971D2" w:rsidP="607971D2" w:rsidRDefault="607971D2" w14:noSpellErr="1" w14:textId="3D48DE40" w14:paraId="7193A8FF">
      <w:pPr>
        <w:pStyle w:val="Normal"/>
        <w:spacing w:line="252" w:lineRule="auto"/>
        <w:ind w:left="720"/>
        <w:contextualSpacing/>
      </w:pPr>
      <w:r w:rsidRPr="607971D2" w:rsidR="607971D2">
        <w:rPr>
          <w:sz w:val="18"/>
          <w:szCs w:val="18"/>
        </w:rPr>
        <w:t xml:space="preserve">This Agreement is governed by, and must be construed and enforced in accordance with, the laws of the State of Washington, excluding principles of conflict of law.  For all disputes relating to this Agreement, each party consents to the jurisdiction of the courts of the State of Washington and agrees that those courts have personal jurisdiction over each party.  Venue for all disputes must be in Clark County, Washington </w:t>
      </w:r>
      <w:r w:rsidRPr="607971D2" w:rsidR="607971D2">
        <w:t xml:space="preserve"> </w:t>
      </w:r>
    </w:p>
    <w:p w:rsidRPr="002F775A" w:rsidR="607971D2" w:rsidP="607971D2" w:rsidRDefault="607971D2" w14:paraId="148F94B6" w14:textId="7CC0680A">
      <w:pPr>
        <w:pStyle w:val="Normal"/>
        <w:spacing w:line="252" w:lineRule="auto"/>
        <w:ind w:left="720"/>
        <w:contextualSpacing/>
      </w:pPr>
      <w:r w:rsidRPr="607971D2" w:rsidR="607971D2">
        <w:rPr>
          <w:rFonts w:ascii="Calibri" w:hAnsi="Calibri" w:eastAsia="Calibri" w:cs="Calibri"/>
          <w:sz w:val="18"/>
          <w:szCs w:val="18"/>
        </w:rPr>
        <w:t xml:space="preserve"/>
      </w:r>
    </w:p>
    <w:p w:rsidRPr="002F775A" w:rsidR="59195B6E" w:rsidP="607971D2" w:rsidRDefault="59195B6E" w14:paraId="34B946AE" w14:textId="77777777">
      <w:pPr>
        <w:spacing w:line="252" w:lineRule="auto"/>
        <w:ind w:firstLine="720"/>
        <w:contextualSpacing/>
      </w:pPr>
    </w:p>
    <w:p w:rsidRPr="002F775A" w:rsidR="59195B6E" w:rsidP="607971D2" w:rsidRDefault="59195B6E" w14:paraId="34B946AF" w14:textId="77777777">
      <w:pPr>
        <w:spacing w:line="252" w:lineRule="auto"/>
        <w:ind w:left="720"/>
        <w:contextualSpacing/>
        <w:rPr>
          <w:rFonts w:ascii="Calibri" w:hAnsi="Calibri" w:eastAsia="Times New Roman" w:cs="Calibri"/>
          <w:sz w:val="20"/>
          <w:szCs w:val="20"/>
          <w:lang w:bidi="en-US"/>
        </w:rPr>
      </w:pPr>
    </w:p>
    <w:p w:rsidR="00940674" w:rsidP="607971D2" w:rsidRDefault="00940674" w14:paraId="34B946B0" w14:textId="77777777"/>
    <w:sectPr w:rsidR="00940674" w:rsidSect="002C4FD7">
      <w:pgSz w:w="12240" w:h="15840"/>
      <w:pgMar w:top="720" w:right="720" w:bottom="720" w:left="720" w:header="720" w:footer="720" w:gutter="0"/>
      <w:cols w:space="720"/>
      <w:docGrid w:linePitch="360"/>
    </w:sectPr>
  </w:body>
</w:document>
</file>

<file path=word/fontTable.xml><?xml version="1.0" encoding="utf-8"?>
<w:fonts xmlns:w14="http://schemas.microsoft.com/office/word/2010/wordml" xmlns:mc="http://schemas.openxmlformats.org/markup-compatibility/2006" xmlns:w="http://schemas.openxmlformats.org/wordprocessingml/2006/main"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abstractNum w:abstractNumId="0">
    <w:nsid w:val="5D72259E"/>
    <w:multiLevelType w:val="hybridMultilevel"/>
    <w:tmpl w:val="A83A2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14="http://schemas.microsoft.com/office/word/2010/wordml" xmlns:m="http://schemas.openxmlformats.org/officeDocument/2006/math" xmlns:o="urn:schemas-microsoft-com:office:office" xmlns:v="urn:schemas-microsoft-com:vml" xmlns:mc="http://schemas.openxmlformats.org/markup-compatibility/2006" xmlns:w="http://schemas.openxmlformats.org/wordprocessingml/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5A"/>
    <w:rsid w:val="001720A9"/>
    <w:rsid w:val="001D75DA"/>
    <w:rsid w:val="002C4FD7"/>
    <w:rsid w:val="002F775A"/>
    <w:rsid w:val="008D7CE3"/>
    <w:rsid w:val="00940674"/>
    <w:rsid w:val="00E25192"/>
    <w:rsid w:val="03A92BBC"/>
    <w:rsid w:val="59195B6E"/>
    <w:rsid w:val="607971D2"/>
    <w:rsid w:val="68C92041"/>
    <w:rsid w:val="6D02F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4692"/>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F77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7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advisicon.com"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THEVAULT-249-3</_dlc_DocId>
    <_dlc_DocIdUrl xmlns="93c2c0a6-ca45-4a0e-8e57-b246e65d93c6">
      <Url>https://intranet.advisicon.com:447/_layouts/DocIdRedir.aspx?ID=THEVAULT-249-3</Url>
      <Description>THEVAULT-249-3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7EE1B7AA26CBF14EADEBC638D3022CCF" ma:contentTypeVersion="6" ma:contentTypeDescription="Create a new document." ma:contentTypeScope="" ma:versionID="d18a77c0b2901e0ec1c773ac9109d74f">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B16A4A-ABD4-44BD-B688-4AD71F610611}">
  <ds:schemaRef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2006/metadata/properties"/>
    <ds:schemaRef ds:uri="http://purl.org/dc/elements/1.1/"/>
    <ds:schemaRef ds:uri="http://schemas.microsoft.com/office/infopath/2007/PartnerControls"/>
    <ds:schemaRef ds:uri="93c2c0a6-ca45-4a0e-8e57-b246e65d93c6"/>
  </ds:schemaRefs>
</ds:datastoreItem>
</file>

<file path=customXml/itemProps2.xml><?xml version="1.0" encoding="utf-8"?>
<ds:datastoreItem xmlns:ds="http://schemas.openxmlformats.org/officeDocument/2006/customXml" ds:itemID="{14B77F74-376F-4D3A-AF9C-B98F1C31F6CA}">
  <ds:schemaRefs>
    <ds:schemaRef ds:uri="http://schemas.microsoft.com/sharepoint/v3/contenttype/forms"/>
  </ds:schemaRefs>
</ds:datastoreItem>
</file>

<file path=customXml/itemProps3.xml><?xml version="1.0" encoding="utf-8"?>
<ds:datastoreItem xmlns:ds="http://schemas.openxmlformats.org/officeDocument/2006/customXml" ds:itemID="{57E0D40C-ACC0-4782-8D32-2A3F9E144AD3}">
  <ds:schemaRefs>
    <ds:schemaRef ds:uri="http://schemas.microsoft.com/sharepoint/events"/>
  </ds:schemaRefs>
</ds:datastoreItem>
</file>

<file path=customXml/itemProps4.xml><?xml version="1.0" encoding="utf-8"?>
<ds:datastoreItem xmlns:ds="http://schemas.openxmlformats.org/officeDocument/2006/customXml" ds:itemID="{0A00D5BB-5EF6-44F6-A875-673C8EE2E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ap="http://schemas.openxmlformats.org/officeDocument/2006/extended-properties">
  <ap:Template>Normal.dotm</ap:Template>
  <ap:Application>Microsoft Office Word</ap:Application>
  <ap:DocSecurity>0</ap:DocSecurity>
  <ap:ScaleCrop>false</ap:ScaleCrop>
  <ap:Company>Advisicon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Stacey Garner</dc:creator>
  <lastModifiedBy>Stacey Garner</lastModifiedBy>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0x0101007EE1B7AA26CBF14EADEBC638D3022CCF</vt:lpwstr>
  </property>
  <property fmtid="{D5CDD505-2E9C-101B-9397-08002B2CF9AE}" pid="3" name="_dlc_DocIdItemGuid">
    <vt:lpwstr>11175875-47ec-4226-bcfb-7150aa3f5288</vt:lpwstr>
  </property>
</Properties>
</file>