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BE" w:rsidRDefault="000236F0">
      <w:r w:rsidRPr="000236F0">
        <w:t>Anomaly Detector</w:t>
      </w:r>
      <w:r>
        <w:t xml:space="preserve"> </w:t>
      </w:r>
    </w:p>
    <w:p w:rsidR="000236F0" w:rsidRDefault="000236F0" w:rsidP="000236F0">
      <w:pPr>
        <w:pStyle w:val="ListParagraph"/>
        <w:numPr>
          <w:ilvl w:val="0"/>
          <w:numId w:val="1"/>
        </w:numPr>
      </w:pPr>
      <w:r w:rsidRPr="000236F0">
        <w:t>An AI service that helps you foresee problems before they occur</w:t>
      </w:r>
    </w:p>
    <w:p w:rsidR="000236F0" w:rsidRDefault="000236F0" w:rsidP="000236F0">
      <w:pPr>
        <w:pStyle w:val="ListParagraph"/>
        <w:numPr>
          <w:ilvl w:val="0"/>
          <w:numId w:val="1"/>
        </w:numPr>
      </w:pPr>
      <w:r w:rsidRPr="000236F0">
        <w:t>Anomaly Detector ingests time-series data of all types and selects the best anomaly detection algorithm for your data to ensure high accuracy.</w:t>
      </w:r>
    </w:p>
    <w:p w:rsidR="000236F0" w:rsidRDefault="000236F0" w:rsidP="000236F0">
      <w:pPr>
        <w:pStyle w:val="ListParagraph"/>
        <w:numPr>
          <w:ilvl w:val="0"/>
          <w:numId w:val="1"/>
        </w:numPr>
      </w:pPr>
      <w:r>
        <w:t>Detect spikes, dips, deviations from cyclic patterns, and trend changes through both univariate and multivariate APIs.</w:t>
      </w:r>
    </w:p>
    <w:p w:rsidR="000236F0" w:rsidRDefault="000236F0" w:rsidP="000236F0">
      <w:pPr>
        <w:pStyle w:val="ListParagraph"/>
        <w:numPr>
          <w:ilvl w:val="0"/>
          <w:numId w:val="1"/>
        </w:numPr>
      </w:pPr>
      <w:r w:rsidRPr="000236F0">
        <w:t>Powerful inference engine assesses your time-series dataset and automatically selects the right anomaly detection algorithm to maximise accuracy for your scenario.</w:t>
      </w:r>
    </w:p>
    <w:p w:rsidR="000236F0" w:rsidRDefault="000236F0" w:rsidP="000236F0">
      <w:pPr>
        <w:pStyle w:val="ListParagraph"/>
        <w:numPr>
          <w:ilvl w:val="0"/>
          <w:numId w:val="1"/>
        </w:numPr>
      </w:pPr>
      <w:r w:rsidRPr="000236F0">
        <w:t>Automatic detection eliminates the need for labelled training data to help you save time and stay focused on fixing problems as soon as they surface.</w:t>
      </w:r>
    </w:p>
    <w:p w:rsidR="000236F0" w:rsidRDefault="000236F0" w:rsidP="000236F0">
      <w:pPr>
        <w:pStyle w:val="ListParagraph"/>
        <w:numPr>
          <w:ilvl w:val="0"/>
          <w:numId w:val="1"/>
        </w:numPr>
      </w:pPr>
      <w:r w:rsidRPr="000236F0">
        <w:t>Customisable settings let you fine-tune sensitivity to potential anomalies based on the risk profile of your business.</w:t>
      </w:r>
    </w:p>
    <w:p w:rsidR="00EC29DB" w:rsidRDefault="00EC29DB" w:rsidP="00EC29DB"/>
    <w:p w:rsidR="00F00751" w:rsidRDefault="00EC29DB" w:rsidP="00EC29DB">
      <w:r w:rsidRPr="00EC29DB">
        <w:t>Microsoft Genomics</w:t>
      </w:r>
    </w:p>
    <w:p w:rsidR="00F00751" w:rsidRDefault="00F00751" w:rsidP="00F00751">
      <w:pPr>
        <w:pStyle w:val="ListParagraph"/>
        <w:numPr>
          <w:ilvl w:val="0"/>
          <w:numId w:val="4"/>
        </w:numPr>
      </w:pPr>
      <w:r w:rsidRPr="00F00751">
        <w:t xml:space="preserve">Microsoft Genomics on Azure provides a pay-as-you-go web service for </w:t>
      </w:r>
      <w:proofErr w:type="spellStart"/>
      <w:r w:rsidRPr="00F00751">
        <w:t>analyzing</w:t>
      </w:r>
      <w:proofErr w:type="spellEnd"/>
      <w:r w:rsidRPr="00F00751">
        <w:t xml:space="preserve"> genomes that is accurate, compliant, and easy to use, enabling a wide range of applications in cancer, rare diseases, population health, and precision medicine.</w:t>
      </w:r>
    </w:p>
    <w:p w:rsidR="00F00751" w:rsidRDefault="00F00751" w:rsidP="00F00751">
      <w:pPr>
        <w:pStyle w:val="ListParagraph"/>
        <w:numPr>
          <w:ilvl w:val="0"/>
          <w:numId w:val="3"/>
        </w:numPr>
      </w:pPr>
      <w:r w:rsidRPr="00F00751">
        <w:t>Microsoft Genomics offers a cloud implementation of the Burrows-Wheeler Aligner (BWA) and the Genome Analysis Toolkit (GATK) for secondary analysis. The service is ISO-certified and compliant with HIPAA regulations, and offers price predictability for your genome sequencing needs.</w:t>
      </w:r>
    </w:p>
    <w:p w:rsidR="00EC29DB" w:rsidRDefault="00F00751" w:rsidP="00F00751">
      <w:pPr>
        <w:pStyle w:val="ListParagraph"/>
        <w:numPr>
          <w:ilvl w:val="0"/>
          <w:numId w:val="2"/>
        </w:numPr>
      </w:pPr>
      <w:r w:rsidRPr="00F00751">
        <w:t>BWA is a software package for mapping low-divergent sequences against a large reference genome, such as the human genome. It consists of three algorithms: BWA-backtrack, BWA-SW and BWA-MEM. The first algorithm is designed for Illumina sequence reads up to 100bp, while the rest two for longer sequences ranged from 70bp to 1Mbp. BWA-MEM and BWA-SW share similar features such as long-read support and split alignment, but BWA-MEM, which is the latest, is generally recommended for high-quality queries as it is faster and more accurate. BWA-MEM also has better performance than BWA-backtrack for 70-100bp Illumina reads</w:t>
      </w:r>
    </w:p>
    <w:p w:rsidR="00F00751" w:rsidRDefault="00F00751" w:rsidP="0067696C">
      <w:pPr>
        <w:pStyle w:val="ListParagraph"/>
        <w:numPr>
          <w:ilvl w:val="0"/>
          <w:numId w:val="2"/>
        </w:numPr>
      </w:pPr>
      <w:r w:rsidRPr="00F00751">
        <w:t xml:space="preserve">The GATK is the industry standard for identifying SNPs and </w:t>
      </w:r>
      <w:proofErr w:type="spellStart"/>
      <w:r w:rsidRPr="00F00751">
        <w:t>indels</w:t>
      </w:r>
      <w:proofErr w:type="spellEnd"/>
      <w:r w:rsidRPr="00F00751">
        <w:t xml:space="preserve"> in germline DNA and </w:t>
      </w:r>
      <w:proofErr w:type="spellStart"/>
      <w:r w:rsidRPr="00F00751">
        <w:t>RNAseq</w:t>
      </w:r>
      <w:proofErr w:type="spellEnd"/>
      <w:r w:rsidRPr="00F00751">
        <w:t xml:space="preserve"> data. Its scope is now expanding to include somatic short variant calling, and to tackle copy number (CNV) and structural variation (SV). In addition to the variant callers themselves, the GATK also includes many utilities to perform related tasks such as processing and quality control of high-throughput sequencing data, and bundles the popular Picard toolkit.</w:t>
      </w:r>
    </w:p>
    <w:p w:rsidR="0067696C" w:rsidRDefault="0067696C" w:rsidP="0067696C">
      <w:r w:rsidRPr="0067696C">
        <w:t>Speech Translation</w:t>
      </w:r>
    </w:p>
    <w:p w:rsidR="0067696C" w:rsidRDefault="0067696C" w:rsidP="0067696C">
      <w:pPr>
        <w:pStyle w:val="ListParagraph"/>
        <w:numPr>
          <w:ilvl w:val="0"/>
          <w:numId w:val="5"/>
        </w:numPr>
      </w:pPr>
      <w:r w:rsidRPr="0067696C">
        <w:t>A Speech service feature that translates speech in real time</w:t>
      </w:r>
    </w:p>
    <w:p w:rsidR="0067696C" w:rsidRDefault="0067696C" w:rsidP="0067696C">
      <w:pPr>
        <w:pStyle w:val="ListParagraph"/>
        <w:numPr>
          <w:ilvl w:val="0"/>
          <w:numId w:val="5"/>
        </w:numPr>
      </w:pPr>
      <w:r w:rsidRPr="0067696C">
        <w:t>Translate audio from more than 30 languages and customise your translations for your organisation’s specific terms—all in your preferred programming language.</w:t>
      </w:r>
    </w:p>
    <w:p w:rsidR="0067696C" w:rsidRDefault="0067696C" w:rsidP="00683DEE"/>
    <w:p w:rsidR="00683DEE" w:rsidRDefault="00F353A7" w:rsidP="00683DEE">
      <w:r w:rsidRPr="00F353A7">
        <w:t>Metrics Advisor</w:t>
      </w:r>
    </w:p>
    <w:p w:rsidR="00F353A7" w:rsidRDefault="00F353A7" w:rsidP="00F353A7">
      <w:pPr>
        <w:pStyle w:val="ListParagraph"/>
        <w:numPr>
          <w:ilvl w:val="0"/>
          <w:numId w:val="6"/>
        </w:numPr>
      </w:pPr>
      <w:r w:rsidRPr="00F353A7">
        <w:t>An AI analytics service that proactively monitors metrics and diagnoses issues</w:t>
      </w:r>
    </w:p>
    <w:p w:rsidR="00F353A7" w:rsidRDefault="00F353A7" w:rsidP="00F353A7">
      <w:pPr>
        <w:pStyle w:val="ListParagraph"/>
        <w:numPr>
          <w:ilvl w:val="0"/>
          <w:numId w:val="6"/>
        </w:numPr>
      </w:pPr>
      <w:r w:rsidRPr="00F353A7">
        <w:lastRenderedPageBreak/>
        <w:t>Metrics Advisor Preview monitors the performance of your organisation’s growth engines, from sales revenue to manufacturing operations</w:t>
      </w:r>
    </w:p>
    <w:p w:rsidR="00F353A7" w:rsidRDefault="00F353A7" w:rsidP="00F353A7">
      <w:pPr>
        <w:pStyle w:val="ListParagraph"/>
        <w:numPr>
          <w:ilvl w:val="0"/>
          <w:numId w:val="6"/>
        </w:numPr>
      </w:pPr>
      <w:r w:rsidRPr="00F353A7">
        <w:t>It helps you quickly identify and fix problems through a powerful combination of monitoring in near-real time, adapting models to your scenario, offering granular analysis with diagnostics and alerting.</w:t>
      </w:r>
    </w:p>
    <w:p w:rsidR="00F353A7" w:rsidRDefault="004328CB" w:rsidP="004328CB">
      <w:pPr>
        <w:pStyle w:val="ListParagraph"/>
        <w:numPr>
          <w:ilvl w:val="0"/>
          <w:numId w:val="6"/>
        </w:numPr>
      </w:pPr>
      <w:r w:rsidRPr="004328CB">
        <w:t>Uses the Anomaly Detector core engine to select the right anomaly-detection model and offers model customisation with tuning</w:t>
      </w:r>
    </w:p>
    <w:p w:rsidR="004328CB" w:rsidRDefault="004328CB" w:rsidP="004328CB">
      <w:pPr>
        <w:pStyle w:val="ListParagraph"/>
        <w:numPr>
          <w:ilvl w:val="0"/>
          <w:numId w:val="6"/>
        </w:numPr>
      </w:pPr>
      <w:proofErr w:type="spellStart"/>
      <w:r w:rsidRPr="004328CB">
        <w:t>Analyzes</w:t>
      </w:r>
      <w:proofErr w:type="spellEnd"/>
      <w:r w:rsidRPr="004328CB">
        <w:t xml:space="preserve"> all dimension combinations to pinpoint affected areas for root-cause analysis and diagnoses and sends alerts</w:t>
      </w:r>
    </w:p>
    <w:p w:rsidR="004328CB" w:rsidRDefault="004328CB" w:rsidP="004328CB">
      <w:pPr>
        <w:pStyle w:val="ListParagraph"/>
        <w:numPr>
          <w:ilvl w:val="0"/>
          <w:numId w:val="6"/>
        </w:numPr>
      </w:pPr>
      <w:r w:rsidRPr="004328CB">
        <w:t>Plugs into popular time-series databases and supports stream monitoring</w:t>
      </w:r>
    </w:p>
    <w:p w:rsidR="004328CB" w:rsidRDefault="004328CB" w:rsidP="004328CB">
      <w:pPr>
        <w:pStyle w:val="ListParagraph"/>
        <w:numPr>
          <w:ilvl w:val="0"/>
          <w:numId w:val="6"/>
        </w:numPr>
      </w:pPr>
      <w:r w:rsidRPr="004328CB">
        <w:t>Provides an interface for managing the end-to-end pipeline of data-monitoring features</w:t>
      </w:r>
    </w:p>
    <w:p w:rsidR="004328CB" w:rsidRDefault="004328CB" w:rsidP="004328CB">
      <w:pPr>
        <w:pStyle w:val="ListParagraph"/>
        <w:numPr>
          <w:ilvl w:val="0"/>
          <w:numId w:val="6"/>
        </w:numPr>
      </w:pPr>
      <w:r w:rsidRPr="004328CB">
        <w:t>Detect anomalies in virtually every scenario</w:t>
      </w:r>
    </w:p>
    <w:p w:rsidR="004328CB" w:rsidRDefault="004328CB" w:rsidP="004328CB">
      <w:pPr>
        <w:pStyle w:val="ListParagraph"/>
        <w:numPr>
          <w:ilvl w:val="0"/>
          <w:numId w:val="6"/>
        </w:numPr>
      </w:pPr>
      <w:r w:rsidRPr="004328CB">
        <w:t>Focus on fixing rather than monitoring</w:t>
      </w:r>
    </w:p>
    <w:p w:rsidR="004328CB" w:rsidRDefault="004328CB" w:rsidP="004328CB">
      <w:pPr>
        <w:pStyle w:val="ListParagraph"/>
        <w:numPr>
          <w:ilvl w:val="0"/>
          <w:numId w:val="6"/>
        </w:numPr>
      </w:pPr>
      <w:r w:rsidRPr="004328CB">
        <w:t>Metrics Advisor is free during preview. New pricing will apply upon general availability.</w:t>
      </w:r>
    </w:p>
    <w:p w:rsidR="004328CB" w:rsidRDefault="00A26C12" w:rsidP="004328CB">
      <w:r w:rsidRPr="00A26C12">
        <w:t>Azure Open Datasets</w:t>
      </w:r>
    </w:p>
    <w:p w:rsidR="00A26C12" w:rsidRDefault="00A26C12" w:rsidP="00A26C12">
      <w:pPr>
        <w:pStyle w:val="ListParagraph"/>
        <w:numPr>
          <w:ilvl w:val="0"/>
          <w:numId w:val="7"/>
        </w:numPr>
      </w:pPr>
      <w:r w:rsidRPr="00A26C12">
        <w:t>Curated open data made easily accessible on Azure</w:t>
      </w:r>
    </w:p>
    <w:p w:rsidR="00A26C12" w:rsidRDefault="00A26C12" w:rsidP="00A26C12">
      <w:pPr>
        <w:pStyle w:val="ListParagraph"/>
        <w:numPr>
          <w:ilvl w:val="0"/>
          <w:numId w:val="7"/>
        </w:numPr>
      </w:pPr>
      <w:r w:rsidRPr="00A26C12">
        <w:t>Improve the accuracy of your machine learning models with publicly available datasets.</w:t>
      </w:r>
    </w:p>
    <w:p w:rsidR="004C15FF" w:rsidRDefault="004C15FF" w:rsidP="004C15FF"/>
    <w:p w:rsidR="004C15FF" w:rsidRDefault="004C15FF" w:rsidP="004C15FF">
      <w:r w:rsidRPr="004C15FF">
        <w:t>Language Understanding (LUIS)</w:t>
      </w:r>
    </w:p>
    <w:p w:rsidR="00FF066B" w:rsidRDefault="00FF066B" w:rsidP="00FF066B">
      <w:pPr>
        <w:pStyle w:val="ListParagraph"/>
        <w:numPr>
          <w:ilvl w:val="0"/>
          <w:numId w:val="8"/>
        </w:numPr>
      </w:pPr>
      <w:r>
        <w:t xml:space="preserve">A natural language understanding (NLU) AI service that allows users to interact with your applications, bots, and </w:t>
      </w:r>
      <w:proofErr w:type="spellStart"/>
      <w:r>
        <w:t>IoT</w:t>
      </w:r>
      <w:proofErr w:type="spellEnd"/>
      <w:r>
        <w:t xml:space="preserve"> devices by using natural language.</w:t>
      </w:r>
    </w:p>
    <w:p w:rsidR="004C15FF" w:rsidRDefault="00FF066B" w:rsidP="00FF066B">
      <w:pPr>
        <w:pStyle w:val="ListParagraph"/>
        <w:numPr>
          <w:ilvl w:val="0"/>
          <w:numId w:val="8"/>
        </w:numPr>
      </w:pPr>
      <w:r w:rsidRPr="00FF066B">
        <w:t>Create custom language models specific to your use case with developer tools and portal experience to simplify labelling</w:t>
      </w:r>
    </w:p>
    <w:p w:rsidR="00FF066B" w:rsidRDefault="00FF066B" w:rsidP="00FF066B">
      <w:pPr>
        <w:pStyle w:val="ListParagraph"/>
        <w:numPr>
          <w:ilvl w:val="0"/>
          <w:numId w:val="8"/>
        </w:numPr>
      </w:pPr>
      <w:r w:rsidRPr="00FF066B">
        <w:t>Build NLU models with no machine learning experience required</w:t>
      </w:r>
    </w:p>
    <w:p w:rsidR="00FF066B" w:rsidRDefault="00FF066B" w:rsidP="00FF066B">
      <w:pPr>
        <w:pStyle w:val="ListParagraph"/>
        <w:numPr>
          <w:ilvl w:val="0"/>
          <w:numId w:val="8"/>
        </w:numPr>
      </w:pPr>
      <w:r w:rsidRPr="00FF066B">
        <w:t>Run Language Understanding (LUIS) anywhere—in the cloud, on-premises, and at the edge with containers</w:t>
      </w:r>
    </w:p>
    <w:p w:rsidR="00FF066B" w:rsidRDefault="00FF066B" w:rsidP="00FF066B">
      <w:pPr>
        <w:pStyle w:val="ListParagraph"/>
        <w:numPr>
          <w:ilvl w:val="0"/>
          <w:numId w:val="8"/>
        </w:numPr>
      </w:pPr>
      <w:r w:rsidRPr="00FF066B">
        <w:t>Rely on enterprise-grade security and privacy applied to both your data and any trained models</w:t>
      </w:r>
    </w:p>
    <w:p w:rsidR="00FF066B" w:rsidRDefault="00FF066B" w:rsidP="00FF066B"/>
    <w:p w:rsidR="00FF066B" w:rsidRDefault="00FF066B" w:rsidP="00FF066B">
      <w:r w:rsidRPr="00FF066B">
        <w:t>Azure Data Share</w:t>
      </w:r>
    </w:p>
    <w:p w:rsidR="00FF066B" w:rsidRDefault="00FF066B" w:rsidP="00FF066B">
      <w:pPr>
        <w:pStyle w:val="ListParagraph"/>
        <w:numPr>
          <w:ilvl w:val="0"/>
          <w:numId w:val="9"/>
        </w:numPr>
      </w:pPr>
      <w:r w:rsidRPr="00FF066B">
        <w:t>A simple and safe service for sharing big data</w:t>
      </w:r>
    </w:p>
    <w:p w:rsidR="00FF066B" w:rsidRDefault="00FF066B" w:rsidP="00FF066B">
      <w:pPr>
        <w:pStyle w:val="ListParagraph"/>
        <w:numPr>
          <w:ilvl w:val="0"/>
          <w:numId w:val="9"/>
        </w:numPr>
      </w:pPr>
      <w:r w:rsidRPr="00FF066B">
        <w:t>Share data, in any format and any size, from multiple sources with other organisations.</w:t>
      </w:r>
    </w:p>
    <w:p w:rsidR="00FF066B" w:rsidRDefault="00FF066B" w:rsidP="00FF066B">
      <w:pPr>
        <w:pStyle w:val="ListParagraph"/>
        <w:numPr>
          <w:ilvl w:val="0"/>
          <w:numId w:val="9"/>
        </w:numPr>
      </w:pPr>
      <w:r w:rsidRPr="00FF066B">
        <w:t>Easily control what you share, who receives your data and the terms of use.</w:t>
      </w:r>
    </w:p>
    <w:p w:rsidR="00FF066B" w:rsidRDefault="00FF066B" w:rsidP="00FF066B">
      <w:pPr>
        <w:pStyle w:val="ListParagraph"/>
        <w:numPr>
          <w:ilvl w:val="0"/>
          <w:numId w:val="9"/>
        </w:numPr>
      </w:pPr>
      <w:r w:rsidRPr="00FF066B">
        <w:t>Data Share provides full visibility into your data sharing relationships with a user-friendly interface.</w:t>
      </w:r>
    </w:p>
    <w:p w:rsidR="00FF066B" w:rsidRDefault="00FF066B" w:rsidP="00FF066B">
      <w:pPr>
        <w:pStyle w:val="ListParagraph"/>
        <w:numPr>
          <w:ilvl w:val="0"/>
          <w:numId w:val="9"/>
        </w:numPr>
      </w:pPr>
      <w:proofErr w:type="spellStart"/>
      <w:r w:rsidRPr="00FF066B">
        <w:t>Serverless</w:t>
      </w:r>
      <w:proofErr w:type="spellEnd"/>
      <w:r w:rsidRPr="00FF066B">
        <w:t xml:space="preserve"> code-free data sharing service that requires no infrastructure setup or management</w:t>
      </w:r>
    </w:p>
    <w:p w:rsidR="00FF066B" w:rsidRDefault="00FF066B" w:rsidP="00FF066B">
      <w:pPr>
        <w:pStyle w:val="ListParagraph"/>
        <w:numPr>
          <w:ilvl w:val="0"/>
          <w:numId w:val="9"/>
        </w:numPr>
      </w:pPr>
      <w:r w:rsidRPr="00FF066B">
        <w:t>Intuitive interface to govern all your data sharing relationships</w:t>
      </w:r>
    </w:p>
    <w:p w:rsidR="00FF066B" w:rsidRDefault="00FF066B" w:rsidP="00FF066B">
      <w:pPr>
        <w:pStyle w:val="ListParagraph"/>
        <w:numPr>
          <w:ilvl w:val="0"/>
          <w:numId w:val="9"/>
        </w:numPr>
      </w:pPr>
      <w:r w:rsidRPr="00FF066B">
        <w:t>Automated data sharing processes for productivity and predictability</w:t>
      </w:r>
    </w:p>
    <w:p w:rsidR="00FF066B" w:rsidRDefault="00FF066B" w:rsidP="00FF066B">
      <w:pPr>
        <w:pStyle w:val="ListParagraph"/>
        <w:numPr>
          <w:ilvl w:val="0"/>
          <w:numId w:val="9"/>
        </w:numPr>
      </w:pPr>
      <w:r w:rsidRPr="00FF066B">
        <w:t>Secure data sharing service that uses underlying Azure security measures</w:t>
      </w:r>
    </w:p>
    <w:p w:rsidR="00B80012" w:rsidRDefault="00B80012" w:rsidP="00B80012"/>
    <w:p w:rsidR="00B80012" w:rsidRDefault="00B80012" w:rsidP="00B80012">
      <w:r w:rsidRPr="00B80012">
        <w:lastRenderedPageBreak/>
        <w:t>Azure Data Factory</w:t>
      </w:r>
    </w:p>
    <w:p w:rsidR="00B80012" w:rsidRDefault="00B80012" w:rsidP="00B80012">
      <w:pPr>
        <w:pStyle w:val="ListParagraph"/>
        <w:numPr>
          <w:ilvl w:val="0"/>
          <w:numId w:val="10"/>
        </w:numPr>
      </w:pPr>
      <w:r w:rsidRPr="00B80012">
        <w:t xml:space="preserve">A fully managed, </w:t>
      </w:r>
      <w:proofErr w:type="spellStart"/>
      <w:r w:rsidRPr="00B80012">
        <w:t>serverless</w:t>
      </w:r>
      <w:proofErr w:type="spellEnd"/>
      <w:r w:rsidRPr="00B80012">
        <w:t xml:space="preserve"> data integration solution for ingesting, preparing and transforming all your data at scale.</w:t>
      </w:r>
    </w:p>
    <w:p w:rsidR="00B80012" w:rsidRDefault="00B80012" w:rsidP="00B80012">
      <w:pPr>
        <w:pStyle w:val="ListParagraph"/>
        <w:numPr>
          <w:ilvl w:val="0"/>
          <w:numId w:val="10"/>
        </w:numPr>
      </w:pPr>
      <w:r w:rsidRPr="00B80012">
        <w:t>Easy-to-use</w:t>
      </w:r>
    </w:p>
    <w:p w:rsidR="00B80012" w:rsidRDefault="00B80012" w:rsidP="00B80012">
      <w:pPr>
        <w:pStyle w:val="ListParagraph"/>
        <w:numPr>
          <w:ilvl w:val="0"/>
          <w:numId w:val="10"/>
        </w:numPr>
      </w:pPr>
      <w:r w:rsidRPr="00B80012">
        <w:t>Cost-effective</w:t>
      </w:r>
    </w:p>
    <w:p w:rsidR="00B80012" w:rsidRDefault="00B80012" w:rsidP="00B80012">
      <w:pPr>
        <w:pStyle w:val="ListParagraph"/>
        <w:numPr>
          <w:ilvl w:val="0"/>
          <w:numId w:val="10"/>
        </w:numPr>
      </w:pPr>
      <w:r w:rsidRPr="00B80012">
        <w:t>Powerful</w:t>
      </w:r>
    </w:p>
    <w:p w:rsidR="00B80012" w:rsidRDefault="00B80012" w:rsidP="00B80012">
      <w:pPr>
        <w:pStyle w:val="ListParagraph"/>
        <w:numPr>
          <w:ilvl w:val="0"/>
          <w:numId w:val="10"/>
        </w:numPr>
      </w:pPr>
      <w:r w:rsidRPr="00B80012">
        <w:t>Intelligent</w:t>
      </w:r>
    </w:p>
    <w:p w:rsidR="007A5F42" w:rsidRDefault="007A5F42" w:rsidP="007A5F42"/>
    <w:p w:rsidR="007A5F42" w:rsidRDefault="007A5F42" w:rsidP="007A5F42">
      <w:r w:rsidRPr="007A5F42">
        <w:t>R Server for HDInsight</w:t>
      </w:r>
    </w:p>
    <w:p w:rsidR="007A5F42" w:rsidRDefault="007A5F42" w:rsidP="007A5F42">
      <w:pPr>
        <w:pStyle w:val="ListParagraph"/>
        <w:numPr>
          <w:ilvl w:val="0"/>
          <w:numId w:val="11"/>
        </w:numPr>
      </w:pPr>
      <w:r w:rsidRPr="007A5F42">
        <w:t xml:space="preserve">Predictive analytics, machine learning and statistical </w:t>
      </w:r>
      <w:proofErr w:type="spellStart"/>
      <w:r w:rsidRPr="007A5F42">
        <w:t>modeling</w:t>
      </w:r>
      <w:proofErr w:type="spellEnd"/>
      <w:r w:rsidRPr="007A5F42">
        <w:t xml:space="preserve"> for big data</w:t>
      </w:r>
    </w:p>
    <w:p w:rsidR="007A5F42" w:rsidRDefault="007A5F42" w:rsidP="007A5F42">
      <w:pPr>
        <w:pStyle w:val="ListParagraph"/>
        <w:numPr>
          <w:ilvl w:val="0"/>
          <w:numId w:val="11"/>
        </w:numPr>
      </w:pPr>
      <w:r w:rsidRPr="007A5F42">
        <w:t>By combining enterprise-scale R analytics software with the power of Apache Hadoop and Apache Spark, Microsoft R Server for HDInsight gives you the scale and performance you need.</w:t>
      </w:r>
    </w:p>
    <w:p w:rsidR="00B32ECD" w:rsidRDefault="00B32ECD" w:rsidP="00B32ECD">
      <w:pPr>
        <w:pStyle w:val="ListParagraph"/>
        <w:numPr>
          <w:ilvl w:val="0"/>
          <w:numId w:val="11"/>
        </w:numPr>
      </w:pPr>
      <w:r w:rsidRPr="00B32ECD">
        <w:t>Multi-threaded math libraries and transparent parallelisation in R Server handle up to 1000x more data and up to 50x faster speeds than open-source R, which helps you to train more accurate models for better predictions.</w:t>
      </w:r>
    </w:p>
    <w:p w:rsidR="00B32ECD" w:rsidRDefault="00B32ECD" w:rsidP="00B32ECD">
      <w:pPr>
        <w:pStyle w:val="ListParagraph"/>
        <w:numPr>
          <w:ilvl w:val="0"/>
          <w:numId w:val="11"/>
        </w:numPr>
      </w:pPr>
      <w:r w:rsidRPr="00B32ECD">
        <w:t>Large portable R parallel analytics and machine learning library</w:t>
      </w:r>
    </w:p>
    <w:p w:rsidR="00B32ECD" w:rsidRDefault="00B32ECD" w:rsidP="00B32ECD">
      <w:pPr>
        <w:pStyle w:val="ListParagraph"/>
        <w:numPr>
          <w:ilvl w:val="0"/>
          <w:numId w:val="11"/>
        </w:numPr>
      </w:pPr>
      <w:r w:rsidRPr="00B32ECD">
        <w:t>Terabyte-scale machine learning—1,000x larger than in open source R</w:t>
      </w:r>
    </w:p>
    <w:p w:rsidR="00B32ECD" w:rsidRDefault="00B32ECD" w:rsidP="00B32ECD">
      <w:pPr>
        <w:pStyle w:val="ListParagraph"/>
        <w:numPr>
          <w:ilvl w:val="0"/>
          <w:numId w:val="11"/>
        </w:numPr>
      </w:pPr>
      <w:r w:rsidRPr="00B32ECD">
        <w:t>Deliver up to 50x faster performance using R Server for Apache Spark 2.0 and optimised vector/math libraries</w:t>
      </w:r>
    </w:p>
    <w:p w:rsidR="00B32ECD" w:rsidRDefault="00B32ECD" w:rsidP="00B32ECD">
      <w:pPr>
        <w:pStyle w:val="ListParagraph"/>
        <w:numPr>
          <w:ilvl w:val="0"/>
          <w:numId w:val="11"/>
        </w:numPr>
      </w:pPr>
      <w:r w:rsidRPr="00B32ECD">
        <w:t>Enterprise-grade security and support backed by a Microsoft SLA</w:t>
      </w:r>
    </w:p>
    <w:p w:rsidR="00B32ECD" w:rsidRDefault="00B32ECD" w:rsidP="00B32ECD">
      <w:pPr>
        <w:pStyle w:val="ListParagraph"/>
        <w:numPr>
          <w:ilvl w:val="0"/>
          <w:numId w:val="11"/>
        </w:numPr>
      </w:pPr>
      <w:r w:rsidRPr="00B32ECD">
        <w:t>Access Spark data sources through Spark SQL</w:t>
      </w:r>
    </w:p>
    <w:p w:rsidR="00B32ECD" w:rsidRDefault="00B32ECD" w:rsidP="00B32ECD">
      <w:pPr>
        <w:pStyle w:val="ListParagraph"/>
        <w:numPr>
          <w:ilvl w:val="0"/>
          <w:numId w:val="11"/>
        </w:numPr>
      </w:pPr>
      <w:r w:rsidRPr="00B32ECD">
        <w:t>Easy setup for fast results</w:t>
      </w:r>
    </w:p>
    <w:p w:rsidR="001E7182" w:rsidRDefault="001E7182" w:rsidP="001E7182"/>
    <w:p w:rsidR="001E7182" w:rsidRDefault="001E7182" w:rsidP="001E7182">
      <w:r w:rsidRPr="001E7182">
        <w:t>Azure Cosmos DB</w:t>
      </w:r>
    </w:p>
    <w:p w:rsidR="001E7182" w:rsidRDefault="001E7182" w:rsidP="001E7182">
      <w:pPr>
        <w:pStyle w:val="ListParagraph"/>
        <w:numPr>
          <w:ilvl w:val="0"/>
          <w:numId w:val="12"/>
        </w:numPr>
      </w:pPr>
      <w:r w:rsidRPr="001E7182">
        <w:t>Fast NoSQL database with open APIs for any scale</w:t>
      </w:r>
    </w:p>
    <w:p w:rsidR="001E7182" w:rsidRDefault="001E7182" w:rsidP="001E7182">
      <w:pPr>
        <w:pStyle w:val="ListParagraph"/>
        <w:numPr>
          <w:ilvl w:val="0"/>
          <w:numId w:val="12"/>
        </w:numPr>
      </w:pPr>
      <w:r w:rsidRPr="001E7182">
        <w:t>Azure Cosmos DB is a fully managed NoSQL database service for modern app development</w:t>
      </w:r>
    </w:p>
    <w:p w:rsidR="001E7182" w:rsidRDefault="001E7182" w:rsidP="001E7182">
      <w:pPr>
        <w:pStyle w:val="ListParagraph"/>
        <w:numPr>
          <w:ilvl w:val="0"/>
          <w:numId w:val="12"/>
        </w:numPr>
      </w:pPr>
      <w:r w:rsidRPr="001E7182">
        <w:t>Guaranteed speed at any scale</w:t>
      </w:r>
    </w:p>
    <w:p w:rsidR="001E7182" w:rsidRDefault="001E7182" w:rsidP="001E7182">
      <w:pPr>
        <w:pStyle w:val="ListParagraph"/>
        <w:numPr>
          <w:ilvl w:val="0"/>
          <w:numId w:val="12"/>
        </w:numPr>
      </w:pPr>
      <w:r w:rsidRPr="001E7182">
        <w:t>Fast, flexible app development with SDKs for popular languages, a native Core (SQL) API along with APIs for MongoDB, Cassandra and Gremlin and no-ETL (extract, transform, load) analytics</w:t>
      </w:r>
    </w:p>
    <w:p w:rsidR="00B50750" w:rsidRDefault="00B50750" w:rsidP="00B50750"/>
    <w:p w:rsidR="00B50750" w:rsidRDefault="00B50750" w:rsidP="00B50750">
      <w:r w:rsidRPr="00B50750">
        <w:t>Azure Functions</w:t>
      </w:r>
    </w:p>
    <w:p w:rsidR="00B50750" w:rsidRDefault="00B50750" w:rsidP="00B50750">
      <w:pPr>
        <w:pStyle w:val="ListParagraph"/>
        <w:numPr>
          <w:ilvl w:val="0"/>
          <w:numId w:val="13"/>
        </w:numPr>
      </w:pPr>
      <w:proofErr w:type="gramStart"/>
      <w:r w:rsidRPr="00B50750">
        <w:t>an</w:t>
      </w:r>
      <w:proofErr w:type="gramEnd"/>
      <w:r w:rsidRPr="00B50750">
        <w:t xml:space="preserve"> event-driven </w:t>
      </w:r>
      <w:proofErr w:type="spellStart"/>
      <w:r w:rsidRPr="00B50750">
        <w:t>serverless</w:t>
      </w:r>
      <w:proofErr w:type="spellEnd"/>
      <w:r w:rsidRPr="00B50750">
        <w:t xml:space="preserve"> compute platform that can also solve complex orchestration problems.</w:t>
      </w:r>
    </w:p>
    <w:p w:rsidR="00B50750" w:rsidRPr="00B50750" w:rsidRDefault="00B50750" w:rsidP="00B50750">
      <w:pPr>
        <w:pStyle w:val="ListParagraph"/>
        <w:numPr>
          <w:ilvl w:val="0"/>
          <w:numId w:val="13"/>
        </w:numPr>
      </w:pPr>
      <w:r w:rsidRPr="00B50750">
        <w:t>Build and debug locally without additional setup, deploy and operate at scale in the cloud and integrate services using triggers and bindings.</w:t>
      </w:r>
      <w:bookmarkStart w:id="0" w:name="_GoBack"/>
      <w:bookmarkEnd w:id="0"/>
    </w:p>
    <w:p w:rsidR="00511F4C" w:rsidRDefault="00511F4C" w:rsidP="00511F4C"/>
    <w:sectPr w:rsidR="0051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1F20"/>
    <w:multiLevelType w:val="hybridMultilevel"/>
    <w:tmpl w:val="89B08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918A3"/>
    <w:multiLevelType w:val="hybridMultilevel"/>
    <w:tmpl w:val="9814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A1744"/>
    <w:multiLevelType w:val="hybridMultilevel"/>
    <w:tmpl w:val="8C9E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F294C"/>
    <w:multiLevelType w:val="hybridMultilevel"/>
    <w:tmpl w:val="00261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925BE"/>
    <w:multiLevelType w:val="hybridMultilevel"/>
    <w:tmpl w:val="6A7EB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726397"/>
    <w:multiLevelType w:val="hybridMultilevel"/>
    <w:tmpl w:val="C972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B5258"/>
    <w:multiLevelType w:val="hybridMultilevel"/>
    <w:tmpl w:val="5F720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166A8"/>
    <w:multiLevelType w:val="hybridMultilevel"/>
    <w:tmpl w:val="25B0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9462E0"/>
    <w:multiLevelType w:val="hybridMultilevel"/>
    <w:tmpl w:val="F7622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F04247"/>
    <w:multiLevelType w:val="hybridMultilevel"/>
    <w:tmpl w:val="C532B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500DB4"/>
    <w:multiLevelType w:val="hybridMultilevel"/>
    <w:tmpl w:val="B840F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65EBA"/>
    <w:multiLevelType w:val="hybridMultilevel"/>
    <w:tmpl w:val="9B7A3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2B27E5"/>
    <w:multiLevelType w:val="hybridMultilevel"/>
    <w:tmpl w:val="7982D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4"/>
  </w:num>
  <w:num w:numId="6">
    <w:abstractNumId w:val="2"/>
  </w:num>
  <w:num w:numId="7">
    <w:abstractNumId w:val="3"/>
  </w:num>
  <w:num w:numId="8">
    <w:abstractNumId w:val="11"/>
  </w:num>
  <w:num w:numId="9">
    <w:abstractNumId w:val="10"/>
  </w:num>
  <w:num w:numId="10">
    <w:abstractNumId w:val="1"/>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F0"/>
    <w:rsid w:val="000236F0"/>
    <w:rsid w:val="001E7182"/>
    <w:rsid w:val="00204147"/>
    <w:rsid w:val="00253DBE"/>
    <w:rsid w:val="004328CB"/>
    <w:rsid w:val="004C15FF"/>
    <w:rsid w:val="00511F4C"/>
    <w:rsid w:val="0067696C"/>
    <w:rsid w:val="00683DEE"/>
    <w:rsid w:val="007A5F42"/>
    <w:rsid w:val="00A26C12"/>
    <w:rsid w:val="00B32ECD"/>
    <w:rsid w:val="00B50750"/>
    <w:rsid w:val="00B80012"/>
    <w:rsid w:val="00E87799"/>
    <w:rsid w:val="00EC29DB"/>
    <w:rsid w:val="00F00751"/>
    <w:rsid w:val="00F353A7"/>
    <w:rsid w:val="00FF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A2C5"/>
  <w15:chartTrackingRefBased/>
  <w15:docId w15:val="{E0C0B279-C1D7-43F4-BED7-E563FE5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9853">
      <w:bodyDiv w:val="1"/>
      <w:marLeft w:val="0"/>
      <w:marRight w:val="0"/>
      <w:marTop w:val="0"/>
      <w:marBottom w:val="0"/>
      <w:divBdr>
        <w:top w:val="none" w:sz="0" w:space="0" w:color="auto"/>
        <w:left w:val="none" w:sz="0" w:space="0" w:color="auto"/>
        <w:bottom w:val="none" w:sz="0" w:space="0" w:color="auto"/>
        <w:right w:val="none" w:sz="0" w:space="0" w:color="auto"/>
      </w:divBdr>
    </w:div>
    <w:div w:id="208302996">
      <w:bodyDiv w:val="1"/>
      <w:marLeft w:val="0"/>
      <w:marRight w:val="0"/>
      <w:marTop w:val="0"/>
      <w:marBottom w:val="0"/>
      <w:divBdr>
        <w:top w:val="none" w:sz="0" w:space="0" w:color="auto"/>
        <w:left w:val="none" w:sz="0" w:space="0" w:color="auto"/>
        <w:bottom w:val="none" w:sz="0" w:space="0" w:color="auto"/>
        <w:right w:val="none" w:sz="0" w:space="0" w:color="auto"/>
      </w:divBdr>
    </w:div>
    <w:div w:id="231278890">
      <w:bodyDiv w:val="1"/>
      <w:marLeft w:val="0"/>
      <w:marRight w:val="0"/>
      <w:marTop w:val="0"/>
      <w:marBottom w:val="0"/>
      <w:divBdr>
        <w:top w:val="none" w:sz="0" w:space="0" w:color="auto"/>
        <w:left w:val="none" w:sz="0" w:space="0" w:color="auto"/>
        <w:bottom w:val="none" w:sz="0" w:space="0" w:color="auto"/>
        <w:right w:val="none" w:sz="0" w:space="0" w:color="auto"/>
      </w:divBdr>
    </w:div>
    <w:div w:id="242221696">
      <w:bodyDiv w:val="1"/>
      <w:marLeft w:val="0"/>
      <w:marRight w:val="0"/>
      <w:marTop w:val="0"/>
      <w:marBottom w:val="0"/>
      <w:divBdr>
        <w:top w:val="none" w:sz="0" w:space="0" w:color="auto"/>
        <w:left w:val="none" w:sz="0" w:space="0" w:color="auto"/>
        <w:bottom w:val="none" w:sz="0" w:space="0" w:color="auto"/>
        <w:right w:val="none" w:sz="0" w:space="0" w:color="auto"/>
      </w:divBdr>
    </w:div>
    <w:div w:id="272520906">
      <w:bodyDiv w:val="1"/>
      <w:marLeft w:val="0"/>
      <w:marRight w:val="0"/>
      <w:marTop w:val="0"/>
      <w:marBottom w:val="0"/>
      <w:divBdr>
        <w:top w:val="none" w:sz="0" w:space="0" w:color="auto"/>
        <w:left w:val="none" w:sz="0" w:space="0" w:color="auto"/>
        <w:bottom w:val="none" w:sz="0" w:space="0" w:color="auto"/>
        <w:right w:val="none" w:sz="0" w:space="0" w:color="auto"/>
      </w:divBdr>
      <w:divsChild>
        <w:div w:id="695888025">
          <w:marLeft w:val="0"/>
          <w:marRight w:val="0"/>
          <w:marTop w:val="0"/>
          <w:marBottom w:val="0"/>
          <w:divBdr>
            <w:top w:val="none" w:sz="0" w:space="0" w:color="auto"/>
            <w:left w:val="none" w:sz="0" w:space="0" w:color="auto"/>
            <w:bottom w:val="none" w:sz="0" w:space="0" w:color="auto"/>
            <w:right w:val="none" w:sz="0" w:space="0" w:color="auto"/>
          </w:divBdr>
        </w:div>
        <w:div w:id="307519275">
          <w:marLeft w:val="0"/>
          <w:marRight w:val="0"/>
          <w:marTop w:val="540"/>
          <w:marBottom w:val="0"/>
          <w:divBdr>
            <w:top w:val="none" w:sz="0" w:space="0" w:color="auto"/>
            <w:left w:val="none" w:sz="0" w:space="0" w:color="auto"/>
            <w:bottom w:val="none" w:sz="0" w:space="0" w:color="auto"/>
            <w:right w:val="none" w:sz="0" w:space="0" w:color="auto"/>
          </w:divBdr>
        </w:div>
      </w:divsChild>
    </w:div>
    <w:div w:id="437264340">
      <w:bodyDiv w:val="1"/>
      <w:marLeft w:val="0"/>
      <w:marRight w:val="0"/>
      <w:marTop w:val="0"/>
      <w:marBottom w:val="0"/>
      <w:divBdr>
        <w:top w:val="none" w:sz="0" w:space="0" w:color="auto"/>
        <w:left w:val="none" w:sz="0" w:space="0" w:color="auto"/>
        <w:bottom w:val="none" w:sz="0" w:space="0" w:color="auto"/>
        <w:right w:val="none" w:sz="0" w:space="0" w:color="auto"/>
      </w:divBdr>
    </w:div>
    <w:div w:id="561453973">
      <w:bodyDiv w:val="1"/>
      <w:marLeft w:val="0"/>
      <w:marRight w:val="0"/>
      <w:marTop w:val="0"/>
      <w:marBottom w:val="0"/>
      <w:divBdr>
        <w:top w:val="none" w:sz="0" w:space="0" w:color="auto"/>
        <w:left w:val="none" w:sz="0" w:space="0" w:color="auto"/>
        <w:bottom w:val="none" w:sz="0" w:space="0" w:color="auto"/>
        <w:right w:val="none" w:sz="0" w:space="0" w:color="auto"/>
      </w:divBdr>
    </w:div>
    <w:div w:id="723413617">
      <w:bodyDiv w:val="1"/>
      <w:marLeft w:val="0"/>
      <w:marRight w:val="0"/>
      <w:marTop w:val="0"/>
      <w:marBottom w:val="0"/>
      <w:divBdr>
        <w:top w:val="none" w:sz="0" w:space="0" w:color="auto"/>
        <w:left w:val="none" w:sz="0" w:space="0" w:color="auto"/>
        <w:bottom w:val="none" w:sz="0" w:space="0" w:color="auto"/>
        <w:right w:val="none" w:sz="0" w:space="0" w:color="auto"/>
      </w:divBdr>
    </w:div>
    <w:div w:id="849678850">
      <w:bodyDiv w:val="1"/>
      <w:marLeft w:val="0"/>
      <w:marRight w:val="0"/>
      <w:marTop w:val="0"/>
      <w:marBottom w:val="0"/>
      <w:divBdr>
        <w:top w:val="none" w:sz="0" w:space="0" w:color="auto"/>
        <w:left w:val="none" w:sz="0" w:space="0" w:color="auto"/>
        <w:bottom w:val="none" w:sz="0" w:space="0" w:color="auto"/>
        <w:right w:val="none" w:sz="0" w:space="0" w:color="auto"/>
      </w:divBdr>
    </w:div>
    <w:div w:id="1084373993">
      <w:bodyDiv w:val="1"/>
      <w:marLeft w:val="0"/>
      <w:marRight w:val="0"/>
      <w:marTop w:val="0"/>
      <w:marBottom w:val="0"/>
      <w:divBdr>
        <w:top w:val="none" w:sz="0" w:space="0" w:color="auto"/>
        <w:left w:val="none" w:sz="0" w:space="0" w:color="auto"/>
        <w:bottom w:val="none" w:sz="0" w:space="0" w:color="auto"/>
        <w:right w:val="none" w:sz="0" w:space="0" w:color="auto"/>
      </w:divBdr>
    </w:div>
    <w:div w:id="1172450306">
      <w:bodyDiv w:val="1"/>
      <w:marLeft w:val="0"/>
      <w:marRight w:val="0"/>
      <w:marTop w:val="0"/>
      <w:marBottom w:val="0"/>
      <w:divBdr>
        <w:top w:val="none" w:sz="0" w:space="0" w:color="auto"/>
        <w:left w:val="none" w:sz="0" w:space="0" w:color="auto"/>
        <w:bottom w:val="none" w:sz="0" w:space="0" w:color="auto"/>
        <w:right w:val="none" w:sz="0" w:space="0" w:color="auto"/>
      </w:divBdr>
    </w:div>
    <w:div w:id="1209757133">
      <w:bodyDiv w:val="1"/>
      <w:marLeft w:val="0"/>
      <w:marRight w:val="0"/>
      <w:marTop w:val="0"/>
      <w:marBottom w:val="0"/>
      <w:divBdr>
        <w:top w:val="none" w:sz="0" w:space="0" w:color="auto"/>
        <w:left w:val="none" w:sz="0" w:space="0" w:color="auto"/>
        <w:bottom w:val="none" w:sz="0" w:space="0" w:color="auto"/>
        <w:right w:val="none" w:sz="0" w:space="0" w:color="auto"/>
      </w:divBdr>
    </w:div>
    <w:div w:id="1210998382">
      <w:bodyDiv w:val="1"/>
      <w:marLeft w:val="0"/>
      <w:marRight w:val="0"/>
      <w:marTop w:val="0"/>
      <w:marBottom w:val="0"/>
      <w:divBdr>
        <w:top w:val="none" w:sz="0" w:space="0" w:color="auto"/>
        <w:left w:val="none" w:sz="0" w:space="0" w:color="auto"/>
        <w:bottom w:val="none" w:sz="0" w:space="0" w:color="auto"/>
        <w:right w:val="none" w:sz="0" w:space="0" w:color="auto"/>
      </w:divBdr>
    </w:div>
    <w:div w:id="1377195467">
      <w:bodyDiv w:val="1"/>
      <w:marLeft w:val="0"/>
      <w:marRight w:val="0"/>
      <w:marTop w:val="0"/>
      <w:marBottom w:val="0"/>
      <w:divBdr>
        <w:top w:val="none" w:sz="0" w:space="0" w:color="auto"/>
        <w:left w:val="none" w:sz="0" w:space="0" w:color="auto"/>
        <w:bottom w:val="none" w:sz="0" w:space="0" w:color="auto"/>
        <w:right w:val="none" w:sz="0" w:space="0" w:color="auto"/>
      </w:divBdr>
    </w:div>
    <w:div w:id="1485971324">
      <w:bodyDiv w:val="1"/>
      <w:marLeft w:val="0"/>
      <w:marRight w:val="0"/>
      <w:marTop w:val="0"/>
      <w:marBottom w:val="0"/>
      <w:divBdr>
        <w:top w:val="none" w:sz="0" w:space="0" w:color="auto"/>
        <w:left w:val="none" w:sz="0" w:space="0" w:color="auto"/>
        <w:bottom w:val="none" w:sz="0" w:space="0" w:color="auto"/>
        <w:right w:val="none" w:sz="0" w:space="0" w:color="auto"/>
      </w:divBdr>
    </w:div>
    <w:div w:id="18987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K</dc:creator>
  <cp:keywords/>
  <dc:description/>
  <cp:lastModifiedBy>AS K</cp:lastModifiedBy>
  <cp:revision>7</cp:revision>
  <dcterms:created xsi:type="dcterms:W3CDTF">2021-05-17T17:16:00Z</dcterms:created>
  <dcterms:modified xsi:type="dcterms:W3CDTF">2021-05-22T18:04:00Z</dcterms:modified>
</cp:coreProperties>
</file>