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АКТ ОКАЗАННЫХ УСЛУГ</w:t>
      </w:r>
    </w:p>
    <w:p>
      <w:pPr>
        <w:pStyle w:val="Normal"/>
        <w:spacing w:lineRule="auto" w:line="240" w:before="0" w:after="0"/>
        <w:jc w:val="center"/>
        <w:rPr/>
      </w:pPr>
      <w:r>
        <w:rPr/>
        <w:t>к Договору об использовании продукта AdWise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>
          <w:b/>
        </w:rPr>
        <w:t>Общество с ограниченной ответственностью «ЭдВайз» (ИНН/КПП: 6685180761/668501001)</w:t>
      </w:r>
      <w:r>
        <w:rPr/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Общество с ограниченной ответственностью «ОБЩЕСТВО С ОГРАНИЧЕННОЙ ОТВЕТСТВЕННОСТЬЮ "СИТИС"» (ИНН/КПП: </w:t>
      </w:r>
      <w:r>
        <w:rPr>
          <w:b/>
          <w:sz w:val="24"/>
          <w:szCs w:val="24"/>
        </w:rPr>
        <w:t xml:space="preserve">6679028543</w:t>
      </w:r>
      <w:r>
        <w:rPr>
          <w:b/>
        </w:rPr>
        <w:t xml:space="preserve">/667901001</w:t>
      </w:r>
      <w:r>
        <w:rPr>
          <w:b/>
          <w:sz w:val="24"/>
          <w:szCs w:val="24"/>
        </w:rPr>
        <w:t/>
      </w:r>
      <w:r>
        <w:rPr>
          <w:b/>
        </w:rPr>
        <w:t>)</w:t>
      </w:r>
      <w:r>
        <w:rPr>
          <w:b w:val="false"/>
          <w:bCs w:val="false"/>
        </w:rPr>
        <w:t>,</w:t>
      </w:r>
      <w:r>
        <w:rPr>
          <w:b/>
        </w:rPr>
        <w:t xml:space="preserve"> </w:t>
      </w:r>
      <w:r>
        <w:rPr>
          <w:b w:val="false"/>
          <w:bCs w:val="false"/>
        </w:rPr>
        <w:t xml:space="preserve">в лице Приходько Евгений Сергеевич, действующего на основании Устава</w:t>
      </w:r>
      <w:r>
        <w:rPr>
          <w:b/>
        </w:rPr>
        <w:t xml:space="preserve">, </w:t>
      </w:r>
      <w:r>
        <w:rPr/>
        <w:t>совместно именуемые «Стороны» а по отдельности «Сторона», заключили настоящий Акт оказанных услуг к Договору об использовании продукта AdWise (CRM) (далее – Акт и Договор соответственно) о нижеследующем.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Компания сдала, а Бизнес принял следующие услуги: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tbl>
      <w:tblPr>
        <w:tblW w:w="10755" w:type="dxa"/>
        <w:jc w:val="left"/>
        <w:tblInd w:w="-336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05"/>
        <w:gridCol w:w="3792"/>
        <w:gridCol w:w="6258"/>
      </w:tblGrid>
      <w:tr>
        <w:trPr/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79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ХАРАКТЕРИСТИКА</w:t>
            </w:r>
          </w:p>
        </w:tc>
        <w:tc>
          <w:tcPr>
            <w:tcW w:w="62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ЗНАЧЕНИЕ </w:t>
            </w:r>
          </w:p>
        </w:tc>
      </w:tr>
      <w:tr>
        <w:trPr>
          <w:trHeight w:val="281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Юридические и иные действия от имени Бизнеса и за счет Бизнеса, согласно отчету о продажах за соответствующий период оказания услуги, размещенный в Личном кабинете</w:t>
            </w:r>
          </w:p>
        </w:tc>
      </w:tr>
      <w:tr>
        <w:trPr>
          <w:trHeight w:val="150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оказания Услуг: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«1» июнь 2021 года по «30» июнь 2021 года</w:t>
            </w:r>
          </w:p>
        </w:tc>
      </w:tr>
      <w:tr>
        <w:trPr>
          <w:trHeight w:val="55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 реализовано Товаров Бизнеса по поручению Бизнеса в соответствии с условиями Договора на сумму: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85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Расходы Компании при исполнении поручения (включая комиссии сервисов, предоставляемых банковскими организациями):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10.87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262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Вознаграждение Компании составило: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-13.76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  <w:tr>
        <w:trPr>
          <w:trHeight w:val="86" w:hRule="atLeast"/>
        </w:trPr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1.6.               </w:t>
            </w:r>
          </w:p>
        </w:tc>
        <w:tc>
          <w:tcPr>
            <w:tcW w:w="379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 подлежит перечислению в пользу Бизнеса за период оказания услуг денежная сумма в размере:</w:t>
            </w:r>
          </w:p>
        </w:tc>
        <w:tc>
          <w:tcPr>
            <w:tcW w:w="6258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3.43 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р</w:t>
            </w: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ублей</w:t>
            </w:r>
          </w:p>
        </w:tc>
      </w:tr>
    </w:tbl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 xml:space="preserve">Вышеперечисленные услуги выполнены полностью и в срок.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Бизнес претензий по объему, качеству и срокам оказания услуг, приведенным расчетам претензий не имеет.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>
          <w:color w:val="000000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jc w:val="center"/>
        <w:rPr/>
      </w:pPr>
      <w:r>
        <w:rPr/>
        <w:t>Подписи сторон:</w:t>
      </w:r>
      <w:bookmarkStart w:id="0" w:name="_GoBack"/>
      <w:bookmarkEnd w:id="0"/>
    </w:p>
    <w:p>
      <w:pPr>
        <w:pStyle w:val="Normal"/>
        <w:widowControl w:val="false"/>
        <w:tabs>
          <w:tab w:val="clear" w:pos="709"/>
          <w:tab w:val="left" w:pos="54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margin">
              <wp:posOffset>1369060</wp:posOffset>
            </wp:positionH>
            <wp:positionV relativeFrom="paragraph">
              <wp:posOffset>1000125</wp:posOffset>
            </wp:positionV>
            <wp:extent cx="1473200" cy="1460500"/>
            <wp:effectExtent l="0" t="0" r="0" b="0"/>
            <wp:wrapNone/>
            <wp:docPr id="1" name="Рисунок 1" descr="C:\Users\AdWise\Desktop\ООО ЭдВайз\Учредительные документы\ПЕЧАТЬ ЭДВАй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dWise\Desktop\ООО ЭдВайз\Учредительные документы\ПЕЧАТЬ ЭДВАйз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5"/>
        <w:gridCol w:w="2489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Общество с ограниченной ответственностью «ЭдВайз»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Общество с ограниченной ответственностью «_________________»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-207645</wp:posOffset>
                  </wp:positionV>
                  <wp:extent cx="1282700" cy="1318260"/>
                  <wp:effectExtent l="0" t="0" r="0" b="0"/>
                  <wp:wrapNone/>
                  <wp:docPr id="2" name="Рисунок 2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Пантелеев А.Н.</w:t>
            </w:r>
          </w:p>
        </w:tc>
        <w:tc>
          <w:tcPr>
            <w:tcW w:w="2505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(подпись и печать)</w:t>
            </w:r>
          </w:p>
        </w:tc>
        <w:tc>
          <w:tcPr>
            <w:tcW w:w="2489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pacing w:lineRule="auto" w:line="240" w:before="0" w:after="200"/>
              <w:contextualSpacing/>
              <w:rPr>
                <w:sz w:val="20"/>
              </w:rPr>
            </w:pPr>
            <w:r>
              <w:rPr>
                <w:sz w:val="20"/>
              </w:rPr>
              <w:t>______________________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(ФИО)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i/>
          <w:i/>
        </w:rPr>
      </w:pPr>
      <w:r>
        <w:rPr>
          <w:i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5" w:hanging="705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F925F82-8E9C-4A07-893F-87F8272111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253</Words>
  <Characters>1796</Characters>
  <CharactersWithSpaces>2099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2021-07-22T14:22:46Z</dcterms:modified>
  <cp:revision>6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