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«{fullName}» (ИНН/КПП: {inn}</w:t>
      </w:r>
      <w:r>
        <w:rPr>
          <w:sz w:val="22"/>
          <w:szCs w:val="22"/>
        </w:rPr>
        <w:t>/</w:t>
      </w:r>
      <w:r>
        <w:rPr>
          <w:b/>
          <w:sz w:val="22"/>
          <w:szCs w:val="22"/>
        </w:rPr>
        <w:t>{kpp})</w:t>
      </w:r>
      <w:r>
        <w:rPr>
          <w:sz w:val="22"/>
          <w:szCs w:val="22"/>
        </w:rPr>
        <w:t xml:space="preserve">, в лице {ceoFullName}, действующего на основании Устава, именуемое 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5"/>
        <w:gridCol w:w="2402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>Период подписки               (2 месяца)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val="en-US"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«Promo»,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оплачено в рублях РФ в размере 2 500 (Две тысячи пятьсот) рублей 00 коп.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на 2 месяца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подписью, печатью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631"/>
        <w:gridCol w:w="2319"/>
        <w:gridCol w:w="2496"/>
      </w:tblGrid>
      <w:tr>
        <w:trPr/>
        <w:tc>
          <w:tcPr>
            <w:tcW w:w="5131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5131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118110</wp:posOffset>
                  </wp:positionV>
                  <wp:extent cx="1282700" cy="1318260"/>
                  <wp:effectExtent l="0" t="0" r="0" b="0"/>
                  <wp:wrapNone/>
                  <wp:docPr id="1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 «{fullName}»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872490</wp:posOffset>
                  </wp:positionH>
                  <wp:positionV relativeFrom="paragraph">
                    <wp:posOffset>58420</wp:posOffset>
                  </wp:positionV>
                  <wp:extent cx="1473200" cy="1460500"/>
                  <wp:effectExtent l="0" t="0" r="0" b="0"/>
                  <wp:wrapNone/>
                  <wp:docPr id="2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3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1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96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9B61CD9-8A40-4B5C-BE30-9545AAD773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1</Pages>
  <Words>378</Words>
  <Characters>2496</Characters>
  <CharactersWithSpaces>2852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2021-06-07T13:29:26Z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