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12C22" w14:textId="040A3F36" w:rsidR="00006203" w:rsidRDefault="00000000" w:rsidP="002F479C">
      <w:pPr>
        <w:spacing w:line="259" w:lineRule="auto"/>
        <w:jc w:val="center"/>
      </w:pPr>
      <w:r>
        <w:rPr>
          <w:noProof/>
        </w:rPr>
        <w:drawing>
          <wp:anchor distT="0" distB="0" distL="114300" distR="114300" simplePos="0" relativeHeight="251658240" behindDoc="0" locked="0" layoutInCell="1" allowOverlap="0" wp14:anchorId="45C57564" wp14:editId="43355286">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FABA64F" wp14:editId="2718176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970" w:type="dxa"/>
        <w:tblInd w:w="10" w:type="dxa"/>
        <w:tblCellMar>
          <w:top w:w="174" w:type="dxa"/>
          <w:left w:w="215" w:type="dxa"/>
          <w:right w:w="115" w:type="dxa"/>
        </w:tblCellMar>
        <w:tblLook w:val="04A0" w:firstRow="1" w:lastRow="0" w:firstColumn="1" w:lastColumn="0" w:noHBand="0" w:noVBand="1"/>
      </w:tblPr>
      <w:tblGrid>
        <w:gridCol w:w="4500"/>
        <w:gridCol w:w="5470"/>
      </w:tblGrid>
      <w:tr w:rsidR="00006203" w14:paraId="304940B7" w14:textId="77777777" w:rsidTr="002F479C">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356E19A" w14:textId="77777777" w:rsidR="00006203" w:rsidRDefault="00000000">
            <w:pPr>
              <w:spacing w:line="259" w:lineRule="auto"/>
              <w:ind w:left="15"/>
            </w:pPr>
            <w:r>
              <w:t>Date</w:t>
            </w:r>
          </w:p>
        </w:tc>
        <w:tc>
          <w:tcPr>
            <w:tcW w:w="5470" w:type="dxa"/>
            <w:tcBorders>
              <w:top w:val="single" w:sz="8" w:space="0" w:color="000000"/>
              <w:left w:val="single" w:sz="8" w:space="0" w:color="000000"/>
              <w:bottom w:val="single" w:sz="8" w:space="0" w:color="000000"/>
              <w:right w:val="single" w:sz="8" w:space="0" w:color="000000"/>
            </w:tcBorders>
            <w:vAlign w:val="center"/>
          </w:tcPr>
          <w:p w14:paraId="7719B532" w14:textId="1DFD62BF" w:rsidR="00006203" w:rsidRDefault="002F479C" w:rsidP="002F479C">
            <w:pPr>
              <w:spacing w:after="200" w:line="276" w:lineRule="auto"/>
            </w:pPr>
            <w:r w:rsidRPr="001A025E">
              <w:t>19 June 2025</w:t>
            </w:r>
          </w:p>
        </w:tc>
      </w:tr>
      <w:tr w:rsidR="00006203" w14:paraId="2A285E1D" w14:textId="77777777" w:rsidTr="002F479C">
        <w:trPr>
          <w:trHeight w:val="751"/>
        </w:trPr>
        <w:tc>
          <w:tcPr>
            <w:tcW w:w="4500" w:type="dxa"/>
            <w:tcBorders>
              <w:top w:val="single" w:sz="8" w:space="0" w:color="000000"/>
              <w:left w:val="single" w:sz="8" w:space="0" w:color="000000"/>
              <w:bottom w:val="single" w:sz="8" w:space="0" w:color="000000"/>
              <w:right w:val="single" w:sz="8" w:space="0" w:color="000000"/>
            </w:tcBorders>
          </w:tcPr>
          <w:p w14:paraId="69FB5148" w14:textId="77777777" w:rsidR="00006203" w:rsidRDefault="00000000">
            <w:pPr>
              <w:spacing w:line="259" w:lineRule="auto"/>
              <w:ind w:left="15"/>
            </w:pPr>
            <w:r>
              <w:t>Project Name</w:t>
            </w:r>
          </w:p>
        </w:tc>
        <w:tc>
          <w:tcPr>
            <w:tcW w:w="5470" w:type="dxa"/>
            <w:tcBorders>
              <w:top w:val="single" w:sz="8" w:space="0" w:color="000000"/>
              <w:left w:val="single" w:sz="8" w:space="0" w:color="000000"/>
              <w:bottom w:val="single" w:sz="8" w:space="0" w:color="000000"/>
              <w:right w:val="single" w:sz="8" w:space="0" w:color="000000"/>
            </w:tcBorders>
            <w:vAlign w:val="center"/>
          </w:tcPr>
          <w:p w14:paraId="06D3EC74" w14:textId="77777777" w:rsidR="002F479C" w:rsidRPr="002F479C" w:rsidRDefault="002F479C" w:rsidP="002F479C">
            <w:pPr>
              <w:spacing w:line="259" w:lineRule="auto"/>
            </w:pPr>
            <w:r w:rsidRPr="002F479C">
              <w:t>Classification of Arrhythmia by Using Deep Learning with 2-D ECG Spectral Image</w:t>
            </w:r>
          </w:p>
          <w:p w14:paraId="696A32B6" w14:textId="5EFE74D4" w:rsidR="00006203" w:rsidRDefault="00006203" w:rsidP="002F479C">
            <w:pPr>
              <w:spacing w:line="259" w:lineRule="auto"/>
            </w:pPr>
          </w:p>
        </w:tc>
      </w:tr>
      <w:tr w:rsidR="00006203" w14:paraId="0ADD5BEF" w14:textId="77777777" w:rsidTr="002F479C">
        <w:trPr>
          <w:trHeight w:val="22"/>
        </w:trPr>
        <w:tc>
          <w:tcPr>
            <w:tcW w:w="4500" w:type="dxa"/>
            <w:tcBorders>
              <w:top w:val="single" w:sz="8" w:space="0" w:color="000000"/>
              <w:left w:val="single" w:sz="8" w:space="0" w:color="000000"/>
              <w:bottom w:val="single" w:sz="8" w:space="0" w:color="000000"/>
              <w:right w:val="single" w:sz="8" w:space="0" w:color="000000"/>
            </w:tcBorders>
            <w:vAlign w:val="center"/>
          </w:tcPr>
          <w:p w14:paraId="69AF4AE3" w14:textId="77777777" w:rsidR="00006203" w:rsidRDefault="00000000">
            <w:pPr>
              <w:spacing w:line="259" w:lineRule="auto"/>
              <w:ind w:left="15"/>
            </w:pPr>
            <w:r>
              <w:t>Maximum Marks</w:t>
            </w:r>
          </w:p>
        </w:tc>
        <w:tc>
          <w:tcPr>
            <w:tcW w:w="5470" w:type="dxa"/>
            <w:tcBorders>
              <w:top w:val="single" w:sz="8" w:space="0" w:color="000000"/>
              <w:left w:val="single" w:sz="8" w:space="0" w:color="000000"/>
              <w:bottom w:val="single" w:sz="8" w:space="0" w:color="000000"/>
              <w:right w:val="single" w:sz="8" w:space="0" w:color="000000"/>
            </w:tcBorders>
            <w:vAlign w:val="center"/>
          </w:tcPr>
          <w:p w14:paraId="04D8C3D4" w14:textId="77777777" w:rsidR="00006203" w:rsidRDefault="00000000">
            <w:pPr>
              <w:spacing w:line="259" w:lineRule="auto"/>
              <w:ind w:left="15"/>
            </w:pPr>
            <w:r>
              <w:t>3 Marks</w:t>
            </w:r>
          </w:p>
        </w:tc>
      </w:tr>
    </w:tbl>
    <w:p w14:paraId="222868BC" w14:textId="77777777" w:rsidR="002F479C" w:rsidRDefault="002F479C">
      <w:pPr>
        <w:spacing w:after="149" w:line="259" w:lineRule="auto"/>
        <w:ind w:left="15"/>
        <w:rPr>
          <w:b/>
        </w:rPr>
      </w:pPr>
    </w:p>
    <w:p w14:paraId="691C90FA" w14:textId="10442ABE" w:rsidR="00006203" w:rsidRDefault="00000000">
      <w:pPr>
        <w:spacing w:after="149" w:line="259" w:lineRule="auto"/>
        <w:ind w:left="15"/>
      </w:pPr>
      <w:r>
        <w:rPr>
          <w:b/>
        </w:rPr>
        <w:t>Define Problem Statements:</w:t>
      </w:r>
    </w:p>
    <w:p w14:paraId="1649FD93" w14:textId="77777777" w:rsidR="002F479C" w:rsidRPr="001A025E" w:rsidRDefault="002F479C" w:rsidP="002F479C">
      <w:pPr>
        <w:spacing w:after="200" w:line="276" w:lineRule="auto"/>
      </w:pPr>
      <w:r w:rsidRPr="001A025E">
        <w:t>The current process of arrhythmia diagnosis using ECG signals presents significant challenges for both healthcare providers and patients, impacting the speed and reliability of clinical decision-making. Physicians, especially those working in busy or resource-limited settings, are required to manually review ECG signals to identify arrhythmias, which is time-consuming and susceptible to human error. This manual approach can delay timely intervention for patients experiencing abnormal heart rhythms, potentially compromising patient outcomes and increasing the risk of complications. Because accurate and rapid detection of arrhythmias is critical for effective treatment, there is a pressing need for an automated, robust, and scalable solution that leverages deep learning to classify arrhythmias from ECG data. The absence of such a system makes healthcare providers feel overburdened and patients feel anxious about delayed or missed diagnoses.</w:t>
      </w:r>
    </w:p>
    <w:p w14:paraId="02F03AB9" w14:textId="2ECFA1B2" w:rsidR="00006203" w:rsidRDefault="00006203">
      <w:pPr>
        <w:spacing w:after="252" w:line="259" w:lineRule="auto"/>
        <w:ind w:left="30" w:right="-544"/>
      </w:pPr>
    </w:p>
    <w:tbl>
      <w:tblPr>
        <w:tblStyle w:val="TableGrid"/>
        <w:tblW w:w="11520" w:type="dxa"/>
        <w:tblInd w:w="-1270" w:type="dxa"/>
        <w:tblCellMar>
          <w:top w:w="67" w:type="dxa"/>
          <w:left w:w="95" w:type="dxa"/>
          <w:right w:w="115" w:type="dxa"/>
        </w:tblCellMar>
        <w:tblLook w:val="04A0" w:firstRow="1" w:lastRow="0" w:firstColumn="1" w:lastColumn="0" w:noHBand="0" w:noVBand="1"/>
      </w:tblPr>
      <w:tblGrid>
        <w:gridCol w:w="1436"/>
        <w:gridCol w:w="1354"/>
        <w:gridCol w:w="1980"/>
        <w:gridCol w:w="1620"/>
        <w:gridCol w:w="1849"/>
        <w:gridCol w:w="3281"/>
      </w:tblGrid>
      <w:tr w:rsidR="002F479C" w14:paraId="15461FC2" w14:textId="36A4463E" w:rsidTr="002F479C">
        <w:trPr>
          <w:trHeight w:val="840"/>
        </w:trPr>
        <w:tc>
          <w:tcPr>
            <w:tcW w:w="1436" w:type="dxa"/>
            <w:tcBorders>
              <w:top w:val="single" w:sz="8" w:space="0" w:color="000000"/>
              <w:left w:val="single" w:sz="8" w:space="0" w:color="000000"/>
              <w:bottom w:val="single" w:sz="8" w:space="0" w:color="000000"/>
              <w:right w:val="single" w:sz="8" w:space="0" w:color="000000"/>
            </w:tcBorders>
          </w:tcPr>
          <w:p w14:paraId="55098DD1" w14:textId="77777777" w:rsidR="002F479C" w:rsidRDefault="002F479C" w:rsidP="002F479C">
            <w:pPr>
              <w:spacing w:line="259" w:lineRule="auto"/>
              <w:ind w:left="15"/>
              <w:jc w:val="center"/>
            </w:pPr>
            <w:r>
              <w:rPr>
                <w:b/>
              </w:rPr>
              <w:t>Problem</w:t>
            </w:r>
          </w:p>
          <w:p w14:paraId="6A92771F" w14:textId="77777777" w:rsidR="002F479C" w:rsidRDefault="002F479C" w:rsidP="002F479C">
            <w:pPr>
              <w:spacing w:line="259" w:lineRule="auto"/>
              <w:ind w:left="103"/>
            </w:pPr>
            <w:r>
              <w:rPr>
                <w:b/>
              </w:rPr>
              <w:t>Statement</w:t>
            </w:r>
          </w:p>
          <w:p w14:paraId="0FF0DC32" w14:textId="77777777" w:rsidR="002F479C" w:rsidRDefault="002F479C" w:rsidP="002F479C">
            <w:pPr>
              <w:spacing w:line="259" w:lineRule="auto"/>
              <w:ind w:left="15"/>
              <w:jc w:val="center"/>
            </w:pPr>
            <w:r>
              <w:rPr>
                <w:b/>
              </w:rPr>
              <w:t>(PS)</w:t>
            </w:r>
          </w:p>
        </w:tc>
        <w:tc>
          <w:tcPr>
            <w:tcW w:w="1354" w:type="dxa"/>
            <w:tcBorders>
              <w:top w:val="single" w:sz="8" w:space="0" w:color="000000"/>
              <w:left w:val="single" w:sz="8" w:space="0" w:color="000000"/>
              <w:bottom w:val="single" w:sz="8" w:space="0" w:color="000000"/>
              <w:right w:val="single" w:sz="8" w:space="0" w:color="000000"/>
            </w:tcBorders>
          </w:tcPr>
          <w:p w14:paraId="57277EE1" w14:textId="11FD7018" w:rsidR="002F479C" w:rsidRDefault="002F479C" w:rsidP="002F479C">
            <w:pPr>
              <w:spacing w:line="259" w:lineRule="auto"/>
              <w:ind w:left="15"/>
              <w:jc w:val="center"/>
              <w:rPr>
                <w:b/>
              </w:rPr>
            </w:pPr>
            <w:r w:rsidRPr="001A025E">
              <w:rPr>
                <w:b/>
                <w:bCs/>
              </w:rPr>
              <w:t>I am</w:t>
            </w:r>
          </w:p>
        </w:tc>
        <w:tc>
          <w:tcPr>
            <w:tcW w:w="1980" w:type="dxa"/>
            <w:tcBorders>
              <w:top w:val="single" w:sz="8" w:space="0" w:color="000000"/>
              <w:left w:val="single" w:sz="8" w:space="0" w:color="000000"/>
              <w:bottom w:val="single" w:sz="8" w:space="0" w:color="000000"/>
              <w:right w:val="single" w:sz="8" w:space="0" w:color="000000"/>
            </w:tcBorders>
          </w:tcPr>
          <w:p w14:paraId="213B6D15" w14:textId="42C20556" w:rsidR="002F479C" w:rsidRDefault="002F479C" w:rsidP="002F479C">
            <w:pPr>
              <w:spacing w:line="259" w:lineRule="auto"/>
              <w:ind w:left="15"/>
              <w:jc w:val="center"/>
              <w:rPr>
                <w:b/>
              </w:rPr>
            </w:pPr>
            <w:r w:rsidRPr="001A025E">
              <w:rPr>
                <w:b/>
                <w:bCs/>
              </w:rPr>
              <w:t>I’m trying to</w:t>
            </w:r>
          </w:p>
        </w:tc>
        <w:tc>
          <w:tcPr>
            <w:tcW w:w="1620" w:type="dxa"/>
            <w:tcBorders>
              <w:top w:val="single" w:sz="8" w:space="0" w:color="000000"/>
              <w:left w:val="single" w:sz="8" w:space="0" w:color="000000"/>
              <w:bottom w:val="single" w:sz="8" w:space="0" w:color="000000"/>
              <w:right w:val="single" w:sz="8" w:space="0" w:color="000000"/>
            </w:tcBorders>
          </w:tcPr>
          <w:p w14:paraId="7FD49551" w14:textId="28538C0F" w:rsidR="002F479C" w:rsidRDefault="002F479C" w:rsidP="002F479C">
            <w:pPr>
              <w:spacing w:line="259" w:lineRule="auto"/>
              <w:ind w:left="15"/>
              <w:jc w:val="center"/>
              <w:rPr>
                <w:b/>
              </w:rPr>
            </w:pPr>
            <w:r w:rsidRPr="001A025E">
              <w:rPr>
                <w:b/>
                <w:bCs/>
              </w:rPr>
              <w:t>But</w:t>
            </w:r>
          </w:p>
        </w:tc>
        <w:tc>
          <w:tcPr>
            <w:tcW w:w="1849" w:type="dxa"/>
            <w:tcBorders>
              <w:top w:val="single" w:sz="8" w:space="0" w:color="000000"/>
              <w:left w:val="single" w:sz="8" w:space="0" w:color="000000"/>
              <w:bottom w:val="single" w:sz="8" w:space="0" w:color="000000"/>
              <w:right w:val="single" w:sz="8" w:space="0" w:color="000000"/>
            </w:tcBorders>
          </w:tcPr>
          <w:p w14:paraId="19714AB3" w14:textId="2830F0CB" w:rsidR="002F479C" w:rsidRDefault="002F479C" w:rsidP="002F479C">
            <w:pPr>
              <w:spacing w:line="259" w:lineRule="auto"/>
              <w:ind w:left="15"/>
              <w:jc w:val="center"/>
              <w:rPr>
                <w:b/>
              </w:rPr>
            </w:pPr>
            <w:r w:rsidRPr="001A025E">
              <w:rPr>
                <w:b/>
                <w:bCs/>
              </w:rPr>
              <w:t>Because</w:t>
            </w:r>
          </w:p>
        </w:tc>
        <w:tc>
          <w:tcPr>
            <w:tcW w:w="3281" w:type="dxa"/>
            <w:tcBorders>
              <w:top w:val="single" w:sz="8" w:space="0" w:color="000000"/>
              <w:left w:val="single" w:sz="8" w:space="0" w:color="000000"/>
              <w:bottom w:val="single" w:sz="8" w:space="0" w:color="000000"/>
              <w:right w:val="single" w:sz="8" w:space="0" w:color="000000"/>
            </w:tcBorders>
          </w:tcPr>
          <w:p w14:paraId="2A4B7BB0" w14:textId="78927150" w:rsidR="002F479C" w:rsidRDefault="002F479C" w:rsidP="002F479C">
            <w:pPr>
              <w:spacing w:line="259" w:lineRule="auto"/>
              <w:ind w:left="15"/>
              <w:jc w:val="center"/>
              <w:rPr>
                <w:b/>
              </w:rPr>
            </w:pPr>
            <w:r w:rsidRPr="001A025E">
              <w:rPr>
                <w:b/>
                <w:bCs/>
              </w:rPr>
              <w:t>Which makes me feel</w:t>
            </w:r>
          </w:p>
        </w:tc>
      </w:tr>
      <w:tr w:rsidR="002F479C" w14:paraId="14C9FA59" w14:textId="2CD4CD6E" w:rsidTr="002F479C">
        <w:trPr>
          <w:trHeight w:val="840"/>
        </w:trPr>
        <w:tc>
          <w:tcPr>
            <w:tcW w:w="1436" w:type="dxa"/>
            <w:tcBorders>
              <w:top w:val="single" w:sz="8" w:space="0" w:color="000000"/>
              <w:left w:val="single" w:sz="8" w:space="0" w:color="000000"/>
              <w:bottom w:val="single" w:sz="8" w:space="0" w:color="000000"/>
              <w:right w:val="single" w:sz="8" w:space="0" w:color="000000"/>
            </w:tcBorders>
          </w:tcPr>
          <w:p w14:paraId="3E3D0428" w14:textId="77777777" w:rsidR="002F479C" w:rsidRDefault="002F479C" w:rsidP="002F479C">
            <w:pPr>
              <w:spacing w:line="259" w:lineRule="auto"/>
              <w:ind w:left="15"/>
              <w:jc w:val="center"/>
            </w:pPr>
            <w:r>
              <w:t>PS-1</w:t>
            </w:r>
          </w:p>
        </w:tc>
        <w:tc>
          <w:tcPr>
            <w:tcW w:w="1354" w:type="dxa"/>
            <w:tcBorders>
              <w:top w:val="single" w:sz="8" w:space="0" w:color="000000"/>
              <w:left w:val="single" w:sz="8" w:space="0" w:color="000000"/>
              <w:bottom w:val="single" w:sz="8" w:space="0" w:color="000000"/>
              <w:right w:val="single" w:sz="8" w:space="0" w:color="000000"/>
            </w:tcBorders>
            <w:vAlign w:val="bottom"/>
          </w:tcPr>
          <w:p w14:paraId="7AD9BB2A" w14:textId="2511F48A" w:rsidR="002F479C" w:rsidRDefault="002F479C" w:rsidP="002F479C">
            <w:pPr>
              <w:spacing w:line="259" w:lineRule="auto"/>
              <w:ind w:left="15"/>
              <w:jc w:val="center"/>
            </w:pPr>
            <w:r w:rsidRPr="001A025E">
              <w:rPr>
                <w:b/>
                <w:bCs/>
              </w:rPr>
              <w:t>Healthcare Provider</w:t>
            </w:r>
          </w:p>
        </w:tc>
        <w:tc>
          <w:tcPr>
            <w:tcW w:w="1980" w:type="dxa"/>
            <w:tcBorders>
              <w:top w:val="single" w:sz="8" w:space="0" w:color="000000"/>
              <w:left w:val="single" w:sz="8" w:space="0" w:color="000000"/>
              <w:bottom w:val="single" w:sz="8" w:space="0" w:color="000000"/>
              <w:right w:val="single" w:sz="8" w:space="0" w:color="000000"/>
            </w:tcBorders>
            <w:vAlign w:val="bottom"/>
          </w:tcPr>
          <w:p w14:paraId="0DEE4208" w14:textId="3CDF09F4" w:rsidR="002F479C" w:rsidRDefault="002F479C" w:rsidP="002F479C">
            <w:pPr>
              <w:spacing w:line="259" w:lineRule="auto"/>
              <w:ind w:left="15"/>
              <w:jc w:val="center"/>
            </w:pPr>
            <w:r w:rsidRPr="001A025E">
              <w:t>Detect arrhythmia automatically from ECG data</w:t>
            </w:r>
          </w:p>
        </w:tc>
        <w:tc>
          <w:tcPr>
            <w:tcW w:w="1620" w:type="dxa"/>
            <w:tcBorders>
              <w:top w:val="single" w:sz="8" w:space="0" w:color="000000"/>
              <w:left w:val="single" w:sz="8" w:space="0" w:color="000000"/>
              <w:bottom w:val="single" w:sz="8" w:space="0" w:color="000000"/>
              <w:right w:val="single" w:sz="8" w:space="0" w:color="000000"/>
            </w:tcBorders>
            <w:vAlign w:val="bottom"/>
          </w:tcPr>
          <w:p w14:paraId="0867E57B" w14:textId="538DBBD8" w:rsidR="002F479C" w:rsidRDefault="002F479C" w:rsidP="002F479C">
            <w:pPr>
              <w:spacing w:line="259" w:lineRule="auto"/>
              <w:ind w:left="15"/>
              <w:jc w:val="center"/>
            </w:pPr>
            <w:r w:rsidRPr="001A025E">
              <w:t>Manual review is slow and error-prone</w:t>
            </w:r>
          </w:p>
        </w:tc>
        <w:tc>
          <w:tcPr>
            <w:tcW w:w="1849" w:type="dxa"/>
            <w:tcBorders>
              <w:top w:val="single" w:sz="8" w:space="0" w:color="000000"/>
              <w:left w:val="single" w:sz="8" w:space="0" w:color="000000"/>
              <w:bottom w:val="single" w:sz="8" w:space="0" w:color="000000"/>
              <w:right w:val="single" w:sz="8" w:space="0" w:color="000000"/>
            </w:tcBorders>
            <w:vAlign w:val="bottom"/>
          </w:tcPr>
          <w:p w14:paraId="14DB587B" w14:textId="7F6C1E03" w:rsidR="002F479C" w:rsidRDefault="002F479C" w:rsidP="002F479C">
            <w:pPr>
              <w:spacing w:line="259" w:lineRule="auto"/>
              <w:ind w:left="15"/>
              <w:jc w:val="center"/>
            </w:pPr>
            <w:r w:rsidRPr="001A025E">
              <w:t>Timely and accurate diagnosis is critical for patient outcomes</w:t>
            </w:r>
          </w:p>
        </w:tc>
        <w:tc>
          <w:tcPr>
            <w:tcW w:w="3281" w:type="dxa"/>
            <w:tcBorders>
              <w:top w:val="single" w:sz="8" w:space="0" w:color="000000"/>
              <w:left w:val="single" w:sz="8" w:space="0" w:color="000000"/>
              <w:bottom w:val="single" w:sz="8" w:space="0" w:color="000000"/>
              <w:right w:val="single" w:sz="8" w:space="0" w:color="000000"/>
            </w:tcBorders>
            <w:vAlign w:val="bottom"/>
          </w:tcPr>
          <w:p w14:paraId="3DDE3462" w14:textId="71C86368" w:rsidR="002F479C" w:rsidRDefault="002F479C" w:rsidP="002F479C">
            <w:pPr>
              <w:spacing w:line="259" w:lineRule="auto"/>
              <w:ind w:left="15"/>
              <w:jc w:val="center"/>
            </w:pPr>
            <w:r w:rsidRPr="001A025E">
              <w:t>Overburdened and concerned about delayed/missed diagnoses</w:t>
            </w:r>
          </w:p>
        </w:tc>
      </w:tr>
      <w:tr w:rsidR="002F479C" w14:paraId="11A6D68B" w14:textId="77777777" w:rsidTr="002F479C">
        <w:trPr>
          <w:trHeight w:val="840"/>
        </w:trPr>
        <w:tc>
          <w:tcPr>
            <w:tcW w:w="1436" w:type="dxa"/>
            <w:tcBorders>
              <w:top w:val="single" w:sz="8" w:space="0" w:color="000000"/>
              <w:left w:val="single" w:sz="8" w:space="0" w:color="000000"/>
              <w:bottom w:val="single" w:sz="8" w:space="0" w:color="000000"/>
              <w:right w:val="single" w:sz="8" w:space="0" w:color="000000"/>
            </w:tcBorders>
          </w:tcPr>
          <w:p w14:paraId="7F419964" w14:textId="63940A20" w:rsidR="002F479C" w:rsidRDefault="002F479C" w:rsidP="002F479C">
            <w:pPr>
              <w:spacing w:line="259" w:lineRule="auto"/>
              <w:ind w:left="15"/>
              <w:jc w:val="center"/>
            </w:pPr>
            <w:r>
              <w:t>PS-2</w:t>
            </w:r>
          </w:p>
        </w:tc>
        <w:tc>
          <w:tcPr>
            <w:tcW w:w="1354" w:type="dxa"/>
            <w:tcBorders>
              <w:top w:val="single" w:sz="8" w:space="0" w:color="000000"/>
              <w:left w:val="single" w:sz="8" w:space="0" w:color="000000"/>
              <w:bottom w:val="single" w:sz="8" w:space="0" w:color="000000"/>
              <w:right w:val="single" w:sz="8" w:space="0" w:color="000000"/>
            </w:tcBorders>
            <w:vAlign w:val="bottom"/>
          </w:tcPr>
          <w:p w14:paraId="12A67D4E" w14:textId="488157BB" w:rsidR="002F479C" w:rsidRPr="001A025E" w:rsidRDefault="002F479C" w:rsidP="002F479C">
            <w:pPr>
              <w:spacing w:line="259" w:lineRule="auto"/>
              <w:ind w:left="15"/>
              <w:jc w:val="center"/>
              <w:rPr>
                <w:b/>
                <w:bCs/>
              </w:rPr>
            </w:pPr>
            <w:r w:rsidRPr="001A025E">
              <w:rPr>
                <w:b/>
                <w:bCs/>
              </w:rPr>
              <w:t>Patient</w:t>
            </w:r>
          </w:p>
        </w:tc>
        <w:tc>
          <w:tcPr>
            <w:tcW w:w="1980" w:type="dxa"/>
            <w:tcBorders>
              <w:top w:val="single" w:sz="8" w:space="0" w:color="000000"/>
              <w:left w:val="single" w:sz="8" w:space="0" w:color="000000"/>
              <w:bottom w:val="single" w:sz="8" w:space="0" w:color="000000"/>
              <w:right w:val="single" w:sz="8" w:space="0" w:color="000000"/>
            </w:tcBorders>
            <w:vAlign w:val="bottom"/>
          </w:tcPr>
          <w:p w14:paraId="1821C313" w14:textId="250F747B" w:rsidR="002F479C" w:rsidRPr="001A025E" w:rsidRDefault="002F479C" w:rsidP="002F479C">
            <w:pPr>
              <w:spacing w:line="259" w:lineRule="auto"/>
              <w:ind w:left="15"/>
              <w:jc w:val="center"/>
            </w:pPr>
            <w:r w:rsidRPr="001A025E">
              <w:t>Get quick and accurate diagnosis of arrhythmia</w:t>
            </w:r>
          </w:p>
        </w:tc>
        <w:tc>
          <w:tcPr>
            <w:tcW w:w="1620" w:type="dxa"/>
            <w:tcBorders>
              <w:top w:val="single" w:sz="8" w:space="0" w:color="000000"/>
              <w:left w:val="single" w:sz="8" w:space="0" w:color="000000"/>
              <w:bottom w:val="single" w:sz="8" w:space="0" w:color="000000"/>
              <w:right w:val="single" w:sz="8" w:space="0" w:color="000000"/>
            </w:tcBorders>
            <w:vAlign w:val="bottom"/>
          </w:tcPr>
          <w:p w14:paraId="62456A0C" w14:textId="5CF45A77" w:rsidR="002F479C" w:rsidRPr="001A025E" w:rsidRDefault="002F479C" w:rsidP="002F479C">
            <w:pPr>
              <w:spacing w:line="259" w:lineRule="auto"/>
              <w:ind w:left="15"/>
              <w:jc w:val="center"/>
            </w:pPr>
            <w:r w:rsidRPr="001A025E">
              <w:t>Manual review is slow and error-prone</w:t>
            </w:r>
          </w:p>
        </w:tc>
        <w:tc>
          <w:tcPr>
            <w:tcW w:w="1849" w:type="dxa"/>
            <w:tcBorders>
              <w:top w:val="single" w:sz="8" w:space="0" w:color="000000"/>
              <w:left w:val="single" w:sz="8" w:space="0" w:color="000000"/>
              <w:bottom w:val="single" w:sz="8" w:space="0" w:color="000000"/>
              <w:right w:val="single" w:sz="8" w:space="0" w:color="000000"/>
            </w:tcBorders>
            <w:vAlign w:val="bottom"/>
          </w:tcPr>
          <w:p w14:paraId="1C022667" w14:textId="253F6185" w:rsidR="002F479C" w:rsidRPr="001A025E" w:rsidRDefault="002F479C" w:rsidP="002F479C">
            <w:pPr>
              <w:spacing w:line="259" w:lineRule="auto"/>
              <w:ind w:left="15"/>
              <w:jc w:val="center"/>
            </w:pPr>
            <w:r w:rsidRPr="001A025E">
              <w:t>Early detection is crucial for health and treatment</w:t>
            </w:r>
          </w:p>
        </w:tc>
        <w:tc>
          <w:tcPr>
            <w:tcW w:w="3281" w:type="dxa"/>
            <w:tcBorders>
              <w:top w:val="single" w:sz="8" w:space="0" w:color="000000"/>
              <w:left w:val="single" w:sz="8" w:space="0" w:color="000000"/>
              <w:bottom w:val="single" w:sz="8" w:space="0" w:color="000000"/>
              <w:right w:val="single" w:sz="8" w:space="0" w:color="000000"/>
            </w:tcBorders>
            <w:vAlign w:val="bottom"/>
          </w:tcPr>
          <w:p w14:paraId="1988014E" w14:textId="0B8D0070" w:rsidR="002F479C" w:rsidRPr="001A025E" w:rsidRDefault="002F479C" w:rsidP="002F479C">
            <w:pPr>
              <w:spacing w:line="259" w:lineRule="auto"/>
              <w:ind w:left="15"/>
              <w:jc w:val="center"/>
            </w:pPr>
            <w:r w:rsidRPr="001A025E">
              <w:t>Anxious and worried about delayed or incorrect diagnosis</w:t>
            </w:r>
          </w:p>
        </w:tc>
      </w:tr>
    </w:tbl>
    <w:p w14:paraId="2395D2D2" w14:textId="77777777" w:rsidR="00655D6C" w:rsidRDefault="00655D6C"/>
    <w:sectPr w:rsidR="00655D6C">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03"/>
    <w:rsid w:val="00006203"/>
    <w:rsid w:val="001165FD"/>
    <w:rsid w:val="00254B4E"/>
    <w:rsid w:val="002F479C"/>
    <w:rsid w:val="00655D6C"/>
    <w:rsid w:val="007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8F12"/>
  <w15:docId w15:val="{47A13E45-422C-4759-94FD-A99B12CB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944403">
      <w:bodyDiv w:val="1"/>
      <w:marLeft w:val="0"/>
      <w:marRight w:val="0"/>
      <w:marTop w:val="0"/>
      <w:marBottom w:val="0"/>
      <w:divBdr>
        <w:top w:val="none" w:sz="0" w:space="0" w:color="auto"/>
        <w:left w:val="none" w:sz="0" w:space="0" w:color="auto"/>
        <w:bottom w:val="none" w:sz="0" w:space="0" w:color="auto"/>
        <w:right w:val="none" w:sz="0" w:space="0" w:color="auto"/>
      </w:divBdr>
    </w:div>
    <w:div w:id="173928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Adyant Panigrahi</dc:creator>
  <cp:keywords/>
  <cp:lastModifiedBy>Adyant Panigrahi</cp:lastModifiedBy>
  <cp:revision>3</cp:revision>
  <dcterms:created xsi:type="dcterms:W3CDTF">2025-06-19T09:48:00Z</dcterms:created>
  <dcterms:modified xsi:type="dcterms:W3CDTF">2025-07-04T15:20:00Z</dcterms:modified>
</cp:coreProperties>
</file>