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DF266" w14:textId="7B313674" w:rsidR="0054008E" w:rsidRPr="00270F8D" w:rsidRDefault="00100289" w:rsidP="00D6419F">
      <w:pPr>
        <w:spacing w:line="480" w:lineRule="auto"/>
        <w:jc w:val="both"/>
        <w:rPr>
          <w:rFonts w:ascii="Aptos" w:hAnsi="Aptos" w:cs="Arial"/>
          <w:b/>
          <w:bCs/>
          <w:sz w:val="36"/>
          <w:szCs w:val="36"/>
        </w:rPr>
      </w:pPr>
      <w:r w:rsidRPr="00270F8D">
        <w:rPr>
          <w:rFonts w:ascii="Aptos" w:hAnsi="Aptos" w:cs="Arial"/>
          <w:b/>
          <w:bCs/>
          <w:sz w:val="36"/>
          <w:szCs w:val="36"/>
        </w:rPr>
        <w:t xml:space="preserve">I. </w:t>
      </w:r>
      <w:r w:rsidR="0054008E" w:rsidRPr="00270F8D">
        <w:rPr>
          <w:rFonts w:ascii="Aptos" w:hAnsi="Aptos" w:cs="Arial"/>
          <w:b/>
          <w:bCs/>
          <w:sz w:val="36"/>
          <w:szCs w:val="36"/>
        </w:rPr>
        <w:t>Summary of the Project</w:t>
      </w:r>
    </w:p>
    <w:p w14:paraId="2D65806A" w14:textId="6DAF3B2C" w:rsidR="00630F66" w:rsidRDefault="00C25D02" w:rsidP="00C25D02">
      <w:pPr>
        <w:spacing w:line="480" w:lineRule="auto"/>
        <w:ind w:firstLine="720"/>
        <w:jc w:val="both"/>
        <w:rPr>
          <w:rFonts w:ascii="Aptos" w:hAnsi="Aptos" w:cs="Arial"/>
          <w:sz w:val="24"/>
          <w:szCs w:val="24"/>
        </w:rPr>
      </w:pPr>
      <w:r w:rsidRPr="00270F8D">
        <w:rPr>
          <w:rFonts w:ascii="Aptos" w:hAnsi="Aptos" w:cs="Arial"/>
          <w:sz w:val="24"/>
          <w:szCs w:val="24"/>
        </w:rPr>
        <w:t>This feasibility study aimed at establishing</w:t>
      </w:r>
      <w:r w:rsidRPr="00270F8D">
        <w:rPr>
          <w:rFonts w:ascii="Aptos" w:hAnsi="Aptos" w:cs="Arial"/>
          <w:sz w:val="24"/>
          <w:szCs w:val="24"/>
        </w:rPr>
        <w:t xml:space="preserve"> a paper waste recycling company. </w:t>
      </w:r>
      <w:r w:rsidR="00EF7CC5">
        <w:rPr>
          <w:rFonts w:ascii="Aptos" w:hAnsi="Aptos" w:cs="Arial"/>
          <w:sz w:val="24"/>
          <w:szCs w:val="24"/>
        </w:rPr>
        <w:t xml:space="preserve">Re-Paper Company is a manufacturer of eco-friendly notebooks that made from paper wastes, etc. The company is located near in </w:t>
      </w:r>
      <w:proofErr w:type="spellStart"/>
      <w:r w:rsidR="00EF7CC5">
        <w:rPr>
          <w:rFonts w:ascii="Aptos" w:hAnsi="Aptos" w:cs="Arial"/>
          <w:sz w:val="24"/>
          <w:szCs w:val="24"/>
        </w:rPr>
        <w:t>Nagpayong</w:t>
      </w:r>
      <w:proofErr w:type="spellEnd"/>
      <w:r w:rsidR="00EF7CC5">
        <w:rPr>
          <w:rFonts w:ascii="Aptos" w:hAnsi="Aptos" w:cs="Arial"/>
          <w:sz w:val="24"/>
          <w:szCs w:val="24"/>
        </w:rPr>
        <w:t xml:space="preserve"> Elementary and High School and this strategic location is crucial in the making of the company’s eco-friendly notebooks, as it is easy to collect paper wastes because schools are primary source of paper wastes.</w:t>
      </w:r>
    </w:p>
    <w:p w14:paraId="656D85C0" w14:textId="2E091690" w:rsidR="00CA5E77" w:rsidRDefault="00EF7CC5" w:rsidP="00CA5E77">
      <w:pPr>
        <w:spacing w:line="480" w:lineRule="auto"/>
        <w:ind w:firstLine="720"/>
        <w:jc w:val="both"/>
        <w:rPr>
          <w:rFonts w:ascii="Aptos" w:hAnsi="Aptos" w:cs="Arial"/>
          <w:sz w:val="24"/>
          <w:szCs w:val="24"/>
        </w:rPr>
      </w:pPr>
      <w:r>
        <w:rPr>
          <w:rFonts w:ascii="Aptos" w:hAnsi="Aptos" w:cs="Arial"/>
          <w:sz w:val="24"/>
          <w:szCs w:val="24"/>
        </w:rPr>
        <w:t>The process of making eco-friendly notebooks begins with collecting paper wastes, etc. as much as possible. The company also collects paper wastes from houses near the school</w:t>
      </w:r>
      <w:r w:rsidR="00E2427C">
        <w:rPr>
          <w:rFonts w:ascii="Aptos" w:hAnsi="Aptos" w:cs="Arial"/>
          <w:sz w:val="24"/>
          <w:szCs w:val="24"/>
        </w:rPr>
        <w:t xml:space="preserve">s as it is also one of the possible sources of paper wastes. Once the paper wastes are collected, the paper waste is transported in the production area of the company. The paper waste is first cleaned to remove any non-paper contaminants such as dirt, bacteria, etc. It is then processed into tiny bits through eco-friendly methods such as using blender to grind the paper wastes and preparing them to mold. Once the grinded papers are turned into a mushy like texture, it is then processed in </w:t>
      </w:r>
      <w:r w:rsidR="00CA5E77">
        <w:rPr>
          <w:rFonts w:ascii="Aptos" w:hAnsi="Aptos" w:cs="Arial"/>
          <w:sz w:val="24"/>
          <w:szCs w:val="24"/>
        </w:rPr>
        <w:t>molding session. After the paper is molded, the paper can now process in drying session. After it dries, the company can now process it into new sustainable notebooks.</w:t>
      </w:r>
    </w:p>
    <w:p w14:paraId="03DC46F4" w14:textId="2A924CF0" w:rsidR="00CA5E77" w:rsidRDefault="00CA5E77" w:rsidP="00CA5E77">
      <w:pPr>
        <w:spacing w:line="480" w:lineRule="auto"/>
        <w:ind w:firstLine="720"/>
        <w:jc w:val="both"/>
        <w:rPr>
          <w:rFonts w:ascii="Aptos" w:hAnsi="Aptos" w:cs="Arial"/>
          <w:sz w:val="24"/>
          <w:szCs w:val="24"/>
        </w:rPr>
      </w:pPr>
      <w:r>
        <w:rPr>
          <w:rFonts w:ascii="Aptos" w:hAnsi="Aptos" w:cs="Arial"/>
          <w:sz w:val="24"/>
          <w:szCs w:val="24"/>
        </w:rPr>
        <w:t>By the operations of the company, Re-paper can significantly help the environment to reduce deforestation and to eliminate paper wastes. Because the notebooks are made from recycled materials, the price of these notebooks are student friendly.</w:t>
      </w:r>
    </w:p>
    <w:p w14:paraId="70E6A940" w14:textId="77777777" w:rsidR="00E2427C" w:rsidRPr="00270F8D" w:rsidRDefault="00E2427C" w:rsidP="00C25D02">
      <w:pPr>
        <w:spacing w:line="480" w:lineRule="auto"/>
        <w:ind w:firstLine="720"/>
        <w:jc w:val="both"/>
        <w:rPr>
          <w:rFonts w:ascii="Aptos" w:hAnsi="Aptos" w:cs="Arial"/>
          <w:sz w:val="24"/>
          <w:szCs w:val="24"/>
        </w:rPr>
      </w:pPr>
    </w:p>
    <w:p w14:paraId="02CBC3E5" w14:textId="5FDD90C3" w:rsidR="0054008E" w:rsidRPr="00270F8D" w:rsidRDefault="0054008E" w:rsidP="00D6419F">
      <w:pPr>
        <w:spacing w:line="480" w:lineRule="auto"/>
        <w:jc w:val="both"/>
        <w:rPr>
          <w:rFonts w:ascii="Aptos" w:hAnsi="Aptos" w:cs="Arial"/>
          <w:b/>
          <w:bCs/>
          <w:sz w:val="28"/>
          <w:szCs w:val="28"/>
        </w:rPr>
      </w:pPr>
      <w:r w:rsidRPr="00270F8D">
        <w:rPr>
          <w:rFonts w:ascii="Aptos" w:hAnsi="Aptos" w:cs="Arial"/>
          <w:b/>
          <w:bCs/>
          <w:sz w:val="28"/>
          <w:szCs w:val="28"/>
        </w:rPr>
        <w:lastRenderedPageBreak/>
        <w:t>A. Name of Firm</w:t>
      </w:r>
    </w:p>
    <w:p w14:paraId="69751260" w14:textId="687B632C" w:rsidR="0054008E" w:rsidRPr="00270F8D" w:rsidRDefault="0054008E" w:rsidP="00270F8D">
      <w:pPr>
        <w:spacing w:line="480" w:lineRule="auto"/>
        <w:ind w:firstLine="720"/>
        <w:jc w:val="both"/>
        <w:rPr>
          <w:rFonts w:ascii="Aptos" w:hAnsi="Aptos" w:cs="Arial"/>
          <w:sz w:val="24"/>
          <w:szCs w:val="24"/>
        </w:rPr>
      </w:pPr>
      <w:r w:rsidRPr="00270F8D">
        <w:rPr>
          <w:rFonts w:ascii="Aptos" w:hAnsi="Aptos" w:cs="Arial"/>
          <w:sz w:val="24"/>
          <w:szCs w:val="24"/>
        </w:rPr>
        <w:t>Re-Paper</w:t>
      </w:r>
    </w:p>
    <w:p w14:paraId="0B2464D7" w14:textId="5CA86EAE" w:rsidR="0054008E" w:rsidRPr="00270F8D" w:rsidRDefault="0054008E" w:rsidP="00D6419F">
      <w:pPr>
        <w:spacing w:line="480" w:lineRule="auto"/>
        <w:jc w:val="both"/>
        <w:rPr>
          <w:rFonts w:ascii="Aptos" w:hAnsi="Aptos" w:cs="Arial"/>
          <w:b/>
          <w:bCs/>
          <w:sz w:val="28"/>
          <w:szCs w:val="28"/>
        </w:rPr>
      </w:pPr>
      <w:r w:rsidRPr="00270F8D">
        <w:rPr>
          <w:rFonts w:ascii="Aptos" w:hAnsi="Aptos" w:cs="Arial"/>
          <w:b/>
          <w:bCs/>
          <w:sz w:val="28"/>
          <w:szCs w:val="28"/>
        </w:rPr>
        <w:t>Location: Head office/factory</w:t>
      </w:r>
    </w:p>
    <w:p w14:paraId="6637E7D4" w14:textId="16BEE8EF" w:rsidR="0054008E" w:rsidRPr="00270F8D" w:rsidRDefault="001310A9" w:rsidP="00B1215D">
      <w:pPr>
        <w:spacing w:line="480" w:lineRule="auto"/>
        <w:ind w:firstLine="720"/>
        <w:jc w:val="both"/>
        <w:rPr>
          <w:rFonts w:ascii="Aptos" w:hAnsi="Aptos" w:cs="Arial"/>
          <w:sz w:val="24"/>
          <w:szCs w:val="24"/>
        </w:rPr>
      </w:pPr>
      <w:r w:rsidRPr="00270F8D">
        <w:rPr>
          <w:rFonts w:ascii="Aptos" w:hAnsi="Aptos"/>
          <w:noProof/>
        </w:rPr>
        <w:drawing>
          <wp:anchor distT="0" distB="0" distL="114300" distR="114300" simplePos="0" relativeHeight="251658240" behindDoc="0" locked="0" layoutInCell="1" allowOverlap="1" wp14:anchorId="4B34CE44" wp14:editId="4D41FC7F">
            <wp:simplePos x="0" y="0"/>
            <wp:positionH relativeFrom="margin">
              <wp:align>right</wp:align>
            </wp:positionH>
            <wp:positionV relativeFrom="paragraph">
              <wp:posOffset>2144395</wp:posOffset>
            </wp:positionV>
            <wp:extent cx="5943600" cy="3110865"/>
            <wp:effectExtent l="0" t="0" r="0" b="0"/>
            <wp:wrapSquare wrapText="bothSides"/>
            <wp:docPr id="193167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77297"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14:sizeRelH relativeFrom="page">
              <wp14:pctWidth>0</wp14:pctWidth>
            </wp14:sizeRelH>
            <wp14:sizeRelV relativeFrom="page">
              <wp14:pctHeight>0</wp14:pctHeight>
            </wp14:sizeRelV>
          </wp:anchor>
        </w:drawing>
      </w:r>
      <w:r w:rsidR="0054008E" w:rsidRPr="00270F8D">
        <w:rPr>
          <w:rFonts w:ascii="Aptos" w:hAnsi="Aptos" w:cs="Arial"/>
          <w:sz w:val="24"/>
          <w:szCs w:val="24"/>
        </w:rPr>
        <w:t>The Re-paper head office and factory of Re-Paper is located near Nagpayong Elementary and Highschool, we decided to locate our recyclable paper manufacturing operation in a school. Schools are the best places to recycle since they produce a lot of paper waste, which is regularly recycled and provides a stable supply of raw materials. This enables</w:t>
      </w:r>
      <w:r w:rsidR="007C481E" w:rsidRPr="00270F8D">
        <w:rPr>
          <w:rFonts w:ascii="Aptos" w:hAnsi="Aptos" w:cs="Arial"/>
          <w:sz w:val="24"/>
          <w:szCs w:val="24"/>
        </w:rPr>
        <w:t xml:space="preserve"> business proponents</w:t>
      </w:r>
      <w:r w:rsidR="0054008E" w:rsidRPr="00270F8D">
        <w:rPr>
          <w:rFonts w:ascii="Aptos" w:hAnsi="Aptos" w:cs="Arial"/>
          <w:sz w:val="24"/>
          <w:szCs w:val="24"/>
        </w:rPr>
        <w:t xml:space="preserve"> to </w:t>
      </w:r>
      <w:r w:rsidR="007C481E" w:rsidRPr="00270F8D">
        <w:rPr>
          <w:rFonts w:ascii="Aptos" w:hAnsi="Aptos" w:cs="Arial"/>
          <w:sz w:val="24"/>
          <w:szCs w:val="24"/>
        </w:rPr>
        <w:t>effectiv</w:t>
      </w:r>
      <w:r w:rsidR="0054008E" w:rsidRPr="00270F8D">
        <w:rPr>
          <w:rFonts w:ascii="Aptos" w:hAnsi="Aptos" w:cs="Arial"/>
          <w:sz w:val="24"/>
          <w:szCs w:val="24"/>
        </w:rPr>
        <w:t xml:space="preserve">ely gather and make use of waste paper at the source, including abandoned notebooks, workbooks, and envelopes. </w:t>
      </w:r>
    </w:p>
    <w:p w14:paraId="47934B14" w14:textId="4781B701" w:rsidR="001310A9" w:rsidRPr="00270F8D" w:rsidRDefault="001310A9" w:rsidP="00270F8D">
      <w:pPr>
        <w:spacing w:line="480" w:lineRule="auto"/>
        <w:jc w:val="center"/>
        <w:rPr>
          <w:rFonts w:ascii="Aptos" w:hAnsi="Aptos" w:cs="Arial"/>
          <w:i/>
          <w:iCs/>
          <w:sz w:val="24"/>
          <w:szCs w:val="24"/>
        </w:rPr>
      </w:pPr>
      <w:r w:rsidRPr="00270F8D">
        <w:rPr>
          <w:rFonts w:ascii="Aptos" w:hAnsi="Aptos" w:cs="Arial"/>
          <w:i/>
          <w:iCs/>
          <w:sz w:val="24"/>
          <w:szCs w:val="24"/>
        </w:rPr>
        <w:t xml:space="preserve">Molave St. </w:t>
      </w:r>
      <w:proofErr w:type="spellStart"/>
      <w:r w:rsidRPr="00270F8D">
        <w:rPr>
          <w:rFonts w:ascii="Aptos" w:hAnsi="Aptos" w:cs="Arial"/>
          <w:i/>
          <w:iCs/>
          <w:sz w:val="24"/>
          <w:szCs w:val="24"/>
        </w:rPr>
        <w:t>Nagpayong</w:t>
      </w:r>
      <w:proofErr w:type="spellEnd"/>
      <w:r w:rsidRPr="00270F8D">
        <w:rPr>
          <w:rFonts w:ascii="Aptos" w:hAnsi="Aptos" w:cs="Arial"/>
          <w:i/>
          <w:iCs/>
          <w:sz w:val="24"/>
          <w:szCs w:val="24"/>
        </w:rPr>
        <w:t xml:space="preserve"> </w:t>
      </w:r>
      <w:proofErr w:type="spellStart"/>
      <w:r w:rsidRPr="00270F8D">
        <w:rPr>
          <w:rFonts w:ascii="Aptos" w:hAnsi="Aptos" w:cs="Arial"/>
          <w:i/>
          <w:iCs/>
          <w:sz w:val="24"/>
          <w:szCs w:val="24"/>
        </w:rPr>
        <w:t>Pinagbuhatan</w:t>
      </w:r>
      <w:proofErr w:type="spellEnd"/>
      <w:r w:rsidRPr="00270F8D">
        <w:rPr>
          <w:rFonts w:ascii="Aptos" w:hAnsi="Aptos" w:cs="Arial"/>
          <w:i/>
          <w:iCs/>
          <w:sz w:val="24"/>
          <w:szCs w:val="24"/>
        </w:rPr>
        <w:t>, Pasig City</w:t>
      </w:r>
    </w:p>
    <w:p w14:paraId="437F547B" w14:textId="47529E64" w:rsidR="0054008E" w:rsidRPr="00270F8D" w:rsidRDefault="0054008E" w:rsidP="00D6419F">
      <w:pPr>
        <w:spacing w:line="480" w:lineRule="auto"/>
        <w:jc w:val="both"/>
        <w:rPr>
          <w:rFonts w:ascii="Aptos" w:hAnsi="Aptos" w:cs="Arial"/>
          <w:b/>
          <w:bCs/>
          <w:sz w:val="28"/>
          <w:szCs w:val="28"/>
        </w:rPr>
      </w:pPr>
      <w:r w:rsidRPr="00270F8D">
        <w:rPr>
          <w:rFonts w:ascii="Aptos" w:hAnsi="Aptos" w:cs="Arial"/>
          <w:b/>
          <w:bCs/>
          <w:sz w:val="28"/>
          <w:szCs w:val="28"/>
        </w:rPr>
        <w:t>Brief discussion of the project</w:t>
      </w:r>
    </w:p>
    <w:p w14:paraId="65310FDF" w14:textId="471EA485" w:rsidR="00B1215D" w:rsidRPr="00270F8D" w:rsidRDefault="00B1215D" w:rsidP="00B1215D">
      <w:pPr>
        <w:spacing w:line="480" w:lineRule="auto"/>
        <w:ind w:firstLine="720"/>
        <w:jc w:val="both"/>
        <w:rPr>
          <w:rFonts w:ascii="Aptos" w:hAnsi="Aptos" w:cs="Arial"/>
          <w:sz w:val="24"/>
          <w:szCs w:val="24"/>
        </w:rPr>
      </w:pPr>
      <w:r w:rsidRPr="00270F8D">
        <w:rPr>
          <w:rFonts w:ascii="Aptos" w:hAnsi="Aptos" w:cs="Arial"/>
          <w:sz w:val="24"/>
          <w:szCs w:val="24"/>
        </w:rPr>
        <w:lastRenderedPageBreak/>
        <w:t>The Re-Paper is a high-quality, eco-conscious notebook made entirely from paper wastes. It offers a smooth and resilient surface ideal for writing and sketching, while promoting sustainability. - The eco-friendly notebooks are crafted using newly sustainable papers derived entirely from recycled paper waste. This approach significantly reduces the environmental impact associated with traditional paper production, such as deforestation and water consumption.</w:t>
      </w:r>
    </w:p>
    <w:p w14:paraId="549F1BB0" w14:textId="7AED245D" w:rsidR="0054008E" w:rsidRPr="00B06F68" w:rsidRDefault="0054008E" w:rsidP="00D6419F">
      <w:pPr>
        <w:spacing w:line="480" w:lineRule="auto"/>
        <w:jc w:val="both"/>
        <w:rPr>
          <w:rFonts w:ascii="Aptos" w:hAnsi="Aptos" w:cs="Arial"/>
          <w:b/>
          <w:bCs/>
          <w:sz w:val="28"/>
          <w:szCs w:val="28"/>
        </w:rPr>
      </w:pPr>
      <w:r w:rsidRPr="00B06F68">
        <w:rPr>
          <w:rFonts w:ascii="Aptos" w:hAnsi="Aptos" w:cs="Arial"/>
          <w:b/>
          <w:bCs/>
          <w:sz w:val="28"/>
          <w:szCs w:val="28"/>
        </w:rPr>
        <w:t>History of business</w:t>
      </w:r>
    </w:p>
    <w:p w14:paraId="02DBC4FC" w14:textId="4ED8F041" w:rsidR="00B1215D" w:rsidRPr="00270F8D" w:rsidRDefault="00686D0C" w:rsidP="00B1215D">
      <w:pPr>
        <w:spacing w:line="480" w:lineRule="auto"/>
        <w:ind w:firstLine="720"/>
        <w:jc w:val="both"/>
        <w:rPr>
          <w:rFonts w:ascii="Aptos" w:hAnsi="Aptos" w:cs="Arial"/>
          <w:sz w:val="24"/>
          <w:szCs w:val="24"/>
        </w:rPr>
      </w:pPr>
      <w:r w:rsidRPr="00270F8D">
        <w:rPr>
          <w:rFonts w:ascii="Aptos" w:hAnsi="Aptos" w:cs="Arial"/>
          <w:sz w:val="24"/>
          <w:szCs w:val="24"/>
        </w:rPr>
        <w:t xml:space="preserve">Nowadays, there is an inflation going in the country. This results the consumer's purchasing power and spending pattern to decrease. Almost all the paper crafts that are made out of woods costs high enough, which is the main reason why students do not always have a </w:t>
      </w:r>
      <w:r w:rsidR="001A216C" w:rsidRPr="00270F8D">
        <w:rPr>
          <w:rFonts w:ascii="Aptos" w:hAnsi="Aptos" w:cs="Arial"/>
          <w:sz w:val="24"/>
          <w:szCs w:val="24"/>
        </w:rPr>
        <w:t>notebook</w:t>
      </w:r>
      <w:r w:rsidRPr="00270F8D">
        <w:rPr>
          <w:rFonts w:ascii="Aptos" w:hAnsi="Aptos" w:cs="Arial"/>
          <w:sz w:val="24"/>
          <w:szCs w:val="24"/>
        </w:rPr>
        <w:t xml:space="preserve"> to use in school activities. </w:t>
      </w:r>
    </w:p>
    <w:p w14:paraId="3303F05D" w14:textId="633370F8" w:rsidR="00B1215D" w:rsidRDefault="00686D0C" w:rsidP="00270F8D">
      <w:pPr>
        <w:spacing w:line="480" w:lineRule="auto"/>
        <w:ind w:firstLine="720"/>
        <w:jc w:val="both"/>
        <w:rPr>
          <w:rFonts w:ascii="Aptos" w:hAnsi="Aptos" w:cs="Arial"/>
          <w:sz w:val="24"/>
          <w:szCs w:val="24"/>
        </w:rPr>
      </w:pPr>
      <w:r w:rsidRPr="00270F8D">
        <w:rPr>
          <w:rFonts w:ascii="Aptos" w:hAnsi="Aptos" w:cs="Arial"/>
          <w:sz w:val="24"/>
          <w:szCs w:val="24"/>
        </w:rPr>
        <w:t>Re-Paper would be a big help for students during this economic condition since it is cheaper but with the same quality as the paper crafts made out of woods. Papers that are made out from woods are usually used in making notebooks because it is stronger and more durable, but nowadays people finding some alternative to woods to make papers because of the scarcity of the trees, and also it reduces environment impact. Using newspapers, paper envelopes, and paper wastes as an alternative material for making sustainable notebooks can also help the paper manufacturer at the same time the environment to reduce massive paper wastes and to prevent disasters and tree cutting.</w:t>
      </w:r>
    </w:p>
    <w:p w14:paraId="501A3C0B" w14:textId="7F11580A" w:rsidR="00270F8D" w:rsidRPr="00B06F68" w:rsidRDefault="00270F8D" w:rsidP="00B06F68">
      <w:pPr>
        <w:spacing w:line="480" w:lineRule="auto"/>
        <w:ind w:firstLine="720"/>
        <w:jc w:val="both"/>
        <w:rPr>
          <w:rFonts w:ascii="Aptos" w:hAnsi="Aptos" w:cs="Arial"/>
          <w:sz w:val="24"/>
          <w:szCs w:val="24"/>
        </w:rPr>
      </w:pPr>
      <w:r w:rsidRPr="00270F8D">
        <w:rPr>
          <w:rFonts w:ascii="Aptos" w:hAnsi="Aptos" w:cs="Arial"/>
          <w:sz w:val="24"/>
          <w:szCs w:val="24"/>
        </w:rPr>
        <w:t xml:space="preserve">There is a policy that the government implemented about illegal logging, it is harvest, transporting, purchase or sale of timber in violation of laws. The raw materials for making </w:t>
      </w:r>
      <w:r w:rsidRPr="00270F8D">
        <w:rPr>
          <w:rFonts w:ascii="Aptos" w:hAnsi="Aptos" w:cs="Arial"/>
          <w:sz w:val="24"/>
          <w:szCs w:val="24"/>
        </w:rPr>
        <w:lastRenderedPageBreak/>
        <w:t xml:space="preserve">paper crafts </w:t>
      </w:r>
      <w:proofErr w:type="gramStart"/>
      <w:r w:rsidR="00EF7CC5">
        <w:rPr>
          <w:rFonts w:ascii="Aptos" w:hAnsi="Aptos" w:cs="Arial"/>
          <w:sz w:val="24"/>
          <w:szCs w:val="24"/>
        </w:rPr>
        <w:t>is</w:t>
      </w:r>
      <w:proofErr w:type="gramEnd"/>
      <w:r w:rsidRPr="00270F8D">
        <w:rPr>
          <w:rFonts w:ascii="Aptos" w:hAnsi="Aptos" w:cs="Arial"/>
          <w:sz w:val="24"/>
          <w:szCs w:val="24"/>
        </w:rPr>
        <w:t xml:space="preserve"> commonly known as woods, wherein other people making paper crafts wants to be on top, this pushed them to harvest and sell trees without permission</w:t>
      </w:r>
      <w:r>
        <w:rPr>
          <w:rFonts w:ascii="Aptos" w:hAnsi="Aptos" w:cs="Arial"/>
          <w:sz w:val="24"/>
          <w:szCs w:val="24"/>
        </w:rPr>
        <w:t xml:space="preserve">. </w:t>
      </w:r>
      <w:r w:rsidR="00B06F68">
        <w:rPr>
          <w:rFonts w:ascii="Aptos" w:hAnsi="Aptos" w:cs="Arial"/>
          <w:sz w:val="24"/>
          <w:szCs w:val="24"/>
        </w:rPr>
        <w:t>Re</w:t>
      </w:r>
      <w:r w:rsidR="00EF7CC5">
        <w:rPr>
          <w:rFonts w:ascii="Aptos" w:hAnsi="Aptos" w:cs="Arial"/>
          <w:sz w:val="24"/>
          <w:szCs w:val="24"/>
        </w:rPr>
        <w:t>-P</w:t>
      </w:r>
      <w:r w:rsidR="00B06F68">
        <w:rPr>
          <w:rFonts w:ascii="Aptos" w:hAnsi="Aptos" w:cs="Arial"/>
          <w:sz w:val="24"/>
          <w:szCs w:val="24"/>
        </w:rPr>
        <w:t>aper</w:t>
      </w:r>
      <w:r w:rsidR="00B06F68" w:rsidRPr="00B06F68">
        <w:rPr>
          <w:rFonts w:ascii="Aptos" w:hAnsi="Aptos" w:cs="Arial"/>
          <w:sz w:val="24"/>
          <w:szCs w:val="24"/>
        </w:rPr>
        <w:t xml:space="preserve"> use</w:t>
      </w:r>
      <w:r w:rsidR="00B06F68">
        <w:rPr>
          <w:rFonts w:ascii="Aptos" w:hAnsi="Aptos" w:cs="Arial"/>
          <w:sz w:val="24"/>
          <w:szCs w:val="24"/>
        </w:rPr>
        <w:t xml:space="preserve"> paper wastes</w:t>
      </w:r>
      <w:r w:rsidR="00B06F68" w:rsidRPr="00B06F68">
        <w:rPr>
          <w:rFonts w:ascii="Aptos" w:hAnsi="Aptos" w:cs="Arial"/>
          <w:sz w:val="24"/>
          <w:szCs w:val="24"/>
        </w:rPr>
        <w:t xml:space="preserve"> as a material for making </w:t>
      </w:r>
      <w:r w:rsidR="00B06F68">
        <w:rPr>
          <w:rFonts w:ascii="Aptos" w:hAnsi="Aptos" w:cs="Arial"/>
          <w:sz w:val="24"/>
          <w:szCs w:val="24"/>
        </w:rPr>
        <w:t>notebooks in order</w:t>
      </w:r>
      <w:r w:rsidR="00B06F68" w:rsidRPr="00B06F68">
        <w:rPr>
          <w:rFonts w:ascii="Aptos" w:hAnsi="Aptos" w:cs="Arial"/>
          <w:sz w:val="24"/>
          <w:szCs w:val="24"/>
        </w:rPr>
        <w:t xml:space="preserve"> to avoid </w:t>
      </w:r>
      <w:r w:rsidR="00B06F68">
        <w:rPr>
          <w:rFonts w:ascii="Aptos" w:hAnsi="Aptos" w:cs="Arial"/>
          <w:sz w:val="24"/>
          <w:szCs w:val="24"/>
        </w:rPr>
        <w:t>deforestation</w:t>
      </w:r>
      <w:r w:rsidR="00B06F68" w:rsidRPr="00B06F68">
        <w:rPr>
          <w:rFonts w:ascii="Aptos" w:hAnsi="Aptos" w:cs="Arial"/>
          <w:sz w:val="24"/>
          <w:szCs w:val="24"/>
        </w:rPr>
        <w:t xml:space="preserve">, </w:t>
      </w:r>
      <w:r w:rsidR="00B06F68">
        <w:rPr>
          <w:rFonts w:ascii="Aptos" w:hAnsi="Aptos" w:cs="Arial"/>
          <w:sz w:val="24"/>
          <w:szCs w:val="24"/>
        </w:rPr>
        <w:t xml:space="preserve">natural disasters like flood and </w:t>
      </w:r>
      <w:r w:rsidR="00B06F68" w:rsidRPr="00B06F68">
        <w:rPr>
          <w:rFonts w:ascii="Aptos" w:hAnsi="Aptos" w:cs="Arial"/>
          <w:sz w:val="24"/>
          <w:szCs w:val="24"/>
        </w:rPr>
        <w:t>landslide</w:t>
      </w:r>
      <w:r w:rsidR="00B06F68">
        <w:rPr>
          <w:rFonts w:ascii="Aptos" w:hAnsi="Aptos" w:cs="Arial"/>
          <w:sz w:val="24"/>
          <w:szCs w:val="24"/>
        </w:rPr>
        <w:t>s.</w:t>
      </w:r>
    </w:p>
    <w:p w14:paraId="0B2E643A" w14:textId="56568431" w:rsidR="0054008E" w:rsidRPr="00270F8D" w:rsidRDefault="0054008E" w:rsidP="00D6419F">
      <w:pPr>
        <w:spacing w:line="480" w:lineRule="auto"/>
        <w:jc w:val="both"/>
        <w:rPr>
          <w:rFonts w:ascii="Aptos" w:hAnsi="Aptos" w:cs="Arial"/>
          <w:b/>
          <w:bCs/>
          <w:sz w:val="28"/>
          <w:szCs w:val="28"/>
        </w:rPr>
      </w:pPr>
      <w:r w:rsidRPr="00270F8D">
        <w:rPr>
          <w:rFonts w:ascii="Aptos" w:hAnsi="Aptos" w:cs="Arial"/>
          <w:b/>
          <w:bCs/>
          <w:sz w:val="28"/>
          <w:szCs w:val="28"/>
        </w:rPr>
        <w:t>Nature and kind of industry</w:t>
      </w:r>
    </w:p>
    <w:p w14:paraId="2153BDCB" w14:textId="03358FD0" w:rsidR="00B1215D" w:rsidRPr="00270F8D" w:rsidRDefault="00475FC4" w:rsidP="00B1215D">
      <w:pPr>
        <w:spacing w:line="480" w:lineRule="auto"/>
        <w:ind w:firstLine="720"/>
        <w:jc w:val="both"/>
        <w:rPr>
          <w:rFonts w:ascii="Aptos" w:hAnsi="Aptos" w:cs="Arial"/>
          <w:sz w:val="24"/>
          <w:szCs w:val="24"/>
        </w:rPr>
      </w:pPr>
      <w:r w:rsidRPr="00270F8D">
        <w:rPr>
          <w:rFonts w:ascii="Aptos" w:hAnsi="Aptos" w:cs="Arial"/>
          <w:sz w:val="24"/>
          <w:szCs w:val="24"/>
        </w:rPr>
        <w:t xml:space="preserve">Re-Paper operates within the recycling and manufacturing industry, specifically focusing on paper products. </w:t>
      </w:r>
      <w:r w:rsidR="00686D0C" w:rsidRPr="00270F8D">
        <w:rPr>
          <w:rFonts w:ascii="Aptos" w:hAnsi="Aptos" w:cs="Arial"/>
          <w:sz w:val="24"/>
          <w:szCs w:val="24"/>
        </w:rPr>
        <w:t xml:space="preserve">The </w:t>
      </w:r>
      <w:r w:rsidRPr="00270F8D">
        <w:rPr>
          <w:rFonts w:ascii="Aptos" w:hAnsi="Aptos" w:cs="Arial"/>
          <w:sz w:val="24"/>
          <w:szCs w:val="24"/>
        </w:rPr>
        <w:t>business model involves collecting waste paper, processing it, and producing recycled paper products. This industry plays a crucial role in waste management and environmental conservation by converting waste into valuable resources.</w:t>
      </w:r>
      <w:r w:rsidR="00B1215D" w:rsidRPr="00270F8D">
        <w:rPr>
          <w:rFonts w:ascii="Aptos" w:hAnsi="Aptos" w:cs="Arial"/>
          <w:sz w:val="24"/>
          <w:szCs w:val="24"/>
        </w:rPr>
        <w:t xml:space="preserve"> </w:t>
      </w:r>
    </w:p>
    <w:p w14:paraId="1B8502C9" w14:textId="388A5E4E" w:rsidR="00CB2F21" w:rsidRPr="00270F8D" w:rsidRDefault="00CB2F21" w:rsidP="00B1215D">
      <w:pPr>
        <w:spacing w:line="480" w:lineRule="auto"/>
        <w:ind w:firstLine="720"/>
        <w:jc w:val="both"/>
        <w:rPr>
          <w:rFonts w:ascii="Aptos" w:hAnsi="Aptos" w:cs="Arial"/>
          <w:sz w:val="24"/>
          <w:szCs w:val="24"/>
        </w:rPr>
      </w:pPr>
      <w:r w:rsidRPr="00270F8D">
        <w:rPr>
          <w:rFonts w:ascii="Aptos" w:hAnsi="Aptos" w:cs="Arial"/>
          <w:sz w:val="24"/>
          <w:szCs w:val="24"/>
        </w:rPr>
        <w:t xml:space="preserve">Re-Paper operates within the recycling and manufacturing industry, with a specific emphasis on paper products. </w:t>
      </w:r>
      <w:r w:rsidR="00EF7CC5">
        <w:rPr>
          <w:rFonts w:ascii="Aptos" w:hAnsi="Aptos" w:cs="Arial"/>
          <w:sz w:val="24"/>
          <w:szCs w:val="24"/>
        </w:rPr>
        <w:t>The Re-Paper</w:t>
      </w:r>
      <w:r w:rsidRPr="00270F8D">
        <w:rPr>
          <w:rFonts w:ascii="Aptos" w:hAnsi="Aptos" w:cs="Arial"/>
          <w:sz w:val="24"/>
          <w:szCs w:val="24"/>
        </w:rPr>
        <w:t xml:space="preserve"> industry is characterized by the following:</w:t>
      </w:r>
    </w:p>
    <w:p w14:paraId="58C8881C" w14:textId="1C96C06C" w:rsidR="00CB2F21" w:rsidRPr="00270F8D" w:rsidRDefault="00CB2F21" w:rsidP="00D6419F">
      <w:pPr>
        <w:pStyle w:val="ListParagraph"/>
        <w:numPr>
          <w:ilvl w:val="0"/>
          <w:numId w:val="2"/>
        </w:numPr>
        <w:spacing w:line="480" w:lineRule="auto"/>
        <w:jc w:val="both"/>
        <w:rPr>
          <w:rFonts w:ascii="Aptos" w:hAnsi="Aptos" w:cs="Arial"/>
          <w:sz w:val="24"/>
          <w:szCs w:val="24"/>
        </w:rPr>
      </w:pPr>
      <w:r w:rsidRPr="00B06F68">
        <w:rPr>
          <w:rFonts w:ascii="Aptos" w:hAnsi="Aptos" w:cs="Arial"/>
          <w:b/>
          <w:bCs/>
          <w:sz w:val="24"/>
          <w:szCs w:val="24"/>
        </w:rPr>
        <w:t>Waste Collection and Recyclin</w:t>
      </w:r>
      <w:r w:rsidR="00B06F68" w:rsidRPr="00B06F68">
        <w:rPr>
          <w:rFonts w:ascii="Aptos" w:hAnsi="Aptos" w:cs="Arial"/>
          <w:b/>
          <w:bCs/>
          <w:sz w:val="24"/>
          <w:szCs w:val="24"/>
        </w:rPr>
        <w:t>g</w:t>
      </w:r>
      <w:r w:rsidR="00B06F68">
        <w:rPr>
          <w:rFonts w:ascii="Aptos" w:hAnsi="Aptos" w:cs="Arial"/>
          <w:sz w:val="24"/>
          <w:szCs w:val="24"/>
        </w:rPr>
        <w:t xml:space="preserve"> -</w:t>
      </w:r>
      <w:r w:rsidRPr="00270F8D">
        <w:rPr>
          <w:rFonts w:ascii="Aptos" w:hAnsi="Aptos" w:cs="Arial"/>
          <w:sz w:val="24"/>
          <w:szCs w:val="24"/>
        </w:rPr>
        <w:t xml:space="preserve"> </w:t>
      </w:r>
      <w:r w:rsidR="00686D0C" w:rsidRPr="00270F8D">
        <w:rPr>
          <w:rFonts w:ascii="Aptos" w:hAnsi="Aptos" w:cs="Arial"/>
          <w:sz w:val="24"/>
          <w:szCs w:val="24"/>
        </w:rPr>
        <w:t xml:space="preserve">Business </w:t>
      </w:r>
      <w:r w:rsidR="004934A3" w:rsidRPr="00270F8D">
        <w:rPr>
          <w:rFonts w:ascii="Aptos" w:hAnsi="Aptos" w:cs="Arial"/>
          <w:sz w:val="24"/>
          <w:szCs w:val="24"/>
        </w:rPr>
        <w:t xml:space="preserve">proponents </w:t>
      </w:r>
      <w:r w:rsidRPr="00270F8D">
        <w:rPr>
          <w:rFonts w:ascii="Aptos" w:hAnsi="Aptos" w:cs="Arial"/>
          <w:sz w:val="24"/>
          <w:szCs w:val="24"/>
        </w:rPr>
        <w:t>collect paper waste, diverting it from landfills and repurposing it into new products.</w:t>
      </w:r>
    </w:p>
    <w:p w14:paraId="201A8D60" w14:textId="60F8BC0E" w:rsidR="00CB2F21" w:rsidRPr="00270F8D" w:rsidRDefault="00CB2F21" w:rsidP="00D6419F">
      <w:pPr>
        <w:pStyle w:val="ListParagraph"/>
        <w:numPr>
          <w:ilvl w:val="0"/>
          <w:numId w:val="2"/>
        </w:numPr>
        <w:spacing w:line="480" w:lineRule="auto"/>
        <w:jc w:val="both"/>
        <w:rPr>
          <w:rFonts w:ascii="Aptos" w:hAnsi="Aptos" w:cs="Arial"/>
          <w:sz w:val="24"/>
          <w:szCs w:val="24"/>
        </w:rPr>
      </w:pPr>
      <w:r w:rsidRPr="00B06F68">
        <w:rPr>
          <w:rFonts w:ascii="Aptos" w:hAnsi="Aptos" w:cs="Arial"/>
          <w:b/>
          <w:bCs/>
          <w:sz w:val="24"/>
          <w:szCs w:val="24"/>
        </w:rPr>
        <w:t>Manufacturing</w:t>
      </w:r>
      <w:r w:rsidR="00B06F68">
        <w:rPr>
          <w:rFonts w:ascii="Aptos" w:hAnsi="Aptos" w:cs="Arial"/>
          <w:sz w:val="24"/>
          <w:szCs w:val="24"/>
        </w:rPr>
        <w:t xml:space="preserve"> -</w:t>
      </w:r>
      <w:r w:rsidRPr="00270F8D">
        <w:rPr>
          <w:rFonts w:ascii="Aptos" w:hAnsi="Aptos" w:cs="Arial"/>
          <w:sz w:val="24"/>
          <w:szCs w:val="24"/>
        </w:rPr>
        <w:t xml:space="preserve"> </w:t>
      </w:r>
      <w:r w:rsidR="004934A3" w:rsidRPr="00270F8D">
        <w:rPr>
          <w:rFonts w:ascii="Aptos" w:hAnsi="Aptos" w:cs="Arial"/>
          <w:sz w:val="24"/>
          <w:szCs w:val="24"/>
        </w:rPr>
        <w:t xml:space="preserve">The business </w:t>
      </w:r>
      <w:r w:rsidRPr="00270F8D">
        <w:rPr>
          <w:rFonts w:ascii="Aptos" w:hAnsi="Aptos" w:cs="Arial"/>
          <w:sz w:val="24"/>
          <w:szCs w:val="24"/>
        </w:rPr>
        <w:t>produce</w:t>
      </w:r>
      <w:r w:rsidR="004934A3" w:rsidRPr="00270F8D">
        <w:rPr>
          <w:rFonts w:ascii="Aptos" w:hAnsi="Aptos" w:cs="Arial"/>
          <w:sz w:val="24"/>
          <w:szCs w:val="24"/>
        </w:rPr>
        <w:t>s</w:t>
      </w:r>
      <w:r w:rsidRPr="00270F8D">
        <w:rPr>
          <w:rFonts w:ascii="Aptos" w:hAnsi="Aptos" w:cs="Arial"/>
          <w:sz w:val="24"/>
          <w:szCs w:val="24"/>
        </w:rPr>
        <w:t xml:space="preserve"> a range of recycled paper products, catering to various needs within the community and beyond.</w:t>
      </w:r>
    </w:p>
    <w:p w14:paraId="32D71E2F" w14:textId="1F992251" w:rsidR="00CB2F21" w:rsidRPr="00270F8D" w:rsidRDefault="00CB2F21" w:rsidP="00D6419F">
      <w:pPr>
        <w:pStyle w:val="ListParagraph"/>
        <w:numPr>
          <w:ilvl w:val="0"/>
          <w:numId w:val="2"/>
        </w:numPr>
        <w:spacing w:line="480" w:lineRule="auto"/>
        <w:jc w:val="both"/>
        <w:rPr>
          <w:rFonts w:ascii="Aptos" w:hAnsi="Aptos" w:cs="Arial"/>
          <w:sz w:val="24"/>
          <w:szCs w:val="24"/>
        </w:rPr>
      </w:pPr>
      <w:r w:rsidRPr="00B06F68">
        <w:rPr>
          <w:rFonts w:ascii="Aptos" w:hAnsi="Aptos" w:cs="Arial"/>
          <w:b/>
          <w:bCs/>
          <w:sz w:val="24"/>
          <w:szCs w:val="24"/>
        </w:rPr>
        <w:t>Sustainability</w:t>
      </w:r>
      <w:r w:rsidR="00B06F68">
        <w:rPr>
          <w:rFonts w:ascii="Aptos" w:hAnsi="Aptos" w:cs="Arial"/>
          <w:sz w:val="24"/>
          <w:szCs w:val="24"/>
        </w:rPr>
        <w:t xml:space="preserve"> -</w:t>
      </w:r>
      <w:r w:rsidRPr="00270F8D">
        <w:rPr>
          <w:rFonts w:ascii="Aptos" w:hAnsi="Aptos" w:cs="Arial"/>
          <w:sz w:val="24"/>
          <w:szCs w:val="24"/>
        </w:rPr>
        <w:t xml:space="preserve"> </w:t>
      </w:r>
      <w:r w:rsidR="004934A3" w:rsidRPr="00270F8D">
        <w:rPr>
          <w:rFonts w:ascii="Aptos" w:hAnsi="Aptos" w:cs="Arial"/>
          <w:sz w:val="24"/>
          <w:szCs w:val="24"/>
        </w:rPr>
        <w:t xml:space="preserve">The business </w:t>
      </w:r>
      <w:r w:rsidRPr="00270F8D">
        <w:rPr>
          <w:rFonts w:ascii="Aptos" w:hAnsi="Aptos" w:cs="Arial"/>
          <w:sz w:val="24"/>
          <w:szCs w:val="24"/>
        </w:rPr>
        <w:t>operations are designed to minimize environmental impact, promoting the principles of reduce, reuse, and recycle.</w:t>
      </w:r>
    </w:p>
    <w:p w14:paraId="679AB914" w14:textId="4E801A54" w:rsidR="0054008E" w:rsidRPr="00270F8D" w:rsidRDefault="0054008E" w:rsidP="00D6419F">
      <w:pPr>
        <w:spacing w:line="480" w:lineRule="auto"/>
        <w:jc w:val="both"/>
        <w:rPr>
          <w:rFonts w:ascii="Aptos" w:hAnsi="Aptos" w:cs="Arial"/>
          <w:b/>
          <w:bCs/>
          <w:sz w:val="28"/>
          <w:szCs w:val="28"/>
        </w:rPr>
      </w:pPr>
      <w:r w:rsidRPr="00270F8D">
        <w:rPr>
          <w:rFonts w:ascii="Aptos" w:hAnsi="Aptos" w:cs="Arial"/>
          <w:b/>
          <w:bCs/>
          <w:sz w:val="28"/>
          <w:szCs w:val="28"/>
        </w:rPr>
        <w:t>Type of organization</w:t>
      </w:r>
    </w:p>
    <w:p w14:paraId="66F89289" w14:textId="43443803" w:rsidR="00B1215D" w:rsidRPr="00270F8D" w:rsidRDefault="00CB2F21" w:rsidP="00270F8D">
      <w:pPr>
        <w:spacing w:line="480" w:lineRule="auto"/>
        <w:ind w:firstLine="720"/>
        <w:jc w:val="both"/>
        <w:rPr>
          <w:rFonts w:ascii="Aptos" w:hAnsi="Aptos" w:cs="Arial"/>
          <w:sz w:val="24"/>
          <w:szCs w:val="24"/>
        </w:rPr>
      </w:pPr>
      <w:r w:rsidRPr="00270F8D">
        <w:rPr>
          <w:rFonts w:ascii="Aptos" w:hAnsi="Aptos" w:cs="Arial"/>
          <w:sz w:val="24"/>
          <w:szCs w:val="24"/>
        </w:rPr>
        <w:lastRenderedPageBreak/>
        <w:t xml:space="preserve">Re-Paper </w:t>
      </w:r>
      <w:r w:rsidR="00B06F68">
        <w:rPr>
          <w:rFonts w:ascii="Aptos" w:hAnsi="Aptos" w:cs="Arial"/>
          <w:sz w:val="24"/>
          <w:szCs w:val="24"/>
        </w:rPr>
        <w:t>is a sole proprietorship organization which</w:t>
      </w:r>
      <w:r w:rsidRPr="00270F8D">
        <w:rPr>
          <w:rFonts w:ascii="Aptos" w:hAnsi="Aptos" w:cs="Arial"/>
          <w:sz w:val="24"/>
          <w:szCs w:val="24"/>
        </w:rPr>
        <w:t xml:space="preserve"> provid</w:t>
      </w:r>
      <w:r w:rsidR="00B06F68">
        <w:rPr>
          <w:rFonts w:ascii="Aptos" w:hAnsi="Aptos" w:cs="Arial"/>
          <w:sz w:val="24"/>
          <w:szCs w:val="24"/>
        </w:rPr>
        <w:t>es</w:t>
      </w:r>
      <w:r w:rsidRPr="00270F8D">
        <w:rPr>
          <w:rFonts w:ascii="Aptos" w:hAnsi="Aptos" w:cs="Arial"/>
          <w:sz w:val="24"/>
          <w:szCs w:val="24"/>
        </w:rPr>
        <w:t xml:space="preserve"> </w:t>
      </w:r>
      <w:r w:rsidR="00CC62BF" w:rsidRPr="00270F8D">
        <w:rPr>
          <w:rFonts w:ascii="Aptos" w:hAnsi="Aptos" w:cs="Arial"/>
          <w:sz w:val="24"/>
          <w:szCs w:val="24"/>
        </w:rPr>
        <w:t xml:space="preserve">the company </w:t>
      </w:r>
      <w:r w:rsidRPr="00270F8D">
        <w:rPr>
          <w:rFonts w:ascii="Aptos" w:hAnsi="Aptos" w:cs="Arial"/>
          <w:sz w:val="24"/>
          <w:szCs w:val="24"/>
        </w:rPr>
        <w:t xml:space="preserve">with the </w:t>
      </w:r>
      <w:r w:rsidR="00B06F68">
        <w:rPr>
          <w:rFonts w:ascii="Aptos" w:hAnsi="Aptos" w:cs="Arial"/>
          <w:sz w:val="24"/>
          <w:szCs w:val="24"/>
        </w:rPr>
        <w:t>help</w:t>
      </w:r>
      <w:r w:rsidRPr="00270F8D">
        <w:rPr>
          <w:rFonts w:ascii="Aptos" w:hAnsi="Aptos" w:cs="Arial"/>
          <w:sz w:val="24"/>
          <w:szCs w:val="24"/>
        </w:rPr>
        <w:t xml:space="preserve"> needed to manage compl</w:t>
      </w:r>
      <w:r w:rsidR="00EF7CC5">
        <w:rPr>
          <w:rFonts w:ascii="Aptos" w:hAnsi="Aptos" w:cs="Arial"/>
          <w:sz w:val="24"/>
          <w:szCs w:val="24"/>
        </w:rPr>
        <w:t>icated</w:t>
      </w:r>
      <w:r w:rsidRPr="00270F8D">
        <w:rPr>
          <w:rFonts w:ascii="Aptos" w:hAnsi="Aptos" w:cs="Arial"/>
          <w:sz w:val="24"/>
          <w:szCs w:val="24"/>
        </w:rPr>
        <w:t xml:space="preserve"> operations and </w:t>
      </w:r>
      <w:r w:rsidR="00EF7CC5">
        <w:rPr>
          <w:rFonts w:ascii="Aptos" w:hAnsi="Aptos" w:cs="Arial"/>
          <w:sz w:val="24"/>
          <w:szCs w:val="24"/>
        </w:rPr>
        <w:t>meet</w:t>
      </w:r>
      <w:r w:rsidRPr="00270F8D">
        <w:rPr>
          <w:rFonts w:ascii="Aptos" w:hAnsi="Aptos" w:cs="Arial"/>
          <w:sz w:val="24"/>
          <w:szCs w:val="24"/>
        </w:rPr>
        <w:t xml:space="preserve"> </w:t>
      </w:r>
      <w:r w:rsidR="00CC62BF" w:rsidRPr="00270F8D">
        <w:rPr>
          <w:rFonts w:ascii="Aptos" w:hAnsi="Aptos" w:cs="Arial"/>
          <w:sz w:val="24"/>
          <w:szCs w:val="24"/>
        </w:rPr>
        <w:t>the company</w:t>
      </w:r>
      <w:r w:rsidR="00B06F68">
        <w:rPr>
          <w:rFonts w:ascii="Aptos" w:hAnsi="Aptos" w:cs="Arial"/>
          <w:sz w:val="24"/>
          <w:szCs w:val="24"/>
        </w:rPr>
        <w:t>’s</w:t>
      </w:r>
      <w:r w:rsidR="00CC62BF" w:rsidRPr="00270F8D">
        <w:rPr>
          <w:rFonts w:ascii="Aptos" w:hAnsi="Aptos" w:cs="Arial"/>
          <w:sz w:val="24"/>
          <w:szCs w:val="24"/>
        </w:rPr>
        <w:t xml:space="preserve"> </w:t>
      </w:r>
      <w:r w:rsidRPr="00270F8D">
        <w:rPr>
          <w:rFonts w:ascii="Aptos" w:hAnsi="Aptos" w:cs="Arial"/>
          <w:sz w:val="24"/>
          <w:szCs w:val="24"/>
        </w:rPr>
        <w:t xml:space="preserve">long-term goals. </w:t>
      </w:r>
      <w:r w:rsidR="00EF7CC5">
        <w:rPr>
          <w:rFonts w:ascii="Aptos" w:hAnsi="Aptos" w:cs="Arial"/>
          <w:sz w:val="24"/>
          <w:szCs w:val="24"/>
        </w:rPr>
        <w:t>Sole proprietorship</w:t>
      </w:r>
      <w:r w:rsidRPr="00270F8D">
        <w:rPr>
          <w:rFonts w:ascii="Aptos" w:hAnsi="Aptos" w:cs="Arial"/>
          <w:sz w:val="24"/>
          <w:szCs w:val="24"/>
        </w:rPr>
        <w:t xml:space="preserve"> allows</w:t>
      </w:r>
      <w:r w:rsidR="00CC62BF" w:rsidRPr="00270F8D">
        <w:rPr>
          <w:rFonts w:ascii="Aptos" w:hAnsi="Aptos" w:cs="Arial"/>
          <w:sz w:val="24"/>
          <w:szCs w:val="24"/>
        </w:rPr>
        <w:t xml:space="preserve"> the company</w:t>
      </w:r>
      <w:r w:rsidRPr="00270F8D">
        <w:rPr>
          <w:rFonts w:ascii="Aptos" w:hAnsi="Aptos" w:cs="Arial"/>
          <w:sz w:val="24"/>
          <w:szCs w:val="24"/>
        </w:rPr>
        <w:t xml:space="preserve"> to effectively handle investments, strategic planning, and stakeholder relations, ensuring the scalability and sustainability of</w:t>
      </w:r>
      <w:r w:rsidR="00CC62BF" w:rsidRPr="00270F8D">
        <w:rPr>
          <w:rFonts w:ascii="Aptos" w:hAnsi="Aptos" w:cs="Arial"/>
          <w:sz w:val="24"/>
          <w:szCs w:val="24"/>
        </w:rPr>
        <w:t xml:space="preserve"> the</w:t>
      </w:r>
      <w:r w:rsidRPr="00270F8D">
        <w:rPr>
          <w:rFonts w:ascii="Aptos" w:hAnsi="Aptos" w:cs="Arial"/>
          <w:sz w:val="24"/>
          <w:szCs w:val="24"/>
        </w:rPr>
        <w:t xml:space="preserve"> business model.</w:t>
      </w:r>
    </w:p>
    <w:p w14:paraId="12A55C57" w14:textId="2E6800EF" w:rsidR="0054008E" w:rsidRPr="00270F8D" w:rsidRDefault="0054008E" w:rsidP="00D6419F">
      <w:pPr>
        <w:spacing w:line="480" w:lineRule="auto"/>
        <w:jc w:val="both"/>
        <w:rPr>
          <w:rFonts w:ascii="Aptos" w:hAnsi="Aptos" w:cs="Arial"/>
          <w:b/>
          <w:bCs/>
          <w:sz w:val="28"/>
          <w:szCs w:val="28"/>
        </w:rPr>
      </w:pPr>
      <w:r w:rsidRPr="00270F8D">
        <w:rPr>
          <w:rFonts w:ascii="Aptos" w:hAnsi="Aptos" w:cs="Arial"/>
          <w:b/>
          <w:bCs/>
          <w:sz w:val="28"/>
          <w:szCs w:val="28"/>
        </w:rPr>
        <w:t>Officers of the business and their qualifications</w:t>
      </w:r>
    </w:p>
    <w:p w14:paraId="58FE9694" w14:textId="6C6ABC66" w:rsidR="0054008E" w:rsidRPr="00270F8D" w:rsidRDefault="00117B13" w:rsidP="00D6419F">
      <w:pPr>
        <w:spacing w:line="480" w:lineRule="auto"/>
        <w:jc w:val="both"/>
        <w:rPr>
          <w:rFonts w:ascii="Aptos" w:hAnsi="Aptos" w:cs="Arial"/>
          <w:sz w:val="24"/>
          <w:szCs w:val="24"/>
        </w:rPr>
      </w:pPr>
      <w:r w:rsidRPr="00270F8D">
        <w:rPr>
          <w:rFonts w:ascii="Aptos" w:hAnsi="Aptos" w:cs="Arial"/>
          <w:b/>
          <w:bCs/>
          <w:noProof/>
          <w:sz w:val="24"/>
          <w:szCs w:val="24"/>
        </w:rPr>
        <w:drawing>
          <wp:anchor distT="0" distB="0" distL="114300" distR="114300" simplePos="0" relativeHeight="251659264" behindDoc="0" locked="0" layoutInCell="1" allowOverlap="1" wp14:anchorId="4D7A7FB3" wp14:editId="04395CA6">
            <wp:simplePos x="0" y="0"/>
            <wp:positionH relativeFrom="margin">
              <wp:posOffset>227965</wp:posOffset>
            </wp:positionH>
            <wp:positionV relativeFrom="paragraph">
              <wp:posOffset>15240</wp:posOffset>
            </wp:positionV>
            <wp:extent cx="5725795" cy="3398520"/>
            <wp:effectExtent l="0" t="0" r="8255" b="0"/>
            <wp:wrapThrough wrapText="bothSides">
              <wp:wrapPolygon edited="0">
                <wp:start x="6899" y="2300"/>
                <wp:lineTo x="6899" y="6780"/>
                <wp:lineTo x="9989" y="8354"/>
                <wp:lineTo x="4168" y="8475"/>
                <wp:lineTo x="3881" y="8596"/>
                <wp:lineTo x="3881" y="12229"/>
                <wp:lineTo x="3234" y="14045"/>
                <wp:lineTo x="0" y="14650"/>
                <wp:lineTo x="0" y="19372"/>
                <wp:lineTo x="21559" y="19372"/>
                <wp:lineTo x="21559" y="14650"/>
                <wp:lineTo x="18685" y="13803"/>
                <wp:lineTo x="16816" y="13318"/>
                <wp:lineTo x="10995" y="12229"/>
                <wp:lineTo x="10995" y="8354"/>
                <wp:lineTo x="11642" y="8354"/>
                <wp:lineTo x="14660" y="6780"/>
                <wp:lineTo x="14660" y="2300"/>
                <wp:lineTo x="6899" y="2300"/>
              </wp:wrapPolygon>
            </wp:wrapThrough>
            <wp:docPr id="2663773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14:paraId="274A11BF" w14:textId="0286A451" w:rsidR="00117B13" w:rsidRPr="00270F8D" w:rsidRDefault="00117B13" w:rsidP="00D6419F">
      <w:pPr>
        <w:spacing w:line="480" w:lineRule="auto"/>
        <w:jc w:val="both"/>
        <w:rPr>
          <w:rFonts w:ascii="Aptos" w:hAnsi="Aptos" w:cs="Arial"/>
          <w:b/>
          <w:bCs/>
          <w:sz w:val="24"/>
          <w:szCs w:val="24"/>
        </w:rPr>
      </w:pPr>
    </w:p>
    <w:p w14:paraId="55C88826" w14:textId="4C7E9B07" w:rsidR="00117B13" w:rsidRPr="00270F8D" w:rsidRDefault="00117B13" w:rsidP="00D6419F">
      <w:pPr>
        <w:spacing w:line="480" w:lineRule="auto"/>
        <w:jc w:val="both"/>
        <w:rPr>
          <w:rFonts w:ascii="Aptos" w:hAnsi="Aptos" w:cs="Arial"/>
          <w:b/>
          <w:bCs/>
          <w:sz w:val="24"/>
          <w:szCs w:val="24"/>
        </w:rPr>
      </w:pPr>
    </w:p>
    <w:p w14:paraId="12DA1609" w14:textId="20FA8D75" w:rsidR="00117B13" w:rsidRPr="00270F8D" w:rsidRDefault="00117B13" w:rsidP="00D6419F">
      <w:pPr>
        <w:spacing w:line="480" w:lineRule="auto"/>
        <w:jc w:val="both"/>
        <w:rPr>
          <w:rFonts w:ascii="Aptos" w:hAnsi="Aptos" w:cs="Arial"/>
          <w:b/>
          <w:bCs/>
          <w:sz w:val="24"/>
          <w:szCs w:val="24"/>
        </w:rPr>
      </w:pPr>
    </w:p>
    <w:p w14:paraId="2F8268F6" w14:textId="77777777" w:rsidR="00117B13" w:rsidRPr="00270F8D" w:rsidRDefault="00117B13" w:rsidP="00D6419F">
      <w:pPr>
        <w:spacing w:line="480" w:lineRule="auto"/>
        <w:jc w:val="both"/>
        <w:rPr>
          <w:rFonts w:ascii="Aptos" w:hAnsi="Aptos" w:cs="Arial"/>
          <w:b/>
          <w:bCs/>
          <w:sz w:val="24"/>
          <w:szCs w:val="24"/>
        </w:rPr>
      </w:pPr>
    </w:p>
    <w:p w14:paraId="07FB9721" w14:textId="4C4351FC" w:rsidR="00117B13" w:rsidRPr="00270F8D" w:rsidRDefault="00B1215D" w:rsidP="00D6419F">
      <w:pPr>
        <w:spacing w:line="480" w:lineRule="auto"/>
        <w:jc w:val="both"/>
        <w:rPr>
          <w:rFonts w:ascii="Aptos" w:hAnsi="Aptos" w:cs="Arial"/>
          <w:b/>
          <w:bCs/>
          <w:sz w:val="24"/>
          <w:szCs w:val="24"/>
        </w:rPr>
      </w:pPr>
      <w:r w:rsidRPr="00270F8D">
        <w:rPr>
          <w:rFonts w:ascii="Aptos" w:hAnsi="Aptos" w:cs="Arial"/>
          <w:b/>
          <w:bCs/>
          <w:sz w:val="24"/>
          <w:szCs w:val="24"/>
        </w:rPr>
        <w:t xml:space="preserve"> </w:t>
      </w:r>
    </w:p>
    <w:p w14:paraId="11CB4F15" w14:textId="77764125" w:rsidR="00100289" w:rsidRPr="00270F8D" w:rsidRDefault="00100289" w:rsidP="00D6419F">
      <w:pPr>
        <w:spacing w:line="480" w:lineRule="auto"/>
        <w:jc w:val="both"/>
        <w:rPr>
          <w:rFonts w:ascii="Aptos" w:hAnsi="Aptos" w:cs="Arial"/>
          <w:b/>
          <w:bCs/>
          <w:sz w:val="24"/>
          <w:szCs w:val="24"/>
        </w:rPr>
      </w:pPr>
      <w:r w:rsidRPr="00270F8D">
        <w:rPr>
          <w:rFonts w:ascii="Aptos" w:hAnsi="Aptos" w:cs="Arial"/>
          <w:b/>
          <w:bCs/>
          <w:sz w:val="24"/>
          <w:szCs w:val="24"/>
        </w:rPr>
        <w:t>II. Economic Aspect</w:t>
      </w:r>
    </w:p>
    <w:p w14:paraId="08D99A01" w14:textId="783B4325" w:rsidR="00100289" w:rsidRPr="00270F8D" w:rsidRDefault="00100289" w:rsidP="00D6419F">
      <w:pPr>
        <w:pStyle w:val="ListParagraph"/>
        <w:numPr>
          <w:ilvl w:val="0"/>
          <w:numId w:val="4"/>
        </w:numPr>
        <w:spacing w:line="480" w:lineRule="auto"/>
        <w:jc w:val="both"/>
        <w:rPr>
          <w:rFonts w:ascii="Aptos" w:hAnsi="Aptos" w:cs="Arial"/>
          <w:b/>
          <w:bCs/>
          <w:sz w:val="24"/>
          <w:szCs w:val="24"/>
        </w:rPr>
      </w:pPr>
      <w:r w:rsidRPr="00270F8D">
        <w:rPr>
          <w:rFonts w:ascii="Aptos" w:hAnsi="Aptos" w:cs="Arial"/>
          <w:b/>
          <w:bCs/>
          <w:sz w:val="24"/>
          <w:szCs w:val="24"/>
        </w:rPr>
        <w:t>General Marketing Description</w:t>
      </w:r>
    </w:p>
    <w:p w14:paraId="56B07808" w14:textId="1C8AD250" w:rsidR="00100289" w:rsidRPr="00270F8D" w:rsidRDefault="00100289" w:rsidP="00630F66">
      <w:pPr>
        <w:pStyle w:val="ListParagraph"/>
        <w:numPr>
          <w:ilvl w:val="0"/>
          <w:numId w:val="5"/>
        </w:numPr>
        <w:spacing w:line="480" w:lineRule="auto"/>
        <w:jc w:val="both"/>
        <w:rPr>
          <w:rFonts w:ascii="Aptos" w:hAnsi="Aptos" w:cs="Arial"/>
          <w:b/>
          <w:bCs/>
          <w:sz w:val="24"/>
          <w:szCs w:val="24"/>
        </w:rPr>
      </w:pPr>
      <w:r w:rsidRPr="00270F8D">
        <w:rPr>
          <w:rFonts w:ascii="Aptos" w:hAnsi="Aptos" w:cs="Arial"/>
          <w:b/>
          <w:bCs/>
          <w:sz w:val="24"/>
          <w:szCs w:val="24"/>
        </w:rPr>
        <w:t>Market Description</w:t>
      </w:r>
    </w:p>
    <w:p w14:paraId="58CEA1D5" w14:textId="4274BC4B" w:rsidR="00100289" w:rsidRPr="00270F8D" w:rsidRDefault="00100289" w:rsidP="00630F66">
      <w:pPr>
        <w:pStyle w:val="ListParagraph"/>
        <w:numPr>
          <w:ilvl w:val="0"/>
          <w:numId w:val="5"/>
        </w:numPr>
        <w:spacing w:line="480" w:lineRule="auto"/>
        <w:jc w:val="both"/>
        <w:rPr>
          <w:rFonts w:ascii="Aptos" w:hAnsi="Aptos" w:cs="Arial"/>
          <w:b/>
          <w:bCs/>
          <w:sz w:val="24"/>
          <w:szCs w:val="24"/>
        </w:rPr>
      </w:pPr>
      <w:r w:rsidRPr="00270F8D">
        <w:rPr>
          <w:rFonts w:ascii="Aptos" w:hAnsi="Aptos" w:cs="Arial"/>
          <w:b/>
          <w:bCs/>
          <w:sz w:val="24"/>
          <w:szCs w:val="24"/>
        </w:rPr>
        <w:t>Demand</w:t>
      </w:r>
    </w:p>
    <w:p w14:paraId="60BDF50B" w14:textId="7F7AB440" w:rsidR="00100289" w:rsidRPr="00270F8D" w:rsidRDefault="00100289" w:rsidP="00630F66">
      <w:pPr>
        <w:pStyle w:val="ListParagraph"/>
        <w:numPr>
          <w:ilvl w:val="0"/>
          <w:numId w:val="5"/>
        </w:numPr>
        <w:spacing w:line="480" w:lineRule="auto"/>
        <w:jc w:val="both"/>
        <w:rPr>
          <w:rFonts w:ascii="Aptos" w:hAnsi="Aptos" w:cs="Arial"/>
          <w:b/>
          <w:bCs/>
          <w:sz w:val="24"/>
          <w:szCs w:val="24"/>
        </w:rPr>
      </w:pPr>
      <w:r w:rsidRPr="00270F8D">
        <w:rPr>
          <w:rFonts w:ascii="Aptos" w:hAnsi="Aptos" w:cs="Arial"/>
          <w:b/>
          <w:bCs/>
          <w:sz w:val="24"/>
          <w:szCs w:val="24"/>
        </w:rPr>
        <w:t>Supply</w:t>
      </w:r>
    </w:p>
    <w:p w14:paraId="797B27A0" w14:textId="0AC3BB54" w:rsidR="00100289" w:rsidRPr="00270F8D" w:rsidRDefault="00100289" w:rsidP="00630F66">
      <w:pPr>
        <w:pStyle w:val="ListParagraph"/>
        <w:numPr>
          <w:ilvl w:val="0"/>
          <w:numId w:val="5"/>
        </w:numPr>
        <w:spacing w:line="480" w:lineRule="auto"/>
        <w:jc w:val="both"/>
        <w:rPr>
          <w:rFonts w:ascii="Aptos" w:hAnsi="Aptos" w:cs="Arial"/>
          <w:b/>
          <w:bCs/>
          <w:sz w:val="24"/>
          <w:szCs w:val="24"/>
        </w:rPr>
      </w:pPr>
      <w:r w:rsidRPr="00270F8D">
        <w:rPr>
          <w:rFonts w:ascii="Aptos" w:hAnsi="Aptos" w:cs="Arial"/>
          <w:b/>
          <w:bCs/>
          <w:sz w:val="24"/>
          <w:szCs w:val="24"/>
        </w:rPr>
        <w:lastRenderedPageBreak/>
        <w:t>Competitive Position</w:t>
      </w:r>
    </w:p>
    <w:p w14:paraId="24B6B77A" w14:textId="4DB9D111" w:rsidR="00100289" w:rsidRPr="00270F8D" w:rsidRDefault="00100289" w:rsidP="00D6419F">
      <w:pPr>
        <w:pStyle w:val="ListParagraph"/>
        <w:numPr>
          <w:ilvl w:val="0"/>
          <w:numId w:val="4"/>
        </w:numPr>
        <w:spacing w:line="480" w:lineRule="auto"/>
        <w:jc w:val="both"/>
        <w:rPr>
          <w:rFonts w:ascii="Aptos" w:hAnsi="Aptos" w:cs="Arial"/>
          <w:b/>
          <w:bCs/>
          <w:sz w:val="24"/>
          <w:szCs w:val="24"/>
        </w:rPr>
      </w:pPr>
      <w:r w:rsidRPr="00270F8D">
        <w:rPr>
          <w:rFonts w:ascii="Aptos" w:hAnsi="Aptos" w:cs="Arial"/>
          <w:b/>
          <w:bCs/>
          <w:sz w:val="24"/>
          <w:szCs w:val="24"/>
        </w:rPr>
        <w:t>Marketing Program</w:t>
      </w:r>
    </w:p>
    <w:p w14:paraId="5DEA52E6" w14:textId="0E857958" w:rsidR="00100289" w:rsidRPr="00270F8D" w:rsidRDefault="00100289" w:rsidP="00D6419F">
      <w:pPr>
        <w:pStyle w:val="ListParagraph"/>
        <w:numPr>
          <w:ilvl w:val="0"/>
          <w:numId w:val="4"/>
        </w:numPr>
        <w:spacing w:line="480" w:lineRule="auto"/>
        <w:jc w:val="both"/>
        <w:rPr>
          <w:rFonts w:ascii="Aptos" w:hAnsi="Aptos" w:cs="Arial"/>
          <w:b/>
          <w:bCs/>
          <w:sz w:val="24"/>
          <w:szCs w:val="24"/>
        </w:rPr>
      </w:pPr>
      <w:r w:rsidRPr="00270F8D">
        <w:rPr>
          <w:rFonts w:ascii="Aptos" w:hAnsi="Aptos" w:cs="Arial"/>
          <w:b/>
          <w:bCs/>
          <w:sz w:val="24"/>
          <w:szCs w:val="24"/>
        </w:rPr>
        <w:t>Projected Sales</w:t>
      </w:r>
    </w:p>
    <w:p w14:paraId="03557F38" w14:textId="4AC50B68" w:rsidR="00100289" w:rsidRPr="00270F8D" w:rsidRDefault="00100289" w:rsidP="00D6419F">
      <w:pPr>
        <w:pStyle w:val="ListParagraph"/>
        <w:numPr>
          <w:ilvl w:val="0"/>
          <w:numId w:val="4"/>
        </w:numPr>
        <w:spacing w:line="480" w:lineRule="auto"/>
        <w:jc w:val="both"/>
        <w:rPr>
          <w:rFonts w:ascii="Aptos" w:hAnsi="Aptos" w:cs="Arial"/>
          <w:b/>
          <w:bCs/>
          <w:sz w:val="24"/>
          <w:szCs w:val="24"/>
        </w:rPr>
      </w:pPr>
      <w:r w:rsidRPr="00270F8D">
        <w:rPr>
          <w:rFonts w:ascii="Aptos" w:hAnsi="Aptos" w:cs="Arial"/>
          <w:b/>
          <w:bCs/>
          <w:sz w:val="24"/>
          <w:szCs w:val="24"/>
        </w:rPr>
        <w:t>Contributions to the Philippine Economy</w:t>
      </w:r>
    </w:p>
    <w:p w14:paraId="12E9975B" w14:textId="0B40906B" w:rsidR="00100289" w:rsidRPr="00270F8D" w:rsidRDefault="00100289" w:rsidP="00D6419F">
      <w:pPr>
        <w:pStyle w:val="ListParagraph"/>
        <w:numPr>
          <w:ilvl w:val="0"/>
          <w:numId w:val="4"/>
        </w:numPr>
        <w:spacing w:line="480" w:lineRule="auto"/>
        <w:jc w:val="both"/>
        <w:rPr>
          <w:rFonts w:ascii="Aptos" w:hAnsi="Aptos" w:cs="Arial"/>
          <w:b/>
          <w:bCs/>
          <w:sz w:val="24"/>
          <w:szCs w:val="24"/>
        </w:rPr>
      </w:pPr>
      <w:r w:rsidRPr="00270F8D">
        <w:rPr>
          <w:rFonts w:ascii="Aptos" w:hAnsi="Aptos" w:cs="Arial"/>
          <w:b/>
          <w:bCs/>
          <w:sz w:val="24"/>
          <w:szCs w:val="24"/>
        </w:rPr>
        <w:t xml:space="preserve">Net </w:t>
      </w:r>
      <w:proofErr w:type="gramStart"/>
      <w:r w:rsidRPr="00270F8D">
        <w:rPr>
          <w:rFonts w:ascii="Aptos" w:hAnsi="Aptos" w:cs="Arial"/>
          <w:b/>
          <w:bCs/>
          <w:sz w:val="24"/>
          <w:szCs w:val="24"/>
        </w:rPr>
        <w:t>Amount</w:t>
      </w:r>
      <w:proofErr w:type="gramEnd"/>
      <w:r w:rsidRPr="00270F8D">
        <w:rPr>
          <w:rFonts w:ascii="Aptos" w:hAnsi="Aptos" w:cs="Arial"/>
          <w:b/>
          <w:bCs/>
          <w:sz w:val="24"/>
          <w:szCs w:val="24"/>
        </w:rPr>
        <w:t xml:space="preserve"> of Pesos earned or saved</w:t>
      </w:r>
    </w:p>
    <w:p w14:paraId="3F022349" w14:textId="3F116C63" w:rsidR="00100289" w:rsidRPr="00270F8D" w:rsidRDefault="00100289" w:rsidP="00D6419F">
      <w:pPr>
        <w:pStyle w:val="ListParagraph"/>
        <w:numPr>
          <w:ilvl w:val="0"/>
          <w:numId w:val="4"/>
        </w:numPr>
        <w:spacing w:line="480" w:lineRule="auto"/>
        <w:jc w:val="both"/>
        <w:rPr>
          <w:rFonts w:ascii="Aptos" w:hAnsi="Aptos" w:cs="Arial"/>
          <w:b/>
          <w:bCs/>
          <w:sz w:val="24"/>
          <w:szCs w:val="24"/>
        </w:rPr>
      </w:pPr>
      <w:r w:rsidRPr="00270F8D">
        <w:rPr>
          <w:rFonts w:ascii="Aptos" w:hAnsi="Aptos" w:cs="Arial"/>
          <w:b/>
          <w:bCs/>
          <w:sz w:val="24"/>
          <w:szCs w:val="24"/>
        </w:rPr>
        <w:t>Labor Employed</w:t>
      </w:r>
    </w:p>
    <w:p w14:paraId="039E6688" w14:textId="47DFA17F" w:rsidR="00100289" w:rsidRPr="00270F8D" w:rsidRDefault="00100289" w:rsidP="00D6419F">
      <w:pPr>
        <w:pStyle w:val="ListParagraph"/>
        <w:numPr>
          <w:ilvl w:val="0"/>
          <w:numId w:val="4"/>
        </w:numPr>
        <w:spacing w:line="480" w:lineRule="auto"/>
        <w:jc w:val="both"/>
        <w:rPr>
          <w:rFonts w:ascii="Aptos" w:hAnsi="Aptos" w:cs="Arial"/>
          <w:b/>
          <w:bCs/>
          <w:sz w:val="24"/>
          <w:szCs w:val="24"/>
        </w:rPr>
      </w:pPr>
      <w:r w:rsidRPr="00270F8D">
        <w:rPr>
          <w:rFonts w:ascii="Aptos" w:hAnsi="Aptos" w:cs="Arial"/>
          <w:b/>
          <w:bCs/>
          <w:sz w:val="24"/>
          <w:szCs w:val="24"/>
        </w:rPr>
        <w:t>Taxes Paid</w:t>
      </w:r>
    </w:p>
    <w:p w14:paraId="37014819" w14:textId="77777777" w:rsidR="00100289" w:rsidRPr="00270F8D" w:rsidRDefault="00100289" w:rsidP="00D6419F">
      <w:pPr>
        <w:spacing w:line="480" w:lineRule="auto"/>
        <w:jc w:val="both"/>
        <w:rPr>
          <w:rFonts w:ascii="Aptos" w:hAnsi="Aptos" w:cs="Arial"/>
          <w:b/>
          <w:bCs/>
          <w:sz w:val="24"/>
          <w:szCs w:val="24"/>
        </w:rPr>
      </w:pPr>
    </w:p>
    <w:sectPr w:rsidR="00100289" w:rsidRPr="00270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572F"/>
    <w:multiLevelType w:val="hybridMultilevel"/>
    <w:tmpl w:val="DBB6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448F8"/>
    <w:multiLevelType w:val="multilevel"/>
    <w:tmpl w:val="0CCA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16571"/>
    <w:multiLevelType w:val="hybridMultilevel"/>
    <w:tmpl w:val="20E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71327"/>
    <w:multiLevelType w:val="hybridMultilevel"/>
    <w:tmpl w:val="7456656E"/>
    <w:lvl w:ilvl="0" w:tplc="1D7C66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BF4A11"/>
    <w:multiLevelType w:val="hybridMultilevel"/>
    <w:tmpl w:val="15BC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598703">
    <w:abstractNumId w:val="1"/>
  </w:num>
  <w:num w:numId="2" w16cid:durableId="282074996">
    <w:abstractNumId w:val="4"/>
  </w:num>
  <w:num w:numId="3" w16cid:durableId="92097117">
    <w:abstractNumId w:val="2"/>
  </w:num>
  <w:num w:numId="4" w16cid:durableId="1870485609">
    <w:abstractNumId w:val="0"/>
  </w:num>
  <w:num w:numId="5" w16cid:durableId="1373337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8E"/>
    <w:rsid w:val="00100289"/>
    <w:rsid w:val="00117B13"/>
    <w:rsid w:val="001310A9"/>
    <w:rsid w:val="00136D22"/>
    <w:rsid w:val="001A216C"/>
    <w:rsid w:val="00270F8D"/>
    <w:rsid w:val="003B0AF7"/>
    <w:rsid w:val="00475FC4"/>
    <w:rsid w:val="004934A3"/>
    <w:rsid w:val="005234D3"/>
    <w:rsid w:val="0054008E"/>
    <w:rsid w:val="00550A78"/>
    <w:rsid w:val="0061661F"/>
    <w:rsid w:val="00630F66"/>
    <w:rsid w:val="00686D0C"/>
    <w:rsid w:val="007644BC"/>
    <w:rsid w:val="007C481E"/>
    <w:rsid w:val="00867D1A"/>
    <w:rsid w:val="00B06F68"/>
    <w:rsid w:val="00B1215D"/>
    <w:rsid w:val="00B17246"/>
    <w:rsid w:val="00C25D02"/>
    <w:rsid w:val="00CA5E77"/>
    <w:rsid w:val="00CB2F21"/>
    <w:rsid w:val="00CC62BF"/>
    <w:rsid w:val="00D6419F"/>
    <w:rsid w:val="00E03FA6"/>
    <w:rsid w:val="00E2427C"/>
    <w:rsid w:val="00EF7CC5"/>
    <w:rsid w:val="00F3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00CB"/>
  <w15:chartTrackingRefBased/>
  <w15:docId w15:val="{96E30F4C-0523-41E7-8E5D-B6883ACD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34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34D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234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34D3"/>
    <w:rPr>
      <w:b/>
      <w:bCs/>
    </w:rPr>
  </w:style>
  <w:style w:type="paragraph" w:styleId="ListParagraph">
    <w:name w:val="List Paragraph"/>
    <w:basedOn w:val="Normal"/>
    <w:uiPriority w:val="34"/>
    <w:qFormat/>
    <w:rsid w:val="00CB2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48758">
      <w:bodyDiv w:val="1"/>
      <w:marLeft w:val="0"/>
      <w:marRight w:val="0"/>
      <w:marTop w:val="0"/>
      <w:marBottom w:val="0"/>
      <w:divBdr>
        <w:top w:val="none" w:sz="0" w:space="0" w:color="auto"/>
        <w:left w:val="none" w:sz="0" w:space="0" w:color="auto"/>
        <w:bottom w:val="none" w:sz="0" w:space="0" w:color="auto"/>
        <w:right w:val="none" w:sz="0" w:space="0" w:color="auto"/>
      </w:divBdr>
    </w:div>
    <w:div w:id="141041829">
      <w:bodyDiv w:val="1"/>
      <w:marLeft w:val="0"/>
      <w:marRight w:val="0"/>
      <w:marTop w:val="0"/>
      <w:marBottom w:val="0"/>
      <w:divBdr>
        <w:top w:val="none" w:sz="0" w:space="0" w:color="auto"/>
        <w:left w:val="none" w:sz="0" w:space="0" w:color="auto"/>
        <w:bottom w:val="none" w:sz="0" w:space="0" w:color="auto"/>
        <w:right w:val="none" w:sz="0" w:space="0" w:color="auto"/>
      </w:divBdr>
    </w:div>
    <w:div w:id="803544413">
      <w:bodyDiv w:val="1"/>
      <w:marLeft w:val="0"/>
      <w:marRight w:val="0"/>
      <w:marTop w:val="0"/>
      <w:marBottom w:val="0"/>
      <w:divBdr>
        <w:top w:val="none" w:sz="0" w:space="0" w:color="auto"/>
        <w:left w:val="none" w:sz="0" w:space="0" w:color="auto"/>
        <w:bottom w:val="none" w:sz="0" w:space="0" w:color="auto"/>
        <w:right w:val="none" w:sz="0" w:space="0" w:color="auto"/>
      </w:divBdr>
      <w:divsChild>
        <w:div w:id="361439699">
          <w:marLeft w:val="0"/>
          <w:marRight w:val="0"/>
          <w:marTop w:val="0"/>
          <w:marBottom w:val="0"/>
          <w:divBdr>
            <w:top w:val="none" w:sz="0" w:space="0" w:color="auto"/>
            <w:left w:val="none" w:sz="0" w:space="0" w:color="auto"/>
            <w:bottom w:val="none" w:sz="0" w:space="0" w:color="auto"/>
            <w:right w:val="none" w:sz="0" w:space="0" w:color="auto"/>
          </w:divBdr>
        </w:div>
        <w:div w:id="494304012">
          <w:marLeft w:val="0"/>
          <w:marRight w:val="0"/>
          <w:marTop w:val="0"/>
          <w:marBottom w:val="0"/>
          <w:divBdr>
            <w:top w:val="none" w:sz="0" w:space="0" w:color="auto"/>
            <w:left w:val="none" w:sz="0" w:space="0" w:color="auto"/>
            <w:bottom w:val="none" w:sz="0" w:space="0" w:color="auto"/>
            <w:right w:val="none" w:sz="0" w:space="0" w:color="auto"/>
          </w:divBdr>
        </w:div>
        <w:div w:id="819493072">
          <w:marLeft w:val="0"/>
          <w:marRight w:val="0"/>
          <w:marTop w:val="0"/>
          <w:marBottom w:val="0"/>
          <w:divBdr>
            <w:top w:val="none" w:sz="0" w:space="0" w:color="auto"/>
            <w:left w:val="none" w:sz="0" w:space="0" w:color="auto"/>
            <w:bottom w:val="none" w:sz="0" w:space="0" w:color="auto"/>
            <w:right w:val="none" w:sz="0" w:space="0" w:color="auto"/>
          </w:divBdr>
        </w:div>
        <w:div w:id="1822040850">
          <w:marLeft w:val="0"/>
          <w:marRight w:val="0"/>
          <w:marTop w:val="0"/>
          <w:marBottom w:val="0"/>
          <w:divBdr>
            <w:top w:val="none" w:sz="0" w:space="0" w:color="auto"/>
            <w:left w:val="none" w:sz="0" w:space="0" w:color="auto"/>
            <w:bottom w:val="none" w:sz="0" w:space="0" w:color="auto"/>
            <w:right w:val="none" w:sz="0" w:space="0" w:color="auto"/>
          </w:divBdr>
        </w:div>
      </w:divsChild>
    </w:div>
    <w:div w:id="1310750287">
      <w:bodyDiv w:val="1"/>
      <w:marLeft w:val="0"/>
      <w:marRight w:val="0"/>
      <w:marTop w:val="0"/>
      <w:marBottom w:val="0"/>
      <w:divBdr>
        <w:top w:val="none" w:sz="0" w:space="0" w:color="auto"/>
        <w:left w:val="none" w:sz="0" w:space="0" w:color="auto"/>
        <w:bottom w:val="none" w:sz="0" w:space="0" w:color="auto"/>
        <w:right w:val="none" w:sz="0" w:space="0" w:color="auto"/>
      </w:divBdr>
    </w:div>
    <w:div w:id="178615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D980E1-4A55-46DC-8BCD-24D557201B62}" type="doc">
      <dgm:prSet loTypeId="urn:microsoft.com/office/officeart/2005/8/layout/pictureOrgChart+Icon" loCatId="hierarchy" qsTypeId="urn:microsoft.com/office/officeart/2005/8/quickstyle/simple1" qsCatId="simple" csTypeId="urn:microsoft.com/office/officeart/2005/8/colors/accent1_2" csCatId="accent1" phldr="1"/>
      <dgm:spPr/>
      <dgm:t>
        <a:bodyPr/>
        <a:lstStyle/>
        <a:p>
          <a:endParaRPr lang="en-US"/>
        </a:p>
      </dgm:t>
    </dgm:pt>
    <dgm:pt modelId="{D48BA246-32C8-4F8E-8747-C2710D343537}">
      <dgm:prSet phldrT="[Text]" custT="1"/>
      <dgm:spPr/>
      <dgm:t>
        <a:bodyPr/>
        <a:lstStyle/>
        <a:p>
          <a:r>
            <a:rPr lang="en-US" sz="1200"/>
            <a:t>CEO</a:t>
          </a:r>
        </a:p>
        <a:p>
          <a:r>
            <a:rPr lang="en-US" sz="1200"/>
            <a:t>Gonzaga, John Patrick S.</a:t>
          </a:r>
        </a:p>
      </dgm:t>
    </dgm:pt>
    <dgm:pt modelId="{06F81A91-2DB2-4654-8546-5EC07E2E944F}" type="parTrans" cxnId="{342D848C-70E0-4E9A-B39E-069E1E4A8802}">
      <dgm:prSet/>
      <dgm:spPr/>
      <dgm:t>
        <a:bodyPr/>
        <a:lstStyle/>
        <a:p>
          <a:endParaRPr lang="en-US"/>
        </a:p>
      </dgm:t>
    </dgm:pt>
    <dgm:pt modelId="{378A6B3C-6377-49FD-9441-DAC85FE86DBB}" type="sibTrans" cxnId="{342D848C-70E0-4E9A-B39E-069E1E4A8802}">
      <dgm:prSet/>
      <dgm:spPr/>
      <dgm:t>
        <a:bodyPr/>
        <a:lstStyle/>
        <a:p>
          <a:endParaRPr lang="en-US"/>
        </a:p>
      </dgm:t>
    </dgm:pt>
    <dgm:pt modelId="{B5990220-C459-44A1-9866-B4FDA8D0102C}" type="asst">
      <dgm:prSet phldrT="[Text]" custT="1"/>
      <dgm:spPr/>
      <dgm:t>
        <a:bodyPr/>
        <a:lstStyle/>
        <a:p>
          <a:r>
            <a:rPr lang="en-US" sz="1200"/>
            <a:t>PRODUCTION Canillo, Rafael D.</a:t>
          </a:r>
        </a:p>
      </dgm:t>
    </dgm:pt>
    <dgm:pt modelId="{5145DE23-5EED-4A1F-9B82-3116FCA35E1D}" type="parTrans" cxnId="{D7EF5165-AA43-4D18-9A61-B1B543F802C1}">
      <dgm:prSet/>
      <dgm:spPr/>
      <dgm:t>
        <a:bodyPr/>
        <a:lstStyle/>
        <a:p>
          <a:endParaRPr lang="en-US"/>
        </a:p>
      </dgm:t>
    </dgm:pt>
    <dgm:pt modelId="{672332CF-B18E-49F9-AF15-5F8346710BCE}" type="sibTrans" cxnId="{D7EF5165-AA43-4D18-9A61-B1B543F802C1}">
      <dgm:prSet/>
      <dgm:spPr/>
      <dgm:t>
        <a:bodyPr/>
        <a:lstStyle/>
        <a:p>
          <a:endParaRPr lang="en-US"/>
        </a:p>
      </dgm:t>
    </dgm:pt>
    <dgm:pt modelId="{07222547-8BB6-43D0-913F-92299B778F68}">
      <dgm:prSet phldrT="[Text]"/>
      <dgm:spPr/>
      <dgm:t>
        <a:bodyPr/>
        <a:lstStyle/>
        <a:p>
          <a:r>
            <a:rPr lang="en-US"/>
            <a:t>PRODUCTION</a:t>
          </a:r>
        </a:p>
        <a:p>
          <a:r>
            <a:rPr lang="en-US"/>
            <a:t>Culagbang, Erwin G.</a:t>
          </a:r>
        </a:p>
      </dgm:t>
    </dgm:pt>
    <dgm:pt modelId="{AC5B4F79-73B7-493C-81C0-A7D9B0F46DDE}" type="parTrans" cxnId="{BD47EE20-F0CC-4568-9325-5A3B0AA3E3B5}">
      <dgm:prSet/>
      <dgm:spPr/>
      <dgm:t>
        <a:bodyPr/>
        <a:lstStyle/>
        <a:p>
          <a:endParaRPr lang="en-US"/>
        </a:p>
      </dgm:t>
    </dgm:pt>
    <dgm:pt modelId="{9D67478F-215B-495E-A32F-BC0D99ECB072}" type="sibTrans" cxnId="{BD47EE20-F0CC-4568-9325-5A3B0AA3E3B5}">
      <dgm:prSet/>
      <dgm:spPr/>
      <dgm:t>
        <a:bodyPr/>
        <a:lstStyle/>
        <a:p>
          <a:endParaRPr lang="en-US"/>
        </a:p>
      </dgm:t>
    </dgm:pt>
    <dgm:pt modelId="{2E07AFD3-F666-48D4-9745-D226CC1367AD}">
      <dgm:prSet phldrT="[Text]"/>
      <dgm:spPr/>
      <dgm:t>
        <a:bodyPr/>
        <a:lstStyle/>
        <a:p>
          <a:r>
            <a:rPr lang="en-US"/>
            <a:t>PRODUCTION</a:t>
          </a:r>
        </a:p>
        <a:p>
          <a:r>
            <a:rPr lang="en-US"/>
            <a:t>Ofellia, Pascua</a:t>
          </a:r>
        </a:p>
      </dgm:t>
    </dgm:pt>
    <dgm:pt modelId="{95A230B9-72AE-474D-AB97-5AB4172ECAA0}" type="parTrans" cxnId="{9BDB66BE-E356-46B5-A1F7-07071C669376}">
      <dgm:prSet/>
      <dgm:spPr/>
      <dgm:t>
        <a:bodyPr/>
        <a:lstStyle/>
        <a:p>
          <a:endParaRPr lang="en-US"/>
        </a:p>
      </dgm:t>
    </dgm:pt>
    <dgm:pt modelId="{82FB0702-0876-46B0-AA47-32CBF515F0DF}" type="sibTrans" cxnId="{9BDB66BE-E356-46B5-A1F7-07071C669376}">
      <dgm:prSet/>
      <dgm:spPr/>
      <dgm:t>
        <a:bodyPr/>
        <a:lstStyle/>
        <a:p>
          <a:endParaRPr lang="en-US"/>
        </a:p>
      </dgm:t>
    </dgm:pt>
    <dgm:pt modelId="{CC5E831D-C8E2-42E7-AD76-354A03ED1246}">
      <dgm:prSet phldrT="[Text]"/>
      <dgm:spPr/>
      <dgm:t>
        <a:bodyPr/>
        <a:lstStyle/>
        <a:p>
          <a:r>
            <a:rPr lang="en-US"/>
            <a:t>PRODUCTION</a:t>
          </a:r>
        </a:p>
        <a:p>
          <a:r>
            <a:rPr lang="en-US"/>
            <a:t>Sibayan, Kyla S</a:t>
          </a:r>
        </a:p>
      </dgm:t>
    </dgm:pt>
    <dgm:pt modelId="{6091B682-2999-40F0-8E3B-65816D49CE94}" type="parTrans" cxnId="{9C539DF5-03F0-4291-8FB9-1D05C66CDA77}">
      <dgm:prSet/>
      <dgm:spPr/>
      <dgm:t>
        <a:bodyPr/>
        <a:lstStyle/>
        <a:p>
          <a:endParaRPr lang="en-US"/>
        </a:p>
      </dgm:t>
    </dgm:pt>
    <dgm:pt modelId="{3EE9D8BB-E96C-4E93-B861-60195C91730E}" type="sibTrans" cxnId="{9C539DF5-03F0-4291-8FB9-1D05C66CDA77}">
      <dgm:prSet/>
      <dgm:spPr/>
      <dgm:t>
        <a:bodyPr/>
        <a:lstStyle/>
        <a:p>
          <a:endParaRPr lang="en-US"/>
        </a:p>
      </dgm:t>
    </dgm:pt>
    <dgm:pt modelId="{56D9192A-507C-4F89-BDD5-59CD2D1BC188}" type="pres">
      <dgm:prSet presAssocID="{B0D980E1-4A55-46DC-8BCD-24D557201B62}" presName="hierChild1" presStyleCnt="0">
        <dgm:presLayoutVars>
          <dgm:orgChart val="1"/>
          <dgm:chPref val="1"/>
          <dgm:dir/>
          <dgm:animOne val="branch"/>
          <dgm:animLvl val="lvl"/>
          <dgm:resizeHandles/>
        </dgm:presLayoutVars>
      </dgm:prSet>
      <dgm:spPr/>
    </dgm:pt>
    <dgm:pt modelId="{4750477F-1552-4784-A1A3-EF42470260B6}" type="pres">
      <dgm:prSet presAssocID="{D48BA246-32C8-4F8E-8747-C2710D343537}" presName="hierRoot1" presStyleCnt="0">
        <dgm:presLayoutVars>
          <dgm:hierBranch val="init"/>
        </dgm:presLayoutVars>
      </dgm:prSet>
      <dgm:spPr/>
    </dgm:pt>
    <dgm:pt modelId="{2AFD1AE6-693B-44DD-B7A5-AFC29F900254}" type="pres">
      <dgm:prSet presAssocID="{D48BA246-32C8-4F8E-8747-C2710D343537}" presName="rootComposite1" presStyleCnt="0"/>
      <dgm:spPr/>
    </dgm:pt>
    <dgm:pt modelId="{7DD85F8B-F9A6-449B-A5F0-941D35B33FAD}" type="pres">
      <dgm:prSet presAssocID="{D48BA246-32C8-4F8E-8747-C2710D343537}" presName="rootText1" presStyleLbl="node0" presStyleIdx="0" presStyleCnt="1" custScaleX="146423">
        <dgm:presLayoutVars>
          <dgm:chPref val="3"/>
        </dgm:presLayoutVars>
      </dgm:prSet>
      <dgm:spPr/>
    </dgm:pt>
    <dgm:pt modelId="{1FE419A7-7F82-4A84-A6DC-7D77F6B1114C}" type="pres">
      <dgm:prSet presAssocID="{D48BA246-32C8-4F8E-8747-C2710D343537}" presName="rootPict1" presStyleLbl="alignImgPlace1" presStyleIdx="0" presStyleCnt="5" custLinFactNeighborX="-76464" custLinFactNeighborY="0"/>
      <dgm:spPr/>
    </dgm:pt>
    <dgm:pt modelId="{2A6784CA-B225-4AFE-AED2-0F109E0899F8}" type="pres">
      <dgm:prSet presAssocID="{D48BA246-32C8-4F8E-8747-C2710D343537}" presName="rootConnector1" presStyleLbl="node1" presStyleIdx="0" presStyleCnt="0"/>
      <dgm:spPr/>
    </dgm:pt>
    <dgm:pt modelId="{A5094160-1935-42BC-B46E-C764E9F41729}" type="pres">
      <dgm:prSet presAssocID="{D48BA246-32C8-4F8E-8747-C2710D343537}" presName="hierChild2" presStyleCnt="0"/>
      <dgm:spPr/>
    </dgm:pt>
    <dgm:pt modelId="{0F4A290E-3354-41A9-ABE5-DAF59B978F23}" type="pres">
      <dgm:prSet presAssocID="{AC5B4F79-73B7-493C-81C0-A7D9B0F46DDE}" presName="Name37" presStyleLbl="parChTrans1D2" presStyleIdx="0" presStyleCnt="4"/>
      <dgm:spPr/>
    </dgm:pt>
    <dgm:pt modelId="{0E45061E-2F59-41F8-8126-EEBAC4672596}" type="pres">
      <dgm:prSet presAssocID="{07222547-8BB6-43D0-913F-92299B778F68}" presName="hierRoot2" presStyleCnt="0">
        <dgm:presLayoutVars>
          <dgm:hierBranch val="init"/>
        </dgm:presLayoutVars>
      </dgm:prSet>
      <dgm:spPr/>
    </dgm:pt>
    <dgm:pt modelId="{7CFCDBBA-7451-49B3-8EFB-066E320E532B}" type="pres">
      <dgm:prSet presAssocID="{07222547-8BB6-43D0-913F-92299B778F68}" presName="rootComposite" presStyleCnt="0"/>
      <dgm:spPr/>
    </dgm:pt>
    <dgm:pt modelId="{0D538BE9-7C12-4D8E-B5B3-D146D73FD6CC}" type="pres">
      <dgm:prSet presAssocID="{07222547-8BB6-43D0-913F-92299B778F68}" presName="rootText" presStyleLbl="node2" presStyleIdx="0" presStyleCnt="3" custScaleX="130667">
        <dgm:presLayoutVars>
          <dgm:chPref val="3"/>
        </dgm:presLayoutVars>
      </dgm:prSet>
      <dgm:spPr/>
    </dgm:pt>
    <dgm:pt modelId="{A9E52E39-D34F-487A-A1E2-EF295308C3D5}" type="pres">
      <dgm:prSet presAssocID="{07222547-8BB6-43D0-913F-92299B778F68}" presName="rootPict" presStyleLbl="alignImgPlace1" presStyleIdx="1" presStyleCnt="5" custLinFactNeighborX="-50707" custLinFactNeighborY="0"/>
      <dgm:spPr/>
    </dgm:pt>
    <dgm:pt modelId="{5F21BF62-3F07-42CA-B22E-CA5D19E44071}" type="pres">
      <dgm:prSet presAssocID="{07222547-8BB6-43D0-913F-92299B778F68}" presName="rootConnector" presStyleLbl="node2" presStyleIdx="0" presStyleCnt="3"/>
      <dgm:spPr/>
    </dgm:pt>
    <dgm:pt modelId="{D64B2712-0C14-4472-807D-A4575E64EDE3}" type="pres">
      <dgm:prSet presAssocID="{07222547-8BB6-43D0-913F-92299B778F68}" presName="hierChild4" presStyleCnt="0"/>
      <dgm:spPr/>
    </dgm:pt>
    <dgm:pt modelId="{201C1904-86EB-4E3F-A8A6-AF170A56D5E6}" type="pres">
      <dgm:prSet presAssocID="{07222547-8BB6-43D0-913F-92299B778F68}" presName="hierChild5" presStyleCnt="0"/>
      <dgm:spPr/>
    </dgm:pt>
    <dgm:pt modelId="{2AFA412E-B35E-444E-AD1D-837EA3BE644B}" type="pres">
      <dgm:prSet presAssocID="{95A230B9-72AE-474D-AB97-5AB4172ECAA0}" presName="Name37" presStyleLbl="parChTrans1D2" presStyleIdx="1" presStyleCnt="4"/>
      <dgm:spPr/>
    </dgm:pt>
    <dgm:pt modelId="{B9223619-0AAF-4C56-9E5A-E3456C6890F0}" type="pres">
      <dgm:prSet presAssocID="{2E07AFD3-F666-48D4-9745-D226CC1367AD}" presName="hierRoot2" presStyleCnt="0">
        <dgm:presLayoutVars>
          <dgm:hierBranch val="init"/>
        </dgm:presLayoutVars>
      </dgm:prSet>
      <dgm:spPr/>
    </dgm:pt>
    <dgm:pt modelId="{E7133D5D-3EB4-4E52-90C2-6E657FCB3DDE}" type="pres">
      <dgm:prSet presAssocID="{2E07AFD3-F666-48D4-9745-D226CC1367AD}" presName="rootComposite" presStyleCnt="0"/>
      <dgm:spPr/>
    </dgm:pt>
    <dgm:pt modelId="{CAB4644A-397E-402E-ADA7-FE5B5A62A34D}" type="pres">
      <dgm:prSet presAssocID="{2E07AFD3-F666-48D4-9745-D226CC1367AD}" presName="rootText" presStyleLbl="node2" presStyleIdx="1" presStyleCnt="3" custScaleX="124040">
        <dgm:presLayoutVars>
          <dgm:chPref val="3"/>
        </dgm:presLayoutVars>
      </dgm:prSet>
      <dgm:spPr/>
    </dgm:pt>
    <dgm:pt modelId="{505A01A5-7FF9-4226-8697-BC55BFBC51BA}" type="pres">
      <dgm:prSet presAssocID="{2E07AFD3-F666-48D4-9745-D226CC1367AD}" presName="rootPict" presStyleLbl="alignImgPlace1" presStyleIdx="2" presStyleCnt="5" custLinFactNeighborX="-41387" custLinFactNeighborY="-4088"/>
      <dgm:spPr/>
    </dgm:pt>
    <dgm:pt modelId="{264404B5-0820-4360-B6DE-7731E9515D9F}" type="pres">
      <dgm:prSet presAssocID="{2E07AFD3-F666-48D4-9745-D226CC1367AD}" presName="rootConnector" presStyleLbl="node2" presStyleIdx="1" presStyleCnt="3"/>
      <dgm:spPr/>
    </dgm:pt>
    <dgm:pt modelId="{76CCF17C-9AE5-432F-82DD-2A49513BDE53}" type="pres">
      <dgm:prSet presAssocID="{2E07AFD3-F666-48D4-9745-D226CC1367AD}" presName="hierChild4" presStyleCnt="0"/>
      <dgm:spPr/>
    </dgm:pt>
    <dgm:pt modelId="{35048614-9BB0-40B7-8BBB-F45CFEBEC590}" type="pres">
      <dgm:prSet presAssocID="{2E07AFD3-F666-48D4-9745-D226CC1367AD}" presName="hierChild5" presStyleCnt="0"/>
      <dgm:spPr/>
    </dgm:pt>
    <dgm:pt modelId="{D9978A2A-C7DC-40D6-BF23-011005771382}" type="pres">
      <dgm:prSet presAssocID="{6091B682-2999-40F0-8E3B-65816D49CE94}" presName="Name37" presStyleLbl="parChTrans1D2" presStyleIdx="2" presStyleCnt="4"/>
      <dgm:spPr/>
    </dgm:pt>
    <dgm:pt modelId="{10AA54DE-1D03-4D91-B39B-4896EC1D85AA}" type="pres">
      <dgm:prSet presAssocID="{CC5E831D-C8E2-42E7-AD76-354A03ED1246}" presName="hierRoot2" presStyleCnt="0">
        <dgm:presLayoutVars>
          <dgm:hierBranch val="init"/>
        </dgm:presLayoutVars>
      </dgm:prSet>
      <dgm:spPr/>
    </dgm:pt>
    <dgm:pt modelId="{73892F9E-FE42-44D5-AD87-FBB1FDE9DF83}" type="pres">
      <dgm:prSet presAssocID="{CC5E831D-C8E2-42E7-AD76-354A03ED1246}" presName="rootComposite" presStyleCnt="0"/>
      <dgm:spPr/>
    </dgm:pt>
    <dgm:pt modelId="{1BBCD93A-E681-4DA6-A5BA-37199E73143B}" type="pres">
      <dgm:prSet presAssocID="{CC5E831D-C8E2-42E7-AD76-354A03ED1246}" presName="rootText" presStyleLbl="node2" presStyleIdx="2" presStyleCnt="3" custScaleX="124509">
        <dgm:presLayoutVars>
          <dgm:chPref val="3"/>
        </dgm:presLayoutVars>
      </dgm:prSet>
      <dgm:spPr/>
    </dgm:pt>
    <dgm:pt modelId="{5CE80B6E-61D4-4063-8829-9B326EE49FE9}" type="pres">
      <dgm:prSet presAssocID="{CC5E831D-C8E2-42E7-AD76-354A03ED1246}" presName="rootPict" presStyleLbl="alignImgPlace1" presStyleIdx="3" presStyleCnt="5" custLinFactNeighborX="-40611" custLinFactNeighborY="0"/>
      <dgm:spPr/>
    </dgm:pt>
    <dgm:pt modelId="{B40C18B8-9FF2-4126-BBD9-3F97A004C682}" type="pres">
      <dgm:prSet presAssocID="{CC5E831D-C8E2-42E7-AD76-354A03ED1246}" presName="rootConnector" presStyleLbl="node2" presStyleIdx="2" presStyleCnt="3"/>
      <dgm:spPr/>
    </dgm:pt>
    <dgm:pt modelId="{A86DA768-FA36-4969-8904-C199D7E87CDA}" type="pres">
      <dgm:prSet presAssocID="{CC5E831D-C8E2-42E7-AD76-354A03ED1246}" presName="hierChild4" presStyleCnt="0"/>
      <dgm:spPr/>
    </dgm:pt>
    <dgm:pt modelId="{74BF58C6-3EAB-4595-900D-D352BF4AAECF}" type="pres">
      <dgm:prSet presAssocID="{CC5E831D-C8E2-42E7-AD76-354A03ED1246}" presName="hierChild5" presStyleCnt="0"/>
      <dgm:spPr/>
    </dgm:pt>
    <dgm:pt modelId="{5942A68F-6F00-4126-984F-58AE29BCBB1B}" type="pres">
      <dgm:prSet presAssocID="{D48BA246-32C8-4F8E-8747-C2710D343537}" presName="hierChild3" presStyleCnt="0"/>
      <dgm:spPr/>
    </dgm:pt>
    <dgm:pt modelId="{DECFC757-AC2F-4D7F-A8DA-5F89D8BD2F2A}" type="pres">
      <dgm:prSet presAssocID="{5145DE23-5EED-4A1F-9B82-3116FCA35E1D}" presName="Name111" presStyleLbl="parChTrans1D2" presStyleIdx="3" presStyleCnt="4"/>
      <dgm:spPr/>
    </dgm:pt>
    <dgm:pt modelId="{8BCB39BE-E187-4E2D-97B5-2BF439F3D802}" type="pres">
      <dgm:prSet presAssocID="{B5990220-C459-44A1-9866-B4FDA8D0102C}" presName="hierRoot3" presStyleCnt="0">
        <dgm:presLayoutVars>
          <dgm:hierBranch val="init"/>
        </dgm:presLayoutVars>
      </dgm:prSet>
      <dgm:spPr/>
    </dgm:pt>
    <dgm:pt modelId="{8F61039F-4AF2-456F-9B2F-7F87B6495E4C}" type="pres">
      <dgm:prSet presAssocID="{B5990220-C459-44A1-9866-B4FDA8D0102C}" presName="rootComposite3" presStyleCnt="0"/>
      <dgm:spPr/>
    </dgm:pt>
    <dgm:pt modelId="{C4E440B1-102E-4EF9-93F4-4A910B5E8F97}" type="pres">
      <dgm:prSet presAssocID="{B5990220-C459-44A1-9866-B4FDA8D0102C}" presName="rootText3" presStyleLbl="asst1" presStyleIdx="0" presStyleCnt="1" custScaleX="121590">
        <dgm:presLayoutVars>
          <dgm:chPref val="3"/>
        </dgm:presLayoutVars>
      </dgm:prSet>
      <dgm:spPr/>
    </dgm:pt>
    <dgm:pt modelId="{06AA5BF1-1244-4D89-A974-49D881C75F62}" type="pres">
      <dgm:prSet presAssocID="{B5990220-C459-44A1-9866-B4FDA8D0102C}" presName="rootPict3" presStyleLbl="alignImgPlace1" presStyleIdx="4" presStyleCnt="5" custLinFactNeighborX="-33734" custLinFactNeighborY="0"/>
      <dgm:spPr/>
    </dgm:pt>
    <dgm:pt modelId="{238FC126-0354-4C37-980B-1695C3C4860E}" type="pres">
      <dgm:prSet presAssocID="{B5990220-C459-44A1-9866-B4FDA8D0102C}" presName="rootConnector3" presStyleLbl="asst1" presStyleIdx="0" presStyleCnt="1"/>
      <dgm:spPr/>
    </dgm:pt>
    <dgm:pt modelId="{78589CE2-5FE6-422A-BC14-D1E6BF0AFA93}" type="pres">
      <dgm:prSet presAssocID="{B5990220-C459-44A1-9866-B4FDA8D0102C}" presName="hierChild6" presStyleCnt="0"/>
      <dgm:spPr/>
    </dgm:pt>
    <dgm:pt modelId="{DFBECD43-9693-4B20-96E8-2776B195588E}" type="pres">
      <dgm:prSet presAssocID="{B5990220-C459-44A1-9866-B4FDA8D0102C}" presName="hierChild7" presStyleCnt="0"/>
      <dgm:spPr/>
    </dgm:pt>
  </dgm:ptLst>
  <dgm:cxnLst>
    <dgm:cxn modelId="{BD47EE20-F0CC-4568-9325-5A3B0AA3E3B5}" srcId="{D48BA246-32C8-4F8E-8747-C2710D343537}" destId="{07222547-8BB6-43D0-913F-92299B778F68}" srcOrd="1" destOrd="0" parTransId="{AC5B4F79-73B7-493C-81C0-A7D9B0F46DDE}" sibTransId="{9D67478F-215B-495E-A32F-BC0D99ECB072}"/>
    <dgm:cxn modelId="{4011CF38-972A-436E-A155-E7A1D85E4B59}" type="presOf" srcId="{6091B682-2999-40F0-8E3B-65816D49CE94}" destId="{D9978A2A-C7DC-40D6-BF23-011005771382}" srcOrd="0" destOrd="0" presId="urn:microsoft.com/office/officeart/2005/8/layout/pictureOrgChart+Icon"/>
    <dgm:cxn modelId="{7CDCB441-88A4-4518-A779-C313A9842B80}" type="presOf" srcId="{95A230B9-72AE-474D-AB97-5AB4172ECAA0}" destId="{2AFA412E-B35E-444E-AD1D-837EA3BE644B}" srcOrd="0" destOrd="0" presId="urn:microsoft.com/office/officeart/2005/8/layout/pictureOrgChart+Icon"/>
    <dgm:cxn modelId="{C803FF43-D2EE-4A29-962B-A7E20AAB8867}" type="presOf" srcId="{5145DE23-5EED-4A1F-9B82-3116FCA35E1D}" destId="{DECFC757-AC2F-4D7F-A8DA-5F89D8BD2F2A}" srcOrd="0" destOrd="0" presId="urn:microsoft.com/office/officeart/2005/8/layout/pictureOrgChart+Icon"/>
    <dgm:cxn modelId="{D7EF5165-AA43-4D18-9A61-B1B543F802C1}" srcId="{D48BA246-32C8-4F8E-8747-C2710D343537}" destId="{B5990220-C459-44A1-9866-B4FDA8D0102C}" srcOrd="0" destOrd="0" parTransId="{5145DE23-5EED-4A1F-9B82-3116FCA35E1D}" sibTransId="{672332CF-B18E-49F9-AF15-5F8346710BCE}"/>
    <dgm:cxn modelId="{E75EE547-3E07-45E2-97EA-1E860F37DCFB}" type="presOf" srcId="{07222547-8BB6-43D0-913F-92299B778F68}" destId="{5F21BF62-3F07-42CA-B22E-CA5D19E44071}" srcOrd="1" destOrd="0" presId="urn:microsoft.com/office/officeart/2005/8/layout/pictureOrgChart+Icon"/>
    <dgm:cxn modelId="{FAE20049-DE63-4C47-8E57-4FDC3178A117}" type="presOf" srcId="{D48BA246-32C8-4F8E-8747-C2710D343537}" destId="{2A6784CA-B225-4AFE-AED2-0F109E0899F8}" srcOrd="1" destOrd="0" presId="urn:microsoft.com/office/officeart/2005/8/layout/pictureOrgChart+Icon"/>
    <dgm:cxn modelId="{C98A4B7F-2017-4BF2-A121-5F8E686D6922}" type="presOf" srcId="{B5990220-C459-44A1-9866-B4FDA8D0102C}" destId="{C4E440B1-102E-4EF9-93F4-4A910B5E8F97}" srcOrd="0" destOrd="0" presId="urn:microsoft.com/office/officeart/2005/8/layout/pictureOrgChart+Icon"/>
    <dgm:cxn modelId="{E710DD81-893E-4132-B2B1-6E2DF68929C1}" type="presOf" srcId="{CC5E831D-C8E2-42E7-AD76-354A03ED1246}" destId="{1BBCD93A-E681-4DA6-A5BA-37199E73143B}" srcOrd="0" destOrd="0" presId="urn:microsoft.com/office/officeart/2005/8/layout/pictureOrgChart+Icon"/>
    <dgm:cxn modelId="{81D34D88-44F6-44C3-9A54-40D81EF39148}" type="presOf" srcId="{AC5B4F79-73B7-493C-81C0-A7D9B0F46DDE}" destId="{0F4A290E-3354-41A9-ABE5-DAF59B978F23}" srcOrd="0" destOrd="0" presId="urn:microsoft.com/office/officeart/2005/8/layout/pictureOrgChart+Icon"/>
    <dgm:cxn modelId="{342D848C-70E0-4E9A-B39E-069E1E4A8802}" srcId="{B0D980E1-4A55-46DC-8BCD-24D557201B62}" destId="{D48BA246-32C8-4F8E-8747-C2710D343537}" srcOrd="0" destOrd="0" parTransId="{06F81A91-2DB2-4654-8546-5EC07E2E944F}" sibTransId="{378A6B3C-6377-49FD-9441-DAC85FE86DBB}"/>
    <dgm:cxn modelId="{7F19288D-7876-4FF1-84D2-D5F71CB7C843}" type="presOf" srcId="{D48BA246-32C8-4F8E-8747-C2710D343537}" destId="{7DD85F8B-F9A6-449B-A5F0-941D35B33FAD}" srcOrd="0" destOrd="0" presId="urn:microsoft.com/office/officeart/2005/8/layout/pictureOrgChart+Icon"/>
    <dgm:cxn modelId="{414C9BA3-C2DF-458F-89D2-04924A076AD7}" type="presOf" srcId="{2E07AFD3-F666-48D4-9745-D226CC1367AD}" destId="{264404B5-0820-4360-B6DE-7731E9515D9F}" srcOrd="1" destOrd="0" presId="urn:microsoft.com/office/officeart/2005/8/layout/pictureOrgChart+Icon"/>
    <dgm:cxn modelId="{77233DB3-9BD1-40DA-B170-3C7B0059F32F}" type="presOf" srcId="{B5990220-C459-44A1-9866-B4FDA8D0102C}" destId="{238FC126-0354-4C37-980B-1695C3C4860E}" srcOrd="1" destOrd="0" presId="urn:microsoft.com/office/officeart/2005/8/layout/pictureOrgChart+Icon"/>
    <dgm:cxn modelId="{9BDB66BE-E356-46B5-A1F7-07071C669376}" srcId="{D48BA246-32C8-4F8E-8747-C2710D343537}" destId="{2E07AFD3-F666-48D4-9745-D226CC1367AD}" srcOrd="2" destOrd="0" parTransId="{95A230B9-72AE-474D-AB97-5AB4172ECAA0}" sibTransId="{82FB0702-0876-46B0-AA47-32CBF515F0DF}"/>
    <dgm:cxn modelId="{34FE0FCC-92AB-4491-A978-75A8BF03C702}" type="presOf" srcId="{2E07AFD3-F666-48D4-9745-D226CC1367AD}" destId="{CAB4644A-397E-402E-ADA7-FE5B5A62A34D}" srcOrd="0" destOrd="0" presId="urn:microsoft.com/office/officeart/2005/8/layout/pictureOrgChart+Icon"/>
    <dgm:cxn modelId="{C6EA62CF-7C64-4E9E-B1DB-40FE254D76CE}" type="presOf" srcId="{07222547-8BB6-43D0-913F-92299B778F68}" destId="{0D538BE9-7C12-4D8E-B5B3-D146D73FD6CC}" srcOrd="0" destOrd="0" presId="urn:microsoft.com/office/officeart/2005/8/layout/pictureOrgChart+Icon"/>
    <dgm:cxn modelId="{AFC350E4-4526-42D1-B5C7-AD06E459CF7C}" type="presOf" srcId="{B0D980E1-4A55-46DC-8BCD-24D557201B62}" destId="{56D9192A-507C-4F89-BDD5-59CD2D1BC188}" srcOrd="0" destOrd="0" presId="urn:microsoft.com/office/officeart/2005/8/layout/pictureOrgChart+Icon"/>
    <dgm:cxn modelId="{C441DCEC-B102-47E1-9029-B0E24CE343E1}" type="presOf" srcId="{CC5E831D-C8E2-42E7-AD76-354A03ED1246}" destId="{B40C18B8-9FF2-4126-BBD9-3F97A004C682}" srcOrd="1" destOrd="0" presId="urn:microsoft.com/office/officeart/2005/8/layout/pictureOrgChart+Icon"/>
    <dgm:cxn modelId="{9C539DF5-03F0-4291-8FB9-1D05C66CDA77}" srcId="{D48BA246-32C8-4F8E-8747-C2710D343537}" destId="{CC5E831D-C8E2-42E7-AD76-354A03ED1246}" srcOrd="3" destOrd="0" parTransId="{6091B682-2999-40F0-8E3B-65816D49CE94}" sibTransId="{3EE9D8BB-E96C-4E93-B861-60195C91730E}"/>
    <dgm:cxn modelId="{9F37350F-FBB5-4296-B63F-4578616DDA5E}" type="presParOf" srcId="{56D9192A-507C-4F89-BDD5-59CD2D1BC188}" destId="{4750477F-1552-4784-A1A3-EF42470260B6}" srcOrd="0" destOrd="0" presId="urn:microsoft.com/office/officeart/2005/8/layout/pictureOrgChart+Icon"/>
    <dgm:cxn modelId="{06D62FAD-D3B8-4CF8-BD2B-0394DA7AFB97}" type="presParOf" srcId="{4750477F-1552-4784-A1A3-EF42470260B6}" destId="{2AFD1AE6-693B-44DD-B7A5-AFC29F900254}" srcOrd="0" destOrd="0" presId="urn:microsoft.com/office/officeart/2005/8/layout/pictureOrgChart+Icon"/>
    <dgm:cxn modelId="{9115BD05-92CF-4744-AD0F-68FDA3A9717F}" type="presParOf" srcId="{2AFD1AE6-693B-44DD-B7A5-AFC29F900254}" destId="{7DD85F8B-F9A6-449B-A5F0-941D35B33FAD}" srcOrd="0" destOrd="0" presId="urn:microsoft.com/office/officeart/2005/8/layout/pictureOrgChart+Icon"/>
    <dgm:cxn modelId="{E564F9A4-B462-4A33-9FEB-A9C482F9E960}" type="presParOf" srcId="{2AFD1AE6-693B-44DD-B7A5-AFC29F900254}" destId="{1FE419A7-7F82-4A84-A6DC-7D77F6B1114C}" srcOrd="1" destOrd="0" presId="urn:microsoft.com/office/officeart/2005/8/layout/pictureOrgChart+Icon"/>
    <dgm:cxn modelId="{68734C4A-6A0B-4C63-B3BD-5D77AF44072A}" type="presParOf" srcId="{2AFD1AE6-693B-44DD-B7A5-AFC29F900254}" destId="{2A6784CA-B225-4AFE-AED2-0F109E0899F8}" srcOrd="2" destOrd="0" presId="urn:microsoft.com/office/officeart/2005/8/layout/pictureOrgChart+Icon"/>
    <dgm:cxn modelId="{0B37DB0A-4CF7-47C9-B942-239CBA9B0FD3}" type="presParOf" srcId="{4750477F-1552-4784-A1A3-EF42470260B6}" destId="{A5094160-1935-42BC-B46E-C764E9F41729}" srcOrd="1" destOrd="0" presId="urn:microsoft.com/office/officeart/2005/8/layout/pictureOrgChart+Icon"/>
    <dgm:cxn modelId="{0178681D-86B8-46FE-B4AA-8426856A9C69}" type="presParOf" srcId="{A5094160-1935-42BC-B46E-C764E9F41729}" destId="{0F4A290E-3354-41A9-ABE5-DAF59B978F23}" srcOrd="0" destOrd="0" presId="urn:microsoft.com/office/officeart/2005/8/layout/pictureOrgChart+Icon"/>
    <dgm:cxn modelId="{105B3305-BCAF-46CF-BE8F-F6E2417D70DA}" type="presParOf" srcId="{A5094160-1935-42BC-B46E-C764E9F41729}" destId="{0E45061E-2F59-41F8-8126-EEBAC4672596}" srcOrd="1" destOrd="0" presId="urn:microsoft.com/office/officeart/2005/8/layout/pictureOrgChart+Icon"/>
    <dgm:cxn modelId="{096075C2-AA09-4F93-B560-F8F4F9417582}" type="presParOf" srcId="{0E45061E-2F59-41F8-8126-EEBAC4672596}" destId="{7CFCDBBA-7451-49B3-8EFB-066E320E532B}" srcOrd="0" destOrd="0" presId="urn:microsoft.com/office/officeart/2005/8/layout/pictureOrgChart+Icon"/>
    <dgm:cxn modelId="{9F014678-7676-433D-A472-42DC22969FF6}" type="presParOf" srcId="{7CFCDBBA-7451-49B3-8EFB-066E320E532B}" destId="{0D538BE9-7C12-4D8E-B5B3-D146D73FD6CC}" srcOrd="0" destOrd="0" presId="urn:microsoft.com/office/officeart/2005/8/layout/pictureOrgChart+Icon"/>
    <dgm:cxn modelId="{D51E39F5-A234-498D-B34F-B5C56A313B59}" type="presParOf" srcId="{7CFCDBBA-7451-49B3-8EFB-066E320E532B}" destId="{A9E52E39-D34F-487A-A1E2-EF295308C3D5}" srcOrd="1" destOrd="0" presId="urn:microsoft.com/office/officeart/2005/8/layout/pictureOrgChart+Icon"/>
    <dgm:cxn modelId="{11B947FA-395C-4000-80A7-3E342EA4C386}" type="presParOf" srcId="{7CFCDBBA-7451-49B3-8EFB-066E320E532B}" destId="{5F21BF62-3F07-42CA-B22E-CA5D19E44071}" srcOrd="2" destOrd="0" presId="urn:microsoft.com/office/officeart/2005/8/layout/pictureOrgChart+Icon"/>
    <dgm:cxn modelId="{1F2965FE-0C36-4C84-9BFA-D721A80CD824}" type="presParOf" srcId="{0E45061E-2F59-41F8-8126-EEBAC4672596}" destId="{D64B2712-0C14-4472-807D-A4575E64EDE3}" srcOrd="1" destOrd="0" presId="urn:microsoft.com/office/officeart/2005/8/layout/pictureOrgChart+Icon"/>
    <dgm:cxn modelId="{FACB6363-18DF-4C00-84F2-61D55EC7D337}" type="presParOf" srcId="{0E45061E-2F59-41F8-8126-EEBAC4672596}" destId="{201C1904-86EB-4E3F-A8A6-AF170A56D5E6}" srcOrd="2" destOrd="0" presId="urn:microsoft.com/office/officeart/2005/8/layout/pictureOrgChart+Icon"/>
    <dgm:cxn modelId="{34AE37A7-B692-439E-9069-AB10518BFA9E}" type="presParOf" srcId="{A5094160-1935-42BC-B46E-C764E9F41729}" destId="{2AFA412E-B35E-444E-AD1D-837EA3BE644B}" srcOrd="2" destOrd="0" presId="urn:microsoft.com/office/officeart/2005/8/layout/pictureOrgChart+Icon"/>
    <dgm:cxn modelId="{01DC4ADB-E3C2-4758-9388-DD6C981D44E1}" type="presParOf" srcId="{A5094160-1935-42BC-B46E-C764E9F41729}" destId="{B9223619-0AAF-4C56-9E5A-E3456C6890F0}" srcOrd="3" destOrd="0" presId="urn:microsoft.com/office/officeart/2005/8/layout/pictureOrgChart+Icon"/>
    <dgm:cxn modelId="{D0735C8E-ED75-4A5B-A532-BDD119F828D1}" type="presParOf" srcId="{B9223619-0AAF-4C56-9E5A-E3456C6890F0}" destId="{E7133D5D-3EB4-4E52-90C2-6E657FCB3DDE}" srcOrd="0" destOrd="0" presId="urn:microsoft.com/office/officeart/2005/8/layout/pictureOrgChart+Icon"/>
    <dgm:cxn modelId="{59AC201B-ABE4-4153-BFEC-9314C14A9F0A}" type="presParOf" srcId="{E7133D5D-3EB4-4E52-90C2-6E657FCB3DDE}" destId="{CAB4644A-397E-402E-ADA7-FE5B5A62A34D}" srcOrd="0" destOrd="0" presId="urn:microsoft.com/office/officeart/2005/8/layout/pictureOrgChart+Icon"/>
    <dgm:cxn modelId="{006AE3BF-30F0-4D58-8AD3-8F3EE8825A23}" type="presParOf" srcId="{E7133D5D-3EB4-4E52-90C2-6E657FCB3DDE}" destId="{505A01A5-7FF9-4226-8697-BC55BFBC51BA}" srcOrd="1" destOrd="0" presId="urn:microsoft.com/office/officeart/2005/8/layout/pictureOrgChart+Icon"/>
    <dgm:cxn modelId="{CA01D3F1-C2CA-469F-8FBD-DF819F8A8713}" type="presParOf" srcId="{E7133D5D-3EB4-4E52-90C2-6E657FCB3DDE}" destId="{264404B5-0820-4360-B6DE-7731E9515D9F}" srcOrd="2" destOrd="0" presId="urn:microsoft.com/office/officeart/2005/8/layout/pictureOrgChart+Icon"/>
    <dgm:cxn modelId="{C7F1E81B-5DDC-461C-A319-F7B3EE9260C4}" type="presParOf" srcId="{B9223619-0AAF-4C56-9E5A-E3456C6890F0}" destId="{76CCF17C-9AE5-432F-82DD-2A49513BDE53}" srcOrd="1" destOrd="0" presId="urn:microsoft.com/office/officeart/2005/8/layout/pictureOrgChart+Icon"/>
    <dgm:cxn modelId="{D873DBC7-B3BD-443C-A81E-2B7CC2D05EB2}" type="presParOf" srcId="{B9223619-0AAF-4C56-9E5A-E3456C6890F0}" destId="{35048614-9BB0-40B7-8BBB-F45CFEBEC590}" srcOrd="2" destOrd="0" presId="urn:microsoft.com/office/officeart/2005/8/layout/pictureOrgChart+Icon"/>
    <dgm:cxn modelId="{0712F05B-3B2D-4A99-8CE7-D6A5C9BB70C3}" type="presParOf" srcId="{A5094160-1935-42BC-B46E-C764E9F41729}" destId="{D9978A2A-C7DC-40D6-BF23-011005771382}" srcOrd="4" destOrd="0" presId="urn:microsoft.com/office/officeart/2005/8/layout/pictureOrgChart+Icon"/>
    <dgm:cxn modelId="{32F3ADED-F9EE-45D8-ACC5-9C09830F28B1}" type="presParOf" srcId="{A5094160-1935-42BC-B46E-C764E9F41729}" destId="{10AA54DE-1D03-4D91-B39B-4896EC1D85AA}" srcOrd="5" destOrd="0" presId="urn:microsoft.com/office/officeart/2005/8/layout/pictureOrgChart+Icon"/>
    <dgm:cxn modelId="{0E264CAD-F865-4A6B-A5F6-80A212B5C74F}" type="presParOf" srcId="{10AA54DE-1D03-4D91-B39B-4896EC1D85AA}" destId="{73892F9E-FE42-44D5-AD87-FBB1FDE9DF83}" srcOrd="0" destOrd="0" presId="urn:microsoft.com/office/officeart/2005/8/layout/pictureOrgChart+Icon"/>
    <dgm:cxn modelId="{209321C3-B2C5-489F-846F-2B15BD48F3E2}" type="presParOf" srcId="{73892F9E-FE42-44D5-AD87-FBB1FDE9DF83}" destId="{1BBCD93A-E681-4DA6-A5BA-37199E73143B}" srcOrd="0" destOrd="0" presId="urn:microsoft.com/office/officeart/2005/8/layout/pictureOrgChart+Icon"/>
    <dgm:cxn modelId="{0D07D68D-7727-4044-A249-B1219FB0C53D}" type="presParOf" srcId="{73892F9E-FE42-44D5-AD87-FBB1FDE9DF83}" destId="{5CE80B6E-61D4-4063-8829-9B326EE49FE9}" srcOrd="1" destOrd="0" presId="urn:microsoft.com/office/officeart/2005/8/layout/pictureOrgChart+Icon"/>
    <dgm:cxn modelId="{62D924D0-5FB5-4F66-82E4-3BC57E8C979F}" type="presParOf" srcId="{73892F9E-FE42-44D5-AD87-FBB1FDE9DF83}" destId="{B40C18B8-9FF2-4126-BBD9-3F97A004C682}" srcOrd="2" destOrd="0" presId="urn:microsoft.com/office/officeart/2005/8/layout/pictureOrgChart+Icon"/>
    <dgm:cxn modelId="{5E5FEE18-3A65-43DB-8954-81CD43B4920F}" type="presParOf" srcId="{10AA54DE-1D03-4D91-B39B-4896EC1D85AA}" destId="{A86DA768-FA36-4969-8904-C199D7E87CDA}" srcOrd="1" destOrd="0" presId="urn:microsoft.com/office/officeart/2005/8/layout/pictureOrgChart+Icon"/>
    <dgm:cxn modelId="{E43E76D8-7766-4ADA-AC23-84E05CCAC5B8}" type="presParOf" srcId="{10AA54DE-1D03-4D91-B39B-4896EC1D85AA}" destId="{74BF58C6-3EAB-4595-900D-D352BF4AAECF}" srcOrd="2" destOrd="0" presId="urn:microsoft.com/office/officeart/2005/8/layout/pictureOrgChart+Icon"/>
    <dgm:cxn modelId="{DEB70330-7F89-4208-B508-51D3FC2598EA}" type="presParOf" srcId="{4750477F-1552-4784-A1A3-EF42470260B6}" destId="{5942A68F-6F00-4126-984F-58AE29BCBB1B}" srcOrd="2" destOrd="0" presId="urn:microsoft.com/office/officeart/2005/8/layout/pictureOrgChart+Icon"/>
    <dgm:cxn modelId="{429E9027-80A0-4616-9E9F-746FCE93EF55}" type="presParOf" srcId="{5942A68F-6F00-4126-984F-58AE29BCBB1B}" destId="{DECFC757-AC2F-4D7F-A8DA-5F89D8BD2F2A}" srcOrd="0" destOrd="0" presId="urn:microsoft.com/office/officeart/2005/8/layout/pictureOrgChart+Icon"/>
    <dgm:cxn modelId="{F8DF250B-E25C-4E37-8EDF-56ADF1AE8B55}" type="presParOf" srcId="{5942A68F-6F00-4126-984F-58AE29BCBB1B}" destId="{8BCB39BE-E187-4E2D-97B5-2BF439F3D802}" srcOrd="1" destOrd="0" presId="urn:microsoft.com/office/officeart/2005/8/layout/pictureOrgChart+Icon"/>
    <dgm:cxn modelId="{D1C27A7D-D34D-4CAB-9AD3-A2A4161FA789}" type="presParOf" srcId="{8BCB39BE-E187-4E2D-97B5-2BF439F3D802}" destId="{8F61039F-4AF2-456F-9B2F-7F87B6495E4C}" srcOrd="0" destOrd="0" presId="urn:microsoft.com/office/officeart/2005/8/layout/pictureOrgChart+Icon"/>
    <dgm:cxn modelId="{EB8B7BF9-FFEB-41A9-828D-1DD627765BA6}" type="presParOf" srcId="{8F61039F-4AF2-456F-9B2F-7F87B6495E4C}" destId="{C4E440B1-102E-4EF9-93F4-4A910B5E8F97}" srcOrd="0" destOrd="0" presId="urn:microsoft.com/office/officeart/2005/8/layout/pictureOrgChart+Icon"/>
    <dgm:cxn modelId="{84CD9252-B78F-43EA-BB43-F48E22EE3CE0}" type="presParOf" srcId="{8F61039F-4AF2-456F-9B2F-7F87B6495E4C}" destId="{06AA5BF1-1244-4D89-A974-49D881C75F62}" srcOrd="1" destOrd="0" presId="urn:microsoft.com/office/officeart/2005/8/layout/pictureOrgChart+Icon"/>
    <dgm:cxn modelId="{92927EFF-C755-4612-8327-07F6C4103B52}" type="presParOf" srcId="{8F61039F-4AF2-456F-9B2F-7F87B6495E4C}" destId="{238FC126-0354-4C37-980B-1695C3C4860E}" srcOrd="2" destOrd="0" presId="urn:microsoft.com/office/officeart/2005/8/layout/pictureOrgChart+Icon"/>
    <dgm:cxn modelId="{53B10278-1960-42B6-AAD6-2766D221BC4A}" type="presParOf" srcId="{8BCB39BE-E187-4E2D-97B5-2BF439F3D802}" destId="{78589CE2-5FE6-422A-BC14-D1E6BF0AFA93}" srcOrd="1" destOrd="0" presId="urn:microsoft.com/office/officeart/2005/8/layout/pictureOrgChart+Icon"/>
    <dgm:cxn modelId="{E4F53923-E77D-4592-A09A-674FA35714E5}" type="presParOf" srcId="{8BCB39BE-E187-4E2D-97B5-2BF439F3D802}" destId="{DFBECD43-9693-4B20-96E8-2776B195588E}" srcOrd="2" destOrd="0" presId="urn:microsoft.com/office/officeart/2005/8/layout/pictureOrgChart+Icon"/>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FC757-AC2F-4D7F-A8DA-5F89D8BD2F2A}">
      <dsp:nvSpPr>
        <dsp:cNvPr id="0" name=""/>
        <dsp:cNvSpPr/>
      </dsp:nvSpPr>
      <dsp:spPr>
        <a:xfrm>
          <a:off x="2720337" y="1074713"/>
          <a:ext cx="142559" cy="624546"/>
        </a:xfrm>
        <a:custGeom>
          <a:avLst/>
          <a:gdLst/>
          <a:ahLst/>
          <a:cxnLst/>
          <a:rect l="0" t="0" r="0" b="0"/>
          <a:pathLst>
            <a:path>
              <a:moveTo>
                <a:pt x="142559" y="0"/>
              </a:moveTo>
              <a:lnTo>
                <a:pt x="142559" y="624546"/>
              </a:lnTo>
              <a:lnTo>
                <a:pt x="0" y="624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78A2A-C7DC-40D6-BF23-011005771382}">
      <dsp:nvSpPr>
        <dsp:cNvPr id="0" name=""/>
        <dsp:cNvSpPr/>
      </dsp:nvSpPr>
      <dsp:spPr>
        <a:xfrm>
          <a:off x="2862897" y="1074713"/>
          <a:ext cx="2014209" cy="1249092"/>
        </a:xfrm>
        <a:custGeom>
          <a:avLst/>
          <a:gdLst/>
          <a:ahLst/>
          <a:cxnLst/>
          <a:rect l="0" t="0" r="0" b="0"/>
          <a:pathLst>
            <a:path>
              <a:moveTo>
                <a:pt x="0" y="0"/>
              </a:moveTo>
              <a:lnTo>
                <a:pt x="0" y="1106533"/>
              </a:lnTo>
              <a:lnTo>
                <a:pt x="2014209" y="1106533"/>
              </a:lnTo>
              <a:lnTo>
                <a:pt x="2014209" y="1249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A412E-B35E-444E-AD1D-837EA3BE644B}">
      <dsp:nvSpPr>
        <dsp:cNvPr id="0" name=""/>
        <dsp:cNvSpPr/>
      </dsp:nvSpPr>
      <dsp:spPr>
        <a:xfrm>
          <a:off x="2817177" y="1074713"/>
          <a:ext cx="91440" cy="1249092"/>
        </a:xfrm>
        <a:custGeom>
          <a:avLst/>
          <a:gdLst/>
          <a:ahLst/>
          <a:cxnLst/>
          <a:rect l="0" t="0" r="0" b="0"/>
          <a:pathLst>
            <a:path>
              <a:moveTo>
                <a:pt x="45720" y="0"/>
              </a:moveTo>
              <a:lnTo>
                <a:pt x="45720" y="1106533"/>
              </a:lnTo>
              <a:lnTo>
                <a:pt x="87523" y="1106533"/>
              </a:lnTo>
              <a:lnTo>
                <a:pt x="87523" y="1249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A290E-3354-41A9-ABE5-DAF59B978F23}">
      <dsp:nvSpPr>
        <dsp:cNvPr id="0" name=""/>
        <dsp:cNvSpPr/>
      </dsp:nvSpPr>
      <dsp:spPr>
        <a:xfrm>
          <a:off x="890491" y="1074713"/>
          <a:ext cx="1972405" cy="1249092"/>
        </a:xfrm>
        <a:custGeom>
          <a:avLst/>
          <a:gdLst/>
          <a:ahLst/>
          <a:cxnLst/>
          <a:rect l="0" t="0" r="0" b="0"/>
          <a:pathLst>
            <a:path>
              <a:moveTo>
                <a:pt x="1972405" y="0"/>
              </a:moveTo>
              <a:lnTo>
                <a:pt x="1972405" y="1106533"/>
              </a:lnTo>
              <a:lnTo>
                <a:pt x="0" y="1106533"/>
              </a:lnTo>
              <a:lnTo>
                <a:pt x="0" y="1249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D85F8B-F9A6-449B-A5F0-941D35B33FAD}">
      <dsp:nvSpPr>
        <dsp:cNvPr id="0" name=""/>
        <dsp:cNvSpPr/>
      </dsp:nvSpPr>
      <dsp:spPr>
        <a:xfrm>
          <a:off x="1868897" y="395858"/>
          <a:ext cx="1987999" cy="6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2918"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CEO</a:t>
          </a:r>
        </a:p>
        <a:p>
          <a:pPr marL="0" lvl="0" indent="0" algn="ctr" defTabSz="533400">
            <a:lnSpc>
              <a:spcPct val="90000"/>
            </a:lnSpc>
            <a:spcBef>
              <a:spcPct val="0"/>
            </a:spcBef>
            <a:spcAft>
              <a:spcPct val="35000"/>
            </a:spcAft>
            <a:buNone/>
          </a:pPr>
          <a:r>
            <a:rPr lang="en-US" sz="1200" kern="1200"/>
            <a:t>Gonzaga, John Patrick S.</a:t>
          </a:r>
        </a:p>
      </dsp:txBody>
      <dsp:txXfrm>
        <a:off x="1868897" y="395858"/>
        <a:ext cx="1987999" cy="678854"/>
      </dsp:txXfrm>
    </dsp:sp>
    <dsp:sp modelId="{1FE419A7-7F82-4A84-A6DC-7D77F6B1114C}">
      <dsp:nvSpPr>
        <dsp:cNvPr id="0" name=""/>
        <dsp:cNvSpPr/>
      </dsp:nvSpPr>
      <dsp:spPr>
        <a:xfrm>
          <a:off x="1940480" y="463744"/>
          <a:ext cx="407312" cy="543083"/>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538BE9-7C12-4D8E-B5B3-D146D73FD6CC}">
      <dsp:nvSpPr>
        <dsp:cNvPr id="0" name=""/>
        <dsp:cNvSpPr/>
      </dsp:nvSpPr>
      <dsp:spPr>
        <a:xfrm>
          <a:off x="3452" y="2323806"/>
          <a:ext cx="1774078" cy="6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2918"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PRODUCTION</a:t>
          </a:r>
        </a:p>
        <a:p>
          <a:pPr marL="0" lvl="0" indent="0" algn="ctr" defTabSz="577850">
            <a:lnSpc>
              <a:spcPct val="90000"/>
            </a:lnSpc>
            <a:spcBef>
              <a:spcPct val="0"/>
            </a:spcBef>
            <a:spcAft>
              <a:spcPct val="35000"/>
            </a:spcAft>
            <a:buNone/>
          </a:pPr>
          <a:r>
            <a:rPr lang="en-US" sz="1300" kern="1200"/>
            <a:t>Culagbang, Erwin G.</a:t>
          </a:r>
        </a:p>
      </dsp:txBody>
      <dsp:txXfrm>
        <a:off x="3452" y="2323806"/>
        <a:ext cx="1774078" cy="678854"/>
      </dsp:txXfrm>
    </dsp:sp>
    <dsp:sp modelId="{A9E52E39-D34F-487A-A1E2-EF295308C3D5}">
      <dsp:nvSpPr>
        <dsp:cNvPr id="0" name=""/>
        <dsp:cNvSpPr/>
      </dsp:nvSpPr>
      <dsp:spPr>
        <a:xfrm>
          <a:off x="72986" y="2391691"/>
          <a:ext cx="407312" cy="543083"/>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B4644A-397E-402E-ADA7-FE5B5A62A34D}">
      <dsp:nvSpPr>
        <dsp:cNvPr id="0" name=""/>
        <dsp:cNvSpPr/>
      </dsp:nvSpPr>
      <dsp:spPr>
        <a:xfrm>
          <a:off x="2062649" y="2323806"/>
          <a:ext cx="1684102" cy="6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2918"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PRODUCTION</a:t>
          </a:r>
        </a:p>
        <a:p>
          <a:pPr marL="0" lvl="0" indent="0" algn="ctr" defTabSz="577850">
            <a:lnSpc>
              <a:spcPct val="90000"/>
            </a:lnSpc>
            <a:spcBef>
              <a:spcPct val="0"/>
            </a:spcBef>
            <a:spcAft>
              <a:spcPct val="35000"/>
            </a:spcAft>
            <a:buNone/>
          </a:pPr>
          <a:r>
            <a:rPr lang="en-US" sz="1300" kern="1200"/>
            <a:t>Ofellia, Pascua</a:t>
          </a:r>
        </a:p>
      </dsp:txBody>
      <dsp:txXfrm>
        <a:off x="2062649" y="2323806"/>
        <a:ext cx="1684102" cy="678854"/>
      </dsp:txXfrm>
    </dsp:sp>
    <dsp:sp modelId="{505A01A5-7FF9-4226-8697-BC55BFBC51BA}">
      <dsp:nvSpPr>
        <dsp:cNvPr id="0" name=""/>
        <dsp:cNvSpPr/>
      </dsp:nvSpPr>
      <dsp:spPr>
        <a:xfrm>
          <a:off x="2125157" y="2369490"/>
          <a:ext cx="407312" cy="543083"/>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BBCD93A-E681-4DA6-A5BA-37199E73143B}">
      <dsp:nvSpPr>
        <dsp:cNvPr id="0" name=""/>
        <dsp:cNvSpPr/>
      </dsp:nvSpPr>
      <dsp:spPr>
        <a:xfrm>
          <a:off x="4031871" y="2323806"/>
          <a:ext cx="1690470" cy="6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2918"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PRODUCTION</a:t>
          </a:r>
        </a:p>
        <a:p>
          <a:pPr marL="0" lvl="0" indent="0" algn="ctr" defTabSz="577850">
            <a:lnSpc>
              <a:spcPct val="90000"/>
            </a:lnSpc>
            <a:spcBef>
              <a:spcPct val="0"/>
            </a:spcBef>
            <a:spcAft>
              <a:spcPct val="35000"/>
            </a:spcAft>
            <a:buNone/>
          </a:pPr>
          <a:r>
            <a:rPr lang="en-US" sz="1300" kern="1200"/>
            <a:t>Sibayan, Kyla S</a:t>
          </a:r>
        </a:p>
      </dsp:txBody>
      <dsp:txXfrm>
        <a:off x="4031871" y="2323806"/>
        <a:ext cx="1690470" cy="678854"/>
      </dsp:txXfrm>
    </dsp:sp>
    <dsp:sp modelId="{5CE80B6E-61D4-4063-8829-9B326EE49FE9}">
      <dsp:nvSpPr>
        <dsp:cNvPr id="0" name=""/>
        <dsp:cNvSpPr/>
      </dsp:nvSpPr>
      <dsp:spPr>
        <a:xfrm>
          <a:off x="4100724" y="2391691"/>
          <a:ext cx="407312" cy="543083"/>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E440B1-102E-4EF9-93F4-4A910B5E8F97}">
      <dsp:nvSpPr>
        <dsp:cNvPr id="0" name=""/>
        <dsp:cNvSpPr/>
      </dsp:nvSpPr>
      <dsp:spPr>
        <a:xfrm>
          <a:off x="1069498" y="1359832"/>
          <a:ext cx="1650839" cy="6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2918"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PRODUCTION Canillo, Rafael D.</a:t>
          </a:r>
        </a:p>
      </dsp:txBody>
      <dsp:txXfrm>
        <a:off x="1069498" y="1359832"/>
        <a:ext cx="1650839" cy="678854"/>
      </dsp:txXfrm>
    </dsp:sp>
    <dsp:sp modelId="{06AA5BF1-1244-4D89-A974-49D881C75F62}">
      <dsp:nvSpPr>
        <dsp:cNvPr id="0" name=""/>
        <dsp:cNvSpPr/>
      </dsp:nvSpPr>
      <dsp:spPr>
        <a:xfrm>
          <a:off x="1146546" y="1427718"/>
          <a:ext cx="407312" cy="543083"/>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2BC37-39B6-439E-99FB-1D82425DA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6</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Canillo</dc:creator>
  <cp:keywords/>
  <dc:description/>
  <cp:lastModifiedBy>Rafael Canillo</cp:lastModifiedBy>
  <cp:revision>4</cp:revision>
  <dcterms:created xsi:type="dcterms:W3CDTF">2024-07-04T07:36:00Z</dcterms:created>
  <dcterms:modified xsi:type="dcterms:W3CDTF">2024-07-04T10:49:00Z</dcterms:modified>
</cp:coreProperties>
</file>