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85A35" w14:textId="56680767" w:rsidR="0074356F" w:rsidRDefault="00C21796" w:rsidP="00E851F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C21796">
        <w:rPr>
          <w:rFonts w:ascii="Times New Roman" w:hAnsi="Times New Roman" w:cs="Times New Roman"/>
          <w:b/>
          <w:i/>
          <w:sz w:val="28"/>
          <w:szCs w:val="24"/>
        </w:rPr>
        <w:t>NJI SABI SAMA</w:t>
      </w:r>
      <w:r w:rsidR="00E851F3">
        <w:rPr>
          <w:rFonts w:ascii="Times New Roman" w:hAnsi="Times New Roman" w:cs="Times New Roman"/>
          <w:b/>
          <w:i/>
          <w:sz w:val="28"/>
          <w:szCs w:val="24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4"/>
        </w:rPr>
        <w:t>RN</w:t>
      </w:r>
    </w:p>
    <w:p w14:paraId="01F97E25" w14:textId="77777777" w:rsidR="00393230" w:rsidRPr="00393230" w:rsidRDefault="00393230" w:rsidP="00E851F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B691194" w14:textId="77777777" w:rsidR="00393230" w:rsidRPr="00393230" w:rsidRDefault="00393230" w:rsidP="00E851F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8D44730" w14:textId="77777777" w:rsidR="00E851F3" w:rsidRPr="00393230" w:rsidRDefault="00E851F3" w:rsidP="00E851F3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93230">
        <w:rPr>
          <w:rFonts w:ascii="Times New Roman" w:hAnsi="Times New Roman" w:cs="Times New Roman"/>
          <w:b/>
          <w:sz w:val="24"/>
          <w:szCs w:val="24"/>
          <w:u w:val="single"/>
        </w:rPr>
        <w:t>EDUCATION:</w:t>
      </w:r>
    </w:p>
    <w:p w14:paraId="120BFE32" w14:textId="7EFF9E78" w:rsidR="00C21796" w:rsidRPr="00C21796" w:rsidRDefault="00C21796" w:rsidP="00C21796">
      <w:pPr>
        <w:pStyle w:val="MMYYYYcompany"/>
      </w:pPr>
      <w:r w:rsidRPr="00C21796">
        <w:t>2012 – 2014</w:t>
      </w:r>
      <w:r>
        <w:tab/>
      </w:r>
      <w:r w:rsidRPr="00C21796">
        <w:t>LABOURE’ COLLEGE, Milton</w:t>
      </w:r>
      <w:r>
        <w:t xml:space="preserve">, </w:t>
      </w:r>
      <w:r w:rsidRPr="00C21796">
        <w:t>MA</w:t>
      </w:r>
    </w:p>
    <w:p w14:paraId="712383A0" w14:textId="218DAE99" w:rsidR="00C21796" w:rsidRPr="00C21796" w:rsidRDefault="00C21796" w:rsidP="00C21796">
      <w:pPr>
        <w:tabs>
          <w:tab w:val="left" w:pos="216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Associate of Science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21796">
        <w:rPr>
          <w:rFonts w:ascii="Times New Roman" w:hAnsi="Times New Roman" w:cs="Times New Roman"/>
          <w:sz w:val="24"/>
          <w:szCs w:val="24"/>
        </w:rPr>
        <w:t>Nursing</w:t>
      </w:r>
    </w:p>
    <w:p w14:paraId="6B024647" w14:textId="77777777" w:rsidR="00C21796" w:rsidRPr="00C21796" w:rsidRDefault="00C21796" w:rsidP="00C21796">
      <w:pPr>
        <w:pStyle w:val="MMYYYYcompany"/>
      </w:pPr>
    </w:p>
    <w:p w14:paraId="514F0329" w14:textId="156EC308" w:rsidR="00C21796" w:rsidRPr="00C21796" w:rsidRDefault="00C21796" w:rsidP="00C21796">
      <w:pPr>
        <w:pStyle w:val="MMYYYYcompany"/>
      </w:pPr>
      <w:r w:rsidRPr="00C21796">
        <w:t xml:space="preserve">2006 </w:t>
      </w:r>
      <w:r>
        <w:t xml:space="preserve">– </w:t>
      </w:r>
      <w:r w:rsidRPr="00C21796">
        <w:t>2009</w:t>
      </w:r>
      <w:r>
        <w:tab/>
      </w:r>
      <w:r w:rsidRPr="00C21796">
        <w:t>BRIDGEWATER STATE UNIVERSITY, Bridgewater</w:t>
      </w:r>
      <w:r>
        <w:t xml:space="preserve">, </w:t>
      </w:r>
      <w:r w:rsidRPr="00C21796">
        <w:t>MA</w:t>
      </w:r>
    </w:p>
    <w:p w14:paraId="72C27373" w14:textId="54248913" w:rsidR="00E851F3" w:rsidRDefault="00C21796" w:rsidP="0063588B">
      <w:pPr>
        <w:tabs>
          <w:tab w:val="left" w:pos="216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Bachelor of Science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21796">
        <w:rPr>
          <w:rFonts w:ascii="Times New Roman" w:hAnsi="Times New Roman" w:cs="Times New Roman"/>
          <w:sz w:val="24"/>
          <w:szCs w:val="24"/>
        </w:rPr>
        <w:t>Chemistry</w:t>
      </w:r>
    </w:p>
    <w:p w14:paraId="28D3E7DB" w14:textId="77777777" w:rsidR="00E851F3" w:rsidRDefault="00E851F3" w:rsidP="00E851F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7297BF" w14:textId="77777777" w:rsidR="00393230" w:rsidRDefault="00393230" w:rsidP="00E851F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B345667" w14:textId="77777777" w:rsidR="00E851F3" w:rsidRPr="00393230" w:rsidRDefault="00E851F3" w:rsidP="00E851F3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93230">
        <w:rPr>
          <w:rFonts w:ascii="Times New Roman" w:hAnsi="Times New Roman" w:cs="Times New Roman"/>
          <w:b/>
          <w:sz w:val="24"/>
          <w:szCs w:val="24"/>
          <w:u w:val="single"/>
        </w:rPr>
        <w:t>CREDENTIALS:</w:t>
      </w:r>
    </w:p>
    <w:p w14:paraId="4373469D" w14:textId="3A93593F" w:rsidR="00E851F3" w:rsidRDefault="00C21796" w:rsidP="0063588B">
      <w:pPr>
        <w:tabs>
          <w:tab w:val="left" w:pos="216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Registered Nurse</w:t>
      </w:r>
    </w:p>
    <w:p w14:paraId="41D39DED" w14:textId="48A66BDD" w:rsidR="00405126" w:rsidRDefault="00405126" w:rsidP="0063588B">
      <w:pPr>
        <w:tabs>
          <w:tab w:val="left" w:pos="216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Licensed in Florida</w:t>
      </w:r>
    </w:p>
    <w:p w14:paraId="3384CF1C" w14:textId="639640F3" w:rsidR="00405126" w:rsidRDefault="00405126" w:rsidP="0063588B">
      <w:pPr>
        <w:tabs>
          <w:tab w:val="left" w:pos="216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Licensed in Massachusetts</w:t>
      </w:r>
    </w:p>
    <w:p w14:paraId="3868CDC0" w14:textId="77777777" w:rsidR="00E851F3" w:rsidRDefault="00E851F3" w:rsidP="00E851F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AA1AFD" w14:textId="77777777" w:rsidR="00393230" w:rsidRDefault="00393230" w:rsidP="00E851F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3DA2664" w14:textId="77777777" w:rsidR="00E851F3" w:rsidRPr="00393230" w:rsidRDefault="00E851F3" w:rsidP="00E851F3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93230">
        <w:rPr>
          <w:rFonts w:ascii="Times New Roman" w:hAnsi="Times New Roman" w:cs="Times New Roman"/>
          <w:b/>
          <w:sz w:val="24"/>
          <w:szCs w:val="24"/>
          <w:u w:val="single"/>
        </w:rPr>
        <w:t>EXPERIENCE:</w:t>
      </w:r>
    </w:p>
    <w:p w14:paraId="667AAC52" w14:textId="746911D1" w:rsidR="00405126" w:rsidRPr="00405126" w:rsidRDefault="00405126" w:rsidP="00405126">
      <w:pPr>
        <w:spacing w:after="0" w:line="240" w:lineRule="auto"/>
        <w:ind w:left="2160" w:hanging="2160"/>
        <w:contextualSpacing/>
        <w:rPr>
          <w:rFonts w:ascii="Times New Roman" w:hAnsi="Times New Roman" w:cs="Times New Roman"/>
          <w:sz w:val="24"/>
          <w:szCs w:val="24"/>
        </w:rPr>
      </w:pPr>
      <w:r w:rsidRPr="00405126">
        <w:rPr>
          <w:rFonts w:ascii="Times New Roman" w:hAnsi="Times New Roman" w:cs="Times New Roman"/>
          <w:sz w:val="24"/>
          <w:szCs w:val="24"/>
        </w:rPr>
        <w:t>02/2022 – Present</w:t>
      </w:r>
      <w:r w:rsidRPr="00405126">
        <w:rPr>
          <w:rFonts w:ascii="Times New Roman" w:hAnsi="Times New Roman" w:cs="Times New Roman"/>
          <w:sz w:val="24"/>
          <w:szCs w:val="24"/>
        </w:rPr>
        <w:tab/>
        <w:t xml:space="preserve">Worksite: </w:t>
      </w:r>
      <w:r w:rsidRPr="00405126">
        <w:rPr>
          <w:rFonts w:ascii="Times New Roman" w:hAnsi="Times New Roman" w:cs="Times New Roman"/>
          <w:sz w:val="24"/>
          <w:szCs w:val="24"/>
        </w:rPr>
        <w:t>UMASS MEMORIAL MEDICAL CENTER - UNIVERSITY CAMPUS / VIZIENT</w:t>
      </w:r>
      <w:r w:rsidRPr="00405126">
        <w:rPr>
          <w:rFonts w:ascii="Times New Roman" w:hAnsi="Times New Roman" w:cs="Times New Roman"/>
          <w:sz w:val="24"/>
          <w:szCs w:val="24"/>
        </w:rPr>
        <w:t>, Worcester</w:t>
      </w:r>
      <w:r>
        <w:rPr>
          <w:rFonts w:ascii="Times New Roman" w:hAnsi="Times New Roman" w:cs="Times New Roman"/>
          <w:sz w:val="24"/>
          <w:szCs w:val="24"/>
        </w:rPr>
        <w:t>, MA</w:t>
      </w:r>
    </w:p>
    <w:p w14:paraId="0B31AA6C" w14:textId="77777777" w:rsidR="00405126" w:rsidRPr="00405126" w:rsidRDefault="00405126" w:rsidP="0040512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  <w:t>Employer: COREMEDICAL GROUP, Manchester, NH</w:t>
      </w:r>
    </w:p>
    <w:p w14:paraId="0B63A28A" w14:textId="6796398A" w:rsidR="00405126" w:rsidRPr="00405126" w:rsidRDefault="00405126" w:rsidP="0040512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Registered Nurse</w:t>
      </w:r>
      <w:r w:rsidRPr="0040512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405126">
        <w:rPr>
          <w:rFonts w:ascii="Times New Roman" w:hAnsi="Times New Roman" w:cs="Times New Roman"/>
          <w:sz w:val="24"/>
          <w:szCs w:val="24"/>
        </w:rPr>
        <w:t>(Travel)</w:t>
      </w:r>
    </w:p>
    <w:p w14:paraId="2B163B43" w14:textId="20170CCC" w:rsidR="00405126" w:rsidRPr="00405126" w:rsidRDefault="00405126" w:rsidP="0040512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sz w:val="24"/>
          <w:szCs w:val="24"/>
        </w:rPr>
        <w:tab/>
      </w:r>
      <w:r w:rsidRPr="00405126">
        <w:rPr>
          <w:rFonts w:ascii="Times New Roman" w:hAnsi="Times New Roman" w:cs="Times New Roman"/>
          <w:b/>
          <w:bCs/>
          <w:sz w:val="24"/>
          <w:szCs w:val="24"/>
          <w:u w:val="single"/>
        </w:rPr>
        <w:t>Telemetry</w:t>
      </w:r>
    </w:p>
    <w:p w14:paraId="16F5CECA" w14:textId="77777777" w:rsidR="00405126" w:rsidRDefault="0040512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BD1C24" w14:textId="0EEC368F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08/2017 – Present</w:t>
      </w:r>
      <w:r w:rsidRPr="00C21796">
        <w:rPr>
          <w:rFonts w:ascii="Times New Roman" w:hAnsi="Times New Roman" w:cs="Times New Roman"/>
          <w:sz w:val="24"/>
          <w:szCs w:val="24"/>
        </w:rPr>
        <w:tab/>
        <w:t>BOSTON MEDICAL CENTER, Boston, MA</w:t>
      </w:r>
    </w:p>
    <w:p w14:paraId="59ED5590" w14:textId="77777777" w:rsidR="00C21796" w:rsidRDefault="00C21796" w:rsidP="00C21796">
      <w:pPr>
        <w:pStyle w:val="Position"/>
      </w:pPr>
      <w:r w:rsidRPr="00C21796">
        <w:t>Registered Nurse</w:t>
      </w:r>
      <w:r w:rsidRPr="00C21796">
        <w:rPr>
          <w:b w:val="0"/>
          <w:i w:val="0"/>
        </w:rPr>
        <w:t xml:space="preserve"> (Per Diem)</w:t>
      </w:r>
    </w:p>
    <w:p w14:paraId="00F84FE8" w14:textId="77777777" w:rsidR="00C21796" w:rsidRP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&amp; Cardiac / Telemetry Care</w:t>
      </w:r>
    </w:p>
    <w:p w14:paraId="511E1B8C" w14:textId="77777777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Total Staffed Beds:</w:t>
      </w:r>
      <w:r>
        <w:rPr>
          <w:b w:val="0"/>
          <w:i w:val="0"/>
        </w:rPr>
        <w:t xml:space="preserve"> </w:t>
      </w:r>
      <w:r w:rsidRPr="00C21796">
        <w:rPr>
          <w:b w:val="0"/>
          <w:i w:val="0"/>
        </w:rPr>
        <w:t>399</w:t>
      </w:r>
    </w:p>
    <w:p w14:paraId="0B13A068" w14:textId="77777777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Type: Level II Pediatric Trauma Center</w:t>
      </w:r>
    </w:p>
    <w:p w14:paraId="0AFD6CDB" w14:textId="77777777" w:rsidR="00C21796" w:rsidRDefault="00C21796" w:rsidP="00C21796">
      <w:pPr>
        <w:pStyle w:val="EXPBullet"/>
      </w:pPr>
      <w:r>
        <w:t>Directing and in-direct</w:t>
      </w:r>
      <w:r w:rsidRPr="00C21796">
        <w:t>ing</w:t>
      </w:r>
      <w:r>
        <w:t xml:space="preserve"> patient care</w:t>
      </w:r>
    </w:p>
    <w:p w14:paraId="3745D471" w14:textId="77777777" w:rsidR="00C21796" w:rsidRDefault="00C21796" w:rsidP="00C21796">
      <w:pPr>
        <w:pStyle w:val="EXPBullet"/>
      </w:pPr>
      <w:r>
        <w:t>Patient advocacy and education</w:t>
      </w:r>
    </w:p>
    <w:p w14:paraId="0CF3C673" w14:textId="77777777" w:rsidR="00C21796" w:rsidRDefault="00C21796" w:rsidP="00C21796">
      <w:pPr>
        <w:pStyle w:val="EXPBullet"/>
      </w:pPr>
      <w:r>
        <w:t>Medication administration</w:t>
      </w:r>
    </w:p>
    <w:p w14:paraId="7F10E39E" w14:textId="77777777" w:rsidR="00C21796" w:rsidRDefault="00C21796" w:rsidP="00C21796">
      <w:pPr>
        <w:pStyle w:val="EXPBullet"/>
      </w:pPr>
      <w:r>
        <w:t>Electronic charting</w:t>
      </w:r>
    </w:p>
    <w:p w14:paraId="45F92D4B" w14:textId="77777777" w:rsidR="00C21796" w:rsidRDefault="00C21796" w:rsidP="00C21796">
      <w:pPr>
        <w:pStyle w:val="EXPBullet"/>
      </w:pPr>
      <w:r>
        <w:t>Nursing leadership</w:t>
      </w:r>
    </w:p>
    <w:p w14:paraId="034B6AB2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21A525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11/2020 – 06/2021</w:t>
      </w:r>
      <w:r w:rsidRPr="00C21796">
        <w:rPr>
          <w:rFonts w:ascii="Times New Roman" w:hAnsi="Times New Roman" w:cs="Times New Roman"/>
          <w:sz w:val="24"/>
          <w:szCs w:val="24"/>
        </w:rPr>
        <w:tab/>
        <w:t>MASSACHUSETTS GENERAL HOSPITAL (MGH), Boston, MA</w:t>
      </w:r>
    </w:p>
    <w:p w14:paraId="3BB35272" w14:textId="45677F73" w:rsidR="00C21796" w:rsidRDefault="00C21796" w:rsidP="00C21796">
      <w:pPr>
        <w:pStyle w:val="Position"/>
      </w:pPr>
      <w:r w:rsidRPr="00C21796">
        <w:t xml:space="preserve">Registered Nurse </w:t>
      </w:r>
      <w:r w:rsidRPr="00C21796">
        <w:rPr>
          <w:b w:val="0"/>
          <w:i w:val="0"/>
        </w:rPr>
        <w:t>(Travel)</w:t>
      </w:r>
    </w:p>
    <w:p w14:paraId="54BDA734" w14:textId="70199A58" w:rsid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/ Telemetry, Inpatient Acute Care</w:t>
      </w:r>
    </w:p>
    <w:p w14:paraId="02FF0029" w14:textId="1B23C72A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Total Staffed Beds:</w:t>
      </w:r>
      <w:r>
        <w:rPr>
          <w:b w:val="0"/>
          <w:i w:val="0"/>
        </w:rPr>
        <w:t xml:space="preserve"> </w:t>
      </w:r>
      <w:r w:rsidRPr="00C21796">
        <w:rPr>
          <w:b w:val="0"/>
          <w:i w:val="0"/>
        </w:rPr>
        <w:t>1,019</w:t>
      </w:r>
    </w:p>
    <w:p w14:paraId="4F593E07" w14:textId="0C16A48F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Type: Level I Pediatric Trauma Center</w:t>
      </w:r>
    </w:p>
    <w:p w14:paraId="0AC44F6F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280B20" w14:textId="7539979A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09/2019 – 09/2020</w:t>
      </w:r>
      <w:r w:rsidRPr="00C21796">
        <w:rPr>
          <w:rFonts w:ascii="Times New Roman" w:hAnsi="Times New Roman" w:cs="Times New Roman"/>
          <w:sz w:val="24"/>
          <w:szCs w:val="24"/>
        </w:rPr>
        <w:tab/>
        <w:t>TUFTS MEDICAL CENTER, Boston, MA</w:t>
      </w:r>
    </w:p>
    <w:p w14:paraId="233F8E23" w14:textId="093F7B7A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t xml:space="preserve">Registered Nurse </w:t>
      </w:r>
      <w:r>
        <w:t xml:space="preserve">Float Pool </w:t>
      </w:r>
      <w:r w:rsidRPr="00C21796">
        <w:rPr>
          <w:b w:val="0"/>
          <w:i w:val="0"/>
        </w:rPr>
        <w:t>(Travel)</w:t>
      </w:r>
    </w:p>
    <w:p w14:paraId="583CA171" w14:textId="129134A0" w:rsidR="00C21796" w:rsidRP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/ Telemetry Units, Inpatient Acute Care Setting</w:t>
      </w:r>
    </w:p>
    <w:p w14:paraId="6402DE04" w14:textId="6ACF017B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lastRenderedPageBreak/>
        <w:t>Total Staffed Beds:</w:t>
      </w:r>
      <w:r>
        <w:rPr>
          <w:b w:val="0"/>
          <w:i w:val="0"/>
        </w:rPr>
        <w:t xml:space="preserve"> </w:t>
      </w:r>
      <w:r w:rsidRPr="00C21796">
        <w:rPr>
          <w:b w:val="0"/>
          <w:i w:val="0"/>
        </w:rPr>
        <w:t>405</w:t>
      </w:r>
    </w:p>
    <w:p w14:paraId="393DC9DA" w14:textId="755227F5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Type: Level I Pediatric Trauma Center</w:t>
      </w:r>
    </w:p>
    <w:p w14:paraId="290A45E4" w14:textId="5D0C3AEF" w:rsidR="00C21796" w:rsidRDefault="00C21796" w:rsidP="00C21796">
      <w:pPr>
        <w:pStyle w:val="EXPBullet"/>
      </w:pPr>
      <w:r>
        <w:t>Electronic charting (Soarian), IV/IM and SC drug administration, wound care, telemetry interpretation, assessed, monitored and treated acute illnesses, CBG monitoring</w:t>
      </w:r>
    </w:p>
    <w:p w14:paraId="23ECC6EC" w14:textId="7F48D6F9" w:rsidR="00C21796" w:rsidRDefault="00C21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6C0406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AC647D2" w14:textId="1005D3FE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08/2015 – 08/2017</w:t>
      </w:r>
      <w:r w:rsidRPr="00C21796">
        <w:rPr>
          <w:rFonts w:ascii="Times New Roman" w:hAnsi="Times New Roman" w:cs="Times New Roman"/>
          <w:sz w:val="24"/>
          <w:szCs w:val="24"/>
        </w:rPr>
        <w:tab/>
        <w:t>ST. LUKES HOSPITAL, New Bedford, MA</w:t>
      </w:r>
    </w:p>
    <w:p w14:paraId="2546E321" w14:textId="77777777" w:rsidR="00C21796" w:rsidRDefault="00C21796" w:rsidP="00C21796">
      <w:pPr>
        <w:pStyle w:val="Position"/>
      </w:pPr>
      <w:r w:rsidRPr="00C21796">
        <w:t>Registered Nurse</w:t>
      </w:r>
    </w:p>
    <w:p w14:paraId="0DAD00F8" w14:textId="2B843006" w:rsidR="00C21796" w:rsidRP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and Cardiac / Telemetry Care, Inpatient Acute Care Setting</w:t>
      </w:r>
    </w:p>
    <w:p w14:paraId="410AD7F3" w14:textId="3BED1226" w:rsidR="00C21796" w:rsidRDefault="00C21796" w:rsidP="00C21796">
      <w:pPr>
        <w:pStyle w:val="EXPBullet"/>
      </w:pPr>
      <w:r>
        <w:t>Electronic charting (epic), IV/IM and SC drug administration, wound care, telemetry interpretation, assessed, monitored and treated acute illnesses, CBG monitoring</w:t>
      </w:r>
    </w:p>
    <w:p w14:paraId="00DE9F8C" w14:textId="77777777" w:rsid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9B6784" w14:textId="77777777" w:rsid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DF32DC" w14:textId="1657FD21" w:rsidR="00C21796" w:rsidRPr="00393230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CLINICAL </w:t>
      </w:r>
      <w:r w:rsidRPr="00393230">
        <w:rPr>
          <w:rFonts w:ascii="Times New Roman" w:hAnsi="Times New Roman" w:cs="Times New Roman"/>
          <w:b/>
          <w:sz w:val="24"/>
          <w:szCs w:val="24"/>
          <w:u w:val="single"/>
        </w:rPr>
        <w:t>EXPERIENCE:</w:t>
      </w:r>
    </w:p>
    <w:p w14:paraId="61F80EC0" w14:textId="77777777" w:rsidR="00C21796" w:rsidRPr="00C21796" w:rsidRDefault="00C21796" w:rsidP="00C21796">
      <w:pPr>
        <w:spacing w:after="0" w:line="240" w:lineRule="auto"/>
        <w:ind w:left="144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MORTON HOSPITAL</w:t>
      </w:r>
    </w:p>
    <w:p w14:paraId="045AB85E" w14:textId="77777777" w:rsid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Unit, 100 and Maternity Clinical Rotation</w:t>
      </w:r>
    </w:p>
    <w:p w14:paraId="289339B2" w14:textId="69EAF0A3" w:rsidR="00C21796" w:rsidRPr="00C21796" w:rsidRDefault="00C21796" w:rsidP="00C21796">
      <w:pPr>
        <w:pStyle w:val="Position"/>
        <w:rPr>
          <w:b w:val="0"/>
          <w:i w:val="0"/>
        </w:rPr>
      </w:pPr>
      <w:r w:rsidRPr="00C21796">
        <w:rPr>
          <w:b w:val="0"/>
          <w:i w:val="0"/>
        </w:rPr>
        <w:t>Total Staffed Beds: 112</w:t>
      </w:r>
    </w:p>
    <w:p w14:paraId="275F8EBE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7F3E964" w14:textId="77777777" w:rsidR="00C21796" w:rsidRPr="00C21796" w:rsidRDefault="00C21796" w:rsidP="00C21796">
      <w:pPr>
        <w:spacing w:after="0" w:line="240" w:lineRule="auto"/>
        <w:ind w:left="144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MASSACHUSETTS HOSPITAL SCHOOL</w:t>
      </w:r>
    </w:p>
    <w:p w14:paraId="034D570E" w14:textId="77777777" w:rsidR="00C21796" w:rsidRP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Pediatrics Clinical Rotation</w:t>
      </w:r>
    </w:p>
    <w:p w14:paraId="491170A1" w14:textId="77777777" w:rsidR="00C21796" w:rsidRPr="00C21796" w:rsidRDefault="00C21796" w:rsidP="00C217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D1AA157" w14:textId="77777777" w:rsidR="00C21796" w:rsidRPr="00C21796" w:rsidRDefault="00C21796" w:rsidP="00C21796">
      <w:pPr>
        <w:spacing w:after="0" w:line="240" w:lineRule="auto"/>
        <w:ind w:left="144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21796">
        <w:rPr>
          <w:rFonts w:ascii="Times New Roman" w:hAnsi="Times New Roman" w:cs="Times New Roman"/>
          <w:sz w:val="24"/>
          <w:szCs w:val="24"/>
        </w:rPr>
        <w:t>SOUTH SHORE MEDICAL CENTER</w:t>
      </w:r>
    </w:p>
    <w:p w14:paraId="10D35C4F" w14:textId="41AC50B6" w:rsidR="00C21796" w:rsidRPr="00C21796" w:rsidRDefault="00C21796" w:rsidP="00C21796">
      <w:pPr>
        <w:pStyle w:val="Position"/>
        <w:rPr>
          <w:i w:val="0"/>
          <w:u w:val="single"/>
        </w:rPr>
      </w:pPr>
      <w:r w:rsidRPr="00C21796">
        <w:rPr>
          <w:i w:val="0"/>
          <w:u w:val="single"/>
        </w:rPr>
        <w:t>Medical Surgical Unit and Oncology Unit</w:t>
      </w:r>
    </w:p>
    <w:sectPr w:rsidR="00C21796" w:rsidRPr="00C21796" w:rsidSect="00144C8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160" w:right="1008" w:bottom="1134" w:left="1008" w:header="720" w:footer="3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87BAF" w14:textId="77777777" w:rsidR="00332F7F" w:rsidRDefault="00332F7F" w:rsidP="00E851F3">
      <w:pPr>
        <w:spacing w:after="0" w:line="240" w:lineRule="auto"/>
      </w:pPr>
      <w:r>
        <w:separator/>
      </w:r>
    </w:p>
  </w:endnote>
  <w:endnote w:type="continuationSeparator" w:id="0">
    <w:p w14:paraId="42428DA5" w14:textId="77777777" w:rsidR="00332F7F" w:rsidRDefault="00332F7F" w:rsidP="00E85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A53D" w14:textId="77777777" w:rsidR="00E851F3" w:rsidRDefault="00E851F3">
    <w:pPr>
      <w:jc w:val="center"/>
      <w:rPr>
        <w:b/>
        <w:color w:val="FF0000"/>
      </w:rPr>
    </w:pPr>
  </w:p>
  <w:p w14:paraId="7CDEED80" w14:textId="77777777" w:rsidR="00E851F3" w:rsidRDefault="006357F3">
    <w:pPr>
      <w:pStyle w:val="Title"/>
      <w:rPr>
        <w:sz w:val="20"/>
      </w:rPr>
    </w:pPr>
    <w:r w:rsidRPr="006357F3">
      <w:rPr>
        <w:sz w:val="20"/>
      </w:rPr>
      <w:t xml:space="preserve">655 South Willow St, Suite 128 - Manchester, NH </w:t>
    </w:r>
    <w:proofErr w:type="gramStart"/>
    <w:r w:rsidRPr="006357F3">
      <w:rPr>
        <w:sz w:val="20"/>
      </w:rPr>
      <w:t>03103  Voice</w:t>
    </w:r>
    <w:proofErr w:type="gramEnd"/>
    <w:r w:rsidRPr="006357F3">
      <w:rPr>
        <w:sz w:val="20"/>
      </w:rPr>
      <w:t>: 800-995-2673  Fax: 866-420-1055</w:t>
    </w:r>
  </w:p>
  <w:p w14:paraId="0F4A35A6" w14:textId="77777777" w:rsidR="00E851F3" w:rsidRPr="00E851F3" w:rsidRDefault="00E851F3" w:rsidP="00E851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02520" w14:textId="77777777" w:rsidR="00144C85" w:rsidRDefault="00144C85" w:rsidP="00144C85">
    <w:pPr>
      <w:jc w:val="center"/>
      <w:rPr>
        <w:b/>
        <w:color w:val="FF0000"/>
      </w:rPr>
    </w:pPr>
  </w:p>
  <w:p w14:paraId="671D38EE" w14:textId="77777777" w:rsidR="00144C85" w:rsidRDefault="00144C85" w:rsidP="00144C85">
    <w:pPr>
      <w:pStyle w:val="Title"/>
      <w:rPr>
        <w:sz w:val="20"/>
      </w:rPr>
    </w:pPr>
    <w:r>
      <w:rPr>
        <w:sz w:val="20"/>
      </w:rPr>
      <w:t>655 South Willow St, Suite 128 - Manchester, NH 03103 Voice: 800-995-2673 Fax: 866-420-1055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6C6B3" w14:textId="77777777" w:rsidR="00332F7F" w:rsidRDefault="00332F7F" w:rsidP="00E851F3">
      <w:pPr>
        <w:spacing w:after="0" w:line="240" w:lineRule="auto"/>
      </w:pPr>
      <w:r>
        <w:separator/>
      </w:r>
    </w:p>
  </w:footnote>
  <w:footnote w:type="continuationSeparator" w:id="0">
    <w:p w14:paraId="771C17E5" w14:textId="77777777" w:rsidR="00332F7F" w:rsidRDefault="00332F7F" w:rsidP="00E85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4DAE" w14:textId="77777777" w:rsidR="00E851F3" w:rsidRPr="00E851F3" w:rsidRDefault="00E851F3" w:rsidP="00E851F3">
    <w:pPr>
      <w:pStyle w:val="Header"/>
      <w:tabs>
        <w:tab w:val="clear" w:pos="4680"/>
        <w:tab w:val="clear" w:pos="9360"/>
        <w:tab w:val="right" w:pos="10080"/>
      </w:tabs>
      <w:spacing w:after="240"/>
    </w:pPr>
    <w:r>
      <w:rPr>
        <w:noProof/>
        <w:lang w:val="en-IN" w:eastAsia="en-IN"/>
      </w:rPr>
      <w:drawing>
        <wp:inline distT="0" distB="0" distL="0" distR="0" wp14:anchorId="06C72B17" wp14:editId="21CCD4CB">
          <wp:extent cx="2297176" cy="476885"/>
          <wp:effectExtent l="0" t="0" r="8255" b="0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176" cy="476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851F3">
      <w:rPr>
        <w:position w:val="4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CD4B" w14:textId="4C4409D5" w:rsidR="00E851F3" w:rsidRPr="00E851F3" w:rsidRDefault="00E851F3" w:rsidP="00E851F3">
    <w:pPr>
      <w:pStyle w:val="Header"/>
      <w:tabs>
        <w:tab w:val="clear" w:pos="4680"/>
        <w:tab w:val="clear" w:pos="9360"/>
        <w:tab w:val="right" w:pos="10080"/>
      </w:tabs>
      <w:spacing w:after="240"/>
    </w:pPr>
    <w:r>
      <w:rPr>
        <w:noProof/>
        <w:lang w:val="en-IN" w:eastAsia="en-IN"/>
      </w:rPr>
      <w:drawing>
        <wp:inline distT="0" distB="0" distL="0" distR="0" wp14:anchorId="4A0C4101" wp14:editId="5326AFF9">
          <wp:extent cx="2297176" cy="476885"/>
          <wp:effectExtent l="0" t="0" r="8255" b="0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176" cy="476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7EBF">
      <w:tab/>
    </w:r>
    <w:r w:rsidR="00597EBF">
      <w:rPr>
        <w:rFonts w:ascii="Times New Roman" w:hAnsi="Times New Roman" w:cs="Times New Roman"/>
        <w:position w:val="48"/>
        <w:sz w:val="24"/>
        <w:szCs w:val="24"/>
      </w:rPr>
      <w:t xml:space="preserve">Contact Phone: </w:t>
    </w:r>
    <w:r w:rsidR="00C21796" w:rsidRPr="00C21796">
      <w:rPr>
        <w:rFonts w:ascii="Times New Roman" w:hAnsi="Times New Roman" w:cs="Times New Roman"/>
        <w:position w:val="48"/>
        <w:sz w:val="24"/>
        <w:szCs w:val="24"/>
      </w:rPr>
      <w:t>(617) 970-5833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61670"/>
    <w:multiLevelType w:val="hybridMultilevel"/>
    <w:tmpl w:val="6166DB78"/>
    <w:lvl w:ilvl="0" w:tplc="493C18F4">
      <w:start w:val="1"/>
      <w:numFmt w:val="bullet"/>
      <w:pStyle w:val="EXPSub-Bullet"/>
      <w:lvlText w:val="o"/>
      <w:lvlJc w:val="left"/>
      <w:pPr>
        <w:ind w:left="2448" w:hanging="288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1A46"/>
    <w:multiLevelType w:val="hybridMultilevel"/>
    <w:tmpl w:val="43242F68"/>
    <w:lvl w:ilvl="0" w:tplc="F9A84BFC">
      <w:start w:val="1"/>
      <w:numFmt w:val="bullet"/>
      <w:pStyle w:val="EXPBullet"/>
      <w:lvlText w:val=""/>
      <w:lvlJc w:val="left"/>
      <w:pPr>
        <w:ind w:left="24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BE"/>
    <w:rsid w:val="000159FA"/>
    <w:rsid w:val="000342FC"/>
    <w:rsid w:val="00096BF4"/>
    <w:rsid w:val="00105262"/>
    <w:rsid w:val="00144C85"/>
    <w:rsid w:val="002E075D"/>
    <w:rsid w:val="003239B5"/>
    <w:rsid w:val="00332F7F"/>
    <w:rsid w:val="00393230"/>
    <w:rsid w:val="003A5A18"/>
    <w:rsid w:val="003D4B9E"/>
    <w:rsid w:val="00405126"/>
    <w:rsid w:val="0041793A"/>
    <w:rsid w:val="00467228"/>
    <w:rsid w:val="004A056A"/>
    <w:rsid w:val="004A0576"/>
    <w:rsid w:val="004F2BBE"/>
    <w:rsid w:val="00511619"/>
    <w:rsid w:val="00597EBF"/>
    <w:rsid w:val="006357F3"/>
    <w:rsid w:val="0063588B"/>
    <w:rsid w:val="0074356F"/>
    <w:rsid w:val="00777E84"/>
    <w:rsid w:val="007D3A5B"/>
    <w:rsid w:val="008053C1"/>
    <w:rsid w:val="009C2C3F"/>
    <w:rsid w:val="00A01142"/>
    <w:rsid w:val="00A55651"/>
    <w:rsid w:val="00B00B4B"/>
    <w:rsid w:val="00C21796"/>
    <w:rsid w:val="00C47312"/>
    <w:rsid w:val="00C52774"/>
    <w:rsid w:val="00C91780"/>
    <w:rsid w:val="00CE7CB3"/>
    <w:rsid w:val="00D40EE9"/>
    <w:rsid w:val="00DD4546"/>
    <w:rsid w:val="00E851F3"/>
    <w:rsid w:val="00ED2331"/>
    <w:rsid w:val="00FA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E68C60"/>
  <w15:docId w15:val="{2E750E88-89BA-4DE3-9005-E9B4B0AC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1F3"/>
  </w:style>
  <w:style w:type="paragraph" w:styleId="Footer">
    <w:name w:val="footer"/>
    <w:basedOn w:val="Normal"/>
    <w:link w:val="FooterChar"/>
    <w:uiPriority w:val="99"/>
    <w:unhideWhenUsed/>
    <w:rsid w:val="00E85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1F3"/>
  </w:style>
  <w:style w:type="paragraph" w:styleId="Title">
    <w:name w:val="Title"/>
    <w:basedOn w:val="Normal"/>
    <w:link w:val="TitleChar"/>
    <w:qFormat/>
    <w:rsid w:val="00E851F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E851F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link w:val="ListParagraphChar"/>
    <w:uiPriority w:val="34"/>
    <w:rsid w:val="00E851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0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EE9"/>
    <w:rPr>
      <w:rFonts w:ascii="Tahoma" w:hAnsi="Tahoma" w:cs="Tahoma"/>
      <w:sz w:val="16"/>
      <w:szCs w:val="16"/>
    </w:rPr>
  </w:style>
  <w:style w:type="paragraph" w:customStyle="1" w:styleId="MMYYYYcompany">
    <w:name w:val="MM/YYYY company"/>
    <w:basedOn w:val="Normal"/>
    <w:link w:val="MMYYYYcompanyChar"/>
    <w:qFormat/>
    <w:rsid w:val="003D4B9E"/>
    <w:pPr>
      <w:tabs>
        <w:tab w:val="left" w:pos="2160"/>
      </w:tabs>
      <w:spacing w:after="0" w:line="240" w:lineRule="auto"/>
      <w:contextualSpacing/>
    </w:pPr>
    <w:rPr>
      <w:rFonts w:ascii="Times New Roman" w:hAnsi="Times New Roman" w:cs="Times New Roman"/>
      <w:sz w:val="24"/>
      <w:szCs w:val="24"/>
    </w:rPr>
  </w:style>
  <w:style w:type="paragraph" w:customStyle="1" w:styleId="DegreeandCredentials">
    <w:name w:val="Degree and Credentials"/>
    <w:basedOn w:val="Normal"/>
    <w:link w:val="DegreeandCredentialsChar"/>
    <w:qFormat/>
    <w:rsid w:val="003D4B9E"/>
    <w:pPr>
      <w:tabs>
        <w:tab w:val="left" w:pos="2160"/>
      </w:tabs>
      <w:spacing w:after="0" w:line="240" w:lineRule="auto"/>
      <w:ind w:firstLine="216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MMYYYYcompanyChar">
    <w:name w:val="MM/YYYY company Char"/>
    <w:basedOn w:val="DefaultParagraphFont"/>
    <w:link w:val="MMYYYYcompany"/>
    <w:rsid w:val="003D4B9E"/>
    <w:rPr>
      <w:rFonts w:ascii="Times New Roman" w:hAnsi="Times New Roman" w:cs="Times New Roman"/>
      <w:sz w:val="24"/>
      <w:szCs w:val="24"/>
    </w:rPr>
  </w:style>
  <w:style w:type="paragraph" w:customStyle="1" w:styleId="Position">
    <w:name w:val="Position"/>
    <w:basedOn w:val="Normal"/>
    <w:link w:val="PositionChar"/>
    <w:qFormat/>
    <w:rsid w:val="003D4B9E"/>
    <w:pPr>
      <w:tabs>
        <w:tab w:val="left" w:pos="2160"/>
      </w:tabs>
      <w:spacing w:after="0" w:line="240" w:lineRule="auto"/>
      <w:ind w:firstLine="2160"/>
      <w:contextualSpacing/>
    </w:pPr>
    <w:rPr>
      <w:rFonts w:ascii="Times New Roman" w:hAnsi="Times New Roman" w:cs="Times New Roman"/>
      <w:b/>
      <w:i/>
      <w:sz w:val="24"/>
      <w:szCs w:val="24"/>
    </w:rPr>
  </w:style>
  <w:style w:type="character" w:customStyle="1" w:styleId="DegreeandCredentialsChar">
    <w:name w:val="Degree and Credentials Char"/>
    <w:basedOn w:val="DefaultParagraphFont"/>
    <w:link w:val="DegreeandCredentials"/>
    <w:rsid w:val="003D4B9E"/>
    <w:rPr>
      <w:rFonts w:ascii="Times New Roman" w:hAnsi="Times New Roman" w:cs="Times New Roman"/>
      <w:sz w:val="24"/>
      <w:szCs w:val="24"/>
    </w:rPr>
  </w:style>
  <w:style w:type="paragraph" w:customStyle="1" w:styleId="EXpHeadingh">
    <w:name w:val="EXp Headingh"/>
    <w:basedOn w:val="Normal"/>
    <w:link w:val="EXpHeadinghChar"/>
    <w:qFormat/>
    <w:rsid w:val="003D4B9E"/>
    <w:pPr>
      <w:tabs>
        <w:tab w:val="left" w:pos="2160"/>
      </w:tabs>
      <w:spacing w:after="0" w:line="240" w:lineRule="auto"/>
      <w:ind w:firstLine="2160"/>
      <w:contextualSpacing/>
    </w:pPr>
    <w:rPr>
      <w:rFonts w:ascii="Times New Roman" w:hAnsi="Times New Roman" w:cs="Times New Roman"/>
      <w:b/>
      <w:sz w:val="24"/>
      <w:szCs w:val="24"/>
      <w:u w:val="single"/>
    </w:rPr>
  </w:style>
  <w:style w:type="character" w:customStyle="1" w:styleId="PositionChar">
    <w:name w:val="Position Char"/>
    <w:basedOn w:val="DefaultParagraphFont"/>
    <w:link w:val="Position"/>
    <w:rsid w:val="003D4B9E"/>
    <w:rPr>
      <w:rFonts w:ascii="Times New Roman" w:hAnsi="Times New Roman" w:cs="Times New Roman"/>
      <w:b/>
      <w:i/>
      <w:sz w:val="24"/>
      <w:szCs w:val="24"/>
    </w:rPr>
  </w:style>
  <w:style w:type="paragraph" w:customStyle="1" w:styleId="EXPBullet">
    <w:name w:val="EXP Bullet"/>
    <w:basedOn w:val="ListParagraph"/>
    <w:link w:val="EXPBulletChar"/>
    <w:qFormat/>
    <w:rsid w:val="003D4B9E"/>
    <w:pPr>
      <w:numPr>
        <w:numId w:val="1"/>
      </w:num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EXpHeadinghChar">
    <w:name w:val="EXp Headingh Char"/>
    <w:basedOn w:val="DefaultParagraphFont"/>
    <w:link w:val="EXpHeadingh"/>
    <w:rsid w:val="003D4B9E"/>
    <w:rPr>
      <w:rFonts w:ascii="Times New Roman" w:hAnsi="Times New Roman" w:cs="Times New Roman"/>
      <w:b/>
      <w:sz w:val="24"/>
      <w:szCs w:val="24"/>
      <w:u w:val="single"/>
    </w:rPr>
  </w:style>
  <w:style w:type="paragraph" w:customStyle="1" w:styleId="EXPSub-Bullet">
    <w:name w:val="EXP Sub-Bullet"/>
    <w:basedOn w:val="ListParagraph"/>
    <w:link w:val="EXPSub-BulletChar"/>
    <w:qFormat/>
    <w:rsid w:val="003D4B9E"/>
    <w:pPr>
      <w:numPr>
        <w:numId w:val="2"/>
      </w:numPr>
      <w:spacing w:after="0" w:line="240" w:lineRule="auto"/>
      <w:ind w:left="2736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D4B9E"/>
  </w:style>
  <w:style w:type="character" w:customStyle="1" w:styleId="EXPBulletChar">
    <w:name w:val="EXP Bullet Char"/>
    <w:basedOn w:val="ListParagraphChar"/>
    <w:link w:val="EXPBullet"/>
    <w:rsid w:val="003D4B9E"/>
    <w:rPr>
      <w:rFonts w:ascii="Times New Roman" w:hAnsi="Times New Roman" w:cs="Times New Roman"/>
      <w:sz w:val="24"/>
      <w:szCs w:val="24"/>
    </w:rPr>
  </w:style>
  <w:style w:type="character" w:customStyle="1" w:styleId="EXPSub-BulletChar">
    <w:name w:val="EXP Sub-Bullet Char"/>
    <w:basedOn w:val="ListParagraphChar"/>
    <w:link w:val="EXPSub-Bullet"/>
    <w:rsid w:val="003D4B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G-K Team</dc:creator>
  <cp:lastModifiedBy>Jessie Alberca</cp:lastModifiedBy>
  <cp:revision>2</cp:revision>
  <dcterms:created xsi:type="dcterms:W3CDTF">2022-03-29T19:01:00Z</dcterms:created>
  <dcterms:modified xsi:type="dcterms:W3CDTF">2022-03-29T19:01:00Z</dcterms:modified>
</cp:coreProperties>
</file>