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925EE" w14:textId="77777777" w:rsidR="00B159A2" w:rsidRDefault="00B159A2">
      <w:pPr>
        <w:pStyle w:val="Title"/>
        <w:rPr>
          <w:rFonts w:ascii="Times New Roman" w:hAnsi="Times New Roman" w:cs="Times New Roman"/>
          <w:sz w:val="24"/>
          <w:szCs w:val="24"/>
        </w:rPr>
      </w:pPr>
    </w:p>
    <w:p w14:paraId="5E16DEB2" w14:textId="7D1890D5" w:rsidR="00C067C5" w:rsidRPr="0033249D" w:rsidRDefault="00323239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33249D">
        <w:rPr>
          <w:rFonts w:ascii="Times New Roman" w:hAnsi="Times New Roman" w:cs="Times New Roman"/>
          <w:sz w:val="24"/>
          <w:szCs w:val="24"/>
        </w:rPr>
        <w:t xml:space="preserve">Nji Sabi Sama 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ontact Info table"/>
      </w:tblPr>
      <w:tblGrid>
        <w:gridCol w:w="9072"/>
      </w:tblGrid>
      <w:tr w:rsidR="00260D3F" w:rsidRPr="0033249D" w14:paraId="74B7F337" w14:textId="77777777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25AEEB7C" w14:textId="77777777" w:rsidR="00323239" w:rsidRPr="0033249D" w:rsidRDefault="00323239" w:rsidP="00323239">
            <w:pPr>
              <w:pStyle w:val="ContactInfo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  <w:p w14:paraId="428CCB7D" w14:textId="77777777" w:rsidR="00323239" w:rsidRPr="0033249D" w:rsidRDefault="00323239" w:rsidP="00323239">
            <w:pPr>
              <w:pStyle w:val="ContactInf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Tel :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-617-970-5833</w:t>
            </w:r>
          </w:p>
          <w:p w14:paraId="2E675347" w14:textId="77777777" w:rsidR="00323239" w:rsidRPr="0033249D" w:rsidRDefault="00323239" w:rsidP="00323239">
            <w:pPr>
              <w:pStyle w:val="ContactInf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E-mail :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sabisama2000@yahoo.com</w:t>
            </w:r>
          </w:p>
          <w:p w14:paraId="785BCC42" w14:textId="1055928C" w:rsidR="00CB6772" w:rsidRPr="0033249D" w:rsidRDefault="00323239" w:rsidP="00323239">
            <w:pPr>
              <w:pStyle w:val="ContactInfo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198 Cottage Street, 2nd Floor, New Bedford, MA. 02740.</w:t>
            </w:r>
          </w:p>
        </w:tc>
      </w:tr>
    </w:tbl>
    <w:p w14:paraId="4FFA6CE8" w14:textId="77777777" w:rsidR="00C067C5" w:rsidRPr="0033249D" w:rsidRDefault="00CB6772" w:rsidP="00602F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3249D">
        <w:rPr>
          <w:rFonts w:ascii="Times New Roman" w:hAnsi="Times New Roman" w:cs="Times New Roman"/>
          <w:sz w:val="24"/>
          <w:szCs w:val="24"/>
        </w:rPr>
        <w:t>profile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Objective table"/>
      </w:tblPr>
      <w:tblGrid>
        <w:gridCol w:w="9072"/>
      </w:tblGrid>
      <w:tr w:rsidR="00260D3F" w:rsidRPr="0033249D" w14:paraId="4DD0AD12" w14:textId="77777777" w:rsidTr="00526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5530D7B9" w14:textId="49BECDD3" w:rsidR="00260D3F" w:rsidRPr="0033249D" w:rsidRDefault="00323239" w:rsidP="00602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An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extremely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skilled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highly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devoted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and hard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working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Nurse,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seeking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to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secure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gram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  position</w:t>
            </w:r>
            <w:proofErr w:type="gram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as a Registered Nurse in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your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facility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. I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am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seeking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challenging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environment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with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an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opportunities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for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personal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and Professional </w:t>
            </w:r>
            <w:proofErr w:type="spellStart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growth</w:t>
            </w:r>
            <w:proofErr w:type="spellEnd"/>
            <w:r w:rsidRPr="0033249D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. </w:t>
            </w:r>
          </w:p>
        </w:tc>
      </w:tr>
    </w:tbl>
    <w:sdt>
      <w:sdtPr>
        <w:rPr>
          <w:rFonts w:ascii="Times New Roman" w:hAnsi="Times New Roman" w:cs="Times New Roman"/>
          <w:sz w:val="24"/>
          <w:szCs w:val="24"/>
        </w:rPr>
        <w:alias w:val="Experience heading:"/>
        <w:tag w:val="Experience heading:"/>
        <w:id w:val="899876606"/>
        <w:placeholder>
          <w:docPart w:val="7C0009350ED94C05B674CFA2281C56B7"/>
        </w:placeholder>
        <w:temporary/>
        <w:showingPlcHdr/>
        <w15:appearance w15:val="hidden"/>
      </w:sdtPr>
      <w:sdtEndPr/>
      <w:sdtContent>
        <w:p w14:paraId="598C75B6" w14:textId="77777777" w:rsidR="00843164" w:rsidRPr="0033249D" w:rsidRDefault="00843164" w:rsidP="00602FFA">
          <w:pPr>
            <w:pStyle w:val="Heading1"/>
            <w:rPr>
              <w:rFonts w:ascii="Times New Roman" w:hAnsi="Times New Roman" w:cs="Times New Roman"/>
              <w:sz w:val="24"/>
              <w:szCs w:val="24"/>
            </w:rPr>
          </w:pPr>
          <w:r w:rsidRPr="0033249D">
            <w:rPr>
              <w:rFonts w:ascii="Times New Roman" w:hAnsi="Times New Roman" w:cs="Times New Roman"/>
              <w:sz w:val="24"/>
              <w:szCs w:val="24"/>
            </w:rPr>
            <w:t>Experience</w:t>
          </w:r>
        </w:p>
      </w:sdtContent>
    </w:sdt>
    <w:tbl>
      <w:tblPr>
        <w:tblStyle w:val="ResumeTable"/>
        <w:tblW w:w="5000" w:type="pct"/>
        <w:tblLook w:val="0620" w:firstRow="1" w:lastRow="0" w:firstColumn="0" w:lastColumn="0" w:noHBand="1" w:noVBand="1"/>
        <w:tblDescription w:val="Experience table"/>
      </w:tblPr>
      <w:tblGrid>
        <w:gridCol w:w="1657"/>
        <w:gridCol w:w="7415"/>
      </w:tblGrid>
      <w:tr w:rsidR="00843164" w:rsidRPr="0033249D" w14:paraId="52576033" w14:textId="77777777" w:rsidTr="00323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pct"/>
          </w:tcPr>
          <w:p w14:paraId="615DEEB4" w14:textId="4FB31962" w:rsidR="00B2667C" w:rsidRDefault="00B159A2" w:rsidP="00602FFA">
            <w:pPr>
              <w:pStyle w:val="Date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  <w:r w:rsidR="00CB216C">
              <w:rPr>
                <w:rFonts w:ascii="Times New Roman" w:hAnsi="Times New Roman" w:cs="Times New Roman"/>
                <w:sz w:val="24"/>
                <w:szCs w:val="24"/>
              </w:rPr>
              <w:t xml:space="preserve"> 2020 – </w:t>
            </w:r>
            <w:r w:rsidR="009C159E">
              <w:rPr>
                <w:rFonts w:ascii="Times New Roman" w:hAnsi="Times New Roman" w:cs="Times New Roman"/>
                <w:sz w:val="24"/>
                <w:szCs w:val="24"/>
              </w:rPr>
              <w:t>June 2021</w:t>
            </w:r>
          </w:p>
          <w:p w14:paraId="7C8CAFB7" w14:textId="71839E54" w:rsidR="00843164" w:rsidRPr="0033249D" w:rsidRDefault="00CB6772" w:rsidP="00602FFA">
            <w:pPr>
              <w:pStyle w:val="Date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September 201</w:t>
            </w:r>
            <w:r w:rsidR="00323239" w:rsidRPr="0033249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43164" w:rsidRPr="003324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159A2">
              <w:rPr>
                <w:rFonts w:ascii="Times New Roman" w:hAnsi="Times New Roman" w:cs="Times New Roman"/>
                <w:sz w:val="24"/>
                <w:szCs w:val="24"/>
              </w:rPr>
              <w:t>Sept 2020</w:t>
            </w:r>
          </w:p>
        </w:tc>
        <w:tc>
          <w:tcPr>
            <w:tcW w:w="4087" w:type="pct"/>
          </w:tcPr>
          <w:p w14:paraId="5C7224D9" w14:textId="132C4E54" w:rsidR="00B159A2" w:rsidRDefault="00B2667C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-Massachusetts</w:t>
            </w:r>
            <w:r w:rsidR="00CB2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General Hospital (MGH), Boston MA (Travel)</w:t>
            </w:r>
          </w:p>
          <w:p w14:paraId="3C6E286C" w14:textId="3E103DA4" w:rsidR="00B2667C" w:rsidRDefault="00B2667C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-Medical Surgical/ Telemetry</w:t>
            </w:r>
          </w:p>
          <w:p w14:paraId="34B4C616" w14:textId="3307B8E1" w:rsidR="00B2667C" w:rsidRDefault="00B2667C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-Inpatient Acute care</w:t>
            </w:r>
          </w:p>
          <w:p w14:paraId="440C77CA" w14:textId="77777777" w:rsidR="00B2667C" w:rsidRDefault="00B2667C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E0FF3" w14:textId="6B9B68B2" w:rsidR="00CA0C48" w:rsidRPr="0033249D" w:rsidRDefault="00B2667C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23239" w:rsidRPr="0033249D">
              <w:rPr>
                <w:rFonts w:ascii="Times New Roman" w:hAnsi="Times New Roman" w:cs="Times New Roman"/>
                <w:sz w:val="24"/>
                <w:szCs w:val="24"/>
              </w:rPr>
              <w:t>Tufts Medical Center</w:t>
            </w:r>
            <w:r w:rsidR="00CA0C48" w:rsidRPr="0033249D">
              <w:rPr>
                <w:rFonts w:ascii="Times New Roman" w:hAnsi="Times New Roman" w:cs="Times New Roman"/>
                <w:sz w:val="24"/>
                <w:szCs w:val="24"/>
              </w:rPr>
              <w:t>, Boston MA 02111</w:t>
            </w:r>
          </w:p>
          <w:p w14:paraId="4D8B93D1" w14:textId="1D4169C6" w:rsidR="00323239" w:rsidRDefault="00CA0C48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323239" w:rsidRPr="0033249D">
              <w:rPr>
                <w:rFonts w:ascii="Times New Roman" w:hAnsi="Times New Roman" w:cs="Times New Roman"/>
                <w:sz w:val="24"/>
                <w:szCs w:val="24"/>
              </w:rPr>
              <w:t>Medical Surgical</w:t>
            </w:r>
            <w:r w:rsidR="0033249D">
              <w:rPr>
                <w:rFonts w:ascii="Times New Roman" w:hAnsi="Times New Roman" w:cs="Times New Roman"/>
                <w:sz w:val="24"/>
                <w:szCs w:val="24"/>
              </w:rPr>
              <w:t>/ Telemetry</w:t>
            </w:r>
            <w:r w:rsidR="00323239"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Units (Float Pool)</w:t>
            </w:r>
            <w:r w:rsidR="00B2667C">
              <w:rPr>
                <w:rFonts w:ascii="Times New Roman" w:hAnsi="Times New Roman" w:cs="Times New Roman"/>
                <w:sz w:val="24"/>
                <w:szCs w:val="24"/>
              </w:rPr>
              <w:t xml:space="preserve"> (travel)</w:t>
            </w:r>
          </w:p>
          <w:p w14:paraId="42DC5E0A" w14:textId="1AACD7FF" w:rsidR="0033249D" w:rsidRPr="0033249D" w:rsidRDefault="0033249D" w:rsidP="00323239">
            <w:p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</w:rPr>
              <w:t>- Inpatient acute care setting</w:t>
            </w:r>
          </w:p>
          <w:p w14:paraId="2F0E4AC6" w14:textId="6168969C" w:rsidR="00CA0C48" w:rsidRPr="0033249D" w:rsidRDefault="00323239" w:rsidP="00323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- Electronic Charting (Soarian), IV/IM and SC Drug Administration, Wound Care, Telemetry interpretation, Assess, </w:t>
            </w: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and treat acute illnesses, CBG monitoring.</w:t>
            </w:r>
          </w:p>
        </w:tc>
      </w:tr>
      <w:tr w:rsidR="00843164" w:rsidRPr="0033249D" w14:paraId="3A1B5143" w14:textId="77777777" w:rsidTr="00323239">
        <w:tc>
          <w:tcPr>
            <w:tcW w:w="913" w:type="pct"/>
          </w:tcPr>
          <w:p w14:paraId="5D2465C9" w14:textId="77777777" w:rsidR="00843164" w:rsidRPr="0033249D" w:rsidRDefault="00323239" w:rsidP="00843164">
            <w:pPr>
              <w:pStyle w:val="Date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 w:rsidR="00CB6772"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201</w:t>
            </w: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43164" w:rsidRPr="003324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  <w:p w14:paraId="37845A29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6ECEF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ED0A2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91A73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126F4C" w14:textId="41DF0F9C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August 2015 – August 2017</w:t>
            </w:r>
          </w:p>
        </w:tc>
        <w:tc>
          <w:tcPr>
            <w:tcW w:w="4087" w:type="pct"/>
          </w:tcPr>
          <w:p w14:paraId="4744B098" w14:textId="6A795E24" w:rsidR="00843164" w:rsidRPr="0033249D" w:rsidRDefault="00323239" w:rsidP="00630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Boston Medical Center (Per Diem)</w:t>
            </w:r>
            <w:r w:rsidR="00CA0C48" w:rsidRPr="0033249D">
              <w:rPr>
                <w:rFonts w:ascii="Times New Roman" w:hAnsi="Times New Roman" w:cs="Times New Roman"/>
                <w:sz w:val="24"/>
                <w:szCs w:val="24"/>
              </w:rPr>
              <w:t>, Boston MA 02118</w:t>
            </w:r>
          </w:p>
          <w:p w14:paraId="7D65201F" w14:textId="77777777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Medical Surgical and Cardiac / Telemetry Care </w:t>
            </w:r>
          </w:p>
          <w:p w14:paraId="273E0551" w14:textId="77777777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Direct and Indirect Patient Care</w:t>
            </w:r>
          </w:p>
          <w:p w14:paraId="50FF2F87" w14:textId="77777777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Patient Advocacy and Education</w:t>
            </w:r>
          </w:p>
          <w:p w14:paraId="29312EF9" w14:textId="77777777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Medication Administration</w:t>
            </w:r>
          </w:p>
          <w:p w14:paraId="4D6007A1" w14:textId="77777777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Electronic Charting</w:t>
            </w:r>
          </w:p>
          <w:p w14:paraId="53A7B403" w14:textId="091647B2" w:rsidR="00CA0C48" w:rsidRPr="0033249D" w:rsidRDefault="00323239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Nursing Leadershi</w:t>
            </w:r>
            <w:r w:rsidR="00CA0C48" w:rsidRPr="0033249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  <w:p w14:paraId="64CD01B5" w14:textId="77777777" w:rsidR="00843164" w:rsidRPr="0033249D" w:rsidRDefault="00CA0C48" w:rsidP="007559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St. </w:t>
            </w:r>
            <w:proofErr w:type="spell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Lukes</w:t>
            </w:r>
            <w:proofErr w:type="spell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Hospital ,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New Bedford MA</w:t>
            </w:r>
          </w:p>
          <w:p w14:paraId="1F2B8281" w14:textId="77777777" w:rsidR="00CA0C48" w:rsidRPr="0033249D" w:rsidRDefault="00CA0C48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Medical Surgical and Cardiac/ telemetry Care</w:t>
            </w:r>
          </w:p>
          <w:p w14:paraId="20F7A082" w14:textId="77777777" w:rsidR="00CA0C48" w:rsidRPr="0033249D" w:rsidRDefault="00CA0C48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Inpatient Acute care setting</w:t>
            </w:r>
          </w:p>
          <w:p w14:paraId="313785F8" w14:textId="6872C645" w:rsidR="00CA0C48" w:rsidRPr="0033249D" w:rsidRDefault="00CA0C48" w:rsidP="00CA0C4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Electronic Charting (EPIC), IV/IM and SC Drug Administration, Wound Care, Telemetry interpretation, Assess, </w:t>
            </w: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</w:rPr>
              <w:t xml:space="preserve"> and treat acute illnesses, CBG monitoring.</w:t>
            </w:r>
          </w:p>
        </w:tc>
      </w:tr>
    </w:tbl>
    <w:p w14:paraId="0760975F" w14:textId="1F9BCA17" w:rsidR="00CA0C48" w:rsidRPr="0033249D" w:rsidRDefault="007559B1" w:rsidP="00602F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3249D">
        <w:rPr>
          <w:rFonts w:ascii="Times New Roman" w:hAnsi="Times New Roman" w:cs="Times New Roman"/>
          <w:sz w:val="24"/>
          <w:szCs w:val="24"/>
        </w:rPr>
        <w:lastRenderedPageBreak/>
        <w:t>education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Communication table"/>
      </w:tblPr>
      <w:tblGrid>
        <w:gridCol w:w="9072"/>
      </w:tblGrid>
      <w:tr w:rsidR="007559B1" w:rsidRPr="0033249D" w14:paraId="66724255" w14:textId="77777777" w:rsidTr="00630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6BB7A434" w14:textId="77777777" w:rsidR="00CA0C48" w:rsidRPr="0033249D" w:rsidRDefault="00CA0C48" w:rsidP="00CA0C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8416B0" w14:textId="7A721261" w:rsidR="00CA0C48" w:rsidRPr="0033249D" w:rsidRDefault="00CA0C48" w:rsidP="00CA0C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(2012 – 2014) LABOURE’ COLLEGE, Milton MA</w:t>
            </w:r>
          </w:p>
          <w:p w14:paraId="7853E9C2" w14:textId="58670F2A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Associate of Science in Nursing</w:t>
            </w:r>
          </w:p>
          <w:p w14:paraId="7B616732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- Morton Hospital (Medical Surgical Unit) – Nursing 100 and Maternity Clinical Rotation</w:t>
            </w:r>
          </w:p>
          <w:p w14:paraId="62C0F07C" w14:textId="77777777" w:rsidR="00CA0C48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- Massachusetts Hospital School – Pediatrics Clinical Rotation</w:t>
            </w:r>
          </w:p>
          <w:p w14:paraId="4FE1EF51" w14:textId="6B76E6A6" w:rsidR="007559B1" w:rsidRPr="0033249D" w:rsidRDefault="00CA0C48" w:rsidP="00CA0C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- South Shore Medical Center (Medical Surgical Unit and Oncology Unit) - Medical-Surgical Nursing 1 and 2 Clinical Rotations</w:t>
            </w:r>
          </w:p>
          <w:p w14:paraId="44625F8F" w14:textId="77777777" w:rsidR="0033249D" w:rsidRPr="0033249D" w:rsidRDefault="0033249D" w:rsidP="00CA0C48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64A3394F" w14:textId="45E38497" w:rsidR="00CA0C48" w:rsidRPr="0033249D" w:rsidRDefault="00CA0C48" w:rsidP="00CA0C48">
            <w:pPr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b/>
                <w:bCs/>
                <w:caps/>
                <w:sz w:val="24"/>
                <w:szCs w:val="24"/>
              </w:rPr>
              <w:t>(2006 to 2009) Bridgewater state university, bridgewater Ma</w:t>
            </w:r>
          </w:p>
          <w:p w14:paraId="26EED76C" w14:textId="77777777" w:rsidR="00CA0C48" w:rsidRPr="00CA0C48" w:rsidRDefault="00CA0C48" w:rsidP="00CA0C48">
            <w:pPr>
              <w:spacing w:before="40" w:after="40"/>
              <w:ind w:right="0"/>
              <w:jc w:val="both"/>
              <w:rPr>
                <w:rFonts w:ascii="Times New Roman" w:eastAsia="MS PMincho" w:hAnsi="Times New Roman" w:cs="Times New Roman"/>
                <w:bCs/>
                <w:color w:val="auto"/>
                <w:sz w:val="24"/>
                <w:szCs w:val="24"/>
                <w:lang w:eastAsia="en-US" w:bidi="en-US"/>
              </w:rPr>
            </w:pPr>
            <w:r w:rsidRPr="00CA0C48">
              <w:rPr>
                <w:rFonts w:ascii="Times New Roman" w:eastAsia="MS PMincho" w:hAnsi="Times New Roman" w:cs="Times New Roman"/>
                <w:bCs/>
                <w:color w:val="auto"/>
                <w:sz w:val="24"/>
                <w:szCs w:val="24"/>
                <w:lang w:eastAsia="en-US" w:bidi="en-US"/>
              </w:rPr>
              <w:t>Bachelor of Science in Chemistry (B.S. Chem.)</w:t>
            </w:r>
          </w:p>
          <w:p w14:paraId="10D56AE3" w14:textId="23FCE843" w:rsidR="00CA0C48" w:rsidRPr="0033249D" w:rsidRDefault="00CA0C48" w:rsidP="0033249D">
            <w:pPr>
              <w:spacing w:before="40" w:after="40"/>
              <w:ind w:right="0"/>
              <w:jc w:val="both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</w:tc>
      </w:tr>
      <w:tr w:rsidR="007559B1" w:rsidRPr="0033249D" w14:paraId="48E84BDA" w14:textId="77777777" w:rsidTr="00630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</w:tcPr>
          <w:p w14:paraId="486795BD" w14:textId="719C06E9" w:rsidR="00CA0C48" w:rsidRPr="0033249D" w:rsidRDefault="00CA0C48" w:rsidP="00CA0C48">
            <w:pP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</w:tc>
      </w:tr>
    </w:tbl>
    <w:p w14:paraId="12B2BC05" w14:textId="77777777" w:rsidR="00126049" w:rsidRPr="0033249D" w:rsidRDefault="007559B1" w:rsidP="00602F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3249D">
        <w:rPr>
          <w:rFonts w:ascii="Times New Roman" w:hAnsi="Times New Roman" w:cs="Times New Roman"/>
          <w:sz w:val="24"/>
          <w:szCs w:val="24"/>
        </w:rPr>
        <w:t>key skills and characteristics</w:t>
      </w:r>
    </w:p>
    <w:tbl>
      <w:tblPr>
        <w:tblStyle w:val="ResumeTable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Leadership table"/>
      </w:tblPr>
      <w:tblGrid>
        <w:gridCol w:w="4536"/>
        <w:gridCol w:w="4536"/>
      </w:tblGrid>
      <w:tr w:rsidR="007559B1" w:rsidRPr="0033249D" w14:paraId="6E7D1D3F" w14:textId="77777777" w:rsidTr="00755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</w:tcPr>
          <w:p w14:paraId="6DE3CCC7" w14:textId="77777777" w:rsidR="007559B1" w:rsidRPr="0033249D" w:rsidRDefault="007559B1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Critical Thinking</w:t>
            </w:r>
          </w:p>
          <w:p w14:paraId="5733DAA3" w14:textId="77777777" w:rsidR="007559B1" w:rsidRPr="0033249D" w:rsidRDefault="007559B1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Handling Pressure</w:t>
            </w:r>
          </w:p>
          <w:p w14:paraId="7B57923A" w14:textId="77777777" w:rsidR="007559B1" w:rsidRPr="0033249D" w:rsidRDefault="007559B1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Leadership</w:t>
            </w:r>
          </w:p>
          <w:p w14:paraId="6991B44D" w14:textId="77777777" w:rsidR="007559B1" w:rsidRPr="0033249D" w:rsidRDefault="007559B1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2500" w:type="pct"/>
          </w:tcPr>
          <w:p w14:paraId="15BEEA48" w14:textId="77777777" w:rsidR="007559B1" w:rsidRPr="0033249D" w:rsidRDefault="007559B1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Microsoft Office Suite</w:t>
            </w:r>
          </w:p>
          <w:p w14:paraId="582E8CBE" w14:textId="61444C79" w:rsidR="007559B1" w:rsidRPr="0033249D" w:rsidRDefault="0033249D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EPIC EMAR</w:t>
            </w:r>
          </w:p>
          <w:p w14:paraId="0CDA44E5" w14:textId="71DC3DD6" w:rsidR="007559B1" w:rsidRPr="0033249D" w:rsidRDefault="0033249D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MEDITECH EMAR</w:t>
            </w:r>
          </w:p>
          <w:p w14:paraId="2C91BFF0" w14:textId="6B56C25A" w:rsidR="007559B1" w:rsidRPr="0033249D" w:rsidRDefault="0033249D" w:rsidP="00602FFA">
            <w:pPr>
              <w:pStyle w:val="ListBullet"/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</w:rPr>
              <w:t>SOARIAN EMAR</w:t>
            </w:r>
          </w:p>
        </w:tc>
      </w:tr>
    </w:tbl>
    <w:p w14:paraId="50D7E987" w14:textId="77777777" w:rsidR="007559B1" w:rsidRPr="0033249D" w:rsidRDefault="007559B1" w:rsidP="00602FFA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3249D">
        <w:rPr>
          <w:rFonts w:ascii="Times New Roman" w:hAnsi="Times New Roman" w:cs="Times New Roman"/>
          <w:sz w:val="24"/>
          <w:szCs w:val="24"/>
        </w:rPr>
        <w:t>activities and interests</w:t>
      </w:r>
    </w:p>
    <w:tbl>
      <w:tblPr>
        <w:tblStyle w:val="ResumeTable"/>
        <w:tblW w:w="5000" w:type="pct"/>
        <w:tblCellMar>
          <w:left w:w="1656" w:type="dxa"/>
        </w:tblCellMar>
        <w:tblLook w:val="04A0" w:firstRow="1" w:lastRow="0" w:firstColumn="1" w:lastColumn="0" w:noHBand="0" w:noVBand="1"/>
        <w:tblDescription w:val="Skills and Abilities table"/>
      </w:tblPr>
      <w:tblGrid>
        <w:gridCol w:w="9072"/>
      </w:tblGrid>
      <w:tr w:rsidR="007559B1" w:rsidRPr="0033249D" w14:paraId="1A7039D7" w14:textId="77777777" w:rsidTr="00630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0626D2C3" w14:textId="5F39C7A9" w:rsidR="007559B1" w:rsidRPr="0033249D" w:rsidRDefault="0033249D" w:rsidP="00602F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Health,</w:t>
            </w:r>
            <w:r w:rsidR="007559B1"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environmental conservation, art, yoga, travel</w:t>
            </w:r>
            <w:r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, Fluent in </w:t>
            </w:r>
            <w:proofErr w:type="gramStart"/>
            <w:r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English</w:t>
            </w:r>
            <w:proofErr w:type="gramEnd"/>
            <w:r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and French</w:t>
            </w:r>
            <w:r w:rsidR="007559B1" w:rsidRPr="003324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</w:tbl>
    <w:p w14:paraId="5E67AD05" w14:textId="77777777" w:rsidR="00260D3F" w:rsidRPr="0033249D" w:rsidRDefault="00260D3F" w:rsidP="009655EC">
      <w:pPr>
        <w:rPr>
          <w:rFonts w:ascii="Times New Roman" w:hAnsi="Times New Roman" w:cs="Times New Roman"/>
          <w:sz w:val="24"/>
          <w:szCs w:val="24"/>
        </w:rPr>
      </w:pPr>
    </w:p>
    <w:sectPr w:rsidR="00260D3F" w:rsidRPr="0033249D">
      <w:footerReference w:type="default" r:id="rId10"/>
      <w:pgSz w:w="12240" w:h="15840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55CD5" w14:textId="77777777" w:rsidR="00CF17E7" w:rsidRDefault="00CF17E7">
      <w:pPr>
        <w:spacing w:after="0"/>
      </w:pPr>
      <w:r>
        <w:separator/>
      </w:r>
    </w:p>
    <w:p w14:paraId="5C37145F" w14:textId="77777777" w:rsidR="00CF17E7" w:rsidRDefault="00CF17E7"/>
  </w:endnote>
  <w:endnote w:type="continuationSeparator" w:id="0">
    <w:p w14:paraId="756349EF" w14:textId="77777777" w:rsidR="00CF17E7" w:rsidRDefault="00CF17E7">
      <w:pPr>
        <w:spacing w:after="0"/>
      </w:pPr>
      <w:r>
        <w:continuationSeparator/>
      </w:r>
    </w:p>
    <w:p w14:paraId="7D1853A0" w14:textId="77777777" w:rsidR="00CF17E7" w:rsidRDefault="00CF17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9D54" w14:textId="77777777" w:rsidR="00630AD0" w:rsidRDefault="00630AD0">
    <w:pPr>
      <w:pStyle w:val="Footer"/>
    </w:pPr>
    <w:r>
      <w:t xml:space="preserve">Page </w:t>
    </w: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8EA11" w14:textId="77777777" w:rsidR="00CF17E7" w:rsidRDefault="00CF17E7">
      <w:pPr>
        <w:spacing w:after="0"/>
      </w:pPr>
      <w:r>
        <w:separator/>
      </w:r>
    </w:p>
    <w:p w14:paraId="5D585A4D" w14:textId="77777777" w:rsidR="00CF17E7" w:rsidRDefault="00CF17E7"/>
  </w:footnote>
  <w:footnote w:type="continuationSeparator" w:id="0">
    <w:p w14:paraId="3FAF7A06" w14:textId="77777777" w:rsidR="00CF17E7" w:rsidRDefault="00CF17E7">
      <w:pPr>
        <w:spacing w:after="0"/>
      </w:pPr>
      <w:r>
        <w:continuationSeparator/>
      </w:r>
    </w:p>
    <w:p w14:paraId="49E90E92" w14:textId="77777777" w:rsidR="00CF17E7" w:rsidRDefault="00CF17E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DDDDD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A87F3B"/>
    <w:multiLevelType w:val="hybridMultilevel"/>
    <w:tmpl w:val="FE2EC4BA"/>
    <w:lvl w:ilvl="0" w:tplc="59B04554">
      <w:numFmt w:val="bullet"/>
      <w:lvlText w:val="-"/>
      <w:lvlJc w:val="left"/>
      <w:pPr>
        <w:ind w:left="720" w:hanging="360"/>
      </w:pPr>
      <w:rPr>
        <w:rFonts w:ascii="Century Schoolbook" w:eastAsia="MS PMincho" w:hAnsi="Century School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021F0"/>
    <w:multiLevelType w:val="hybridMultilevel"/>
    <w:tmpl w:val="6CEC3A0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0E576F2"/>
    <w:multiLevelType w:val="hybridMultilevel"/>
    <w:tmpl w:val="05DE8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2"/>
  </w:num>
  <w:num w:numId="16">
    <w:abstractNumId w:val="10"/>
  </w:num>
  <w:num w:numId="17">
    <w:abstractNumId w:val="1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39"/>
    <w:rsid w:val="00042F1C"/>
    <w:rsid w:val="00072529"/>
    <w:rsid w:val="000A4C37"/>
    <w:rsid w:val="000C0CA7"/>
    <w:rsid w:val="000F2762"/>
    <w:rsid w:val="00126049"/>
    <w:rsid w:val="0014523F"/>
    <w:rsid w:val="001F54F8"/>
    <w:rsid w:val="00252B43"/>
    <w:rsid w:val="00254924"/>
    <w:rsid w:val="002563E8"/>
    <w:rsid w:val="00260D3F"/>
    <w:rsid w:val="00323239"/>
    <w:rsid w:val="0033249D"/>
    <w:rsid w:val="003B1AF3"/>
    <w:rsid w:val="00411F01"/>
    <w:rsid w:val="004827F9"/>
    <w:rsid w:val="00526C73"/>
    <w:rsid w:val="00534BBF"/>
    <w:rsid w:val="00602FFA"/>
    <w:rsid w:val="00630AD0"/>
    <w:rsid w:val="00650306"/>
    <w:rsid w:val="00693B17"/>
    <w:rsid w:val="007559B1"/>
    <w:rsid w:val="00762CE4"/>
    <w:rsid w:val="00792413"/>
    <w:rsid w:val="00797C46"/>
    <w:rsid w:val="007A3E7B"/>
    <w:rsid w:val="00843164"/>
    <w:rsid w:val="00854E7D"/>
    <w:rsid w:val="008551F7"/>
    <w:rsid w:val="008A74DF"/>
    <w:rsid w:val="008B5DC0"/>
    <w:rsid w:val="008C10B3"/>
    <w:rsid w:val="00931654"/>
    <w:rsid w:val="009655EC"/>
    <w:rsid w:val="009C159E"/>
    <w:rsid w:val="009D4E18"/>
    <w:rsid w:val="00A82DCC"/>
    <w:rsid w:val="00B159A2"/>
    <w:rsid w:val="00B2667C"/>
    <w:rsid w:val="00C02E26"/>
    <w:rsid w:val="00C067C5"/>
    <w:rsid w:val="00CA0C48"/>
    <w:rsid w:val="00CB216C"/>
    <w:rsid w:val="00CB6772"/>
    <w:rsid w:val="00CC05D9"/>
    <w:rsid w:val="00CD7582"/>
    <w:rsid w:val="00CF17E7"/>
    <w:rsid w:val="00D0020C"/>
    <w:rsid w:val="00D06E8C"/>
    <w:rsid w:val="00D568D3"/>
    <w:rsid w:val="00D65641"/>
    <w:rsid w:val="00D81F4E"/>
    <w:rsid w:val="00E42361"/>
    <w:rsid w:val="00E76367"/>
    <w:rsid w:val="00EE70D2"/>
    <w:rsid w:val="00F005A0"/>
    <w:rsid w:val="00F25533"/>
    <w:rsid w:val="00F6077F"/>
    <w:rsid w:val="00F6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E937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7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FA"/>
  </w:style>
  <w:style w:type="paragraph" w:styleId="Heading1">
    <w:name w:val="heading 1"/>
    <w:basedOn w:val="Normal"/>
    <w:link w:val="Heading1Char"/>
    <w:uiPriority w:val="3"/>
    <w:qFormat/>
    <w:rsid w:val="00602FFA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8B5DC0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C05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0C0C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0C0C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C05D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C05D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C05D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C05D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43164"/>
    <w:pPr>
      <w:pBdr>
        <w:bottom w:val="double" w:sz="2" w:space="1" w:color="595959" w:themeColor="text1" w:themeTint="A6"/>
      </w:pBdr>
      <w:spacing w:after="0" w:line="204" w:lineRule="auto"/>
      <w:ind w:right="0"/>
    </w:pPr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customStyle="1" w:styleId="TitleChar">
    <w:name w:val="Title Char"/>
    <w:basedOn w:val="DefaultParagraphFont"/>
    <w:link w:val="Title"/>
    <w:uiPriority w:val="1"/>
    <w:rsid w:val="00843164"/>
    <w:rPr>
      <w:rFonts w:asciiTheme="majorHAnsi" w:eastAsiaTheme="majorEastAsia" w:hAnsiTheme="majorHAnsi" w:cstheme="majorBidi"/>
      <w:caps/>
      <w:color w:val="595959" w:themeColor="accent2" w:themeShade="80"/>
      <w:kern w:val="28"/>
      <w:sz w:val="6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3"/>
    <w:rsid w:val="008B5DC0"/>
    <w:rPr>
      <w:rFonts w:asciiTheme="majorHAnsi" w:eastAsiaTheme="majorEastAsia" w:hAnsiTheme="majorHAnsi" w:cstheme="majorBidi"/>
      <w:color w:val="auto"/>
      <w:szCs w:val="26"/>
    </w:rPr>
  </w:style>
  <w:style w:type="paragraph" w:styleId="ListBullet">
    <w:name w:val="List Bullet"/>
    <w:basedOn w:val="Normal"/>
    <w:uiPriority w:val="11"/>
    <w:unhideWhenUsed/>
    <w:qFormat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8B5DC0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5DC0"/>
  </w:style>
  <w:style w:type="paragraph" w:styleId="Footer">
    <w:name w:val="footer"/>
    <w:basedOn w:val="Normal"/>
    <w:link w:val="FooterChar"/>
    <w:uiPriority w:val="99"/>
    <w:unhideWhenUsed/>
    <w:qFormat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Pr>
      <w:noProof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8B5DC0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8B5DC0"/>
    <w:rPr>
      <w:color w:val="auto"/>
    </w:rPr>
  </w:style>
  <w:style w:type="character" w:styleId="Emphasis">
    <w:name w:val="Emphasis"/>
    <w:basedOn w:val="DefaultParagraphFont"/>
    <w:uiPriority w:val="7"/>
    <w:unhideWhenUsed/>
    <w:qFormat/>
    <w:rPr>
      <w:i/>
      <w:iCs/>
      <w:color w:val="404040" w:themeColor="text1" w:themeTint="BF"/>
    </w:rPr>
  </w:style>
  <w:style w:type="paragraph" w:customStyle="1" w:styleId="ContactInfo">
    <w:name w:val="Contact Info"/>
    <w:basedOn w:val="Normal"/>
    <w:uiPriority w:val="2"/>
    <w:qFormat/>
    <w:pPr>
      <w:spacing w:after="360"/>
      <w:contextualSpacing/>
    </w:pPr>
  </w:style>
  <w:style w:type="character" w:customStyle="1" w:styleId="Heading1Char">
    <w:name w:val="Heading 1 Char"/>
    <w:basedOn w:val="DefaultParagraphFont"/>
    <w:link w:val="Heading1"/>
    <w:uiPriority w:val="3"/>
    <w:rsid w:val="00602FFA"/>
    <w:rPr>
      <w:rFonts w:asciiTheme="majorHAnsi" w:eastAsiaTheme="majorEastAsia" w:hAnsiTheme="majorHAnsi" w:cstheme="majorBidi"/>
      <w:caps/>
      <w:sz w:val="26"/>
      <w:szCs w:val="3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5D9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5D9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05D9"/>
  </w:style>
  <w:style w:type="paragraph" w:styleId="BlockText">
    <w:name w:val="Block Text"/>
    <w:basedOn w:val="Normal"/>
    <w:uiPriority w:val="99"/>
    <w:semiHidden/>
    <w:unhideWhenUsed/>
    <w:rsid w:val="000C0CA7"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BodyText">
    <w:name w:val="Body Text"/>
    <w:basedOn w:val="Normal"/>
    <w:link w:val="BodyTextChar"/>
    <w:uiPriority w:val="1"/>
    <w:unhideWhenUsed/>
    <w:qFormat/>
    <w:rsid w:val="00CC05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C05D9"/>
  </w:style>
  <w:style w:type="paragraph" w:styleId="BodyText2">
    <w:name w:val="Body Text 2"/>
    <w:basedOn w:val="Normal"/>
    <w:link w:val="BodyText2Char"/>
    <w:uiPriority w:val="99"/>
    <w:semiHidden/>
    <w:unhideWhenUsed/>
    <w:rsid w:val="00CC05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05D9"/>
  </w:style>
  <w:style w:type="paragraph" w:styleId="BodyText3">
    <w:name w:val="Body Text 3"/>
    <w:basedOn w:val="Normal"/>
    <w:link w:val="BodyText3Char"/>
    <w:uiPriority w:val="99"/>
    <w:semiHidden/>
    <w:unhideWhenUsed/>
    <w:rsid w:val="00CC05D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05D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05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05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05D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05D9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05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05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05D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05D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05D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05D9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C05D9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C05D9"/>
  </w:style>
  <w:style w:type="table" w:styleId="ColorfulGrid">
    <w:name w:val="Colorful Grid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C05D9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05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05D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05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05D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CC05D9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05D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05D9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05D9"/>
  </w:style>
  <w:style w:type="character" w:styleId="EndnoteReference">
    <w:name w:val="end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05D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05D9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05D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05D9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05D9"/>
    <w:rPr>
      <w:szCs w:val="20"/>
    </w:rPr>
  </w:style>
  <w:style w:type="table" w:styleId="GridTable1Light">
    <w:name w:val="Grid Table 1 Light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05D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0C0CA7"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0C0CA7"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54924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54924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5492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5492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05D9"/>
  </w:style>
  <w:style w:type="paragraph" w:styleId="HTMLAddress">
    <w:name w:val="HTML Address"/>
    <w:basedOn w:val="Normal"/>
    <w:link w:val="HTMLAddressChar"/>
    <w:uiPriority w:val="99"/>
    <w:semiHidden/>
    <w:unhideWhenUsed/>
    <w:rsid w:val="00CC05D9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05D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05D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05D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5D9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5D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05D9"/>
    <w:rPr>
      <w:i/>
      <w:iCs/>
    </w:rPr>
  </w:style>
  <w:style w:type="character" w:styleId="Hyperlink">
    <w:name w:val="Hyperlink"/>
    <w:basedOn w:val="DefaultParagraphFont"/>
    <w:uiPriority w:val="99"/>
    <w:unhideWhenUsed/>
    <w:rsid w:val="00CC05D9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05D9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05D9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05D9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05D9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05D9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05D9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05D9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05D9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05D9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05D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C0CA7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C0CA7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05D9"/>
  </w:style>
  <w:style w:type="paragraph" w:styleId="List">
    <w:name w:val="List"/>
    <w:basedOn w:val="Normal"/>
    <w:uiPriority w:val="99"/>
    <w:semiHidden/>
    <w:unhideWhenUsed/>
    <w:rsid w:val="00CC05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C05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C05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C05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C05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05D9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05D9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05D9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05D9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05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05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05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05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05D9"/>
    <w:pPr>
      <w:spacing w:after="120"/>
      <w:ind w:left="1800"/>
      <w:contextualSpacing/>
    </w:pPr>
  </w:style>
  <w:style w:type="paragraph" w:styleId="ListNumber">
    <w:name w:val="List Number"/>
    <w:basedOn w:val="Normal"/>
    <w:uiPriority w:val="8"/>
    <w:rsid w:val="00CC05D9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05D9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05D9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05D9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05D9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05D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05D9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05D9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05D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05D9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0C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0CA7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05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05D9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05D9"/>
  </w:style>
  <w:style w:type="character" w:styleId="PageNumber">
    <w:name w:val="page number"/>
    <w:basedOn w:val="DefaultParagraphFont"/>
    <w:uiPriority w:val="99"/>
    <w:semiHidden/>
    <w:unhideWhenUsed/>
    <w:rsid w:val="00CC05D9"/>
  </w:style>
  <w:style w:type="table" w:styleId="PlainTable1">
    <w:name w:val="Plain Table 1"/>
    <w:basedOn w:val="TableNormal"/>
    <w:uiPriority w:val="41"/>
    <w:rsid w:val="00CC05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05D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05D9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05D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05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05D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C05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C05D9"/>
  </w:style>
  <w:style w:type="paragraph" w:styleId="Signature">
    <w:name w:val="Signature"/>
    <w:basedOn w:val="Normal"/>
    <w:link w:val="SignatureChar"/>
    <w:uiPriority w:val="99"/>
    <w:semiHidden/>
    <w:unhideWhenUsed/>
    <w:rsid w:val="00CC05D9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C05D9"/>
  </w:style>
  <w:style w:type="character" w:styleId="Strong">
    <w:name w:val="Strong"/>
    <w:basedOn w:val="DefaultParagraphFont"/>
    <w:uiPriority w:val="22"/>
    <w:semiHidden/>
    <w:unhideWhenUsed/>
    <w:qFormat/>
    <w:rsid w:val="00CC05D9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05D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05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05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05D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05D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05D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05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05D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05D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05D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05D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05D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05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05D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05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05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05D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05D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05D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05D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C05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0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05D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05D9"/>
  </w:style>
  <w:style w:type="paragraph" w:styleId="TOC2">
    <w:name w:val="toc 2"/>
    <w:basedOn w:val="Normal"/>
    <w:next w:val="Normal"/>
    <w:autoRedefine/>
    <w:uiPriority w:val="39"/>
    <w:semiHidden/>
    <w:unhideWhenUsed/>
    <w:rsid w:val="00CC05D9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05D9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05D9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05D9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05D9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05D9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05D9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05D9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0CA7"/>
    <w:pPr>
      <w:spacing w:line="240" w:lineRule="auto"/>
      <w:outlineLvl w:val="9"/>
    </w:pPr>
    <w:rPr>
      <w:caps w:val="0"/>
      <w:color w:val="6E6E6E" w:themeColor="accent1" w:themeShade="80"/>
      <w:sz w:val="32"/>
      <w:szCs w:val="32"/>
    </w:rPr>
  </w:style>
  <w:style w:type="paragraph" w:customStyle="1" w:styleId="Standard">
    <w:name w:val="Standard"/>
    <w:rsid w:val="007559B1"/>
    <w:pPr>
      <w:widowControl w:val="0"/>
      <w:suppressAutoHyphens/>
      <w:autoSpaceDN w:val="0"/>
      <w:spacing w:after="0"/>
      <w:ind w:right="0"/>
      <w:textAlignment w:val="baseline"/>
    </w:pPr>
    <w:rPr>
      <w:rFonts w:ascii="Times New Roman" w:eastAsia="SimSun" w:hAnsi="Times New Roman" w:cs="Lucida Sans"/>
      <w:color w:val="auto"/>
      <w:kern w:val="3"/>
      <w:sz w:val="24"/>
      <w:szCs w:val="24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602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is\AppData\Roaming\Microsoft\Templates\Paraleg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C0009350ED94C05B674CFA2281C5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3AC7A-92E6-426E-AC4F-198A53A0823C}"/>
      </w:docPartPr>
      <w:docPartBody>
        <w:p w:rsidR="001C64BD" w:rsidRDefault="001C64BD">
          <w:pPr>
            <w:pStyle w:val="7C0009350ED94C05B674CFA2281C56B7"/>
          </w:pPr>
          <w:r w:rsidRPr="00843164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BD"/>
    <w:rsid w:val="001C64BD"/>
    <w:rsid w:val="00370595"/>
    <w:rsid w:val="003A140D"/>
    <w:rsid w:val="004C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0009350ED94C05B674CFA2281C56B7">
    <w:name w:val="7C0009350ED94C05B674CFA2281C56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015DA5-B5F0-4021-B268-1F808EA98F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860A5A6-FD49-4A45-9014-D6D048EE7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B6395-AFAB-45DA-9BFD-0487D4DEB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Paralegal resume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2022-01-13T20:08:00Z</dcterms:created>
  <dcterms:modified xsi:type="dcterms:W3CDTF">2022-01-13T20:08:00Z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