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42424"/>
          <w:sz w:val="32"/>
          <w:szCs w:val="32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outline w:val="0"/>
          <w:color w:val="242424"/>
          <w:sz w:val="32"/>
          <w:szCs w:val="32"/>
          <w:shd w:val="clear" w:color="auto" w:fill="ffff00"/>
          <w:rtl w:val="0"/>
          <w:lang w:val="en-US"/>
          <w14:textFill>
            <w14:solidFill>
              <w14:srgbClr w14:val="242424"/>
            </w14:solidFill>
          </w14:textFill>
        </w:rPr>
        <w:t>Home Health</w:t>
      </w:r>
      <w:r>
        <w:rPr>
          <w:outline w:val="0"/>
          <w:color w:val="242424"/>
          <w:sz w:val="32"/>
          <w:szCs w:val="32"/>
          <w:shd w:val="clear" w:color="auto" w:fill="ffff00"/>
          <w:rtl w:val="0"/>
          <w:lang w:val="en-US"/>
          <w14:textFill>
            <w14:solidFill>
              <w14:srgbClr w14:val="242424"/>
            </w14:solidFill>
          </w14:textFill>
        </w:rPr>
        <w:t xml:space="preserve"> Resume Checklist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42424"/>
          <w:sz w:val="32"/>
          <w:szCs w:val="32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Organization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: this is the name of the facility or company on the resume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42424"/>
          <w:sz w:val="32"/>
          <w:szCs w:val="32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Employed thr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ough: if this was a travel contract through an agency it must list the agency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’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s name. If they were a direct employee it must state 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“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Direct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”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42424"/>
          <w:sz w:val="32"/>
          <w:szCs w:val="32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outline w:val="0"/>
          <w:color w:val="242424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242424"/>
            </w14:solidFill>
          </w14:textFill>
        </w:rPr>
        <w:t>Dates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: These are the dates of employment from the resume 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242424"/>
            </w14:solidFill>
          </w14:textFill>
        </w:rPr>
        <w:t>Discipline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: This is either RN or LPN based on their resume 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Specialty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: This is the specialty they were working in at this facility based on what is in the resume.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                   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42424"/>
          <w:sz w:val="29"/>
          <w:szCs w:val="29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EMR/Charting System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: This is the EMR the facility uses. </w:t>
      </w:r>
      <w:r>
        <w:rPr>
          <w:outline w:val="0"/>
          <w:color w:val="242424"/>
          <w:sz w:val="29"/>
          <w:szCs w:val="29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42424"/>
          <w:sz w:val="29"/>
          <w:szCs w:val="29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outline w:val="0"/>
          <w:color w:val="242424"/>
          <w:sz w:val="29"/>
          <w:szCs w:val="29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Role</w:t>
      </w:r>
      <w:r>
        <w:rPr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: This is their position title if listed, often time it</w:t>
      </w:r>
      <w:r>
        <w:rPr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’</w:t>
      </w:r>
      <w:r>
        <w:rPr>
          <w:outline w:val="0"/>
          <w:color w:val="242424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s Case Manager or another position title common for home health, could be things like admissions team, on-call role, phone triage, etc. </w:t>
      </w:r>
      <w:r>
        <w:rPr>
          <w:outline w:val="0"/>
          <w:color w:val="242424"/>
          <w:sz w:val="29"/>
          <w:szCs w:val="29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42424"/>
          <w:sz w:val="32"/>
          <w:szCs w:val="32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Leadership/Charge Experience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: this is only added if referenced on their resume for the job.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42424"/>
          <w:sz w:val="32"/>
          <w:szCs w:val="32"/>
          <w:shd w:val="clear" w:color="auto" w:fill="ffffff"/>
          <w:rtl w:val="0"/>
          <w14:textFill>
            <w14:solidFill>
              <w14:srgbClr w14:val="242424"/>
            </w14:solidFill>
          </w14:textFill>
        </w:rPr>
      </w:pP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Patient Casel Load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: this is the case load they managed per day or per week if listed. 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Additional Info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 xml:space="preserve">: this is any Home Health specific information they list in the job. Could be things like OASIS experience, SOCs ROCs etc. </w:t>
      </w:r>
      <w:r>
        <w:rPr>
          <w:outline w:val="0"/>
          <w:color w:val="242424"/>
          <w:sz w:val="32"/>
          <w:szCs w:val="32"/>
          <w:shd w:val="clear" w:color="auto" w:fill="ffffff"/>
          <w:rtl w:val="0"/>
          <w14:textFill>
            <w14:solidFill>
              <w14:srgbClr w14:val="242424"/>
            </w14:solidFill>
          </w14:textFill>
        </w:rPr>
        <w:t> 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