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2" w:rightFromText="142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13026"/>
        <w:gridCol w:w="1364"/>
      </w:tblGrid>
      <w:tr w:rsidR="00CF6C4D" w:rsidRPr="00CF6C4D" w14:paraId="2E6BA7D3" w14:textId="77777777" w:rsidTr="1ED1A15F">
        <w:tc>
          <w:tcPr>
            <w:tcW w:w="5000" w:type="pct"/>
            <w:gridSpan w:val="2"/>
            <w:shd w:val="clear" w:color="auto" w:fill="A6A6A6" w:themeFill="background1" w:themeFillShade="A6"/>
          </w:tcPr>
          <w:p w14:paraId="7A58741E" w14:textId="6AE94E00" w:rsidR="00CF6C4D" w:rsidRPr="00CF6C4D" w:rsidRDefault="0041413B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Pour sélectionner et structurer le propos de manière pertinente…</w:t>
            </w:r>
          </w:p>
        </w:tc>
      </w:tr>
      <w:tr w:rsidR="00CF6C4D" w:rsidRPr="00CF6C4D" w14:paraId="190004A7" w14:textId="77777777" w:rsidTr="1ED1A15F">
        <w:tc>
          <w:tcPr>
            <w:tcW w:w="4526" w:type="pct"/>
          </w:tcPr>
          <w:p w14:paraId="7312061E" w14:textId="64B4476B" w:rsidR="00CF6C4D" w:rsidRPr="00CF6C4D" w:rsidRDefault="00CF6C4D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Toutes les</w:t>
            </w:r>
            <w:r w:rsidRPr="00CF6C4D">
              <w:rPr>
                <w:sz w:val="22"/>
                <w:szCs w:val="22"/>
              </w:rPr>
              <w:t xml:space="preserve"> parties du travail sont nommées, ordonnées et présentées dans un même document</w:t>
            </w:r>
            <w:r>
              <w:rPr>
                <w:sz w:val="22"/>
                <w:szCs w:val="22"/>
              </w:rPr>
              <w:t>.</w:t>
            </w:r>
          </w:p>
          <w:p w14:paraId="15819D25" w14:textId="77777777" w:rsidR="00CF6C4D" w:rsidRPr="00CF6C4D" w:rsidRDefault="00CF6C4D" w:rsidP="00E568AD">
            <w:pPr>
              <w:pStyle w:val="Paragraphedeliste"/>
              <w:numPr>
                <w:ilvl w:val="0"/>
                <w:numId w:val="1"/>
              </w:numPr>
              <w:spacing w:before="20" w:after="20"/>
              <w:rPr>
                <w:sz w:val="22"/>
                <w:szCs w:val="22"/>
              </w:rPr>
            </w:pPr>
            <w:r w:rsidRPr="00CF6C4D">
              <w:rPr>
                <w:sz w:val="22"/>
                <w:szCs w:val="22"/>
              </w:rPr>
              <w:t>Page titre</w:t>
            </w:r>
          </w:p>
          <w:p w14:paraId="28764BD1" w14:textId="77777777" w:rsidR="00CF6C4D" w:rsidRDefault="00CF6C4D" w:rsidP="00E568AD">
            <w:pPr>
              <w:pStyle w:val="Paragraphedeliste"/>
              <w:numPr>
                <w:ilvl w:val="0"/>
                <w:numId w:val="1"/>
              </w:numPr>
              <w:spacing w:before="20" w:after="20"/>
              <w:rPr>
                <w:sz w:val="22"/>
                <w:szCs w:val="22"/>
              </w:rPr>
            </w:pPr>
            <w:r w:rsidRPr="00CF6C4D">
              <w:rPr>
                <w:sz w:val="22"/>
                <w:szCs w:val="22"/>
              </w:rPr>
              <w:t>Table des matières</w:t>
            </w:r>
          </w:p>
          <w:p w14:paraId="24119598" w14:textId="43AE970D" w:rsidR="00922FEA" w:rsidRDefault="00922FEA" w:rsidP="00E568AD">
            <w:pPr>
              <w:pStyle w:val="Paragraphedeliste"/>
              <w:numPr>
                <w:ilvl w:val="0"/>
                <w:numId w:val="1"/>
              </w:num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Historique du document</w:t>
            </w:r>
          </w:p>
          <w:p w14:paraId="305E55D3" w14:textId="23B322E8" w:rsidR="00294337" w:rsidRPr="00CF6C4D" w:rsidRDefault="00922FEA" w:rsidP="00E568AD">
            <w:pPr>
              <w:pStyle w:val="Paragraphedeliste"/>
              <w:numPr>
                <w:ilvl w:val="0"/>
                <w:numId w:val="1"/>
              </w:num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 w:rsidR="00294337" w:rsidRPr="1ED1A15F">
              <w:rPr>
                <w:sz w:val="22"/>
                <w:szCs w:val="22"/>
              </w:rPr>
              <w:t>ieds</w:t>
            </w:r>
            <w:r w:rsidR="00CA1ADB" w:rsidRPr="1ED1A15F">
              <w:rPr>
                <w:sz w:val="22"/>
                <w:szCs w:val="22"/>
              </w:rPr>
              <w:t xml:space="preserve"> de page, </w:t>
            </w:r>
            <w:r w:rsidR="00294337" w:rsidRPr="1ED1A15F">
              <w:rPr>
                <w:sz w:val="22"/>
                <w:szCs w:val="22"/>
              </w:rPr>
              <w:t>pagination</w:t>
            </w:r>
          </w:p>
          <w:p w14:paraId="5B1FE619" w14:textId="11B35119" w:rsidR="00CF6C4D" w:rsidRPr="00922FEA" w:rsidRDefault="00CF6C4D" w:rsidP="00922FEA">
            <w:pPr>
              <w:pStyle w:val="Paragraphedeliste"/>
              <w:numPr>
                <w:ilvl w:val="0"/>
                <w:numId w:val="1"/>
              </w:numPr>
              <w:spacing w:before="20" w:after="20"/>
              <w:rPr>
                <w:sz w:val="22"/>
                <w:szCs w:val="22"/>
              </w:rPr>
            </w:pPr>
            <w:r w:rsidRPr="00CF6C4D">
              <w:rPr>
                <w:sz w:val="22"/>
                <w:szCs w:val="22"/>
              </w:rPr>
              <w:t>Glossaire</w:t>
            </w:r>
          </w:p>
        </w:tc>
        <w:tc>
          <w:tcPr>
            <w:tcW w:w="474" w:type="pct"/>
          </w:tcPr>
          <w:p w14:paraId="71CB22B9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20B5C07D" w14:textId="77777777" w:rsidTr="1ED1A15F">
        <w:tc>
          <w:tcPr>
            <w:tcW w:w="4526" w:type="pct"/>
          </w:tcPr>
          <w:p w14:paraId="30BF2E72" w14:textId="767C574D" w:rsidR="00CF6C4D" w:rsidRPr="00CF6C4D" w:rsidRDefault="00CF6C4D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L’information est</w:t>
            </w:r>
            <w:r w:rsidRPr="00CF6C4D">
              <w:rPr>
                <w:sz w:val="22"/>
                <w:szCs w:val="22"/>
              </w:rPr>
              <w:t xml:space="preserve"> structurée en fonction des </w:t>
            </w:r>
            <w:r w:rsidRPr="0041413B">
              <w:rPr>
                <w:sz w:val="22"/>
                <w:szCs w:val="22"/>
              </w:rPr>
              <w:t>priorités</w:t>
            </w:r>
            <w:r w:rsidRPr="00CF6C4D">
              <w:rPr>
                <w:sz w:val="22"/>
                <w:szCs w:val="22"/>
              </w:rPr>
              <w:t xml:space="preserve"> dans des paragraphes distincts</w:t>
            </w:r>
            <w:r>
              <w:rPr>
                <w:sz w:val="22"/>
                <w:szCs w:val="22"/>
              </w:rPr>
              <w:t>.</w:t>
            </w:r>
            <w:r w:rsidR="0041413B">
              <w:rPr>
                <w:sz w:val="22"/>
                <w:szCs w:val="22"/>
              </w:rPr>
              <w:t xml:space="preserve"> L’information progresse de manière logique.</w:t>
            </w:r>
          </w:p>
        </w:tc>
        <w:tc>
          <w:tcPr>
            <w:tcW w:w="474" w:type="pct"/>
          </w:tcPr>
          <w:p w14:paraId="31659299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4FD2E916" w14:textId="77777777" w:rsidTr="1ED1A15F">
        <w:tc>
          <w:tcPr>
            <w:tcW w:w="4526" w:type="pct"/>
          </w:tcPr>
          <w:p w14:paraId="258B7A59" w14:textId="7AB1FBA2" w:rsidR="00CF6C4D" w:rsidRPr="00CF6C4D" w:rsidRDefault="00CF6C4D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L’information est présentée</w:t>
            </w:r>
            <w:r w:rsidRPr="00CF6C4D">
              <w:rPr>
                <w:sz w:val="22"/>
                <w:szCs w:val="22"/>
              </w:rPr>
              <w:t xml:space="preserve"> de manière synthétique en recourant à des schémas</w:t>
            </w:r>
            <w:r w:rsidR="00922FEA">
              <w:rPr>
                <w:sz w:val="22"/>
                <w:szCs w:val="22"/>
              </w:rPr>
              <w:t>, figures</w:t>
            </w:r>
            <w:r w:rsidRPr="00CF6C4D">
              <w:rPr>
                <w:sz w:val="22"/>
                <w:szCs w:val="22"/>
              </w:rPr>
              <w:t xml:space="preserve"> ou à des tableaux (si nécessaire)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72E17F05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1205FDF2" w14:textId="77777777" w:rsidTr="1ED1A15F">
        <w:tc>
          <w:tcPr>
            <w:tcW w:w="5000" w:type="pct"/>
            <w:gridSpan w:val="2"/>
            <w:shd w:val="clear" w:color="auto" w:fill="A6A6A6" w:themeFill="background1" w:themeFillShade="A6"/>
          </w:tcPr>
          <w:p w14:paraId="6944DE03" w14:textId="6861FA33" w:rsidR="00CF6C4D" w:rsidRPr="00CF6C4D" w:rsidRDefault="0041413B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Pour donner toutes les informations nécessaires au client afin qu’il puisse faire des choix éclairés…</w:t>
            </w:r>
          </w:p>
        </w:tc>
      </w:tr>
      <w:tr w:rsidR="00CF6C4D" w:rsidRPr="00CF6C4D" w14:paraId="1D10F80F" w14:textId="77777777" w:rsidTr="1ED1A15F">
        <w:tc>
          <w:tcPr>
            <w:tcW w:w="4526" w:type="pct"/>
          </w:tcPr>
          <w:p w14:paraId="0AEBF320" w14:textId="0F05A301" w:rsidR="00CF6C4D" w:rsidRPr="00CF6C4D" w:rsidRDefault="00CF6C4D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Tous</w:t>
            </w:r>
            <w:r w:rsidRPr="00CF6C4D">
              <w:rPr>
                <w:sz w:val="22"/>
                <w:szCs w:val="22"/>
              </w:rPr>
              <w:t xml:space="preserve"> les mots nécessaires à la compréhension du client sont présents dans le glossaire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18DACDAC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2F277C22" w14:textId="77777777" w:rsidTr="1ED1A15F">
        <w:tc>
          <w:tcPr>
            <w:tcW w:w="4526" w:type="pct"/>
          </w:tcPr>
          <w:p w14:paraId="64EA1827" w14:textId="5013D97D" w:rsidR="00CF6C4D" w:rsidRPr="00CF6C4D" w:rsidRDefault="00CF6C4D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Toutes</w:t>
            </w:r>
            <w:r w:rsidRPr="00CF6C4D">
              <w:rPr>
                <w:sz w:val="22"/>
                <w:szCs w:val="22"/>
              </w:rPr>
              <w:t xml:space="preserve"> les informations nécessaires au client </w:t>
            </w:r>
            <w:r w:rsidR="0041413B">
              <w:rPr>
                <w:sz w:val="22"/>
                <w:szCs w:val="22"/>
              </w:rPr>
              <w:t>sont données et présentées de manière nuancée.</w:t>
            </w:r>
          </w:p>
        </w:tc>
        <w:tc>
          <w:tcPr>
            <w:tcW w:w="474" w:type="pct"/>
          </w:tcPr>
          <w:p w14:paraId="03AD6C7C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769AC789" w14:textId="77777777" w:rsidTr="1ED1A15F">
        <w:tc>
          <w:tcPr>
            <w:tcW w:w="5000" w:type="pct"/>
            <w:gridSpan w:val="2"/>
            <w:shd w:val="clear" w:color="auto" w:fill="A6A6A6" w:themeFill="background1" w:themeFillShade="A6"/>
          </w:tcPr>
          <w:p w14:paraId="034B30C6" w14:textId="40D6F07C" w:rsidR="00CF6C4D" w:rsidRPr="00CF6C4D" w:rsidRDefault="0041413B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Pour mettre de l’avant la crédibilité de notre équipe et assurer la lisibilité du projet… </w:t>
            </w:r>
          </w:p>
        </w:tc>
      </w:tr>
      <w:tr w:rsidR="00CF6C4D" w:rsidRPr="00CF6C4D" w14:paraId="151A1BA4" w14:textId="77777777" w:rsidTr="1ED1A15F">
        <w:tc>
          <w:tcPr>
            <w:tcW w:w="4526" w:type="pct"/>
          </w:tcPr>
          <w:p w14:paraId="2AE5C809" w14:textId="25132984" w:rsidR="00CF6C4D" w:rsidRPr="00CF6C4D" w:rsidRDefault="00CF6C4D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</w:t>
            </w:r>
            <w:r w:rsidRPr="00CF6C4D">
              <w:rPr>
                <w:sz w:val="22"/>
                <w:szCs w:val="22"/>
              </w:rPr>
              <w:t xml:space="preserve"> ton </w:t>
            </w:r>
            <w:r w:rsidR="00144234">
              <w:rPr>
                <w:sz w:val="22"/>
                <w:szCs w:val="22"/>
              </w:rPr>
              <w:t xml:space="preserve">employé est </w:t>
            </w:r>
            <w:r w:rsidRPr="00CF6C4D">
              <w:rPr>
                <w:sz w:val="22"/>
                <w:szCs w:val="22"/>
              </w:rPr>
              <w:t xml:space="preserve">neutre </w:t>
            </w:r>
            <w:r w:rsidRPr="6D8DC4AA">
              <w:rPr>
                <w:sz w:val="22"/>
                <w:szCs w:val="22"/>
              </w:rPr>
              <w:t xml:space="preserve">et </w:t>
            </w:r>
            <w:r w:rsidR="00144234">
              <w:rPr>
                <w:sz w:val="22"/>
                <w:szCs w:val="22"/>
              </w:rPr>
              <w:t>toutes les</w:t>
            </w:r>
            <w:r w:rsidRPr="00CF6C4D">
              <w:rPr>
                <w:sz w:val="22"/>
                <w:szCs w:val="22"/>
              </w:rPr>
              <w:t xml:space="preserve"> trace</w:t>
            </w:r>
            <w:r w:rsidR="00144234">
              <w:rPr>
                <w:sz w:val="22"/>
                <w:szCs w:val="22"/>
              </w:rPr>
              <w:t>s</w:t>
            </w:r>
            <w:r w:rsidRPr="00CF6C4D">
              <w:rPr>
                <w:sz w:val="22"/>
                <w:szCs w:val="22"/>
              </w:rPr>
              <w:t xml:space="preserve"> de subjectivité (je, nous, </w:t>
            </w:r>
            <w:r w:rsidRPr="6D8DC4AA">
              <w:rPr>
                <w:sz w:val="22"/>
                <w:szCs w:val="22"/>
              </w:rPr>
              <w:t xml:space="preserve">vocabulaire connoté, </w:t>
            </w:r>
            <w:r w:rsidRPr="00CF6C4D">
              <w:rPr>
                <w:sz w:val="22"/>
                <w:szCs w:val="22"/>
              </w:rPr>
              <w:t xml:space="preserve">etc.) </w:t>
            </w:r>
            <w:r w:rsidR="00144234">
              <w:rPr>
                <w:sz w:val="22"/>
                <w:szCs w:val="22"/>
              </w:rPr>
              <w:t>sont enlevées.</w:t>
            </w:r>
          </w:p>
        </w:tc>
        <w:tc>
          <w:tcPr>
            <w:tcW w:w="474" w:type="pct"/>
          </w:tcPr>
          <w:p w14:paraId="4C37D603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21DD3F78" w14:textId="77777777" w:rsidTr="1ED1A15F">
        <w:tc>
          <w:tcPr>
            <w:tcW w:w="4526" w:type="pct"/>
          </w:tcPr>
          <w:p w14:paraId="25A3214C" w14:textId="386A1F11" w:rsidR="00CF6C4D" w:rsidRPr="00CF6C4D" w:rsidRDefault="00144234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CF6C4D" w:rsidRPr="00CF6C4D">
              <w:rPr>
                <w:sz w:val="22"/>
                <w:szCs w:val="22"/>
              </w:rPr>
              <w:t xml:space="preserve">’information </w:t>
            </w:r>
            <w:r>
              <w:rPr>
                <w:sz w:val="22"/>
                <w:szCs w:val="22"/>
              </w:rPr>
              <w:t xml:space="preserve">est présentée </w:t>
            </w:r>
            <w:r w:rsidR="00CF6C4D" w:rsidRPr="00CF6C4D">
              <w:rPr>
                <w:sz w:val="22"/>
                <w:szCs w:val="22"/>
              </w:rPr>
              <w:t xml:space="preserve">de manière efficace </w:t>
            </w:r>
            <w:r>
              <w:rPr>
                <w:sz w:val="22"/>
                <w:szCs w:val="22"/>
              </w:rPr>
              <w:t>par l’utilisation de phrases synthétiques et claires.</w:t>
            </w:r>
          </w:p>
        </w:tc>
        <w:tc>
          <w:tcPr>
            <w:tcW w:w="474" w:type="pct"/>
          </w:tcPr>
          <w:p w14:paraId="7E41155B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5F3F45D2" w14:textId="77777777" w:rsidTr="1ED1A15F">
        <w:tc>
          <w:tcPr>
            <w:tcW w:w="4526" w:type="pct"/>
          </w:tcPr>
          <w:p w14:paraId="3FD8985D" w14:textId="2D6F73B9" w:rsidR="00CF6C4D" w:rsidRPr="00CF6C4D" w:rsidRDefault="00144234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Toutes les ambiguïtés ont été corrigées par l’emploi d’un </w:t>
            </w:r>
            <w:r w:rsidR="00CF6C4D" w:rsidRPr="00CF6C4D">
              <w:rPr>
                <w:sz w:val="22"/>
                <w:szCs w:val="22"/>
              </w:rPr>
              <w:t xml:space="preserve">vocabulaire </w:t>
            </w:r>
            <w:r>
              <w:rPr>
                <w:sz w:val="22"/>
                <w:szCs w:val="22"/>
              </w:rPr>
              <w:t xml:space="preserve">juste, </w:t>
            </w:r>
            <w:r w:rsidR="00CF6C4D" w:rsidRPr="00CF6C4D">
              <w:rPr>
                <w:sz w:val="22"/>
                <w:szCs w:val="22"/>
              </w:rPr>
              <w:t>pertinent et adapté à mon destinataire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735A0358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0E30C5B4" w14:textId="77777777" w:rsidTr="1ED1A15F">
        <w:tc>
          <w:tcPr>
            <w:tcW w:w="4526" w:type="pct"/>
          </w:tcPr>
          <w:p w14:paraId="19667710" w14:textId="06146B48" w:rsidR="00CF6C4D" w:rsidRPr="00CF6C4D" w:rsidRDefault="00CF6C4D" w:rsidP="00E568AD">
            <w:pPr>
              <w:spacing w:before="20" w:after="20"/>
              <w:rPr>
                <w:sz w:val="22"/>
                <w:szCs w:val="22"/>
              </w:rPr>
            </w:pPr>
            <w:r w:rsidRPr="00CF6C4D">
              <w:rPr>
                <w:sz w:val="22"/>
                <w:szCs w:val="22"/>
              </w:rPr>
              <w:t xml:space="preserve">Les règles d’accord </w:t>
            </w:r>
            <w:r w:rsidR="00144234">
              <w:rPr>
                <w:sz w:val="22"/>
                <w:szCs w:val="22"/>
              </w:rPr>
              <w:t>sont respectées.</w:t>
            </w:r>
          </w:p>
        </w:tc>
        <w:tc>
          <w:tcPr>
            <w:tcW w:w="474" w:type="pct"/>
          </w:tcPr>
          <w:p w14:paraId="0AF25843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0DA17BAC" w14:textId="77777777" w:rsidTr="1ED1A15F">
        <w:tc>
          <w:tcPr>
            <w:tcW w:w="4526" w:type="pct"/>
          </w:tcPr>
          <w:p w14:paraId="001D492F" w14:textId="325CA012" w:rsidR="00CF6C4D" w:rsidRPr="00CF6C4D" w:rsidRDefault="00CF6C4D" w:rsidP="00E568AD">
            <w:pPr>
              <w:spacing w:before="20" w:after="20"/>
              <w:rPr>
                <w:sz w:val="22"/>
                <w:szCs w:val="22"/>
              </w:rPr>
            </w:pPr>
            <w:r w:rsidRPr="00CF6C4D">
              <w:rPr>
                <w:sz w:val="22"/>
                <w:szCs w:val="22"/>
              </w:rPr>
              <w:t>Les mots sont</w:t>
            </w:r>
            <w:r w:rsidR="00144234">
              <w:rPr>
                <w:sz w:val="22"/>
                <w:szCs w:val="22"/>
              </w:rPr>
              <w:t xml:space="preserve"> bien orthographiés.</w:t>
            </w:r>
          </w:p>
        </w:tc>
        <w:tc>
          <w:tcPr>
            <w:tcW w:w="474" w:type="pct"/>
          </w:tcPr>
          <w:p w14:paraId="7E8D4BCA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9B4734" w:rsidRPr="00CF6C4D" w14:paraId="7F0D8582" w14:textId="77777777" w:rsidTr="1ED1A15F">
        <w:tc>
          <w:tcPr>
            <w:tcW w:w="4526" w:type="pct"/>
          </w:tcPr>
          <w:p w14:paraId="23BF1D10" w14:textId="2122F25D" w:rsidR="009B4734" w:rsidRPr="00CF6C4D" w:rsidRDefault="00F14037" w:rsidP="00E568AD">
            <w:pPr>
              <w:spacing w:before="20" w:after="20"/>
              <w:rPr>
                <w:sz w:val="22"/>
                <w:szCs w:val="22"/>
              </w:rPr>
            </w:pPr>
            <w:r w:rsidRPr="1ED1A15F">
              <w:rPr>
                <w:sz w:val="22"/>
                <w:szCs w:val="22"/>
              </w:rPr>
              <w:t>Le</w:t>
            </w:r>
            <w:r w:rsidR="00F16BA8" w:rsidRPr="1ED1A15F">
              <w:rPr>
                <w:sz w:val="22"/>
                <w:szCs w:val="22"/>
              </w:rPr>
              <w:t xml:space="preserve">s </w:t>
            </w:r>
            <w:r w:rsidR="006947AE" w:rsidRPr="1ED1A15F">
              <w:rPr>
                <w:sz w:val="22"/>
                <w:szCs w:val="22"/>
              </w:rPr>
              <w:t>parties du document forment un tout cohérent. L</w:t>
            </w:r>
            <w:r w:rsidR="00E416A7" w:rsidRPr="1ED1A15F">
              <w:rPr>
                <w:sz w:val="22"/>
                <w:szCs w:val="22"/>
              </w:rPr>
              <w:t>a forme</w:t>
            </w:r>
            <w:r w:rsidR="00947046" w:rsidRPr="1ED1A15F">
              <w:rPr>
                <w:sz w:val="22"/>
                <w:szCs w:val="22"/>
              </w:rPr>
              <w:t xml:space="preserve"> et le</w:t>
            </w:r>
            <w:r w:rsidR="006947AE" w:rsidRPr="1ED1A15F">
              <w:rPr>
                <w:sz w:val="22"/>
                <w:szCs w:val="22"/>
              </w:rPr>
              <w:t xml:space="preserve"> style de rédaction</w:t>
            </w:r>
            <w:r w:rsidR="00CA1415" w:rsidRPr="1ED1A15F">
              <w:rPr>
                <w:sz w:val="22"/>
                <w:szCs w:val="22"/>
              </w:rPr>
              <w:t xml:space="preserve"> s</w:t>
            </w:r>
            <w:r w:rsidR="00837951" w:rsidRPr="1ED1A15F">
              <w:rPr>
                <w:sz w:val="22"/>
                <w:szCs w:val="22"/>
              </w:rPr>
              <w:t>on</w:t>
            </w:r>
            <w:r w:rsidR="00CA1415" w:rsidRPr="1ED1A15F">
              <w:rPr>
                <w:sz w:val="22"/>
                <w:szCs w:val="22"/>
              </w:rPr>
              <w:t>t uniformes</w:t>
            </w:r>
            <w:r w:rsidR="00E416A7" w:rsidRPr="1ED1A15F"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75CAC5A7" w14:textId="77777777" w:rsidR="009B4734" w:rsidRPr="00CF6C4D" w:rsidRDefault="009B4734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61DF12D3" w14:textId="77777777" w:rsidTr="1ED1A15F">
        <w:tc>
          <w:tcPr>
            <w:tcW w:w="5000" w:type="pct"/>
            <w:gridSpan w:val="2"/>
            <w:shd w:val="clear" w:color="auto" w:fill="A6A6A6" w:themeFill="background1" w:themeFillShade="A6"/>
          </w:tcPr>
          <w:p w14:paraId="07123DF2" w14:textId="623AB9B5" w:rsidR="00CF6C4D" w:rsidRPr="00CF6C4D" w:rsidRDefault="0041413B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Pour respecter les normes des projets professionnels de notre domaine…</w:t>
            </w:r>
          </w:p>
        </w:tc>
      </w:tr>
      <w:tr w:rsidR="00CF6C4D" w:rsidRPr="00CF6C4D" w14:paraId="1E4E48DB" w14:textId="77777777" w:rsidTr="1ED1A15F">
        <w:tc>
          <w:tcPr>
            <w:tcW w:w="4526" w:type="pct"/>
          </w:tcPr>
          <w:p w14:paraId="45E22568" w14:textId="25F5F323" w:rsidR="00CF6C4D" w:rsidRPr="00CF6C4D" w:rsidRDefault="00144234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 </w:t>
            </w:r>
            <w:r w:rsidR="00CA1ADB">
              <w:rPr>
                <w:sz w:val="22"/>
                <w:szCs w:val="22"/>
              </w:rPr>
              <w:t>livrable</w:t>
            </w:r>
            <w:r w:rsidR="00492F31">
              <w:rPr>
                <w:sz w:val="22"/>
                <w:szCs w:val="22"/>
              </w:rPr>
              <w:t>, le projet, les auteurs et la version du document sont clairement identifiés</w:t>
            </w:r>
            <w:r w:rsidR="00492F31" w:rsidRPr="430C981A"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0FC1F12F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0336960F" w14:textId="77777777" w:rsidTr="1ED1A15F">
        <w:tc>
          <w:tcPr>
            <w:tcW w:w="4526" w:type="pct"/>
          </w:tcPr>
          <w:p w14:paraId="3C4DB68D" w14:textId="7FC93AD7" w:rsidR="00CF6C4D" w:rsidRPr="00CF6C4D" w:rsidRDefault="00144234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police et la taille de la police</w:t>
            </w:r>
            <w:r w:rsidR="001131AC">
              <w:rPr>
                <w:sz w:val="22"/>
                <w:szCs w:val="22"/>
              </w:rPr>
              <w:t>, l’interligne et les marges</w:t>
            </w:r>
            <w:r>
              <w:rPr>
                <w:sz w:val="22"/>
                <w:szCs w:val="22"/>
              </w:rPr>
              <w:t xml:space="preserve"> sont les mêmes dans l’ensemble du document. Le texte est lisible</w:t>
            </w:r>
            <w:r w:rsidR="00AD0493">
              <w:rPr>
                <w:sz w:val="22"/>
                <w:szCs w:val="22"/>
              </w:rPr>
              <w:t xml:space="preserve"> à l’écran et à l’impression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0C611385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0C310A76" w14:textId="77777777" w:rsidTr="1ED1A15F">
        <w:tc>
          <w:tcPr>
            <w:tcW w:w="4526" w:type="pct"/>
          </w:tcPr>
          <w:p w14:paraId="60276E87" w14:textId="6DE1208A" w:rsidR="00CF6C4D" w:rsidRPr="00CF6C4D" w:rsidRDefault="00144234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corps de texte est justifié.</w:t>
            </w:r>
          </w:p>
        </w:tc>
        <w:tc>
          <w:tcPr>
            <w:tcW w:w="474" w:type="pct"/>
          </w:tcPr>
          <w:p w14:paraId="63C809E9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2E9F5DA9" w14:textId="77777777" w:rsidTr="1ED1A15F">
        <w:tc>
          <w:tcPr>
            <w:tcW w:w="4526" w:type="pct"/>
          </w:tcPr>
          <w:p w14:paraId="506B0A09" w14:textId="426988A3" w:rsidR="00CF6C4D" w:rsidRPr="00CF6C4D" w:rsidRDefault="00144234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Les </w:t>
            </w:r>
            <w:r w:rsidR="0041413B">
              <w:rPr>
                <w:sz w:val="22"/>
                <w:szCs w:val="22"/>
              </w:rPr>
              <w:t>titres</w:t>
            </w:r>
            <w:r>
              <w:rPr>
                <w:sz w:val="22"/>
                <w:szCs w:val="22"/>
              </w:rPr>
              <w:t xml:space="preserve"> sont mis en évidence</w:t>
            </w:r>
            <w:r w:rsidR="00922FEA"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356CEBD0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31CB775D" w14:textId="77777777" w:rsidTr="1ED1A15F">
        <w:tc>
          <w:tcPr>
            <w:tcW w:w="4526" w:type="pct"/>
          </w:tcPr>
          <w:p w14:paraId="32D8E0BB" w14:textId="2AB40D9C" w:rsidR="00CF6C4D" w:rsidRPr="00CF6C4D" w:rsidRDefault="0041413B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 références requises sont données</w:t>
            </w:r>
            <w:r w:rsidR="00922FEA"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45323296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481452" w:rsidRPr="00CF6C4D" w14:paraId="4A4DA2D8" w14:textId="77777777" w:rsidTr="1ED1A15F">
        <w:tc>
          <w:tcPr>
            <w:tcW w:w="4526" w:type="pct"/>
          </w:tcPr>
          <w:p w14:paraId="2C9D05EB" w14:textId="609B896F" w:rsidR="00481452" w:rsidRDefault="00481452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 tableaux</w:t>
            </w:r>
            <w:r w:rsidR="00922FEA">
              <w:rPr>
                <w:sz w:val="22"/>
                <w:szCs w:val="22"/>
              </w:rPr>
              <w:t xml:space="preserve">, figures et </w:t>
            </w:r>
            <w:r>
              <w:rPr>
                <w:sz w:val="22"/>
                <w:szCs w:val="22"/>
              </w:rPr>
              <w:t>diagrammes sont présentés de manière lisibles, à l’écran et à l’impression.</w:t>
            </w:r>
          </w:p>
        </w:tc>
        <w:tc>
          <w:tcPr>
            <w:tcW w:w="474" w:type="pct"/>
          </w:tcPr>
          <w:p w14:paraId="1EF8CFEE" w14:textId="77777777" w:rsidR="00481452" w:rsidRPr="00CF6C4D" w:rsidRDefault="00481452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CF6C4D" w:rsidRPr="00CF6C4D" w14:paraId="06F6A030" w14:textId="77777777" w:rsidTr="1ED1A15F">
        <w:tc>
          <w:tcPr>
            <w:tcW w:w="4526" w:type="pct"/>
          </w:tcPr>
          <w:p w14:paraId="3DDE929D" w14:textId="77777777" w:rsidR="00922FEA" w:rsidRDefault="00F518BD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L’information nécessaire à la bonne compréhension est </w:t>
            </w:r>
            <w:r w:rsidR="000845DB">
              <w:rPr>
                <w:sz w:val="22"/>
                <w:szCs w:val="22"/>
              </w:rPr>
              <w:t xml:space="preserve">incluse dans le document principal. </w:t>
            </w:r>
          </w:p>
          <w:p w14:paraId="2BFC67C7" w14:textId="49F457F1" w:rsidR="00CF6C4D" w:rsidRPr="00CF6C4D" w:rsidRDefault="000845DB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L’information de référence </w:t>
            </w:r>
            <w:r w:rsidR="00F455D5">
              <w:rPr>
                <w:sz w:val="22"/>
                <w:szCs w:val="22"/>
              </w:rPr>
              <w:t>(utile mais non requise pour comprendre le document</w:t>
            </w:r>
            <w:r w:rsidR="00ED05CA"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est en annexe.</w:t>
            </w:r>
          </w:p>
        </w:tc>
        <w:tc>
          <w:tcPr>
            <w:tcW w:w="474" w:type="pct"/>
          </w:tcPr>
          <w:p w14:paraId="0D260767" w14:textId="77777777" w:rsidR="00CF6C4D" w:rsidRPr="00CF6C4D" w:rsidRDefault="00CF6C4D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</w:tbl>
    <w:p w14:paraId="18C9ED0F" w14:textId="53ADD816" w:rsidR="00643BBD" w:rsidRDefault="00643BBD" w:rsidP="00CF6C4D"/>
    <w:p w14:paraId="65B33672" w14:textId="77777777" w:rsidR="00557371" w:rsidRDefault="00557371" w:rsidP="00CF6C4D"/>
    <w:p w14:paraId="33188F10" w14:textId="77777777" w:rsidR="00922FEA" w:rsidRDefault="00922FEA" w:rsidP="00CF6C4D"/>
    <w:tbl>
      <w:tblPr>
        <w:tblStyle w:val="Grilledutableau"/>
        <w:tblpPr w:leftFromText="142" w:rightFromText="142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13026"/>
        <w:gridCol w:w="1364"/>
      </w:tblGrid>
      <w:tr w:rsidR="006D3376" w:rsidRPr="00CF6C4D" w14:paraId="2B7CBFE4" w14:textId="77777777" w:rsidTr="003923F9">
        <w:tc>
          <w:tcPr>
            <w:tcW w:w="5000" w:type="pct"/>
            <w:gridSpan w:val="2"/>
            <w:shd w:val="clear" w:color="auto" w:fill="A6A6A6" w:themeFill="background1" w:themeFillShade="A6"/>
          </w:tcPr>
          <w:p w14:paraId="021645B4" w14:textId="2934876A" w:rsidR="006D3376" w:rsidRPr="00CF6C4D" w:rsidRDefault="006D3376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Aspects spécifiques au livrable de planification</w:t>
            </w:r>
            <w:r w:rsidR="00993FAB">
              <w:rPr>
                <w:sz w:val="22"/>
                <w:szCs w:val="22"/>
              </w:rPr>
              <w:t>…</w:t>
            </w:r>
          </w:p>
        </w:tc>
      </w:tr>
      <w:tr w:rsidR="006D3376" w:rsidRPr="00CF6C4D" w14:paraId="1B694DC1" w14:textId="77777777" w:rsidTr="003923F9">
        <w:tc>
          <w:tcPr>
            <w:tcW w:w="4526" w:type="pct"/>
          </w:tcPr>
          <w:p w14:paraId="6BDA5BD4" w14:textId="71F4F019" w:rsidR="006D3376" w:rsidRPr="00CF6C4D" w:rsidRDefault="006D3376" w:rsidP="00E568AD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Toutes les</w:t>
            </w:r>
            <w:r w:rsidRPr="00CF6C4D">
              <w:rPr>
                <w:sz w:val="22"/>
                <w:szCs w:val="22"/>
              </w:rPr>
              <w:t xml:space="preserve"> parties du travail sont nommées, ordonnées et présentées dans un même document</w:t>
            </w:r>
            <w:r w:rsidR="003E1AEA">
              <w:rPr>
                <w:sz w:val="22"/>
                <w:szCs w:val="22"/>
              </w:rPr>
              <w:t> :</w:t>
            </w:r>
          </w:p>
          <w:p w14:paraId="2BBE6A25" w14:textId="5263EA03" w:rsidR="006D3376" w:rsidRPr="00CF6C4D" w:rsidRDefault="00922FEA" w:rsidP="00E568AD">
            <w:pPr>
              <w:pStyle w:val="Paragraphedeliste"/>
              <w:numPr>
                <w:ilvl w:val="0"/>
                <w:numId w:val="1"/>
              </w:num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Description du projet</w:t>
            </w:r>
            <w:r w:rsidR="003E1AEA">
              <w:rPr>
                <w:sz w:val="22"/>
                <w:szCs w:val="22"/>
              </w:rPr>
              <w:t>;</w:t>
            </w:r>
          </w:p>
          <w:p w14:paraId="2AAD9330" w14:textId="5E156867" w:rsidR="006D3376" w:rsidRDefault="00922FEA" w:rsidP="00922FEA">
            <w:pPr>
              <w:pStyle w:val="Paragraphedeliste"/>
              <w:numPr>
                <w:ilvl w:val="1"/>
                <w:numId w:val="1"/>
              </w:num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Exigences fonctionnelles</w:t>
            </w:r>
            <w:r w:rsidR="003E1AEA">
              <w:rPr>
                <w:sz w:val="22"/>
                <w:szCs w:val="22"/>
              </w:rPr>
              <w:t>;</w:t>
            </w:r>
          </w:p>
          <w:p w14:paraId="4A4525C0" w14:textId="76532629" w:rsidR="00922FEA" w:rsidRPr="00CF6C4D" w:rsidRDefault="00922FEA" w:rsidP="00922FEA">
            <w:pPr>
              <w:pStyle w:val="Paragraphedeliste"/>
              <w:numPr>
                <w:ilvl w:val="1"/>
                <w:numId w:val="1"/>
              </w:num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Port</w:t>
            </w:r>
            <w:r>
              <w:rPr>
                <w:sz w:val="22"/>
                <w:szCs w:val="22"/>
                <w:lang w:val="en-US"/>
              </w:rPr>
              <w:t>ée</w:t>
            </w:r>
            <w:r w:rsidR="003E1AEA">
              <w:rPr>
                <w:sz w:val="22"/>
                <w:szCs w:val="22"/>
                <w:lang w:val="en-US"/>
              </w:rPr>
              <w:t>;</w:t>
            </w:r>
          </w:p>
          <w:p w14:paraId="43FBD14C" w14:textId="6EEBDE90" w:rsidR="006D3376" w:rsidRDefault="00922FEA" w:rsidP="00E568AD">
            <w:pPr>
              <w:pStyle w:val="Paragraphedeliste"/>
              <w:numPr>
                <w:ilvl w:val="0"/>
                <w:numId w:val="1"/>
              </w:num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Modèle de la base de données</w:t>
            </w:r>
            <w:r w:rsidR="003E1AEA">
              <w:rPr>
                <w:sz w:val="22"/>
                <w:szCs w:val="22"/>
              </w:rPr>
              <w:t>;</w:t>
            </w:r>
          </w:p>
          <w:p w14:paraId="0F24859C" w14:textId="69C63B43" w:rsidR="00922FEA" w:rsidRDefault="00922FEA" w:rsidP="00922FEA">
            <w:pPr>
              <w:pStyle w:val="Paragraphedeliste"/>
              <w:numPr>
                <w:ilvl w:val="1"/>
                <w:numId w:val="1"/>
              </w:num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Légende</w:t>
            </w:r>
            <w:r w:rsidR="003E1AEA">
              <w:rPr>
                <w:sz w:val="22"/>
                <w:szCs w:val="22"/>
              </w:rPr>
              <w:t>;</w:t>
            </w:r>
          </w:p>
          <w:p w14:paraId="3EDC8A75" w14:textId="3ED10C19" w:rsidR="00922FEA" w:rsidRPr="007B7F9E" w:rsidRDefault="00922FEA" w:rsidP="00E568AD">
            <w:pPr>
              <w:pStyle w:val="Paragraphedeliste"/>
              <w:numPr>
                <w:ilvl w:val="0"/>
                <w:numId w:val="1"/>
              </w:num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Maquettes du site Web</w:t>
            </w:r>
            <w:r w:rsidR="003E1AEA"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2DB888EA" w14:textId="77777777" w:rsidR="006D3376" w:rsidRPr="00CF6C4D" w:rsidRDefault="006D3376" w:rsidP="00E568AD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A662D3" w:rsidRPr="00CF6C4D" w14:paraId="17B3BE24" w14:textId="77777777" w:rsidTr="003923F9">
        <w:tc>
          <w:tcPr>
            <w:tcW w:w="5000" w:type="pct"/>
            <w:gridSpan w:val="2"/>
            <w:shd w:val="clear" w:color="auto" w:fill="A6A6A6" w:themeFill="background1" w:themeFillShade="A6"/>
          </w:tcPr>
          <w:p w14:paraId="7AAE9C6B" w14:textId="2A6CEECD" w:rsidR="00A662D3" w:rsidRPr="00CF6C4D" w:rsidRDefault="00A662D3" w:rsidP="00A662D3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Aspects spécifiques </w:t>
            </w:r>
            <w:r w:rsidR="00386DB3">
              <w:rPr>
                <w:sz w:val="22"/>
                <w:szCs w:val="22"/>
              </w:rPr>
              <w:t>à la description du projet…</w:t>
            </w:r>
          </w:p>
        </w:tc>
      </w:tr>
      <w:tr w:rsidR="00D12552" w:rsidRPr="00CF6C4D" w14:paraId="63E18581" w14:textId="77777777" w:rsidTr="003923F9">
        <w:tc>
          <w:tcPr>
            <w:tcW w:w="4526" w:type="pct"/>
          </w:tcPr>
          <w:p w14:paraId="65923BEC" w14:textId="19DC8EF7" w:rsidR="00D12552" w:rsidRPr="00CF6C4D" w:rsidRDefault="00D12552" w:rsidP="00D12552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description du projet est présentée comme une solution à une problématique.</w:t>
            </w:r>
          </w:p>
        </w:tc>
        <w:tc>
          <w:tcPr>
            <w:tcW w:w="474" w:type="pct"/>
          </w:tcPr>
          <w:p w14:paraId="3611CC90" w14:textId="77777777" w:rsidR="00D12552" w:rsidRPr="00CF6C4D" w:rsidRDefault="00D12552" w:rsidP="00D12552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D12552" w:rsidRPr="00CF6C4D" w14:paraId="632CF9CA" w14:textId="77777777" w:rsidTr="003923F9">
        <w:tc>
          <w:tcPr>
            <w:tcW w:w="4526" w:type="pct"/>
          </w:tcPr>
          <w:p w14:paraId="5DCB93DB" w14:textId="013085A5" w:rsidR="00D12552" w:rsidRPr="00CF6C4D" w:rsidRDefault="00D12552" w:rsidP="00D12552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 exigences fonctionnelles sont claires et précis</w:t>
            </w:r>
            <w:r w:rsidR="003E1AEA">
              <w:rPr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65F42B46" w14:textId="77777777" w:rsidR="00D12552" w:rsidRPr="00CF6C4D" w:rsidRDefault="00D12552" w:rsidP="00D12552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D12552" w:rsidRPr="00CF6C4D" w14:paraId="3855AC7B" w14:textId="77777777" w:rsidTr="003923F9">
        <w:tc>
          <w:tcPr>
            <w:tcW w:w="4526" w:type="pct"/>
          </w:tcPr>
          <w:p w14:paraId="4F77A0A9" w14:textId="2E7953D0" w:rsidR="00D12552" w:rsidRPr="00CF6C4D" w:rsidRDefault="00D12552" w:rsidP="00D12552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Chaque exigence fonctionnelle ne contient qu’un seul élément.</w:t>
            </w:r>
          </w:p>
        </w:tc>
        <w:tc>
          <w:tcPr>
            <w:tcW w:w="474" w:type="pct"/>
          </w:tcPr>
          <w:p w14:paraId="3B5B4AE9" w14:textId="77777777" w:rsidR="00D12552" w:rsidRPr="00CF6C4D" w:rsidRDefault="00D12552" w:rsidP="00D12552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D12552" w:rsidRPr="00CF6C4D" w14:paraId="69F76C3E" w14:textId="77777777" w:rsidTr="003923F9">
        <w:tc>
          <w:tcPr>
            <w:tcW w:w="4526" w:type="pct"/>
          </w:tcPr>
          <w:p w14:paraId="49C6AA5F" w14:textId="7C4500E9" w:rsidR="00D12552" w:rsidRPr="00CF6C4D" w:rsidRDefault="00D12552" w:rsidP="00D12552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portée contient les éléments qui ne font pas partie du projet.</w:t>
            </w:r>
          </w:p>
        </w:tc>
        <w:tc>
          <w:tcPr>
            <w:tcW w:w="474" w:type="pct"/>
          </w:tcPr>
          <w:p w14:paraId="6582E77C" w14:textId="77777777" w:rsidR="00D12552" w:rsidRPr="00CF6C4D" w:rsidRDefault="00D12552" w:rsidP="00D12552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A662D3" w:rsidRPr="00CF6C4D" w14:paraId="428B2A8B" w14:textId="77777777" w:rsidTr="003923F9">
        <w:tc>
          <w:tcPr>
            <w:tcW w:w="5000" w:type="pct"/>
            <w:gridSpan w:val="2"/>
            <w:shd w:val="clear" w:color="auto" w:fill="A6A6A6" w:themeFill="background1" w:themeFillShade="A6"/>
          </w:tcPr>
          <w:p w14:paraId="027AF810" w14:textId="34F7F87C" w:rsidR="00A662D3" w:rsidRPr="00CF6C4D" w:rsidRDefault="00A662D3" w:rsidP="00A662D3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Aspects spécifiques </w:t>
            </w:r>
            <w:r w:rsidR="00386DB3">
              <w:rPr>
                <w:sz w:val="22"/>
                <w:szCs w:val="22"/>
              </w:rPr>
              <w:t>au modèle de base de données…</w:t>
            </w:r>
          </w:p>
        </w:tc>
      </w:tr>
      <w:tr w:rsidR="00A662D3" w:rsidRPr="00CF6C4D" w14:paraId="5403483E" w14:textId="77777777" w:rsidTr="003923F9">
        <w:tc>
          <w:tcPr>
            <w:tcW w:w="4526" w:type="pct"/>
          </w:tcPr>
          <w:p w14:paraId="6FEC0132" w14:textId="2A998AFF" w:rsidR="00A662D3" w:rsidRPr="00CF6C4D" w:rsidRDefault="00386DB3" w:rsidP="00A662D3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modèle présent est relationnel (contient les types des colonnes).</w:t>
            </w:r>
          </w:p>
        </w:tc>
        <w:tc>
          <w:tcPr>
            <w:tcW w:w="474" w:type="pct"/>
          </w:tcPr>
          <w:p w14:paraId="4BF6BED1" w14:textId="77777777" w:rsidR="00A662D3" w:rsidRPr="00CF6C4D" w:rsidRDefault="00A662D3" w:rsidP="00A662D3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A662D3" w:rsidRPr="00CF6C4D" w14:paraId="0B185143" w14:textId="77777777" w:rsidTr="003923F9">
        <w:tc>
          <w:tcPr>
            <w:tcW w:w="4526" w:type="pct"/>
          </w:tcPr>
          <w:p w14:paraId="1CF75714" w14:textId="55280931" w:rsidR="00A662D3" w:rsidRPr="00CF6C4D" w:rsidRDefault="00386DB3" w:rsidP="00A662D3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 concepts nécessaires à la compréhension sont expliqués dans la légende.</w:t>
            </w:r>
          </w:p>
        </w:tc>
        <w:tc>
          <w:tcPr>
            <w:tcW w:w="474" w:type="pct"/>
          </w:tcPr>
          <w:p w14:paraId="57D46AF6" w14:textId="77777777" w:rsidR="00A662D3" w:rsidRPr="00CF6C4D" w:rsidRDefault="00A662D3" w:rsidP="00A662D3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A662D3" w:rsidRPr="00CF6C4D" w14:paraId="3FB752B9" w14:textId="77777777" w:rsidTr="003923F9">
        <w:tc>
          <w:tcPr>
            <w:tcW w:w="4526" w:type="pct"/>
          </w:tcPr>
          <w:p w14:paraId="3EF22E6A" w14:textId="5486C186" w:rsidR="00A662D3" w:rsidRPr="00CF6C4D" w:rsidRDefault="00386DB3" w:rsidP="00A662D3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modèle est lisible et présenté de manière professionnel</w:t>
            </w:r>
            <w:r w:rsidR="003E1AEA">
              <w:rPr>
                <w:sz w:val="22"/>
                <w:szCs w:val="22"/>
              </w:rPr>
              <w:t>le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6BEB5F63" w14:textId="77777777" w:rsidR="00A662D3" w:rsidRPr="00CF6C4D" w:rsidRDefault="00A662D3" w:rsidP="00A662D3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A662D3" w:rsidRPr="00CF6C4D" w14:paraId="72AA04AA" w14:textId="77777777" w:rsidTr="003923F9">
        <w:tc>
          <w:tcPr>
            <w:tcW w:w="5000" w:type="pct"/>
            <w:gridSpan w:val="2"/>
            <w:shd w:val="clear" w:color="auto" w:fill="A6A6A6" w:themeFill="background1" w:themeFillShade="A6"/>
          </w:tcPr>
          <w:p w14:paraId="64D24B92" w14:textId="42B278B9" w:rsidR="00A662D3" w:rsidRPr="00CF6C4D" w:rsidRDefault="00A662D3" w:rsidP="00A662D3">
            <w:pPr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Aspects spécifiques au</w:t>
            </w:r>
            <w:r w:rsidR="00386DB3">
              <w:rPr>
                <w:sz w:val="22"/>
                <w:szCs w:val="22"/>
              </w:rPr>
              <w:t>x maquettes du site Web…</w:t>
            </w:r>
          </w:p>
        </w:tc>
      </w:tr>
      <w:tr w:rsidR="00A662D3" w:rsidRPr="00CF6C4D" w14:paraId="3A1CC203" w14:textId="77777777" w:rsidTr="003923F9">
        <w:tc>
          <w:tcPr>
            <w:tcW w:w="4526" w:type="pct"/>
          </w:tcPr>
          <w:p w14:paraId="7F81EBC9" w14:textId="54FEAEC6" w:rsidR="00A662D3" w:rsidRPr="00CF6C4D" w:rsidRDefault="00386DB3" w:rsidP="00A662D3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Les quatre maquettes </w:t>
            </w:r>
            <w:r w:rsidR="003E1AEA">
              <w:rPr>
                <w:sz w:val="22"/>
                <w:szCs w:val="22"/>
              </w:rPr>
              <w:t>(minimum)</w:t>
            </w:r>
            <w:r>
              <w:rPr>
                <w:sz w:val="22"/>
                <w:szCs w:val="22"/>
              </w:rPr>
              <w:t xml:space="preserve"> sont présentes (</w:t>
            </w:r>
            <w:r w:rsidR="003E1AEA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ccueil, inscription, connexion et </w:t>
            </w:r>
            <w:r w:rsidR="003E1AEA">
              <w:rPr>
                <w:sz w:val="22"/>
                <w:szCs w:val="22"/>
              </w:rPr>
              <w:t xml:space="preserve">maquette </w:t>
            </w:r>
            <w:r>
              <w:rPr>
                <w:sz w:val="22"/>
                <w:szCs w:val="22"/>
              </w:rPr>
              <w:t>principal</w:t>
            </w:r>
            <w:r w:rsidR="003E1AEA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).</w:t>
            </w:r>
          </w:p>
        </w:tc>
        <w:tc>
          <w:tcPr>
            <w:tcW w:w="474" w:type="pct"/>
          </w:tcPr>
          <w:p w14:paraId="363F6BF1" w14:textId="77777777" w:rsidR="00A662D3" w:rsidRPr="00CF6C4D" w:rsidRDefault="00A662D3" w:rsidP="00A662D3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386DB3" w:rsidRPr="00CF6C4D" w14:paraId="63925479" w14:textId="77777777" w:rsidTr="003923F9">
        <w:tc>
          <w:tcPr>
            <w:tcW w:w="4526" w:type="pct"/>
          </w:tcPr>
          <w:p w14:paraId="7C4BAF2C" w14:textId="33740D45" w:rsidR="00386DB3" w:rsidRPr="00CF6C4D" w:rsidRDefault="00386DB3" w:rsidP="00386DB3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 concepts nécessaires à la compréhension sont expliqués.</w:t>
            </w:r>
          </w:p>
        </w:tc>
        <w:tc>
          <w:tcPr>
            <w:tcW w:w="474" w:type="pct"/>
          </w:tcPr>
          <w:p w14:paraId="7E8C3320" w14:textId="77777777" w:rsidR="00386DB3" w:rsidRPr="00CF6C4D" w:rsidRDefault="00386DB3" w:rsidP="00386DB3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386DB3" w:rsidRPr="00CF6C4D" w14:paraId="47310103" w14:textId="77777777" w:rsidTr="003923F9">
        <w:tc>
          <w:tcPr>
            <w:tcW w:w="4526" w:type="pct"/>
          </w:tcPr>
          <w:p w14:paraId="45DEBA27" w14:textId="46FEE9BD" w:rsidR="00386DB3" w:rsidRDefault="00386DB3" w:rsidP="00386DB3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 maquettes contiennent l’en-tête et le pied de page du site Web.</w:t>
            </w:r>
          </w:p>
        </w:tc>
        <w:tc>
          <w:tcPr>
            <w:tcW w:w="474" w:type="pct"/>
          </w:tcPr>
          <w:p w14:paraId="0C983B8B" w14:textId="77777777" w:rsidR="00386DB3" w:rsidRPr="00CF6C4D" w:rsidRDefault="00386DB3" w:rsidP="00386DB3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386DB3" w:rsidRPr="00CF6C4D" w14:paraId="044FC819" w14:textId="77777777" w:rsidTr="003923F9">
        <w:tc>
          <w:tcPr>
            <w:tcW w:w="4526" w:type="pct"/>
          </w:tcPr>
          <w:p w14:paraId="7FBF9DEA" w14:textId="2B81C332" w:rsidR="00386DB3" w:rsidRPr="00CF6C4D" w:rsidRDefault="00386DB3" w:rsidP="00386DB3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style est co</w:t>
            </w:r>
            <w:r w:rsidR="003E1AEA">
              <w:rPr>
                <w:sz w:val="22"/>
                <w:szCs w:val="22"/>
              </w:rPr>
              <w:t>hérent</w:t>
            </w:r>
            <w:r>
              <w:rPr>
                <w:sz w:val="22"/>
                <w:szCs w:val="22"/>
              </w:rPr>
              <w:t xml:space="preserve"> à travers les maquettes.</w:t>
            </w:r>
          </w:p>
        </w:tc>
        <w:tc>
          <w:tcPr>
            <w:tcW w:w="474" w:type="pct"/>
          </w:tcPr>
          <w:p w14:paraId="751A12CA" w14:textId="77777777" w:rsidR="00386DB3" w:rsidRPr="00CF6C4D" w:rsidRDefault="00386DB3" w:rsidP="00386DB3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  <w:tr w:rsidR="00386DB3" w:rsidRPr="00CF6C4D" w14:paraId="0B028F26" w14:textId="77777777" w:rsidTr="003923F9">
        <w:tc>
          <w:tcPr>
            <w:tcW w:w="4526" w:type="pct"/>
          </w:tcPr>
          <w:p w14:paraId="03BC0C2D" w14:textId="68D884A0" w:rsidR="00386DB3" w:rsidRPr="00CF6C4D" w:rsidRDefault="00386DB3" w:rsidP="00386DB3">
            <w:pPr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L’allure des maquettes est bien pensée et professionnel</w:t>
            </w:r>
            <w:r w:rsidR="003E1AEA">
              <w:rPr>
                <w:sz w:val="22"/>
                <w:szCs w:val="22"/>
              </w:rPr>
              <w:t>le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74" w:type="pct"/>
          </w:tcPr>
          <w:p w14:paraId="602BCA73" w14:textId="77777777" w:rsidR="00386DB3" w:rsidRPr="00CF6C4D" w:rsidRDefault="00386DB3" w:rsidP="00386DB3">
            <w:pPr>
              <w:spacing w:before="20" w:after="20"/>
              <w:jc w:val="center"/>
              <w:rPr>
                <w:sz w:val="22"/>
                <w:szCs w:val="22"/>
              </w:rPr>
            </w:pPr>
          </w:p>
        </w:tc>
      </w:tr>
    </w:tbl>
    <w:p w14:paraId="0D798C17" w14:textId="77777777" w:rsidR="00386DB3" w:rsidRDefault="00386DB3" w:rsidP="005F140E">
      <w:pPr>
        <w:spacing w:after="0" w:line="240" w:lineRule="auto"/>
      </w:pPr>
    </w:p>
    <w:p w14:paraId="19BDA0C7" w14:textId="77777777" w:rsidR="00386DB3" w:rsidRDefault="00386DB3" w:rsidP="005F140E">
      <w:pPr>
        <w:spacing w:after="0" w:line="240" w:lineRule="auto"/>
      </w:pPr>
    </w:p>
    <w:p w14:paraId="27CBE21A" w14:textId="0AFFFDF0" w:rsidR="005A1467" w:rsidRDefault="005F140E" w:rsidP="005F140E">
      <w:pPr>
        <w:spacing w:after="0" w:line="240" w:lineRule="auto"/>
      </w:pPr>
      <w:r>
        <w:t xml:space="preserve">N.B. </w:t>
      </w:r>
      <w:r w:rsidR="00E568AD">
        <w:t xml:space="preserve">Ces grilles </w:t>
      </w:r>
      <w:r w:rsidR="00264A6E">
        <w:t xml:space="preserve">visent à vous </w:t>
      </w:r>
      <w:r w:rsidR="00F122A1">
        <w:t xml:space="preserve">aider à préparer </w:t>
      </w:r>
      <w:r w:rsidR="0042679F">
        <w:t>votre livrable</w:t>
      </w:r>
      <w:r w:rsidR="00D71C9F">
        <w:t xml:space="preserve">. </w:t>
      </w:r>
      <w:r w:rsidR="007F27B3">
        <w:t xml:space="preserve">Leur utilisation ne garantit pas </w:t>
      </w:r>
      <w:r w:rsidR="00F071EC">
        <w:t>à elle seule la qualité de votre document</w:t>
      </w:r>
      <w:r w:rsidR="00082449">
        <w:t xml:space="preserve"> et ne saurait se substituer </w:t>
      </w:r>
      <w:r w:rsidR="008444F3">
        <w:t>au travail efficace</w:t>
      </w:r>
      <w:r>
        <w:t>, à la rigueur et au jugement professionnel de l’ensemble de l’équipe.</w:t>
      </w:r>
    </w:p>
    <w:sectPr w:rsidR="005A1467" w:rsidSect="00ED05CA">
      <w:headerReference w:type="default" r:id="rId8"/>
      <w:pgSz w:w="15840" w:h="1224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1B3E" w14:textId="77777777" w:rsidR="009C1DFC" w:rsidRDefault="009C1DFC" w:rsidP="00CF6C4D">
      <w:pPr>
        <w:spacing w:after="0" w:line="240" w:lineRule="auto"/>
      </w:pPr>
      <w:r>
        <w:separator/>
      </w:r>
    </w:p>
  </w:endnote>
  <w:endnote w:type="continuationSeparator" w:id="0">
    <w:p w14:paraId="300CE34A" w14:textId="77777777" w:rsidR="009C1DFC" w:rsidRDefault="009C1DFC" w:rsidP="00CF6C4D">
      <w:pPr>
        <w:spacing w:after="0" w:line="240" w:lineRule="auto"/>
      </w:pPr>
      <w:r>
        <w:continuationSeparator/>
      </w:r>
    </w:p>
  </w:endnote>
  <w:endnote w:type="continuationNotice" w:id="1">
    <w:p w14:paraId="16C648B5" w14:textId="77777777" w:rsidR="009C1DFC" w:rsidRDefault="009C1D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97F1E" w14:textId="77777777" w:rsidR="009C1DFC" w:rsidRDefault="009C1DFC" w:rsidP="00CF6C4D">
      <w:pPr>
        <w:spacing w:after="0" w:line="240" w:lineRule="auto"/>
      </w:pPr>
      <w:r>
        <w:separator/>
      </w:r>
    </w:p>
  </w:footnote>
  <w:footnote w:type="continuationSeparator" w:id="0">
    <w:p w14:paraId="4E51B21C" w14:textId="77777777" w:rsidR="009C1DFC" w:rsidRDefault="009C1DFC" w:rsidP="00CF6C4D">
      <w:pPr>
        <w:spacing w:after="0" w:line="240" w:lineRule="auto"/>
      </w:pPr>
      <w:r>
        <w:continuationSeparator/>
      </w:r>
    </w:p>
  </w:footnote>
  <w:footnote w:type="continuationNotice" w:id="1">
    <w:p w14:paraId="17C5BE09" w14:textId="77777777" w:rsidR="009C1DFC" w:rsidRDefault="009C1D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0DAA" w14:textId="71CE7541" w:rsidR="00CF6C4D" w:rsidRPr="00CF6C4D" w:rsidRDefault="00CF6C4D" w:rsidP="00CF6C4D">
    <w:pPr>
      <w:pStyle w:val="En-tte"/>
      <w:jc w:val="center"/>
      <w:rPr>
        <w:b/>
        <w:bCs/>
        <w:sz w:val="36"/>
        <w:szCs w:val="36"/>
      </w:rPr>
    </w:pPr>
    <w:r w:rsidRPr="00CF6C4D">
      <w:rPr>
        <w:b/>
        <w:bCs/>
        <w:sz w:val="36"/>
        <w:szCs w:val="36"/>
      </w:rPr>
      <w:t>Grille de révision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65F"/>
    <w:multiLevelType w:val="hybridMultilevel"/>
    <w:tmpl w:val="D36C8A4A"/>
    <w:lvl w:ilvl="0" w:tplc="BB0C31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02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4D"/>
    <w:rsid w:val="00065FB3"/>
    <w:rsid w:val="000807BE"/>
    <w:rsid w:val="00082449"/>
    <w:rsid w:val="000845DB"/>
    <w:rsid w:val="000F1D3A"/>
    <w:rsid w:val="001131AC"/>
    <w:rsid w:val="00144234"/>
    <w:rsid w:val="00204988"/>
    <w:rsid w:val="00256470"/>
    <w:rsid w:val="00264A6E"/>
    <w:rsid w:val="00294337"/>
    <w:rsid w:val="002A3BF2"/>
    <w:rsid w:val="002E5880"/>
    <w:rsid w:val="002F55F0"/>
    <w:rsid w:val="002F76E1"/>
    <w:rsid w:val="00317B64"/>
    <w:rsid w:val="00345B59"/>
    <w:rsid w:val="00386DB3"/>
    <w:rsid w:val="003923F9"/>
    <w:rsid w:val="003D5DC9"/>
    <w:rsid w:val="003E1AEA"/>
    <w:rsid w:val="0041413B"/>
    <w:rsid w:val="004212A2"/>
    <w:rsid w:val="0042679F"/>
    <w:rsid w:val="0044298A"/>
    <w:rsid w:val="00480C58"/>
    <w:rsid w:val="00481452"/>
    <w:rsid w:val="004921B2"/>
    <w:rsid w:val="00492F31"/>
    <w:rsid w:val="00495938"/>
    <w:rsid w:val="004E753E"/>
    <w:rsid w:val="00524E24"/>
    <w:rsid w:val="00557371"/>
    <w:rsid w:val="0055795B"/>
    <w:rsid w:val="005608CC"/>
    <w:rsid w:val="00575D75"/>
    <w:rsid w:val="005A1467"/>
    <w:rsid w:val="005C65CB"/>
    <w:rsid w:val="005E54A2"/>
    <w:rsid w:val="005F140E"/>
    <w:rsid w:val="00643BBD"/>
    <w:rsid w:val="0065391F"/>
    <w:rsid w:val="00657E31"/>
    <w:rsid w:val="006947AE"/>
    <w:rsid w:val="006D3376"/>
    <w:rsid w:val="007214D2"/>
    <w:rsid w:val="00744B7C"/>
    <w:rsid w:val="00770C0E"/>
    <w:rsid w:val="00772176"/>
    <w:rsid w:val="007B7F9E"/>
    <w:rsid w:val="007D2597"/>
    <w:rsid w:val="007E2A3C"/>
    <w:rsid w:val="007F27B3"/>
    <w:rsid w:val="00837951"/>
    <w:rsid w:val="008444F3"/>
    <w:rsid w:val="00854211"/>
    <w:rsid w:val="008B2225"/>
    <w:rsid w:val="00914607"/>
    <w:rsid w:val="00922FEA"/>
    <w:rsid w:val="009454A2"/>
    <w:rsid w:val="00947046"/>
    <w:rsid w:val="00993FAB"/>
    <w:rsid w:val="009B3014"/>
    <w:rsid w:val="009B4734"/>
    <w:rsid w:val="009C1DFC"/>
    <w:rsid w:val="009D1D6E"/>
    <w:rsid w:val="009E2FCE"/>
    <w:rsid w:val="009F3B62"/>
    <w:rsid w:val="00A203DF"/>
    <w:rsid w:val="00A32D12"/>
    <w:rsid w:val="00A55367"/>
    <w:rsid w:val="00A662D3"/>
    <w:rsid w:val="00A86411"/>
    <w:rsid w:val="00A954A8"/>
    <w:rsid w:val="00AC689F"/>
    <w:rsid w:val="00AD0493"/>
    <w:rsid w:val="00AD3752"/>
    <w:rsid w:val="00AE3790"/>
    <w:rsid w:val="00B54B7B"/>
    <w:rsid w:val="00B66280"/>
    <w:rsid w:val="00B77708"/>
    <w:rsid w:val="00B87A42"/>
    <w:rsid w:val="00BA50C3"/>
    <w:rsid w:val="00C3040D"/>
    <w:rsid w:val="00C6026B"/>
    <w:rsid w:val="00C6538E"/>
    <w:rsid w:val="00CA1415"/>
    <w:rsid w:val="00CA1ADB"/>
    <w:rsid w:val="00CC5505"/>
    <w:rsid w:val="00CF6C4D"/>
    <w:rsid w:val="00D12552"/>
    <w:rsid w:val="00D41143"/>
    <w:rsid w:val="00D71C9F"/>
    <w:rsid w:val="00DA60AA"/>
    <w:rsid w:val="00DC1FE7"/>
    <w:rsid w:val="00DF28CA"/>
    <w:rsid w:val="00DF5031"/>
    <w:rsid w:val="00E416A7"/>
    <w:rsid w:val="00E568AD"/>
    <w:rsid w:val="00E7237A"/>
    <w:rsid w:val="00ED01EE"/>
    <w:rsid w:val="00ED05CA"/>
    <w:rsid w:val="00EF18B3"/>
    <w:rsid w:val="00F047DF"/>
    <w:rsid w:val="00F071EC"/>
    <w:rsid w:val="00F122A1"/>
    <w:rsid w:val="00F14037"/>
    <w:rsid w:val="00F16BA8"/>
    <w:rsid w:val="00F455D5"/>
    <w:rsid w:val="00F518BD"/>
    <w:rsid w:val="00F63AC5"/>
    <w:rsid w:val="1ED1A15F"/>
    <w:rsid w:val="430C981A"/>
    <w:rsid w:val="6D8DC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5D01E"/>
  <w15:chartTrackingRefBased/>
  <w15:docId w15:val="{8DEE20BC-4626-4BC3-9450-6A1553F6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fr-CA" w:eastAsia="en-US" w:bidi="ar-SA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C4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F6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F6C4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F6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6C4D"/>
  </w:style>
  <w:style w:type="paragraph" w:styleId="Pieddepage">
    <w:name w:val="footer"/>
    <w:basedOn w:val="Normal"/>
    <w:link w:val="PieddepageCar"/>
    <w:uiPriority w:val="99"/>
    <w:unhideWhenUsed/>
    <w:rsid w:val="00CF6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6C4D"/>
  </w:style>
  <w:style w:type="character" w:styleId="Marquedecommentaire">
    <w:name w:val="annotation reference"/>
    <w:basedOn w:val="Policepardfaut"/>
    <w:uiPriority w:val="99"/>
    <w:semiHidden/>
    <w:unhideWhenUsed/>
    <w:rsid w:val="00CF6C4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F6C4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F6C4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F6C4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F6C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8818C-E1AA-4322-B19E-F4C00E489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558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Chagnon, Arianne</dc:creator>
  <cp:keywords/>
  <dc:description/>
  <cp:lastModifiedBy>Chagnon, Arianne</cp:lastModifiedBy>
  <cp:revision>92</cp:revision>
  <dcterms:created xsi:type="dcterms:W3CDTF">2022-02-14T18:32:00Z</dcterms:created>
  <dcterms:modified xsi:type="dcterms:W3CDTF">2025-02-05T14:47:00Z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2025-02-04T23:56:42Z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12bb72d6-c123-47ce-89a0-6f99e339f385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10, 3, 0, 1</vt:lpwstr>
  </property>
</Properties>
</file>