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3662" w:rsidP="0A0AAB9A" w:rsidRDefault="00D701D2" w14:paraId="52CFD5BC" w14:textId="3DA7BAEE">
      <w:pPr>
        <w:pBdr>
          <w:top w:val="single" w:color="FF000000" w:sz="4" w:space="1"/>
          <w:bottom w:val="single" w:color="FF000000" w:sz="4" w:space="1"/>
        </w:pBdr>
        <w:rPr>
          <w:rFonts w:ascii="Consolas" w:hAnsi="Consolas"/>
          <w:sz w:val="22"/>
          <w:szCs w:val="22"/>
        </w:rPr>
      </w:pPr>
      <w:r w:rsidRPr="0A0AAB9A" w:rsidR="79228FAF">
        <w:rPr>
          <w:rFonts w:ascii="Consolas" w:hAnsi="Consolas"/>
          <w:sz w:val="22"/>
          <w:szCs w:val="22"/>
          <w:u w:val="single"/>
        </w:rPr>
        <w:t>Researcher Profile</w:t>
      </w:r>
      <w:r w:rsidRPr="0A0AAB9A" w:rsidR="40CF8BB0">
        <w:rPr>
          <w:rFonts w:ascii="Consolas" w:hAnsi="Consolas"/>
          <w:sz w:val="22"/>
          <w:szCs w:val="22"/>
          <w:u w:val="single"/>
        </w:rPr>
        <w:t>:</w:t>
      </w:r>
      <w:r w:rsidRPr="0A0AAB9A" w:rsidR="40CF8BB0">
        <w:rPr>
          <w:rFonts w:ascii="Consolas" w:hAnsi="Consolas"/>
          <w:sz w:val="22"/>
          <w:szCs w:val="22"/>
        </w:rPr>
        <w:t xml:space="preserve"> Dr. </w:t>
      </w:r>
      <w:r w:rsidRPr="0A0AAB9A" w:rsidR="7F485FB7">
        <w:rPr>
          <w:rFonts w:ascii="Consolas" w:hAnsi="Consolas"/>
          <w:sz w:val="22"/>
          <w:szCs w:val="22"/>
        </w:rPr>
        <w:t>John Antonio</w:t>
      </w:r>
      <w:r>
        <w:br/>
      </w:r>
      <w:r w:rsidRPr="0A0AAB9A" w:rsidR="40CF8BB0">
        <w:rPr>
          <w:rFonts w:ascii="Consolas" w:hAnsi="Consolas"/>
          <w:sz w:val="22"/>
          <w:szCs w:val="22"/>
          <w:u w:val="single"/>
        </w:rPr>
        <w:t>Affiliation:</w:t>
      </w:r>
      <w:r w:rsidRPr="0A0AAB9A" w:rsidR="40CF8BB0">
        <w:rPr>
          <w:rFonts w:ascii="Consolas" w:hAnsi="Consolas"/>
          <w:sz w:val="22"/>
          <w:szCs w:val="22"/>
        </w:rPr>
        <w:t xml:space="preserve"> </w:t>
      </w:r>
      <w:r w:rsidRPr="0A0AAB9A" w:rsidR="09D1802D">
        <w:rPr>
          <w:rFonts w:ascii="Consolas" w:hAnsi="Consolas"/>
          <w:sz w:val="22"/>
          <w:szCs w:val="22"/>
        </w:rPr>
        <w:t>School of</w:t>
      </w:r>
      <w:r w:rsidRPr="0A0AAB9A" w:rsidR="2219CE5D">
        <w:rPr>
          <w:rFonts w:ascii="Consolas" w:hAnsi="Consolas"/>
          <w:sz w:val="22"/>
          <w:szCs w:val="22"/>
        </w:rPr>
        <w:t xml:space="preserve"> </w:t>
      </w:r>
      <w:r w:rsidRPr="0A0AAB9A" w:rsidR="0A84C978">
        <w:rPr>
          <w:rFonts w:ascii="Consolas" w:hAnsi="Consolas"/>
          <w:sz w:val="22"/>
          <w:szCs w:val="22"/>
        </w:rPr>
        <w:t>Computer Science</w:t>
      </w:r>
      <w:r w:rsidRPr="0A0AAB9A" w:rsidR="09D1802D">
        <w:rPr>
          <w:rFonts w:ascii="Consolas" w:hAnsi="Consolas"/>
          <w:sz w:val="22"/>
          <w:szCs w:val="22"/>
        </w:rPr>
        <w:t>, University of Oklahoma</w:t>
      </w:r>
    </w:p>
    <w:tbl>
      <w:tblPr>
        <w:tblStyle w:val="TableGrid"/>
        <w:tblW w:w="0" w:type="auto"/>
        <w:tblLook w:val="04A0" w:firstRow="1" w:lastRow="0" w:firstColumn="1" w:lastColumn="0" w:noHBand="0" w:noVBand="1"/>
      </w:tblPr>
      <w:tblGrid>
        <w:gridCol w:w="1547"/>
        <w:gridCol w:w="7803"/>
      </w:tblGrid>
      <w:tr w:rsidRPr="00D701D2" w:rsidR="00D701D2" w:rsidTr="0A0AAB9A" w14:paraId="219AAC8F" w14:textId="77777777">
        <w:tc>
          <w:tcPr>
            <w:tcW w:w="1547" w:type="dxa"/>
            <w:tcMar/>
            <w:hideMark/>
          </w:tcPr>
          <w:p w:rsidRPr="00D701D2" w:rsidR="00D701D2" w:rsidP="004561AD" w:rsidRDefault="00D701D2" w14:paraId="4ED9407A" w14:textId="77777777">
            <w:pPr>
              <w:rPr>
                <w:rFonts w:ascii="Consolas" w:hAnsi="Consolas"/>
                <w:sz w:val="22"/>
                <w:szCs w:val="22"/>
              </w:rPr>
            </w:pPr>
            <w:r w:rsidRPr="00D701D2">
              <w:rPr>
                <w:rFonts w:ascii="Consolas" w:hAnsi="Consolas"/>
                <w:sz w:val="22"/>
                <w:szCs w:val="22"/>
              </w:rPr>
              <w:t>Category</w:t>
            </w:r>
          </w:p>
        </w:tc>
        <w:tc>
          <w:tcPr>
            <w:tcW w:w="7803" w:type="dxa"/>
            <w:tcMar/>
            <w:hideMark/>
          </w:tcPr>
          <w:p w:rsidRPr="00D701D2" w:rsidR="00D701D2" w:rsidP="004561AD" w:rsidRDefault="00D701D2" w14:paraId="7F8B647B" w14:textId="77777777">
            <w:pPr>
              <w:rPr>
                <w:rFonts w:ascii="Consolas" w:hAnsi="Consolas"/>
                <w:sz w:val="22"/>
                <w:szCs w:val="22"/>
              </w:rPr>
            </w:pPr>
            <w:r w:rsidRPr="00D701D2">
              <w:rPr>
                <w:rFonts w:ascii="Consolas" w:hAnsi="Consolas"/>
                <w:sz w:val="22"/>
                <w:szCs w:val="22"/>
              </w:rPr>
              <w:t>Content</w:t>
            </w:r>
          </w:p>
        </w:tc>
      </w:tr>
      <w:tr w:rsidRPr="00D701D2" w:rsidR="00D701D2" w:rsidTr="0A0AAB9A" w14:paraId="42FE6F80" w14:textId="77777777">
        <w:tc>
          <w:tcPr>
            <w:tcW w:w="1547" w:type="dxa"/>
            <w:tcMar/>
            <w:hideMark/>
          </w:tcPr>
          <w:p w:rsidRPr="00D701D2" w:rsidR="00D701D2" w:rsidP="004561AD" w:rsidRDefault="00D701D2" w14:paraId="45DAB6C0" w14:textId="77777777">
            <w:pPr>
              <w:rPr>
                <w:rFonts w:ascii="Consolas" w:hAnsi="Consolas"/>
                <w:sz w:val="22"/>
                <w:szCs w:val="22"/>
              </w:rPr>
            </w:pPr>
            <w:r w:rsidRPr="00D701D2">
              <w:rPr>
                <w:rFonts w:ascii="Consolas" w:hAnsi="Consolas"/>
                <w:sz w:val="22"/>
                <w:szCs w:val="22"/>
              </w:rPr>
              <w:t>Research Domains</w:t>
            </w:r>
          </w:p>
        </w:tc>
        <w:tc>
          <w:tcPr>
            <w:tcW w:w="7803" w:type="dxa"/>
            <w:tcMar/>
            <w:hideMark/>
          </w:tcPr>
          <w:p w:rsidRPr="00E92DFF" w:rsidR="00D701D2" w:rsidP="0A0AAB9A" w:rsidRDefault="00762C5A" w14:paraId="72A1C48E" w14:textId="10A84C33">
            <w:pPr>
              <w:pStyle w:val="Normal"/>
              <w:rPr>
                <w:rFonts w:ascii="Consolas" w:hAnsi="Consolas"/>
                <w:sz w:val="22"/>
                <w:szCs w:val="22"/>
              </w:rPr>
            </w:pPr>
            <w:r w:rsidRPr="0A0AAB9A" w:rsidR="2219CE5D">
              <w:rPr>
                <w:rFonts w:ascii="Consolas" w:hAnsi="Consolas"/>
                <w:sz w:val="22"/>
                <w:szCs w:val="22"/>
              </w:rPr>
              <w:t>-</w:t>
            </w:r>
            <w:r w:rsidRPr="0A0AAB9A" w:rsidR="2ADE3CEA">
              <w:rPr>
                <w:rFonts w:ascii="Consolas" w:hAnsi="Consolas"/>
                <w:sz w:val="22"/>
                <w:szCs w:val="22"/>
              </w:rPr>
              <w:t xml:space="preserve"> </w:t>
            </w:r>
            <w:r w:rsidRPr="0A0AAB9A" w:rsidR="2ADE3CEA">
              <w:rPr>
                <w:rFonts w:ascii="Consolas" w:hAnsi="Consolas" w:eastAsia="Consolas" w:cs="Consolas"/>
                <w:noProof w:val="0"/>
                <w:sz w:val="22"/>
                <w:szCs w:val="22"/>
                <w:lang w:val="en-US"/>
              </w:rPr>
              <w:t>CPU Availability Prediction- Distributed Systems- Dynamic Scheduling / Scheduling Robustness- GPU Computing- Heterogeneous Environments- Java Virtual Machine (JVM) / Concurrent Java Threads- Load Balancing- Memory Availability Prediction- Multi-core Processing- Parallel Programming- Performance Prediction and Modeling- Workflow Scheduling (DAGs)</w:t>
            </w:r>
          </w:p>
        </w:tc>
      </w:tr>
      <w:tr w:rsidRPr="00D701D2" w:rsidR="00D701D2" w:rsidTr="0A0AAB9A" w14:paraId="2094D271" w14:textId="77777777">
        <w:tc>
          <w:tcPr>
            <w:tcW w:w="1547" w:type="dxa"/>
            <w:tcMar/>
            <w:hideMark/>
          </w:tcPr>
          <w:p w:rsidRPr="00D701D2" w:rsidR="00D701D2" w:rsidP="004561AD" w:rsidRDefault="00D701D2" w14:paraId="4867FC60" w14:textId="77777777">
            <w:pPr>
              <w:rPr>
                <w:rFonts w:ascii="Consolas" w:hAnsi="Consolas"/>
                <w:sz w:val="22"/>
                <w:szCs w:val="22"/>
              </w:rPr>
            </w:pPr>
            <w:r w:rsidRPr="00D701D2">
              <w:rPr>
                <w:rFonts w:ascii="Consolas" w:hAnsi="Consolas"/>
                <w:sz w:val="22"/>
                <w:szCs w:val="22"/>
              </w:rPr>
              <w:t>Techniques Used</w:t>
            </w:r>
          </w:p>
        </w:tc>
        <w:tc>
          <w:tcPr>
            <w:tcW w:w="7803" w:type="dxa"/>
            <w:tcMar/>
            <w:hideMark/>
          </w:tcPr>
          <w:p w:rsidRPr="00D701D2" w:rsidR="00D701D2" w:rsidP="0A0AAB9A" w:rsidRDefault="00D701D2" w14:paraId="5849C198" w14:textId="4D9A922B">
            <w:pPr>
              <w:pStyle w:val="Normal"/>
              <w:rPr>
                <w:rFonts w:ascii="Consolas" w:hAnsi="Consolas"/>
                <w:sz w:val="22"/>
                <w:szCs w:val="22"/>
              </w:rPr>
            </w:pPr>
            <w:r w:rsidRPr="0A0AAB9A" w:rsidR="79228FAF">
              <w:rPr>
                <w:rFonts w:ascii="Consolas" w:hAnsi="Consolas"/>
                <w:sz w:val="22"/>
                <w:szCs w:val="22"/>
              </w:rPr>
              <w:t xml:space="preserve">- </w:t>
            </w:r>
            <w:r w:rsidRPr="0A0AAB9A" w:rsidR="4FB9AE54">
              <w:rPr>
                <w:rFonts w:ascii="Consolas" w:hAnsi="Consolas" w:eastAsia="Consolas" w:cs="Consolas"/>
                <w:noProof w:val="0"/>
                <w:sz w:val="22"/>
                <w:szCs w:val="22"/>
                <w:lang w:val="en-US"/>
              </w:rPr>
              <w:t>Analytical Modeling- Derivation of Theoretical Upper- and Lower-Bounds- Composite Prediction Modeling (CPU/Memory)- CPU Availability Average Prediction Modeling- Memory Availability Modeling- GPU Performance Prediction Modeling- Model-Driven Approach- Model-Based Scheduling Framework- Extensive Experimental Studies- Empirical Evaluation / Analysis- Controlled Empirical Evaluation (using synthetically generated threads)- Statistical Analysis- Simulation / Simulated Studies- Benchmarking (using real-world and synthetic programs)- Moving Average Calculation- 90% Confidence Interval Calculation- Uniform Sampling- Partial Task Completion Feedback- Resource Requirement Biasing- Constant Bias Strategy- Proportionate Bias Strategy- Simple Bias Strategy- Aggregate Load Distribution (Algorithm)- Random Phase Shift Assignment (for staggering)- Memory Allocation and Measurement (Algorithms)</w:t>
            </w:r>
          </w:p>
        </w:tc>
      </w:tr>
      <w:tr w:rsidRPr="00D701D2" w:rsidR="00D701D2" w:rsidTr="0A0AAB9A" w14:paraId="0902E10D" w14:textId="77777777">
        <w:tc>
          <w:tcPr>
            <w:tcW w:w="1547" w:type="dxa"/>
            <w:tcMar/>
            <w:hideMark/>
          </w:tcPr>
          <w:p w:rsidRPr="00D701D2" w:rsidR="00D701D2" w:rsidP="004561AD" w:rsidRDefault="00D701D2" w14:paraId="0859F3F3" w14:textId="77777777">
            <w:pPr>
              <w:rPr>
                <w:rFonts w:ascii="Consolas" w:hAnsi="Consolas"/>
                <w:sz w:val="22"/>
                <w:szCs w:val="22"/>
              </w:rPr>
            </w:pPr>
            <w:r w:rsidRPr="00D701D2">
              <w:rPr>
                <w:rFonts w:ascii="Consolas" w:hAnsi="Consolas"/>
                <w:sz w:val="22"/>
                <w:szCs w:val="22"/>
              </w:rPr>
              <w:t>Data &amp; Platforms</w:t>
            </w:r>
          </w:p>
        </w:tc>
        <w:tc>
          <w:tcPr>
            <w:tcW w:w="7803" w:type="dxa"/>
            <w:tcMar/>
            <w:hideMark/>
          </w:tcPr>
          <w:p w:rsidRPr="00D701D2" w:rsidR="00800BF4" w:rsidP="0A0AAB9A" w:rsidRDefault="009C5FD8" w14:paraId="7DF05BE8" w14:textId="1A2F3145">
            <w:pPr>
              <w:pStyle w:val="Normal"/>
              <w:rPr>
                <w:rFonts w:ascii="Consolas" w:hAnsi="Consolas"/>
                <w:sz w:val="22"/>
                <w:szCs w:val="22"/>
              </w:rPr>
            </w:pPr>
            <w:r w:rsidRPr="0A0AAB9A" w:rsidR="5B869526">
              <w:rPr>
                <w:rFonts w:ascii="Consolas" w:hAnsi="Consolas"/>
                <w:sz w:val="22"/>
                <w:szCs w:val="22"/>
              </w:rPr>
              <w:t xml:space="preserve">- </w:t>
            </w:r>
            <w:r w:rsidRPr="0A0AAB9A" w:rsidR="57F045C2">
              <w:rPr>
                <w:rFonts w:ascii="Consolas" w:hAnsi="Consolas" w:eastAsia="Consolas" w:cs="Consolas"/>
                <w:noProof w:val="0"/>
                <w:sz w:val="22"/>
                <w:szCs w:val="22"/>
                <w:lang w:val="en-US"/>
              </w:rPr>
              <w:t>Tesla C1060 (GPU)- Kepler 20 (GPU)- Intel Xeon CPU E5540- Intel Core 2 Quad- Intel Xeon Quad-core W3520- Intel dual core (3.06GHz)- UNIX Systems- Linux (kernel 3.2.0-36)- JDK 1.6 (JVM)- C programming language- gcc compiler- SOASim (Simulator)- Nvidia CUDA GPU Computing SDK</w:t>
            </w:r>
          </w:p>
        </w:tc>
      </w:tr>
      <w:tr w:rsidRPr="00D701D2" w:rsidR="00D701D2" w:rsidTr="0A0AAB9A" w14:paraId="2C9CF1B9" w14:textId="77777777">
        <w:tc>
          <w:tcPr>
            <w:tcW w:w="1547" w:type="dxa"/>
            <w:tcMar/>
            <w:hideMark/>
          </w:tcPr>
          <w:p w:rsidRPr="00D701D2" w:rsidR="00D701D2" w:rsidP="004561AD" w:rsidRDefault="00D701D2" w14:paraId="4E80564F" w14:textId="77777777">
            <w:pPr>
              <w:rPr>
                <w:rFonts w:ascii="Consolas" w:hAnsi="Consolas"/>
                <w:sz w:val="22"/>
                <w:szCs w:val="22"/>
              </w:rPr>
            </w:pPr>
            <w:r w:rsidRPr="00D701D2">
              <w:rPr>
                <w:rFonts w:ascii="Consolas" w:hAnsi="Consolas"/>
                <w:sz w:val="22"/>
                <w:szCs w:val="22"/>
              </w:rPr>
              <w:t>Application Areas</w:t>
            </w:r>
          </w:p>
        </w:tc>
        <w:tc>
          <w:tcPr>
            <w:tcW w:w="7803" w:type="dxa"/>
            <w:tcMar/>
            <w:hideMark/>
          </w:tcPr>
          <w:p w:rsidRPr="00D701D2" w:rsidR="00D701D2" w:rsidP="0A0AAB9A" w:rsidRDefault="009C5FD8" w14:paraId="2C7C0372" w14:textId="4670EC56">
            <w:pPr>
              <w:pStyle w:val="Normal"/>
              <w:rPr>
                <w:rFonts w:ascii="Consolas" w:hAnsi="Consolas"/>
                <w:sz w:val="22"/>
                <w:szCs w:val="22"/>
              </w:rPr>
            </w:pPr>
            <w:r w:rsidRPr="0A0AAB9A" w:rsidR="5B869526">
              <w:rPr>
                <w:rFonts w:ascii="Consolas" w:hAnsi="Consolas"/>
                <w:sz w:val="22"/>
                <w:szCs w:val="22"/>
              </w:rPr>
              <w:t xml:space="preserve">- </w:t>
            </w:r>
            <w:r w:rsidRPr="0A0AAB9A" w:rsidR="436B29C0">
              <w:rPr>
                <w:rFonts w:ascii="Consolas" w:hAnsi="Consolas" w:eastAsia="Consolas" w:cs="Consolas"/>
                <w:noProof w:val="0"/>
                <w:sz w:val="22"/>
                <w:szCs w:val="22"/>
                <w:lang w:val="en-US"/>
              </w:rPr>
              <w:t>Task and Process Scheduling- Load Balancing- Heterogeneous Computing- GPU Kernel Optimization- Robust System Design</w:t>
            </w:r>
          </w:p>
        </w:tc>
      </w:tr>
    </w:tbl>
    <w:p w:rsidR="00B039A4" w:rsidP="000353BF" w:rsidRDefault="00B039A4" w14:paraId="4EED3101" w14:textId="77777777">
      <w:pPr>
        <w:spacing w:line="240" w:lineRule="auto"/>
        <w:rPr>
          <w:rFonts w:ascii="Consolas" w:hAnsi="Consolas"/>
          <w:sz w:val="22"/>
          <w:szCs w:val="22"/>
        </w:rPr>
      </w:pPr>
    </w:p>
    <w:p w:rsidR="00B039A4" w:rsidP="000353BF" w:rsidRDefault="00B039A4" w14:paraId="3C5FE243" w14:textId="7E741CCB">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Key Research Thinking Patterns</w:t>
      </w:r>
    </w:p>
    <w:tbl>
      <w:tblPr>
        <w:tblStyle w:val="TableGrid"/>
        <w:tblW w:w="9477" w:type="dxa"/>
        <w:tblLook w:val="04A0" w:firstRow="1" w:lastRow="0" w:firstColumn="1" w:lastColumn="0" w:noHBand="0" w:noVBand="1"/>
      </w:tblPr>
      <w:tblGrid>
        <w:gridCol w:w="1455"/>
        <w:gridCol w:w="8022"/>
      </w:tblGrid>
      <w:tr w:rsidRPr="00D701D2" w:rsidR="00D800BD" w:rsidTr="0A0AAB9A" w14:paraId="1347F5F3" w14:textId="77777777">
        <w:tc>
          <w:tcPr>
            <w:tcW w:w="1455" w:type="dxa"/>
            <w:tcMar/>
            <w:hideMark/>
          </w:tcPr>
          <w:p w:rsidRPr="00D701D2" w:rsidR="00B039A4" w:rsidP="004561AD" w:rsidRDefault="00B039A4" w14:paraId="234A5EC8" w14:textId="77777777">
            <w:pPr>
              <w:spacing w:after="160"/>
              <w:rPr>
                <w:rFonts w:ascii="Consolas" w:hAnsi="Consolas"/>
                <w:sz w:val="22"/>
                <w:szCs w:val="22"/>
              </w:rPr>
            </w:pPr>
            <w:r w:rsidRPr="00D701D2">
              <w:rPr>
                <w:rFonts w:ascii="Consolas" w:hAnsi="Consolas"/>
                <w:sz w:val="22"/>
                <w:szCs w:val="22"/>
              </w:rPr>
              <w:t>Aspect</w:t>
            </w:r>
          </w:p>
        </w:tc>
        <w:tc>
          <w:tcPr>
            <w:tcW w:w="8022" w:type="dxa"/>
            <w:tcMar/>
            <w:hideMark/>
          </w:tcPr>
          <w:p w:rsidRPr="00D701D2" w:rsidR="00B039A4" w:rsidP="004561AD" w:rsidRDefault="00B039A4" w14:paraId="7722F618" w14:textId="77777777">
            <w:pPr>
              <w:spacing w:after="160"/>
              <w:rPr>
                <w:rFonts w:ascii="Consolas" w:hAnsi="Consolas"/>
                <w:sz w:val="22"/>
                <w:szCs w:val="22"/>
              </w:rPr>
            </w:pPr>
            <w:r w:rsidRPr="00D701D2">
              <w:rPr>
                <w:rFonts w:ascii="Consolas" w:hAnsi="Consolas"/>
                <w:sz w:val="22"/>
                <w:szCs w:val="22"/>
              </w:rPr>
              <w:t>Detail</w:t>
            </w:r>
          </w:p>
        </w:tc>
      </w:tr>
      <w:tr w:rsidRPr="00D701D2" w:rsidR="00D800BD" w:rsidTr="0A0AAB9A" w14:paraId="0753C370" w14:textId="77777777">
        <w:trPr>
          <w:trHeight w:val="810"/>
        </w:trPr>
        <w:tc>
          <w:tcPr>
            <w:tcW w:w="1455" w:type="dxa"/>
            <w:tcMar/>
          </w:tcPr>
          <w:p w:rsidR="006D7B27" w:rsidP="004561AD" w:rsidRDefault="006D7B27" w14:paraId="61F17E2C" w14:textId="1CB64F0D">
            <w:pPr>
              <w:rPr>
                <w:rFonts w:ascii="Consolas" w:hAnsi="Consolas"/>
                <w:sz w:val="22"/>
                <w:szCs w:val="22"/>
              </w:rPr>
            </w:pPr>
            <w:r w:rsidRPr="0A0AAB9A" w:rsidR="73CE835E">
              <w:rPr>
                <w:rFonts w:ascii="Consolas" w:hAnsi="Consolas"/>
                <w:sz w:val="22"/>
                <w:szCs w:val="22"/>
              </w:rPr>
              <w:t>Model-Driven Prediction</w:t>
            </w:r>
          </w:p>
        </w:tc>
        <w:tc>
          <w:tcPr>
            <w:tcW w:w="8022" w:type="dxa"/>
            <w:tcMar/>
          </w:tcPr>
          <w:p w:rsidR="004F21F7" w:rsidP="0A0AAB9A" w:rsidRDefault="004F21F7" w14:paraId="08823C66" w14:textId="59E83655">
            <w:pPr>
              <w:pStyle w:val="Normal"/>
            </w:pPr>
            <w:r w:rsidRPr="0A0AAB9A" w:rsidR="73CE835E">
              <w:rPr>
                <w:rFonts w:ascii="Consolas" w:hAnsi="Consolas" w:eastAsia="Consolas" w:cs="Consolas"/>
                <w:noProof w:val="0"/>
                <w:sz w:val="22"/>
                <w:szCs w:val="22"/>
                <w:lang w:val="en-US"/>
              </w:rPr>
              <w:t xml:space="preserve">Developing analytical formulas to forecast system performance and resource availability </w:t>
            </w:r>
            <w:r w:rsidRPr="0A0AAB9A" w:rsidR="73CE835E">
              <w:rPr>
                <w:rFonts w:ascii="Consolas" w:hAnsi="Consolas" w:eastAsia="Consolas" w:cs="Consolas"/>
                <w:i w:val="0"/>
                <w:iCs w:val="0"/>
                <w:noProof w:val="0"/>
                <w:sz w:val="22"/>
                <w:szCs w:val="22"/>
                <w:lang w:val="en-US"/>
              </w:rPr>
              <w:t>before</w:t>
            </w:r>
            <w:r w:rsidRPr="0A0AAB9A" w:rsidR="73CE835E">
              <w:rPr>
                <w:rFonts w:ascii="Consolas" w:hAnsi="Consolas" w:eastAsia="Consolas" w:cs="Consolas"/>
                <w:i w:val="0"/>
                <w:iCs w:val="0"/>
                <w:noProof w:val="0"/>
                <w:sz w:val="22"/>
                <w:szCs w:val="22"/>
                <w:lang w:val="en-US"/>
              </w:rPr>
              <w:t xml:space="preserve"> </w:t>
            </w:r>
            <w:r w:rsidRPr="0A0AAB9A" w:rsidR="73CE835E">
              <w:rPr>
                <w:rFonts w:ascii="Consolas" w:hAnsi="Consolas" w:eastAsia="Consolas" w:cs="Consolas"/>
                <w:noProof w:val="0"/>
                <w:sz w:val="22"/>
                <w:szCs w:val="22"/>
                <w:lang w:val="en-US"/>
              </w:rPr>
              <w:t>execution. (e.g., Co-authoring models to predict the CPU availability for concurrent Java threads and to forecast the performance of compute-intensive tasks on GPUs, allowing a scheduler to make informed decisions prior to task assignment).</w:t>
            </w:r>
          </w:p>
        </w:tc>
      </w:tr>
      <w:tr w:rsidRPr="00D701D2" w:rsidR="00D800BD" w:rsidTr="0A0AAB9A" w14:paraId="39E55D6E" w14:textId="77777777">
        <w:tc>
          <w:tcPr>
            <w:tcW w:w="1455" w:type="dxa"/>
            <w:tcMar/>
          </w:tcPr>
          <w:p w:rsidR="004F21F7" w:rsidP="004561AD" w:rsidRDefault="004F21F7" w14:paraId="3FD9BBF4" w14:textId="72E8375A">
            <w:pPr>
              <w:rPr>
                <w:rFonts w:ascii="Consolas" w:hAnsi="Consolas"/>
                <w:sz w:val="22"/>
                <w:szCs w:val="22"/>
              </w:rPr>
            </w:pPr>
            <w:r w:rsidRPr="0A0AAB9A" w:rsidR="73CE835E">
              <w:rPr>
                <w:rFonts w:ascii="Consolas" w:hAnsi="Consolas"/>
                <w:sz w:val="22"/>
                <w:szCs w:val="22"/>
              </w:rPr>
              <w:t>Bounding Analysis</w:t>
            </w:r>
          </w:p>
        </w:tc>
        <w:tc>
          <w:tcPr>
            <w:tcW w:w="8022" w:type="dxa"/>
            <w:tcMar/>
          </w:tcPr>
          <w:p w:rsidR="004F21F7" w:rsidP="0A0AAB9A" w:rsidRDefault="004F21F7" w14:paraId="1F0C6758" w14:textId="0718098E">
            <w:pPr>
              <w:pStyle w:val="Normal"/>
            </w:pPr>
            <w:r w:rsidRPr="0A0AAB9A" w:rsidR="73CE835E">
              <w:rPr>
                <w:rFonts w:ascii="Consolas" w:hAnsi="Consolas" w:eastAsia="Consolas" w:cs="Consolas"/>
                <w:noProof w:val="0"/>
                <w:sz w:val="22"/>
                <w:szCs w:val="22"/>
                <w:lang w:val="en-US"/>
              </w:rPr>
              <w:t xml:space="preserve">Establishing theoretical best-case (upper) and worst-case (lower) limits for performance metrics rather than a single value. </w:t>
            </w:r>
            <w:r w:rsidRPr="0A0AAB9A" w:rsidR="73CE835E">
              <w:rPr>
                <w:rFonts w:ascii="Consolas" w:hAnsi="Consolas" w:eastAsia="Consolas" w:cs="Consolas"/>
                <w:noProof w:val="0"/>
                <w:sz w:val="22"/>
                <w:szCs w:val="22"/>
                <w:lang w:val="en-US"/>
              </w:rPr>
              <w:t>(e.g., Deriving</w:t>
            </w:r>
            <w:r w:rsidRPr="0A0AAB9A" w:rsidR="73CE835E">
              <w:rPr>
                <w:rFonts w:ascii="Consolas" w:hAnsi="Consolas" w:eastAsia="Consolas" w:cs="Consolas"/>
                <w:noProof w:val="0"/>
                <w:sz w:val="22"/>
                <w:szCs w:val="22"/>
                <w:lang w:val="en-US"/>
              </w:rPr>
              <w:t xml:space="preserve"> "upper- and lower-efficiency bounds" for multi-core processing, acknowledging that actual performance will fall within this range depending on dynamic factors like task scheduling </w:t>
            </w:r>
            <w:r w:rsidRPr="0A0AAB9A" w:rsidR="73CE835E">
              <w:rPr>
                <w:rFonts w:ascii="Consolas" w:hAnsi="Consolas" w:eastAsia="Consolas" w:cs="Consolas"/>
                <w:noProof w:val="0"/>
                <w:sz w:val="22"/>
                <w:szCs w:val="22"/>
                <w:lang w:val="en-US"/>
              </w:rPr>
              <w:t>order)</w:t>
            </w:r>
            <w:r w:rsidRPr="0A0AAB9A" w:rsidR="73CE835E">
              <w:rPr>
                <w:rFonts w:ascii="Consolas" w:hAnsi="Consolas" w:eastAsia="Consolas" w:cs="Consolas"/>
                <w:noProof w:val="0"/>
                <w:sz w:val="22"/>
                <w:szCs w:val="22"/>
                <w:lang w:val="en-US"/>
              </w:rPr>
              <w:t>.</w:t>
            </w:r>
          </w:p>
        </w:tc>
      </w:tr>
      <w:tr w:rsidRPr="00D701D2" w:rsidR="00D800BD" w:rsidTr="0A0AAB9A" w14:paraId="3F160920" w14:textId="77777777">
        <w:tc>
          <w:tcPr>
            <w:tcW w:w="1455" w:type="dxa"/>
            <w:tcMar/>
          </w:tcPr>
          <w:p w:rsidR="004F21F7" w:rsidP="004561AD" w:rsidRDefault="004F21F7" w14:paraId="32FF0C5F" w14:textId="0255BEAE">
            <w:pPr>
              <w:rPr>
                <w:rFonts w:ascii="Consolas" w:hAnsi="Consolas"/>
                <w:sz w:val="22"/>
                <w:szCs w:val="22"/>
              </w:rPr>
            </w:pPr>
            <w:r w:rsidRPr="0A0AAB9A" w:rsidR="73CE835E">
              <w:rPr>
                <w:rFonts w:ascii="Consolas" w:hAnsi="Consolas"/>
                <w:sz w:val="22"/>
                <w:szCs w:val="22"/>
              </w:rPr>
              <w:t>Empirical Validation and Refinement</w:t>
            </w:r>
          </w:p>
        </w:tc>
        <w:tc>
          <w:tcPr>
            <w:tcW w:w="8022" w:type="dxa"/>
            <w:tcMar/>
          </w:tcPr>
          <w:p w:rsidR="004F21F7" w:rsidP="0A0AAB9A" w:rsidRDefault="004F21F7" w14:paraId="7D8A5619" w14:textId="589C78E4">
            <w:pPr>
              <w:pStyle w:val="Normal"/>
            </w:pPr>
            <w:r w:rsidRPr="0A0AAB9A" w:rsidR="73CE835E">
              <w:rPr>
                <w:rFonts w:ascii="Consolas" w:hAnsi="Consolas" w:eastAsia="Consolas" w:cs="Consolas"/>
                <w:noProof w:val="0"/>
                <w:sz w:val="22"/>
                <w:szCs w:val="22"/>
                <w:lang w:val="en-US"/>
              </w:rPr>
              <w:t xml:space="preserve">Using real-world data from benchmarks and simulations to rigorously test, </w:t>
            </w:r>
            <w:r w:rsidRPr="0A0AAB9A" w:rsidR="73CE835E">
              <w:rPr>
                <w:rFonts w:ascii="Consolas" w:hAnsi="Consolas" w:eastAsia="Consolas" w:cs="Consolas"/>
                <w:noProof w:val="0"/>
                <w:sz w:val="22"/>
                <w:szCs w:val="22"/>
                <w:lang w:val="en-US"/>
              </w:rPr>
              <w:t>validate</w:t>
            </w:r>
            <w:r w:rsidRPr="0A0AAB9A" w:rsidR="73CE835E">
              <w:rPr>
                <w:rFonts w:ascii="Consolas" w:hAnsi="Consolas" w:eastAsia="Consolas" w:cs="Consolas"/>
                <w:noProof w:val="0"/>
                <w:sz w:val="22"/>
                <w:szCs w:val="22"/>
                <w:lang w:val="en-US"/>
              </w:rPr>
              <w:t xml:space="preserve">, and improve theoretical models. (e.g., Conducting "extensive experimental studies" with thousands of test runs, using the results to confirm the theoretical bounds and develop "sharpened" or average-case prediction </w:t>
            </w:r>
            <w:r w:rsidRPr="0A0AAB9A" w:rsidR="73CE835E">
              <w:rPr>
                <w:rFonts w:ascii="Consolas" w:hAnsi="Consolas" w:eastAsia="Consolas" w:cs="Consolas"/>
                <w:noProof w:val="0"/>
                <w:sz w:val="22"/>
                <w:szCs w:val="22"/>
                <w:lang w:val="en-US"/>
              </w:rPr>
              <w:t>models)</w:t>
            </w:r>
            <w:r w:rsidRPr="0A0AAB9A" w:rsidR="73CE835E">
              <w:rPr>
                <w:rFonts w:ascii="Consolas" w:hAnsi="Consolas" w:eastAsia="Consolas" w:cs="Consolas"/>
                <w:noProof w:val="0"/>
                <w:sz w:val="22"/>
                <w:szCs w:val="22"/>
                <w:lang w:val="en-US"/>
              </w:rPr>
              <w:t>.</w:t>
            </w:r>
          </w:p>
        </w:tc>
      </w:tr>
      <w:tr w:rsidR="0A0AAB9A" w:rsidTr="0A0AAB9A" w14:paraId="40A07197">
        <w:trPr>
          <w:trHeight w:val="300"/>
        </w:trPr>
        <w:tc>
          <w:tcPr>
            <w:tcW w:w="1455" w:type="dxa"/>
            <w:tcMar/>
          </w:tcPr>
          <w:p w:rsidR="73CE835E" w:rsidP="0A0AAB9A" w:rsidRDefault="73CE835E" w14:paraId="309D62F7" w14:textId="5C4FCD2C">
            <w:pPr>
              <w:pStyle w:val="Normal"/>
              <w:rPr>
                <w:rFonts w:ascii="Consolas" w:hAnsi="Consolas"/>
                <w:sz w:val="22"/>
                <w:szCs w:val="22"/>
              </w:rPr>
            </w:pPr>
            <w:r w:rsidRPr="0A0AAB9A" w:rsidR="73CE835E">
              <w:rPr>
                <w:rFonts w:ascii="Consolas" w:hAnsi="Consolas"/>
                <w:sz w:val="22"/>
                <w:szCs w:val="22"/>
              </w:rPr>
              <w:t>Composite Modeling</w:t>
            </w:r>
          </w:p>
        </w:tc>
        <w:tc>
          <w:tcPr>
            <w:tcW w:w="8022" w:type="dxa"/>
            <w:tcMar/>
          </w:tcPr>
          <w:p w:rsidR="73CE835E" w:rsidP="0A0AAB9A" w:rsidRDefault="73CE835E" w14:paraId="64900804" w14:textId="59B9F543">
            <w:pPr>
              <w:pStyle w:val="Normal"/>
            </w:pPr>
            <w:r w:rsidRPr="0A0AAB9A" w:rsidR="73CE835E">
              <w:rPr>
                <w:rFonts w:ascii="Consolas" w:hAnsi="Consolas" w:eastAsia="Consolas" w:cs="Consolas"/>
                <w:noProof w:val="0"/>
                <w:sz w:val="22"/>
                <w:szCs w:val="22"/>
                <w:lang w:val="en-US"/>
              </w:rPr>
              <w:t xml:space="preserve">Integrating models of individual, isolated resources (like CPU or memory) into a single, holistic model to capture their interdependencies. (e.g., Progressing from a CPU-only model to later "derive a composite model" that non-trivially combines both CPU availability and memory </w:t>
            </w:r>
            <w:r w:rsidRPr="0A0AAB9A" w:rsidR="73CE835E">
              <w:rPr>
                <w:rFonts w:ascii="Consolas" w:hAnsi="Consolas" w:eastAsia="Consolas" w:cs="Consolas"/>
                <w:noProof w:val="0"/>
                <w:sz w:val="22"/>
                <w:szCs w:val="22"/>
                <w:lang w:val="en-US"/>
              </w:rPr>
              <w:t>models,</w:t>
            </w:r>
            <w:r w:rsidRPr="0A0AAB9A" w:rsidR="73CE835E">
              <w:rPr>
                <w:rFonts w:ascii="Consolas" w:hAnsi="Consolas" w:eastAsia="Consolas" w:cs="Consolas"/>
                <w:noProof w:val="0"/>
                <w:sz w:val="22"/>
                <w:szCs w:val="22"/>
                <w:lang w:val="en-US"/>
              </w:rPr>
              <w:t xml:space="preserve"> acknowledging that overall efficiency is a product of multiple competing resources).</w:t>
            </w:r>
          </w:p>
        </w:tc>
      </w:tr>
    </w:tbl>
    <w:p w:rsidR="00B039A4" w:rsidP="000353BF" w:rsidRDefault="00B039A4" w14:paraId="1B970E78" w14:textId="77777777">
      <w:pPr>
        <w:spacing w:line="240" w:lineRule="auto"/>
        <w:rPr>
          <w:rFonts w:ascii="Consolas" w:hAnsi="Consolas"/>
          <w:sz w:val="22"/>
          <w:szCs w:val="22"/>
        </w:rPr>
      </w:pPr>
    </w:p>
    <w:p w:rsidR="00B039A4" w:rsidP="000353BF" w:rsidRDefault="00B039A4" w14:paraId="32175422" w14:textId="09964D28">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Knowledge Graph Sketch (Hierarchical View)</w:t>
      </w:r>
    </w:p>
    <w:p w:rsidRPr="00B039A4" w:rsidR="00B039A4" w:rsidP="000C1B08" w:rsidRDefault="00A66DCC" w14:paraId="39E26960" w14:textId="1F9D95F2">
      <w:pPr>
        <w:spacing w:after="0" w:line="240" w:lineRule="auto"/>
        <w:rPr>
          <w:rFonts w:ascii="Consolas" w:hAnsi="Consolas"/>
          <w:sz w:val="22"/>
          <w:szCs w:val="22"/>
        </w:rPr>
      </w:pPr>
      <w:r>
        <w:rPr>
          <w:rFonts w:ascii="Consolas" w:hAnsi="Consolas"/>
          <w:sz w:val="22"/>
          <w:szCs w:val="22"/>
        </w:rPr>
        <w:t>TBD</w:t>
      </w:r>
      <w:r w:rsidR="00B039A4">
        <w:rPr>
          <w:rFonts w:ascii="Consolas" w:hAnsi="Consolas"/>
          <w:sz w:val="22"/>
          <w:szCs w:val="22"/>
        </w:rPr>
        <w:br/>
      </w:r>
    </w:p>
    <w:p w:rsidR="00B039A4" w:rsidP="000353BF" w:rsidRDefault="00B039A4" w14:paraId="219235B3" w14:textId="6DEDD4A6">
      <w:pPr>
        <w:pBdr>
          <w:top w:val="single" w:color="auto" w:sz="6" w:space="1"/>
          <w:bottom w:val="single" w:color="auto" w:sz="6" w:space="1"/>
        </w:pBdr>
        <w:spacing w:line="240" w:lineRule="auto"/>
        <w:rPr>
          <w:rFonts w:ascii="Consolas" w:hAnsi="Consolas"/>
          <w:sz w:val="22"/>
          <w:szCs w:val="22"/>
        </w:rPr>
      </w:pPr>
      <w:r w:rsidRPr="0A0AAB9A" w:rsidR="4734B241">
        <w:rPr>
          <w:rFonts w:ascii="Consolas" w:hAnsi="Consolas"/>
          <w:sz w:val="22"/>
          <w:szCs w:val="22"/>
        </w:rPr>
        <w:t>Summary Description (for use as a KG node or metadata tag)</w:t>
      </w:r>
    </w:p>
    <w:p w:rsidR="70CCC559" w:rsidP="0A0AAB9A" w:rsidRDefault="70CCC559" w14:paraId="14DD37D1" w14:textId="11CCB828">
      <w:pPr>
        <w:spacing w:before="240" w:beforeAutospacing="off" w:after="240" w:afterAutospacing="off"/>
        <w:rPr>
          <w:rFonts w:ascii="Consolas" w:hAnsi="Consolas" w:eastAsia="Consolas" w:cs="Consolas"/>
          <w:b w:val="0"/>
          <w:bCs w:val="0"/>
          <w:noProof w:val="0"/>
          <w:sz w:val="22"/>
          <w:szCs w:val="22"/>
          <w:lang w:val="en-US"/>
        </w:rPr>
      </w:pPr>
      <w:r w:rsidRPr="0A0AAB9A" w:rsidR="70CCC559">
        <w:rPr>
          <w:rFonts w:ascii="Consolas" w:hAnsi="Consolas" w:eastAsia="Consolas" w:cs="Consolas"/>
          <w:b w:val="0"/>
          <w:bCs w:val="0"/>
          <w:noProof w:val="0"/>
          <w:sz w:val="22"/>
          <w:szCs w:val="22"/>
          <w:lang w:val="en-US"/>
        </w:rPr>
        <w:t xml:space="preserve">Dr. John K. Antonio specializes in Performance Prediction and Modeling, focusing on the execution efficiency of Multi-core Processing and Distributed Systems. His research explores performance forecasting for compute-intensive tasks on both CPUs and GPUs. He applies Analytical Modeling to derive theoretical Upper and Lower Bounds for resource availability, leading to the development of Composite Prediction Models that integrate CPU and memory efficiency. These models are </w:t>
      </w:r>
      <w:r w:rsidRPr="0A0AAB9A" w:rsidR="70CCC559">
        <w:rPr>
          <w:rFonts w:ascii="Consolas" w:hAnsi="Consolas" w:eastAsia="Consolas" w:cs="Consolas"/>
          <w:b w:val="0"/>
          <w:bCs w:val="0"/>
          <w:noProof w:val="0"/>
          <w:sz w:val="22"/>
          <w:szCs w:val="22"/>
          <w:lang w:val="en-US"/>
        </w:rPr>
        <w:t>validated</w:t>
      </w:r>
      <w:r w:rsidRPr="0A0AAB9A" w:rsidR="70CCC559">
        <w:rPr>
          <w:rFonts w:ascii="Consolas" w:hAnsi="Consolas" w:eastAsia="Consolas" w:cs="Consolas"/>
          <w:b w:val="0"/>
          <w:bCs w:val="0"/>
          <w:noProof w:val="0"/>
          <w:sz w:val="22"/>
          <w:szCs w:val="22"/>
          <w:lang w:val="en-US"/>
        </w:rPr>
        <w:t xml:space="preserve"> through extensive Empirical Studies and Simulation. Significant contributions include enhancing Dynamic Scheduling Robustness against model </w:t>
      </w:r>
      <w:r w:rsidRPr="0A0AAB9A" w:rsidR="70CCC559">
        <w:rPr>
          <w:rFonts w:ascii="Consolas" w:hAnsi="Consolas" w:eastAsia="Consolas" w:cs="Consolas"/>
          <w:b w:val="0"/>
          <w:bCs w:val="0"/>
          <w:noProof w:val="0"/>
          <w:sz w:val="22"/>
          <w:szCs w:val="22"/>
          <w:lang w:val="en-US"/>
        </w:rPr>
        <w:t>errors,</w:t>
      </w:r>
      <w:r w:rsidRPr="0A0AAB9A" w:rsidR="70CCC559">
        <w:rPr>
          <w:rFonts w:ascii="Consolas" w:hAnsi="Consolas" w:eastAsia="Consolas" w:cs="Consolas"/>
          <w:b w:val="0"/>
          <w:bCs w:val="0"/>
          <w:noProof w:val="0"/>
          <w:sz w:val="22"/>
          <w:szCs w:val="22"/>
          <w:lang w:val="en-US"/>
        </w:rPr>
        <w:t xml:space="preserve"> enabling optimized load balancing, and improving task assignment in heterogeneous environments.</w:t>
      </w:r>
    </w:p>
    <w:p w:rsidR="0A0AAB9A" w:rsidP="0A0AAB9A" w:rsidRDefault="0A0AAB9A" w14:paraId="0FBA2BA9" w14:textId="128944CD">
      <w:pPr>
        <w:spacing w:line="240" w:lineRule="auto"/>
        <w:rPr>
          <w:rFonts w:ascii="Consolas" w:hAnsi="Consolas"/>
          <w:sz w:val="22"/>
          <w:szCs w:val="22"/>
        </w:rPr>
      </w:pPr>
    </w:p>
    <w:sectPr w:rsidRPr="00B039A4" w:rsidR="00B039A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6F0" w:rsidP="0093175D" w:rsidRDefault="00ED66F0" w14:paraId="75C335EA" w14:textId="77777777">
      <w:pPr>
        <w:spacing w:after="0" w:line="240" w:lineRule="auto"/>
      </w:pPr>
      <w:r>
        <w:separator/>
      </w:r>
    </w:p>
  </w:endnote>
  <w:endnote w:type="continuationSeparator" w:id="0">
    <w:p w:rsidR="00ED66F0" w:rsidP="0093175D" w:rsidRDefault="00ED66F0" w14:paraId="3CCA3B2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6F0" w:rsidP="0093175D" w:rsidRDefault="00ED66F0" w14:paraId="59CA490A" w14:textId="77777777">
      <w:pPr>
        <w:spacing w:after="0" w:line="240" w:lineRule="auto"/>
      </w:pPr>
      <w:r>
        <w:separator/>
      </w:r>
    </w:p>
  </w:footnote>
  <w:footnote w:type="continuationSeparator" w:id="0">
    <w:p w:rsidR="00ED66F0" w:rsidP="0093175D" w:rsidRDefault="00ED66F0" w14:paraId="60B3891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C64F8"/>
    <w:multiLevelType w:val="hybridMultilevel"/>
    <w:tmpl w:val="82383274"/>
    <w:lvl w:ilvl="0" w:tplc="2A80B55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B8C6276"/>
    <w:multiLevelType w:val="hybridMultilevel"/>
    <w:tmpl w:val="81643F98"/>
    <w:lvl w:ilvl="0" w:tplc="87F41E6C">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1E272E6"/>
    <w:multiLevelType w:val="hybridMultilevel"/>
    <w:tmpl w:val="DAA6CF06"/>
    <w:lvl w:ilvl="0" w:tplc="9EE086E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D1550C7"/>
    <w:multiLevelType w:val="hybridMultilevel"/>
    <w:tmpl w:val="0C6E2910"/>
    <w:lvl w:ilvl="0" w:tplc="C4A2F7B8">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E7433C2"/>
    <w:multiLevelType w:val="multilevel"/>
    <w:tmpl w:val="9068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007878">
    <w:abstractNumId w:val="4"/>
  </w:num>
  <w:num w:numId="2" w16cid:durableId="2019039523">
    <w:abstractNumId w:val="0"/>
  </w:num>
  <w:num w:numId="3" w16cid:durableId="1446267627">
    <w:abstractNumId w:val="2"/>
  </w:num>
  <w:num w:numId="4" w16cid:durableId="976446228">
    <w:abstractNumId w:val="1"/>
  </w:num>
  <w:num w:numId="5" w16cid:durableId="1166095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94"/>
    <w:rsid w:val="000176D9"/>
    <w:rsid w:val="000353BF"/>
    <w:rsid w:val="0007402E"/>
    <w:rsid w:val="000C1B08"/>
    <w:rsid w:val="00185871"/>
    <w:rsid w:val="001A71B4"/>
    <w:rsid w:val="001B2E28"/>
    <w:rsid w:val="001F758D"/>
    <w:rsid w:val="00261A17"/>
    <w:rsid w:val="002A3452"/>
    <w:rsid w:val="002D0A42"/>
    <w:rsid w:val="00345128"/>
    <w:rsid w:val="00395D98"/>
    <w:rsid w:val="00483662"/>
    <w:rsid w:val="004F21F7"/>
    <w:rsid w:val="005820BE"/>
    <w:rsid w:val="0061325C"/>
    <w:rsid w:val="006218A7"/>
    <w:rsid w:val="006244E3"/>
    <w:rsid w:val="006D07A0"/>
    <w:rsid w:val="006D7B27"/>
    <w:rsid w:val="00723C44"/>
    <w:rsid w:val="00762C5A"/>
    <w:rsid w:val="00800BF4"/>
    <w:rsid w:val="00883234"/>
    <w:rsid w:val="0088556D"/>
    <w:rsid w:val="00893086"/>
    <w:rsid w:val="008E0A92"/>
    <w:rsid w:val="00922891"/>
    <w:rsid w:val="00924D71"/>
    <w:rsid w:val="0093175D"/>
    <w:rsid w:val="009C5FD8"/>
    <w:rsid w:val="009F78C2"/>
    <w:rsid w:val="00A66DCC"/>
    <w:rsid w:val="00AC7D65"/>
    <w:rsid w:val="00B039A4"/>
    <w:rsid w:val="00B152AB"/>
    <w:rsid w:val="00B7086C"/>
    <w:rsid w:val="00BA5482"/>
    <w:rsid w:val="00CA448D"/>
    <w:rsid w:val="00CC3992"/>
    <w:rsid w:val="00D701D2"/>
    <w:rsid w:val="00D800BD"/>
    <w:rsid w:val="00DA648A"/>
    <w:rsid w:val="00DB7243"/>
    <w:rsid w:val="00E03794"/>
    <w:rsid w:val="00E43614"/>
    <w:rsid w:val="00E5441F"/>
    <w:rsid w:val="00E92DFF"/>
    <w:rsid w:val="00E93EC3"/>
    <w:rsid w:val="00EB188B"/>
    <w:rsid w:val="00ED66F0"/>
    <w:rsid w:val="00F06684"/>
    <w:rsid w:val="096BAF5D"/>
    <w:rsid w:val="09D1802D"/>
    <w:rsid w:val="0A0AAB9A"/>
    <w:rsid w:val="0A84C978"/>
    <w:rsid w:val="0FA5260C"/>
    <w:rsid w:val="2219CE5D"/>
    <w:rsid w:val="2ADE3CEA"/>
    <w:rsid w:val="40CF8BB0"/>
    <w:rsid w:val="436B29C0"/>
    <w:rsid w:val="4734B241"/>
    <w:rsid w:val="4FB9AE54"/>
    <w:rsid w:val="57F045C2"/>
    <w:rsid w:val="5B869526"/>
    <w:rsid w:val="5FDC6A03"/>
    <w:rsid w:val="70CCC559"/>
    <w:rsid w:val="73CE835E"/>
    <w:rsid w:val="783CE288"/>
    <w:rsid w:val="79228FAF"/>
    <w:rsid w:val="795DD496"/>
    <w:rsid w:val="7F485FB7"/>
    <w:rsid w:val="7F4C2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1E65"/>
  <w15:chartTrackingRefBased/>
  <w15:docId w15:val="{1E3E5B62-FB2A-4405-A680-8D4C7DFD4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037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7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7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037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037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037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037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037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037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037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037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03794"/>
    <w:rPr>
      <w:rFonts w:eastAsiaTheme="majorEastAsia" w:cstheme="majorBidi"/>
      <w:color w:val="272727" w:themeColor="text1" w:themeTint="D8"/>
    </w:rPr>
  </w:style>
  <w:style w:type="paragraph" w:styleId="Title">
    <w:name w:val="Title"/>
    <w:basedOn w:val="Normal"/>
    <w:next w:val="Normal"/>
    <w:link w:val="TitleChar"/>
    <w:uiPriority w:val="10"/>
    <w:qFormat/>
    <w:rsid w:val="00E037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037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037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03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94"/>
    <w:pPr>
      <w:spacing w:before="160"/>
      <w:jc w:val="center"/>
    </w:pPr>
    <w:rPr>
      <w:i/>
      <w:iCs/>
      <w:color w:val="404040" w:themeColor="text1" w:themeTint="BF"/>
    </w:rPr>
  </w:style>
  <w:style w:type="character" w:styleId="QuoteChar" w:customStyle="1">
    <w:name w:val="Quote Char"/>
    <w:basedOn w:val="DefaultParagraphFont"/>
    <w:link w:val="Quote"/>
    <w:uiPriority w:val="29"/>
    <w:rsid w:val="00E03794"/>
    <w:rPr>
      <w:i/>
      <w:iCs/>
      <w:color w:val="404040" w:themeColor="text1" w:themeTint="BF"/>
    </w:rPr>
  </w:style>
  <w:style w:type="paragraph" w:styleId="ListParagraph">
    <w:name w:val="List Paragraph"/>
    <w:basedOn w:val="Normal"/>
    <w:uiPriority w:val="34"/>
    <w:qFormat/>
    <w:rsid w:val="00E03794"/>
    <w:pPr>
      <w:ind w:left="720"/>
      <w:contextualSpacing/>
    </w:pPr>
  </w:style>
  <w:style w:type="character" w:styleId="IntenseEmphasis">
    <w:name w:val="Intense Emphasis"/>
    <w:basedOn w:val="DefaultParagraphFont"/>
    <w:uiPriority w:val="21"/>
    <w:qFormat/>
    <w:rsid w:val="00E03794"/>
    <w:rPr>
      <w:i/>
      <w:iCs/>
      <w:color w:val="0F4761" w:themeColor="accent1" w:themeShade="BF"/>
    </w:rPr>
  </w:style>
  <w:style w:type="paragraph" w:styleId="IntenseQuote">
    <w:name w:val="Intense Quote"/>
    <w:basedOn w:val="Normal"/>
    <w:next w:val="Normal"/>
    <w:link w:val="IntenseQuoteChar"/>
    <w:uiPriority w:val="30"/>
    <w:qFormat/>
    <w:rsid w:val="00E037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03794"/>
    <w:rPr>
      <w:i/>
      <w:iCs/>
      <w:color w:val="0F4761" w:themeColor="accent1" w:themeShade="BF"/>
    </w:rPr>
  </w:style>
  <w:style w:type="character" w:styleId="IntenseReference">
    <w:name w:val="Intense Reference"/>
    <w:basedOn w:val="DefaultParagraphFont"/>
    <w:uiPriority w:val="32"/>
    <w:qFormat/>
    <w:rsid w:val="00E03794"/>
    <w:rPr>
      <w:b/>
      <w:bCs/>
      <w:smallCaps/>
      <w:color w:val="0F4761" w:themeColor="accent1" w:themeShade="BF"/>
      <w:spacing w:val="5"/>
    </w:rPr>
  </w:style>
  <w:style w:type="paragraph" w:styleId="Header">
    <w:name w:val="header"/>
    <w:basedOn w:val="Normal"/>
    <w:link w:val="HeaderChar"/>
    <w:uiPriority w:val="99"/>
    <w:unhideWhenUsed/>
    <w:rsid w:val="009317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93175D"/>
  </w:style>
  <w:style w:type="paragraph" w:styleId="Footer">
    <w:name w:val="footer"/>
    <w:basedOn w:val="Normal"/>
    <w:link w:val="FooterChar"/>
    <w:uiPriority w:val="99"/>
    <w:unhideWhenUsed/>
    <w:rsid w:val="009317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3175D"/>
  </w:style>
  <w:style w:type="table" w:styleId="TableGrid">
    <w:name w:val="Table Grid"/>
    <w:basedOn w:val="TableNormal"/>
    <w:uiPriority w:val="39"/>
    <w:rsid w:val="00BA548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800BF4"/>
    <w:rPr>
      <w:color w:val="467886" w:themeColor="hyperlink"/>
      <w:u w:val="single"/>
    </w:rPr>
  </w:style>
  <w:style w:type="character" w:styleId="UnresolvedMention">
    <w:name w:val="Unresolved Mention"/>
    <w:basedOn w:val="DefaultParagraphFont"/>
    <w:uiPriority w:val="99"/>
    <w:semiHidden/>
    <w:unhideWhenUsed/>
    <w:rsid w:val="00800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8095">
      <w:bodyDiv w:val="1"/>
      <w:marLeft w:val="0"/>
      <w:marRight w:val="0"/>
      <w:marTop w:val="0"/>
      <w:marBottom w:val="0"/>
      <w:divBdr>
        <w:top w:val="none" w:sz="0" w:space="0" w:color="auto"/>
        <w:left w:val="none" w:sz="0" w:space="0" w:color="auto"/>
        <w:bottom w:val="none" w:sz="0" w:space="0" w:color="auto"/>
        <w:right w:val="none" w:sz="0" w:space="0" w:color="auto"/>
      </w:divBdr>
    </w:div>
    <w:div w:id="23986622">
      <w:bodyDiv w:val="1"/>
      <w:marLeft w:val="0"/>
      <w:marRight w:val="0"/>
      <w:marTop w:val="0"/>
      <w:marBottom w:val="0"/>
      <w:divBdr>
        <w:top w:val="none" w:sz="0" w:space="0" w:color="auto"/>
        <w:left w:val="none" w:sz="0" w:space="0" w:color="auto"/>
        <w:bottom w:val="none" w:sz="0" w:space="0" w:color="auto"/>
        <w:right w:val="none" w:sz="0" w:space="0" w:color="auto"/>
      </w:divBdr>
      <w:divsChild>
        <w:div w:id="1050962988">
          <w:marLeft w:val="0"/>
          <w:marRight w:val="0"/>
          <w:marTop w:val="0"/>
          <w:marBottom w:val="0"/>
          <w:divBdr>
            <w:top w:val="none" w:sz="0" w:space="0" w:color="auto"/>
            <w:left w:val="none" w:sz="0" w:space="0" w:color="auto"/>
            <w:bottom w:val="none" w:sz="0" w:space="0" w:color="auto"/>
            <w:right w:val="none" w:sz="0" w:space="0" w:color="auto"/>
          </w:divBdr>
          <w:divsChild>
            <w:div w:id="1149008419">
              <w:marLeft w:val="0"/>
              <w:marRight w:val="0"/>
              <w:marTop w:val="0"/>
              <w:marBottom w:val="0"/>
              <w:divBdr>
                <w:top w:val="none" w:sz="0" w:space="0" w:color="auto"/>
                <w:left w:val="none" w:sz="0" w:space="0" w:color="auto"/>
                <w:bottom w:val="none" w:sz="0" w:space="0" w:color="auto"/>
                <w:right w:val="none" w:sz="0" w:space="0" w:color="auto"/>
              </w:divBdr>
            </w:div>
          </w:divsChild>
        </w:div>
        <w:div w:id="1244029838">
          <w:marLeft w:val="0"/>
          <w:marRight w:val="0"/>
          <w:marTop w:val="0"/>
          <w:marBottom w:val="0"/>
          <w:divBdr>
            <w:top w:val="none" w:sz="0" w:space="0" w:color="auto"/>
            <w:left w:val="none" w:sz="0" w:space="0" w:color="auto"/>
            <w:bottom w:val="none" w:sz="0" w:space="0" w:color="auto"/>
            <w:right w:val="none" w:sz="0" w:space="0" w:color="auto"/>
          </w:divBdr>
          <w:divsChild>
            <w:div w:id="5895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0270">
      <w:bodyDiv w:val="1"/>
      <w:marLeft w:val="0"/>
      <w:marRight w:val="0"/>
      <w:marTop w:val="0"/>
      <w:marBottom w:val="0"/>
      <w:divBdr>
        <w:top w:val="none" w:sz="0" w:space="0" w:color="auto"/>
        <w:left w:val="none" w:sz="0" w:space="0" w:color="auto"/>
        <w:bottom w:val="none" w:sz="0" w:space="0" w:color="auto"/>
        <w:right w:val="none" w:sz="0" w:space="0" w:color="auto"/>
      </w:divBdr>
    </w:div>
    <w:div w:id="142160920">
      <w:bodyDiv w:val="1"/>
      <w:marLeft w:val="0"/>
      <w:marRight w:val="0"/>
      <w:marTop w:val="0"/>
      <w:marBottom w:val="0"/>
      <w:divBdr>
        <w:top w:val="none" w:sz="0" w:space="0" w:color="auto"/>
        <w:left w:val="none" w:sz="0" w:space="0" w:color="auto"/>
        <w:bottom w:val="none" w:sz="0" w:space="0" w:color="auto"/>
        <w:right w:val="none" w:sz="0" w:space="0" w:color="auto"/>
      </w:divBdr>
      <w:divsChild>
        <w:div w:id="972178615">
          <w:marLeft w:val="0"/>
          <w:marRight w:val="0"/>
          <w:marTop w:val="0"/>
          <w:marBottom w:val="0"/>
          <w:divBdr>
            <w:top w:val="none" w:sz="0" w:space="0" w:color="auto"/>
            <w:left w:val="none" w:sz="0" w:space="0" w:color="auto"/>
            <w:bottom w:val="none" w:sz="0" w:space="0" w:color="auto"/>
            <w:right w:val="none" w:sz="0" w:space="0" w:color="auto"/>
          </w:divBdr>
          <w:divsChild>
            <w:div w:id="1835609419">
              <w:marLeft w:val="0"/>
              <w:marRight w:val="0"/>
              <w:marTop w:val="0"/>
              <w:marBottom w:val="0"/>
              <w:divBdr>
                <w:top w:val="none" w:sz="0" w:space="0" w:color="auto"/>
                <w:left w:val="none" w:sz="0" w:space="0" w:color="auto"/>
                <w:bottom w:val="none" w:sz="0" w:space="0" w:color="auto"/>
                <w:right w:val="none" w:sz="0" w:space="0" w:color="auto"/>
              </w:divBdr>
            </w:div>
          </w:divsChild>
        </w:div>
        <w:div w:id="1994986431">
          <w:marLeft w:val="0"/>
          <w:marRight w:val="0"/>
          <w:marTop w:val="0"/>
          <w:marBottom w:val="0"/>
          <w:divBdr>
            <w:top w:val="none" w:sz="0" w:space="0" w:color="auto"/>
            <w:left w:val="none" w:sz="0" w:space="0" w:color="auto"/>
            <w:bottom w:val="none" w:sz="0" w:space="0" w:color="auto"/>
            <w:right w:val="none" w:sz="0" w:space="0" w:color="auto"/>
          </w:divBdr>
          <w:divsChild>
            <w:div w:id="9936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8838">
      <w:bodyDiv w:val="1"/>
      <w:marLeft w:val="0"/>
      <w:marRight w:val="0"/>
      <w:marTop w:val="0"/>
      <w:marBottom w:val="0"/>
      <w:divBdr>
        <w:top w:val="none" w:sz="0" w:space="0" w:color="auto"/>
        <w:left w:val="none" w:sz="0" w:space="0" w:color="auto"/>
        <w:bottom w:val="none" w:sz="0" w:space="0" w:color="auto"/>
        <w:right w:val="none" w:sz="0" w:space="0" w:color="auto"/>
      </w:divBdr>
      <w:divsChild>
        <w:div w:id="1346399276">
          <w:marLeft w:val="0"/>
          <w:marRight w:val="0"/>
          <w:marTop w:val="0"/>
          <w:marBottom w:val="0"/>
          <w:divBdr>
            <w:top w:val="none" w:sz="0" w:space="0" w:color="auto"/>
            <w:left w:val="none" w:sz="0" w:space="0" w:color="auto"/>
            <w:bottom w:val="none" w:sz="0" w:space="0" w:color="auto"/>
            <w:right w:val="none" w:sz="0" w:space="0" w:color="auto"/>
          </w:divBdr>
          <w:divsChild>
            <w:div w:id="731775355">
              <w:marLeft w:val="0"/>
              <w:marRight w:val="0"/>
              <w:marTop w:val="0"/>
              <w:marBottom w:val="0"/>
              <w:divBdr>
                <w:top w:val="none" w:sz="0" w:space="0" w:color="auto"/>
                <w:left w:val="none" w:sz="0" w:space="0" w:color="auto"/>
                <w:bottom w:val="none" w:sz="0" w:space="0" w:color="auto"/>
                <w:right w:val="none" w:sz="0" w:space="0" w:color="auto"/>
              </w:divBdr>
            </w:div>
          </w:divsChild>
        </w:div>
        <w:div w:id="1412460062">
          <w:marLeft w:val="0"/>
          <w:marRight w:val="0"/>
          <w:marTop w:val="0"/>
          <w:marBottom w:val="0"/>
          <w:divBdr>
            <w:top w:val="none" w:sz="0" w:space="0" w:color="auto"/>
            <w:left w:val="none" w:sz="0" w:space="0" w:color="auto"/>
            <w:bottom w:val="none" w:sz="0" w:space="0" w:color="auto"/>
            <w:right w:val="none" w:sz="0" w:space="0" w:color="auto"/>
          </w:divBdr>
          <w:divsChild>
            <w:div w:id="9755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511">
      <w:bodyDiv w:val="1"/>
      <w:marLeft w:val="0"/>
      <w:marRight w:val="0"/>
      <w:marTop w:val="0"/>
      <w:marBottom w:val="0"/>
      <w:divBdr>
        <w:top w:val="none" w:sz="0" w:space="0" w:color="auto"/>
        <w:left w:val="none" w:sz="0" w:space="0" w:color="auto"/>
        <w:bottom w:val="none" w:sz="0" w:space="0" w:color="auto"/>
        <w:right w:val="none" w:sz="0" w:space="0" w:color="auto"/>
      </w:divBdr>
    </w:div>
    <w:div w:id="298730091">
      <w:bodyDiv w:val="1"/>
      <w:marLeft w:val="0"/>
      <w:marRight w:val="0"/>
      <w:marTop w:val="0"/>
      <w:marBottom w:val="0"/>
      <w:divBdr>
        <w:top w:val="none" w:sz="0" w:space="0" w:color="auto"/>
        <w:left w:val="none" w:sz="0" w:space="0" w:color="auto"/>
        <w:bottom w:val="none" w:sz="0" w:space="0" w:color="auto"/>
        <w:right w:val="none" w:sz="0" w:space="0" w:color="auto"/>
      </w:divBdr>
    </w:div>
    <w:div w:id="515460171">
      <w:bodyDiv w:val="1"/>
      <w:marLeft w:val="0"/>
      <w:marRight w:val="0"/>
      <w:marTop w:val="0"/>
      <w:marBottom w:val="0"/>
      <w:divBdr>
        <w:top w:val="none" w:sz="0" w:space="0" w:color="auto"/>
        <w:left w:val="none" w:sz="0" w:space="0" w:color="auto"/>
        <w:bottom w:val="none" w:sz="0" w:space="0" w:color="auto"/>
        <w:right w:val="none" w:sz="0" w:space="0" w:color="auto"/>
      </w:divBdr>
    </w:div>
    <w:div w:id="698550245">
      <w:bodyDiv w:val="1"/>
      <w:marLeft w:val="0"/>
      <w:marRight w:val="0"/>
      <w:marTop w:val="0"/>
      <w:marBottom w:val="0"/>
      <w:divBdr>
        <w:top w:val="none" w:sz="0" w:space="0" w:color="auto"/>
        <w:left w:val="none" w:sz="0" w:space="0" w:color="auto"/>
        <w:bottom w:val="none" w:sz="0" w:space="0" w:color="auto"/>
        <w:right w:val="none" w:sz="0" w:space="0" w:color="auto"/>
      </w:divBdr>
    </w:div>
    <w:div w:id="733702531">
      <w:bodyDiv w:val="1"/>
      <w:marLeft w:val="0"/>
      <w:marRight w:val="0"/>
      <w:marTop w:val="0"/>
      <w:marBottom w:val="0"/>
      <w:divBdr>
        <w:top w:val="none" w:sz="0" w:space="0" w:color="auto"/>
        <w:left w:val="none" w:sz="0" w:space="0" w:color="auto"/>
        <w:bottom w:val="none" w:sz="0" w:space="0" w:color="auto"/>
        <w:right w:val="none" w:sz="0" w:space="0" w:color="auto"/>
      </w:divBdr>
    </w:div>
    <w:div w:id="735395807">
      <w:bodyDiv w:val="1"/>
      <w:marLeft w:val="0"/>
      <w:marRight w:val="0"/>
      <w:marTop w:val="0"/>
      <w:marBottom w:val="0"/>
      <w:divBdr>
        <w:top w:val="none" w:sz="0" w:space="0" w:color="auto"/>
        <w:left w:val="none" w:sz="0" w:space="0" w:color="auto"/>
        <w:bottom w:val="none" w:sz="0" w:space="0" w:color="auto"/>
        <w:right w:val="none" w:sz="0" w:space="0" w:color="auto"/>
      </w:divBdr>
    </w:div>
    <w:div w:id="1002775703">
      <w:bodyDiv w:val="1"/>
      <w:marLeft w:val="0"/>
      <w:marRight w:val="0"/>
      <w:marTop w:val="0"/>
      <w:marBottom w:val="0"/>
      <w:divBdr>
        <w:top w:val="none" w:sz="0" w:space="0" w:color="auto"/>
        <w:left w:val="none" w:sz="0" w:space="0" w:color="auto"/>
        <w:bottom w:val="none" w:sz="0" w:space="0" w:color="auto"/>
        <w:right w:val="none" w:sz="0" w:space="0" w:color="auto"/>
      </w:divBdr>
    </w:div>
    <w:div w:id="1118988563">
      <w:bodyDiv w:val="1"/>
      <w:marLeft w:val="0"/>
      <w:marRight w:val="0"/>
      <w:marTop w:val="0"/>
      <w:marBottom w:val="0"/>
      <w:divBdr>
        <w:top w:val="none" w:sz="0" w:space="0" w:color="auto"/>
        <w:left w:val="none" w:sz="0" w:space="0" w:color="auto"/>
        <w:bottom w:val="none" w:sz="0" w:space="0" w:color="auto"/>
        <w:right w:val="none" w:sz="0" w:space="0" w:color="auto"/>
      </w:divBdr>
    </w:div>
    <w:div w:id="1156141436">
      <w:bodyDiv w:val="1"/>
      <w:marLeft w:val="0"/>
      <w:marRight w:val="0"/>
      <w:marTop w:val="0"/>
      <w:marBottom w:val="0"/>
      <w:divBdr>
        <w:top w:val="none" w:sz="0" w:space="0" w:color="auto"/>
        <w:left w:val="none" w:sz="0" w:space="0" w:color="auto"/>
        <w:bottom w:val="none" w:sz="0" w:space="0" w:color="auto"/>
        <w:right w:val="none" w:sz="0" w:space="0" w:color="auto"/>
      </w:divBdr>
    </w:div>
    <w:div w:id="1168061074">
      <w:bodyDiv w:val="1"/>
      <w:marLeft w:val="0"/>
      <w:marRight w:val="0"/>
      <w:marTop w:val="0"/>
      <w:marBottom w:val="0"/>
      <w:divBdr>
        <w:top w:val="none" w:sz="0" w:space="0" w:color="auto"/>
        <w:left w:val="none" w:sz="0" w:space="0" w:color="auto"/>
        <w:bottom w:val="none" w:sz="0" w:space="0" w:color="auto"/>
        <w:right w:val="none" w:sz="0" w:space="0" w:color="auto"/>
      </w:divBdr>
      <w:divsChild>
        <w:div w:id="897017691">
          <w:marLeft w:val="0"/>
          <w:marRight w:val="0"/>
          <w:marTop w:val="0"/>
          <w:marBottom w:val="0"/>
          <w:divBdr>
            <w:top w:val="none" w:sz="0" w:space="0" w:color="auto"/>
            <w:left w:val="none" w:sz="0" w:space="0" w:color="auto"/>
            <w:bottom w:val="none" w:sz="0" w:space="0" w:color="auto"/>
            <w:right w:val="none" w:sz="0" w:space="0" w:color="auto"/>
          </w:divBdr>
        </w:div>
        <w:div w:id="637878966">
          <w:marLeft w:val="0"/>
          <w:marRight w:val="0"/>
          <w:marTop w:val="0"/>
          <w:marBottom w:val="0"/>
          <w:divBdr>
            <w:top w:val="none" w:sz="0" w:space="0" w:color="auto"/>
            <w:left w:val="none" w:sz="0" w:space="0" w:color="auto"/>
            <w:bottom w:val="none" w:sz="0" w:space="0" w:color="auto"/>
            <w:right w:val="none" w:sz="0" w:space="0" w:color="auto"/>
          </w:divBdr>
        </w:div>
        <w:div w:id="1344437972">
          <w:marLeft w:val="0"/>
          <w:marRight w:val="0"/>
          <w:marTop w:val="0"/>
          <w:marBottom w:val="0"/>
          <w:divBdr>
            <w:top w:val="none" w:sz="0" w:space="0" w:color="auto"/>
            <w:left w:val="none" w:sz="0" w:space="0" w:color="auto"/>
            <w:bottom w:val="none" w:sz="0" w:space="0" w:color="auto"/>
            <w:right w:val="none" w:sz="0" w:space="0" w:color="auto"/>
          </w:divBdr>
        </w:div>
        <w:div w:id="1041444196">
          <w:marLeft w:val="0"/>
          <w:marRight w:val="0"/>
          <w:marTop w:val="0"/>
          <w:marBottom w:val="0"/>
          <w:divBdr>
            <w:top w:val="none" w:sz="0" w:space="0" w:color="auto"/>
            <w:left w:val="none" w:sz="0" w:space="0" w:color="auto"/>
            <w:bottom w:val="none" w:sz="0" w:space="0" w:color="auto"/>
            <w:right w:val="none" w:sz="0" w:space="0" w:color="auto"/>
          </w:divBdr>
        </w:div>
        <w:div w:id="1777091592">
          <w:marLeft w:val="0"/>
          <w:marRight w:val="0"/>
          <w:marTop w:val="0"/>
          <w:marBottom w:val="0"/>
          <w:divBdr>
            <w:top w:val="none" w:sz="0" w:space="0" w:color="auto"/>
            <w:left w:val="none" w:sz="0" w:space="0" w:color="auto"/>
            <w:bottom w:val="none" w:sz="0" w:space="0" w:color="auto"/>
            <w:right w:val="none" w:sz="0" w:space="0" w:color="auto"/>
          </w:divBdr>
        </w:div>
        <w:div w:id="1914705877">
          <w:marLeft w:val="0"/>
          <w:marRight w:val="0"/>
          <w:marTop w:val="0"/>
          <w:marBottom w:val="0"/>
          <w:divBdr>
            <w:top w:val="none" w:sz="0" w:space="0" w:color="auto"/>
            <w:left w:val="none" w:sz="0" w:space="0" w:color="auto"/>
            <w:bottom w:val="none" w:sz="0" w:space="0" w:color="auto"/>
            <w:right w:val="none" w:sz="0" w:space="0" w:color="auto"/>
          </w:divBdr>
        </w:div>
        <w:div w:id="1149052089">
          <w:marLeft w:val="0"/>
          <w:marRight w:val="0"/>
          <w:marTop w:val="0"/>
          <w:marBottom w:val="0"/>
          <w:divBdr>
            <w:top w:val="none" w:sz="0" w:space="0" w:color="auto"/>
            <w:left w:val="none" w:sz="0" w:space="0" w:color="auto"/>
            <w:bottom w:val="none" w:sz="0" w:space="0" w:color="auto"/>
            <w:right w:val="none" w:sz="0" w:space="0" w:color="auto"/>
          </w:divBdr>
        </w:div>
        <w:div w:id="1318345056">
          <w:marLeft w:val="0"/>
          <w:marRight w:val="0"/>
          <w:marTop w:val="0"/>
          <w:marBottom w:val="0"/>
          <w:divBdr>
            <w:top w:val="none" w:sz="0" w:space="0" w:color="auto"/>
            <w:left w:val="none" w:sz="0" w:space="0" w:color="auto"/>
            <w:bottom w:val="none" w:sz="0" w:space="0" w:color="auto"/>
            <w:right w:val="none" w:sz="0" w:space="0" w:color="auto"/>
          </w:divBdr>
        </w:div>
        <w:div w:id="1662461333">
          <w:marLeft w:val="0"/>
          <w:marRight w:val="0"/>
          <w:marTop w:val="0"/>
          <w:marBottom w:val="0"/>
          <w:divBdr>
            <w:top w:val="none" w:sz="0" w:space="0" w:color="auto"/>
            <w:left w:val="none" w:sz="0" w:space="0" w:color="auto"/>
            <w:bottom w:val="none" w:sz="0" w:space="0" w:color="auto"/>
            <w:right w:val="none" w:sz="0" w:space="0" w:color="auto"/>
          </w:divBdr>
        </w:div>
        <w:div w:id="1260717161">
          <w:marLeft w:val="0"/>
          <w:marRight w:val="0"/>
          <w:marTop w:val="0"/>
          <w:marBottom w:val="0"/>
          <w:divBdr>
            <w:top w:val="none" w:sz="0" w:space="0" w:color="auto"/>
            <w:left w:val="none" w:sz="0" w:space="0" w:color="auto"/>
            <w:bottom w:val="none" w:sz="0" w:space="0" w:color="auto"/>
            <w:right w:val="none" w:sz="0" w:space="0" w:color="auto"/>
          </w:divBdr>
        </w:div>
        <w:div w:id="1233587544">
          <w:marLeft w:val="0"/>
          <w:marRight w:val="0"/>
          <w:marTop w:val="0"/>
          <w:marBottom w:val="0"/>
          <w:divBdr>
            <w:top w:val="none" w:sz="0" w:space="0" w:color="auto"/>
            <w:left w:val="none" w:sz="0" w:space="0" w:color="auto"/>
            <w:bottom w:val="none" w:sz="0" w:space="0" w:color="auto"/>
            <w:right w:val="none" w:sz="0" w:space="0" w:color="auto"/>
          </w:divBdr>
        </w:div>
        <w:div w:id="1797943682">
          <w:marLeft w:val="0"/>
          <w:marRight w:val="0"/>
          <w:marTop w:val="0"/>
          <w:marBottom w:val="0"/>
          <w:divBdr>
            <w:top w:val="none" w:sz="0" w:space="0" w:color="auto"/>
            <w:left w:val="none" w:sz="0" w:space="0" w:color="auto"/>
            <w:bottom w:val="none" w:sz="0" w:space="0" w:color="auto"/>
            <w:right w:val="none" w:sz="0" w:space="0" w:color="auto"/>
          </w:divBdr>
        </w:div>
        <w:div w:id="1159731056">
          <w:marLeft w:val="0"/>
          <w:marRight w:val="0"/>
          <w:marTop w:val="0"/>
          <w:marBottom w:val="0"/>
          <w:divBdr>
            <w:top w:val="none" w:sz="0" w:space="0" w:color="auto"/>
            <w:left w:val="none" w:sz="0" w:space="0" w:color="auto"/>
            <w:bottom w:val="none" w:sz="0" w:space="0" w:color="auto"/>
            <w:right w:val="none" w:sz="0" w:space="0" w:color="auto"/>
          </w:divBdr>
        </w:div>
        <w:div w:id="1010597394">
          <w:marLeft w:val="0"/>
          <w:marRight w:val="0"/>
          <w:marTop w:val="0"/>
          <w:marBottom w:val="0"/>
          <w:divBdr>
            <w:top w:val="none" w:sz="0" w:space="0" w:color="auto"/>
            <w:left w:val="none" w:sz="0" w:space="0" w:color="auto"/>
            <w:bottom w:val="none" w:sz="0" w:space="0" w:color="auto"/>
            <w:right w:val="none" w:sz="0" w:space="0" w:color="auto"/>
          </w:divBdr>
        </w:div>
      </w:divsChild>
    </w:div>
    <w:div w:id="1214391712">
      <w:bodyDiv w:val="1"/>
      <w:marLeft w:val="0"/>
      <w:marRight w:val="0"/>
      <w:marTop w:val="0"/>
      <w:marBottom w:val="0"/>
      <w:divBdr>
        <w:top w:val="none" w:sz="0" w:space="0" w:color="auto"/>
        <w:left w:val="none" w:sz="0" w:space="0" w:color="auto"/>
        <w:bottom w:val="none" w:sz="0" w:space="0" w:color="auto"/>
        <w:right w:val="none" w:sz="0" w:space="0" w:color="auto"/>
      </w:divBdr>
      <w:divsChild>
        <w:div w:id="448740581">
          <w:marLeft w:val="0"/>
          <w:marRight w:val="0"/>
          <w:marTop w:val="0"/>
          <w:marBottom w:val="0"/>
          <w:divBdr>
            <w:top w:val="none" w:sz="0" w:space="0" w:color="auto"/>
            <w:left w:val="none" w:sz="0" w:space="0" w:color="auto"/>
            <w:bottom w:val="none" w:sz="0" w:space="0" w:color="auto"/>
            <w:right w:val="none" w:sz="0" w:space="0" w:color="auto"/>
          </w:divBdr>
        </w:div>
        <w:div w:id="846406296">
          <w:marLeft w:val="0"/>
          <w:marRight w:val="0"/>
          <w:marTop w:val="0"/>
          <w:marBottom w:val="0"/>
          <w:divBdr>
            <w:top w:val="none" w:sz="0" w:space="0" w:color="auto"/>
            <w:left w:val="none" w:sz="0" w:space="0" w:color="auto"/>
            <w:bottom w:val="none" w:sz="0" w:space="0" w:color="auto"/>
            <w:right w:val="none" w:sz="0" w:space="0" w:color="auto"/>
          </w:divBdr>
        </w:div>
        <w:div w:id="686054283">
          <w:marLeft w:val="0"/>
          <w:marRight w:val="0"/>
          <w:marTop w:val="0"/>
          <w:marBottom w:val="0"/>
          <w:divBdr>
            <w:top w:val="none" w:sz="0" w:space="0" w:color="auto"/>
            <w:left w:val="none" w:sz="0" w:space="0" w:color="auto"/>
            <w:bottom w:val="none" w:sz="0" w:space="0" w:color="auto"/>
            <w:right w:val="none" w:sz="0" w:space="0" w:color="auto"/>
          </w:divBdr>
        </w:div>
        <w:div w:id="79109928">
          <w:marLeft w:val="0"/>
          <w:marRight w:val="0"/>
          <w:marTop w:val="0"/>
          <w:marBottom w:val="0"/>
          <w:divBdr>
            <w:top w:val="none" w:sz="0" w:space="0" w:color="auto"/>
            <w:left w:val="none" w:sz="0" w:space="0" w:color="auto"/>
            <w:bottom w:val="none" w:sz="0" w:space="0" w:color="auto"/>
            <w:right w:val="none" w:sz="0" w:space="0" w:color="auto"/>
          </w:divBdr>
        </w:div>
        <w:div w:id="1497501663">
          <w:marLeft w:val="0"/>
          <w:marRight w:val="0"/>
          <w:marTop w:val="0"/>
          <w:marBottom w:val="0"/>
          <w:divBdr>
            <w:top w:val="none" w:sz="0" w:space="0" w:color="auto"/>
            <w:left w:val="none" w:sz="0" w:space="0" w:color="auto"/>
            <w:bottom w:val="none" w:sz="0" w:space="0" w:color="auto"/>
            <w:right w:val="none" w:sz="0" w:space="0" w:color="auto"/>
          </w:divBdr>
        </w:div>
        <w:div w:id="1865288135">
          <w:marLeft w:val="0"/>
          <w:marRight w:val="0"/>
          <w:marTop w:val="0"/>
          <w:marBottom w:val="0"/>
          <w:divBdr>
            <w:top w:val="none" w:sz="0" w:space="0" w:color="auto"/>
            <w:left w:val="none" w:sz="0" w:space="0" w:color="auto"/>
            <w:bottom w:val="none" w:sz="0" w:space="0" w:color="auto"/>
            <w:right w:val="none" w:sz="0" w:space="0" w:color="auto"/>
          </w:divBdr>
        </w:div>
        <w:div w:id="623119000">
          <w:marLeft w:val="0"/>
          <w:marRight w:val="0"/>
          <w:marTop w:val="0"/>
          <w:marBottom w:val="0"/>
          <w:divBdr>
            <w:top w:val="none" w:sz="0" w:space="0" w:color="auto"/>
            <w:left w:val="none" w:sz="0" w:space="0" w:color="auto"/>
            <w:bottom w:val="none" w:sz="0" w:space="0" w:color="auto"/>
            <w:right w:val="none" w:sz="0" w:space="0" w:color="auto"/>
          </w:divBdr>
        </w:div>
        <w:div w:id="2110539445">
          <w:marLeft w:val="0"/>
          <w:marRight w:val="0"/>
          <w:marTop w:val="0"/>
          <w:marBottom w:val="0"/>
          <w:divBdr>
            <w:top w:val="none" w:sz="0" w:space="0" w:color="auto"/>
            <w:left w:val="none" w:sz="0" w:space="0" w:color="auto"/>
            <w:bottom w:val="none" w:sz="0" w:space="0" w:color="auto"/>
            <w:right w:val="none" w:sz="0" w:space="0" w:color="auto"/>
          </w:divBdr>
        </w:div>
        <w:div w:id="461265874">
          <w:marLeft w:val="0"/>
          <w:marRight w:val="0"/>
          <w:marTop w:val="0"/>
          <w:marBottom w:val="0"/>
          <w:divBdr>
            <w:top w:val="none" w:sz="0" w:space="0" w:color="auto"/>
            <w:left w:val="none" w:sz="0" w:space="0" w:color="auto"/>
            <w:bottom w:val="none" w:sz="0" w:space="0" w:color="auto"/>
            <w:right w:val="none" w:sz="0" w:space="0" w:color="auto"/>
          </w:divBdr>
        </w:div>
        <w:div w:id="630944279">
          <w:marLeft w:val="0"/>
          <w:marRight w:val="0"/>
          <w:marTop w:val="0"/>
          <w:marBottom w:val="0"/>
          <w:divBdr>
            <w:top w:val="none" w:sz="0" w:space="0" w:color="auto"/>
            <w:left w:val="none" w:sz="0" w:space="0" w:color="auto"/>
            <w:bottom w:val="none" w:sz="0" w:space="0" w:color="auto"/>
            <w:right w:val="none" w:sz="0" w:space="0" w:color="auto"/>
          </w:divBdr>
        </w:div>
        <w:div w:id="153958433">
          <w:marLeft w:val="0"/>
          <w:marRight w:val="0"/>
          <w:marTop w:val="0"/>
          <w:marBottom w:val="0"/>
          <w:divBdr>
            <w:top w:val="none" w:sz="0" w:space="0" w:color="auto"/>
            <w:left w:val="none" w:sz="0" w:space="0" w:color="auto"/>
            <w:bottom w:val="none" w:sz="0" w:space="0" w:color="auto"/>
            <w:right w:val="none" w:sz="0" w:space="0" w:color="auto"/>
          </w:divBdr>
        </w:div>
        <w:div w:id="1954289827">
          <w:marLeft w:val="0"/>
          <w:marRight w:val="0"/>
          <w:marTop w:val="0"/>
          <w:marBottom w:val="0"/>
          <w:divBdr>
            <w:top w:val="none" w:sz="0" w:space="0" w:color="auto"/>
            <w:left w:val="none" w:sz="0" w:space="0" w:color="auto"/>
            <w:bottom w:val="none" w:sz="0" w:space="0" w:color="auto"/>
            <w:right w:val="none" w:sz="0" w:space="0" w:color="auto"/>
          </w:divBdr>
        </w:div>
        <w:div w:id="800654772">
          <w:marLeft w:val="0"/>
          <w:marRight w:val="0"/>
          <w:marTop w:val="0"/>
          <w:marBottom w:val="0"/>
          <w:divBdr>
            <w:top w:val="none" w:sz="0" w:space="0" w:color="auto"/>
            <w:left w:val="none" w:sz="0" w:space="0" w:color="auto"/>
            <w:bottom w:val="none" w:sz="0" w:space="0" w:color="auto"/>
            <w:right w:val="none" w:sz="0" w:space="0" w:color="auto"/>
          </w:divBdr>
        </w:div>
        <w:div w:id="1111970369">
          <w:marLeft w:val="0"/>
          <w:marRight w:val="0"/>
          <w:marTop w:val="0"/>
          <w:marBottom w:val="0"/>
          <w:divBdr>
            <w:top w:val="none" w:sz="0" w:space="0" w:color="auto"/>
            <w:left w:val="none" w:sz="0" w:space="0" w:color="auto"/>
            <w:bottom w:val="none" w:sz="0" w:space="0" w:color="auto"/>
            <w:right w:val="none" w:sz="0" w:space="0" w:color="auto"/>
          </w:divBdr>
        </w:div>
      </w:divsChild>
    </w:div>
    <w:div w:id="1231043820">
      <w:bodyDiv w:val="1"/>
      <w:marLeft w:val="0"/>
      <w:marRight w:val="0"/>
      <w:marTop w:val="0"/>
      <w:marBottom w:val="0"/>
      <w:divBdr>
        <w:top w:val="none" w:sz="0" w:space="0" w:color="auto"/>
        <w:left w:val="none" w:sz="0" w:space="0" w:color="auto"/>
        <w:bottom w:val="none" w:sz="0" w:space="0" w:color="auto"/>
        <w:right w:val="none" w:sz="0" w:space="0" w:color="auto"/>
      </w:divBdr>
    </w:div>
    <w:div w:id="1303120682">
      <w:bodyDiv w:val="1"/>
      <w:marLeft w:val="0"/>
      <w:marRight w:val="0"/>
      <w:marTop w:val="0"/>
      <w:marBottom w:val="0"/>
      <w:divBdr>
        <w:top w:val="none" w:sz="0" w:space="0" w:color="auto"/>
        <w:left w:val="none" w:sz="0" w:space="0" w:color="auto"/>
        <w:bottom w:val="none" w:sz="0" w:space="0" w:color="auto"/>
        <w:right w:val="none" w:sz="0" w:space="0" w:color="auto"/>
      </w:divBdr>
    </w:div>
    <w:div w:id="1469081171">
      <w:bodyDiv w:val="1"/>
      <w:marLeft w:val="0"/>
      <w:marRight w:val="0"/>
      <w:marTop w:val="0"/>
      <w:marBottom w:val="0"/>
      <w:divBdr>
        <w:top w:val="none" w:sz="0" w:space="0" w:color="auto"/>
        <w:left w:val="none" w:sz="0" w:space="0" w:color="auto"/>
        <w:bottom w:val="none" w:sz="0" w:space="0" w:color="auto"/>
        <w:right w:val="none" w:sz="0" w:space="0" w:color="auto"/>
      </w:divBdr>
    </w:div>
    <w:div w:id="1727681012">
      <w:bodyDiv w:val="1"/>
      <w:marLeft w:val="0"/>
      <w:marRight w:val="0"/>
      <w:marTop w:val="0"/>
      <w:marBottom w:val="0"/>
      <w:divBdr>
        <w:top w:val="none" w:sz="0" w:space="0" w:color="auto"/>
        <w:left w:val="none" w:sz="0" w:space="0" w:color="auto"/>
        <w:bottom w:val="none" w:sz="0" w:space="0" w:color="auto"/>
        <w:right w:val="none" w:sz="0" w:space="0" w:color="auto"/>
      </w:divBdr>
      <w:divsChild>
        <w:div w:id="406075927">
          <w:marLeft w:val="0"/>
          <w:marRight w:val="0"/>
          <w:marTop w:val="0"/>
          <w:marBottom w:val="0"/>
          <w:divBdr>
            <w:top w:val="none" w:sz="0" w:space="0" w:color="auto"/>
            <w:left w:val="none" w:sz="0" w:space="0" w:color="auto"/>
            <w:bottom w:val="none" w:sz="0" w:space="0" w:color="auto"/>
            <w:right w:val="none" w:sz="0" w:space="0" w:color="auto"/>
          </w:divBdr>
          <w:divsChild>
            <w:div w:id="535125239">
              <w:marLeft w:val="0"/>
              <w:marRight w:val="0"/>
              <w:marTop w:val="0"/>
              <w:marBottom w:val="0"/>
              <w:divBdr>
                <w:top w:val="none" w:sz="0" w:space="0" w:color="auto"/>
                <w:left w:val="none" w:sz="0" w:space="0" w:color="auto"/>
                <w:bottom w:val="none" w:sz="0" w:space="0" w:color="auto"/>
                <w:right w:val="none" w:sz="0" w:space="0" w:color="auto"/>
              </w:divBdr>
            </w:div>
          </w:divsChild>
        </w:div>
        <w:div w:id="1094127833">
          <w:marLeft w:val="0"/>
          <w:marRight w:val="0"/>
          <w:marTop w:val="0"/>
          <w:marBottom w:val="0"/>
          <w:divBdr>
            <w:top w:val="none" w:sz="0" w:space="0" w:color="auto"/>
            <w:left w:val="none" w:sz="0" w:space="0" w:color="auto"/>
            <w:bottom w:val="none" w:sz="0" w:space="0" w:color="auto"/>
            <w:right w:val="none" w:sz="0" w:space="0" w:color="auto"/>
          </w:divBdr>
          <w:divsChild>
            <w:div w:id="12201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0310">
      <w:bodyDiv w:val="1"/>
      <w:marLeft w:val="0"/>
      <w:marRight w:val="0"/>
      <w:marTop w:val="0"/>
      <w:marBottom w:val="0"/>
      <w:divBdr>
        <w:top w:val="none" w:sz="0" w:space="0" w:color="auto"/>
        <w:left w:val="none" w:sz="0" w:space="0" w:color="auto"/>
        <w:bottom w:val="none" w:sz="0" w:space="0" w:color="auto"/>
        <w:right w:val="none" w:sz="0" w:space="0" w:color="auto"/>
      </w:divBdr>
    </w:div>
    <w:div w:id="1777212685">
      <w:bodyDiv w:val="1"/>
      <w:marLeft w:val="0"/>
      <w:marRight w:val="0"/>
      <w:marTop w:val="0"/>
      <w:marBottom w:val="0"/>
      <w:divBdr>
        <w:top w:val="none" w:sz="0" w:space="0" w:color="auto"/>
        <w:left w:val="none" w:sz="0" w:space="0" w:color="auto"/>
        <w:bottom w:val="none" w:sz="0" w:space="0" w:color="auto"/>
        <w:right w:val="none" w:sz="0" w:space="0" w:color="auto"/>
      </w:divBdr>
    </w:div>
    <w:div w:id="1960183188">
      <w:bodyDiv w:val="1"/>
      <w:marLeft w:val="0"/>
      <w:marRight w:val="0"/>
      <w:marTop w:val="0"/>
      <w:marBottom w:val="0"/>
      <w:divBdr>
        <w:top w:val="none" w:sz="0" w:space="0" w:color="auto"/>
        <w:left w:val="none" w:sz="0" w:space="0" w:color="auto"/>
        <w:bottom w:val="none" w:sz="0" w:space="0" w:color="auto"/>
        <w:right w:val="none" w:sz="0" w:space="0" w:color="auto"/>
      </w:divBdr>
    </w:div>
    <w:div w:id="1962302649">
      <w:bodyDiv w:val="1"/>
      <w:marLeft w:val="0"/>
      <w:marRight w:val="0"/>
      <w:marTop w:val="0"/>
      <w:marBottom w:val="0"/>
      <w:divBdr>
        <w:top w:val="none" w:sz="0" w:space="0" w:color="auto"/>
        <w:left w:val="none" w:sz="0" w:space="0" w:color="auto"/>
        <w:bottom w:val="none" w:sz="0" w:space="0" w:color="auto"/>
        <w:right w:val="none" w:sz="0" w:space="0" w:color="auto"/>
      </w:divBdr>
    </w:div>
    <w:div w:id="1998149477">
      <w:bodyDiv w:val="1"/>
      <w:marLeft w:val="0"/>
      <w:marRight w:val="0"/>
      <w:marTop w:val="0"/>
      <w:marBottom w:val="0"/>
      <w:divBdr>
        <w:top w:val="none" w:sz="0" w:space="0" w:color="auto"/>
        <w:left w:val="none" w:sz="0" w:space="0" w:color="auto"/>
        <w:bottom w:val="none" w:sz="0" w:space="0" w:color="auto"/>
        <w:right w:val="none" w:sz="0" w:space="0" w:color="auto"/>
      </w:divBdr>
    </w:div>
    <w:div w:id="2103839578">
      <w:bodyDiv w:val="1"/>
      <w:marLeft w:val="0"/>
      <w:marRight w:val="0"/>
      <w:marTop w:val="0"/>
      <w:marBottom w:val="0"/>
      <w:divBdr>
        <w:top w:val="none" w:sz="0" w:space="0" w:color="auto"/>
        <w:left w:val="none" w:sz="0" w:space="0" w:color="auto"/>
        <w:bottom w:val="none" w:sz="0" w:space="0" w:color="auto"/>
        <w:right w:val="none" w:sz="0" w:space="0" w:color="auto"/>
      </w:divBdr>
    </w:div>
    <w:div w:id="214122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B6841-DAB1-4B6F-AEF4-EC5590CEA1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 Lee</dc:creator>
  <keywords/>
  <dc:description/>
  <lastModifiedBy>Lee, Alexander</lastModifiedBy>
  <revision>11</revision>
  <dcterms:created xsi:type="dcterms:W3CDTF">2025-07-04T20:30:00.0000000Z</dcterms:created>
  <dcterms:modified xsi:type="dcterms:W3CDTF">2025-11-03T18:01:45.4021847Z</dcterms:modified>
</coreProperties>
</file>