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3F" w:rsidRPr="005626CC" w:rsidRDefault="00EE353F" w:rsidP="00E972DF">
      <w:pPr>
        <w:rPr>
          <w:rFonts w:asciiTheme="majorBidi" w:hAnsiTheme="majorBidi" w:cstheme="majorBidi"/>
          <w:b/>
          <w:bCs/>
          <w:sz w:val="16"/>
          <w:szCs w:val="16"/>
        </w:rPr>
      </w:pPr>
    </w:p>
    <w:p w:rsidR="005626CC" w:rsidRPr="00BD39AE" w:rsidRDefault="005626CC" w:rsidP="005626CC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</w:t>
      </w:r>
      <w:r>
        <w:rPr>
          <w:rFonts w:asciiTheme="majorBidi" w:hAnsiTheme="majorBidi" w:cstheme="majorBidi"/>
          <w:b/>
          <w:bCs/>
          <w:sz w:val="26"/>
          <w:szCs w:val="26"/>
        </w:rPr>
        <w:t>ice N°1 : 7 pts (1, 1.5, (1, 1), 1, 1.5)</w:t>
      </w:r>
    </w:p>
    <w:p w:rsidR="005626CC" w:rsidRDefault="005626CC" w:rsidP="005626CC">
      <w:pPr>
        <w:pStyle w:val="Paragraphedeliste"/>
        <w:numPr>
          <w:ilvl w:val="0"/>
          <w:numId w:val="20"/>
        </w:numPr>
        <w:ind w:left="360"/>
        <w:rPr>
          <w:rFonts w:asciiTheme="majorBidi" w:hAnsiTheme="majorBidi" w:cstheme="majorBidi"/>
          <w:sz w:val="24"/>
          <w:szCs w:val="24"/>
        </w:rPr>
      </w:pPr>
      <w:r w:rsidRPr="00CD1314">
        <w:rPr>
          <w:rFonts w:asciiTheme="majorBidi" w:hAnsiTheme="majorBidi" w:cstheme="majorBidi"/>
          <w:sz w:val="24"/>
          <w:szCs w:val="24"/>
        </w:rPr>
        <w:t>Montrer l’</w:t>
      </w:r>
      <w:r>
        <w:rPr>
          <w:rFonts w:asciiTheme="majorBidi" w:hAnsiTheme="majorBidi" w:cstheme="majorBidi"/>
          <w:sz w:val="24"/>
          <w:szCs w:val="24"/>
        </w:rPr>
        <w:t>équiva</w:t>
      </w:r>
      <w:r w:rsidRPr="00CD1314">
        <w:rPr>
          <w:rFonts w:asciiTheme="majorBidi" w:hAnsiTheme="majorBidi" w:cstheme="majorBidi"/>
          <w:sz w:val="24"/>
          <w:szCs w:val="24"/>
        </w:rPr>
        <w:t>lence suivante</w:t>
      </w:r>
      <w:r>
        <w:rPr>
          <w:rFonts w:asciiTheme="majorBidi" w:hAnsiTheme="majorBidi" w:cstheme="majorBidi"/>
          <w:sz w:val="24"/>
          <w:szCs w:val="24"/>
        </w:rPr>
        <w:t xml:space="preserve"> sans utiliser les tables de vérité : P</w:t>
      </w:r>
      <w:r>
        <w:rPr>
          <w:rFonts w:asciiTheme="majorBidi" w:hAnsiTheme="majorBidi" w:cstheme="majorBidi"/>
          <w:sz w:val="24"/>
          <w:szCs w:val="24"/>
        </w:rPr>
        <w:sym w:font="Symbol" w:char="F0AB"/>
      </w:r>
      <w:r>
        <w:rPr>
          <w:rFonts w:asciiTheme="majorBidi" w:hAnsiTheme="majorBidi" w:cstheme="majorBidi"/>
          <w:sz w:val="24"/>
          <w:szCs w:val="24"/>
        </w:rPr>
        <w:t xml:space="preserve">Q </w:t>
      </w:r>
      <w:r>
        <w:rPr>
          <w:rFonts w:asciiTheme="majorBidi" w:hAnsiTheme="majorBidi" w:cstheme="majorBidi"/>
          <w:sz w:val="24"/>
          <w:szCs w:val="24"/>
        </w:rPr>
        <w:sym w:font="Symbol" w:char="F0BA"/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r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sym w:font="Symbol" w:char="F0AB"/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r>
        <w:rPr>
          <w:rFonts w:asciiTheme="majorBidi" w:hAnsiTheme="majorBidi" w:cstheme="majorBidi"/>
          <w:sz w:val="24"/>
          <w:szCs w:val="24"/>
        </w:rPr>
        <w:t>Q)</w:t>
      </w:r>
    </w:p>
    <w:p w:rsidR="005626CC" w:rsidRPr="00CD1314" w:rsidRDefault="005626CC" w:rsidP="005626CC">
      <w:pPr>
        <w:pStyle w:val="Paragraphedeliste"/>
        <w:numPr>
          <w:ilvl w:val="0"/>
          <w:numId w:val="20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Soient n variables propositionnelles A</w:t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…</w:t>
      </w:r>
      <w:proofErr w:type="gramStart"/>
      <w:r>
        <w:rPr>
          <w:rFonts w:asciiTheme="majorBidi" w:hAnsiTheme="majorBidi" w:cstheme="majorBidi"/>
          <w:sz w:val="24"/>
          <w:szCs w:val="24"/>
        </w:rPr>
        <w:t>..,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</w:t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(n</w:t>
      </w:r>
      <w:r>
        <w:rPr>
          <w:rFonts w:asciiTheme="majorBidi" w:hAnsiTheme="majorBidi" w:cstheme="majorBidi"/>
          <w:sz w:val="24"/>
          <w:szCs w:val="24"/>
        </w:rPr>
        <w:sym w:font="Symbol" w:char="F0B3"/>
      </w:r>
      <w:r>
        <w:rPr>
          <w:rFonts w:asciiTheme="majorBidi" w:hAnsiTheme="majorBidi" w:cstheme="majorBidi"/>
          <w:sz w:val="24"/>
          <w:szCs w:val="24"/>
        </w:rPr>
        <w:t xml:space="preserve">2), on considère la formule </w:t>
      </w:r>
      <w:r>
        <w:rPr>
          <w:rFonts w:asciiTheme="majorBidi" w:hAnsiTheme="majorBidi" w:cstheme="majorBidi"/>
          <w:sz w:val="24"/>
          <w:szCs w:val="24"/>
        </w:rPr>
        <w:sym w:font="Symbol" w:char="F061"/>
      </w:r>
      <w:r>
        <w:rPr>
          <w:rFonts w:asciiTheme="majorBidi" w:hAnsiTheme="majorBidi" w:cstheme="majorBidi"/>
          <w:sz w:val="24"/>
          <w:szCs w:val="24"/>
        </w:rPr>
        <w:t>=A</w:t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sym w:font="Symbol" w:char="F0AB"/>
      </w:r>
      <w:r>
        <w:rPr>
          <w:rFonts w:asciiTheme="majorBidi" w:hAnsiTheme="majorBidi" w:cstheme="majorBidi"/>
          <w:sz w:val="24"/>
          <w:szCs w:val="24"/>
        </w:rPr>
        <w:t>….</w:t>
      </w:r>
      <w:r>
        <w:rPr>
          <w:rFonts w:asciiTheme="majorBidi" w:hAnsiTheme="majorBidi" w:cstheme="majorBidi"/>
          <w:sz w:val="24"/>
          <w:szCs w:val="24"/>
        </w:rPr>
        <w:sym w:font="Symbol" w:char="F0AB"/>
      </w:r>
      <w:r>
        <w:rPr>
          <w:rFonts w:asciiTheme="majorBidi" w:hAnsiTheme="majorBidi" w:cstheme="majorBidi"/>
          <w:sz w:val="24"/>
          <w:szCs w:val="24"/>
        </w:rPr>
        <w:t>A</w:t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5626CC" w:rsidRPr="001C05EF" w:rsidRDefault="005626CC" w:rsidP="005626CC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Montrer que la formule </w:t>
      </w:r>
      <w:r>
        <w:rPr>
          <w:rFonts w:asciiTheme="majorBidi" w:hAnsiTheme="majorBidi" w:cstheme="majorBidi"/>
          <w:b/>
          <w:bCs/>
          <w:sz w:val="24"/>
          <w:szCs w:val="24"/>
        </w:rPr>
        <w:sym w:font="Symbol" w:char="F061"/>
      </w:r>
      <w:r w:rsidRPr="00F71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est vraie  si et seulement si le nombre de variables A</w:t>
      </w:r>
      <w:r w:rsidRPr="00F71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(1</w:t>
      </w:r>
      <w:r>
        <w:rPr>
          <w:rFonts w:asciiTheme="majorBidi" w:hAnsiTheme="majorBidi" w:cstheme="majorBidi"/>
          <w:b/>
          <w:bCs/>
          <w:sz w:val="24"/>
          <w:szCs w:val="24"/>
        </w:rPr>
        <w:sym w:font="Symbol" w:char="F0A3"/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sym w:font="Symbol" w:char="F0A3"/>
      </w:r>
      <w:r>
        <w:rPr>
          <w:rFonts w:asciiTheme="majorBidi" w:hAnsiTheme="majorBidi" w:cstheme="majorBidi"/>
          <w:b/>
          <w:bCs/>
          <w:sz w:val="24"/>
          <w:szCs w:val="24"/>
        </w:rPr>
        <w:t>n) telles que A</w:t>
      </w:r>
      <w:r w:rsidRPr="00F71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=F est pair.</w:t>
      </w:r>
    </w:p>
    <w:p w:rsidR="005626CC" w:rsidRDefault="005626CC" w:rsidP="005626CC">
      <w:pPr>
        <w:pStyle w:val="Paragraphedeliste"/>
        <w:numPr>
          <w:ilvl w:val="0"/>
          <w:numId w:val="20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Soient les ensembles de formules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proofErr w:type="gramStart"/>
      <w:r>
        <w:rPr>
          <w:rFonts w:asciiTheme="majorBidi" w:hAnsiTheme="majorBidi" w:cstheme="majorBidi"/>
          <w:sz w:val="24"/>
          <w:szCs w:val="24"/>
        </w:rPr>
        <w:t>={</w:t>
      </w:r>
      <w:proofErr w:type="gramEnd"/>
      <w:r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sym w:font="Symbol" w:char="F0AB"/>
      </w:r>
      <w:r>
        <w:rPr>
          <w:rFonts w:asciiTheme="majorBidi" w:hAnsiTheme="majorBidi" w:cstheme="majorBidi"/>
          <w:sz w:val="24"/>
          <w:szCs w:val="24"/>
        </w:rPr>
        <w:t xml:space="preserve">Q},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={P, Q} et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={</w:t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r>
        <w:rPr>
          <w:rFonts w:asciiTheme="majorBidi" w:hAnsiTheme="majorBidi" w:cstheme="majorBidi"/>
          <w:sz w:val="24"/>
          <w:szCs w:val="24"/>
        </w:rPr>
        <w:t xml:space="preserve">P, </w:t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r>
        <w:rPr>
          <w:rFonts w:asciiTheme="majorBidi" w:hAnsiTheme="majorBidi" w:cstheme="majorBidi"/>
          <w:sz w:val="24"/>
          <w:szCs w:val="24"/>
        </w:rPr>
        <w:t>Q}</w:t>
      </w:r>
    </w:p>
    <w:p w:rsidR="005626CC" w:rsidRDefault="005626CC" w:rsidP="005626CC">
      <w:pPr>
        <w:ind w:firstLine="360"/>
        <w:rPr>
          <w:rFonts w:asciiTheme="majorBidi" w:hAnsiTheme="majorBidi" w:cstheme="majorBidi"/>
          <w:sz w:val="24"/>
          <w:szCs w:val="24"/>
        </w:rPr>
      </w:pPr>
      <w:r w:rsidRPr="00FB3A13">
        <w:rPr>
          <w:rFonts w:asciiTheme="majorBidi" w:hAnsiTheme="majorBidi" w:cstheme="majorBidi"/>
          <w:sz w:val="24"/>
          <w:szCs w:val="24"/>
        </w:rPr>
        <w:t>Montrer que</w:t>
      </w:r>
      <w:r>
        <w:rPr>
          <w:rFonts w:asciiTheme="majorBidi" w:hAnsiTheme="majorBidi" w:cstheme="majorBidi"/>
          <w:sz w:val="24"/>
          <w:szCs w:val="24"/>
        </w:rPr>
        <w:t xml:space="preserve"> : a) Si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et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sont inconsistants alors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>
        <w:rPr>
          <w:rFonts w:asciiTheme="majorBidi" w:hAnsiTheme="majorBidi" w:cstheme="majorBidi"/>
          <w:sz w:val="24"/>
          <w:szCs w:val="24"/>
        </w:rPr>
        <w:t xml:space="preserve"> est inconsistant.</w:t>
      </w:r>
    </w:p>
    <w:p w:rsidR="005626CC" w:rsidRDefault="005626CC" w:rsidP="005626C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b) Si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ou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 w:rsidRPr="00F71785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sont satisfaisables  alors </w:t>
      </w:r>
      <w:r>
        <w:rPr>
          <w:rFonts w:asciiTheme="majorBidi" w:hAnsiTheme="majorBidi" w:cstheme="majorBidi"/>
          <w:sz w:val="24"/>
          <w:szCs w:val="24"/>
        </w:rPr>
        <w:sym w:font="Symbol" w:char="F047"/>
      </w:r>
      <w:r>
        <w:rPr>
          <w:rFonts w:asciiTheme="majorBidi" w:hAnsiTheme="majorBidi" w:cstheme="majorBidi"/>
          <w:sz w:val="24"/>
          <w:szCs w:val="24"/>
        </w:rPr>
        <w:t xml:space="preserve"> est satisfaisable.</w:t>
      </w:r>
    </w:p>
    <w:p w:rsidR="005626CC" w:rsidRPr="00FB3A13" w:rsidRDefault="005626CC" w:rsidP="005626CC">
      <w:pPr>
        <w:pStyle w:val="Paragraphedeliste"/>
        <w:numPr>
          <w:ilvl w:val="0"/>
          <w:numId w:val="20"/>
        </w:numPr>
        <w:ind w:left="360"/>
        <w:rPr>
          <w:rFonts w:asciiTheme="majorBidi" w:hAnsiTheme="majorBidi" w:cstheme="majorBidi"/>
          <w:sz w:val="24"/>
          <w:szCs w:val="24"/>
        </w:rPr>
      </w:pPr>
      <w:r w:rsidRPr="00CD1314">
        <w:rPr>
          <w:rFonts w:asciiTheme="majorBidi" w:hAnsiTheme="majorBidi" w:cstheme="majorBidi"/>
          <w:sz w:val="24"/>
          <w:szCs w:val="24"/>
        </w:rPr>
        <w:t xml:space="preserve">Donner les règles de l’algorithme de réfutation du </w:t>
      </w:r>
      <w:proofErr w:type="gramStart"/>
      <w:r w:rsidRPr="00CD1314">
        <w:rPr>
          <w:rFonts w:asciiTheme="majorBidi" w:hAnsiTheme="majorBidi" w:cstheme="majorBidi"/>
          <w:sz w:val="24"/>
          <w:szCs w:val="24"/>
        </w:rPr>
        <w:t>connecteur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 w:rsidRPr="00CD1314">
        <w:rPr>
          <w:rFonts w:asciiTheme="majorBidi" w:hAnsiTheme="majorBidi" w:cstheme="majorBidi"/>
          <w:sz w:val="24"/>
          <w:szCs w:val="24"/>
        </w:rPr>
        <w:sym w:font="Symbol" w:char="F0AB"/>
      </w:r>
      <w:r w:rsidRPr="00CD1314">
        <w:rPr>
          <w:rFonts w:asciiTheme="majorBidi" w:hAnsiTheme="majorBidi" w:cstheme="majorBidi"/>
          <w:sz w:val="24"/>
          <w:szCs w:val="24"/>
        </w:rPr>
        <w:t>.</w:t>
      </w:r>
    </w:p>
    <w:p w:rsidR="005626CC" w:rsidRPr="00CD1314" w:rsidRDefault="005626CC" w:rsidP="005626CC">
      <w:pPr>
        <w:pStyle w:val="Paragraphedeliste"/>
        <w:numPr>
          <w:ilvl w:val="0"/>
          <w:numId w:val="20"/>
        </w:numPr>
        <w:ind w:left="360"/>
        <w:rPr>
          <w:rFonts w:asciiTheme="majorBidi" w:hAnsiTheme="majorBidi" w:cstheme="majorBidi"/>
          <w:sz w:val="24"/>
          <w:szCs w:val="24"/>
        </w:rPr>
      </w:pPr>
      <w:r w:rsidRPr="00CD1314">
        <w:rPr>
          <w:rFonts w:asciiTheme="majorBidi" w:hAnsiTheme="majorBidi" w:cstheme="majorBidi"/>
          <w:sz w:val="24"/>
          <w:szCs w:val="24"/>
        </w:rPr>
        <w:t xml:space="preserve">Montrer l’équivalence de la question 1 en utilisant  l’algorithme de réfutation enrichi avec les règles du </w:t>
      </w:r>
      <w:proofErr w:type="gramStart"/>
      <w:r w:rsidRPr="00CD1314">
        <w:rPr>
          <w:rFonts w:asciiTheme="majorBidi" w:hAnsiTheme="majorBidi" w:cstheme="majorBidi"/>
          <w:sz w:val="24"/>
          <w:szCs w:val="24"/>
        </w:rPr>
        <w:t>connecteur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 w:rsidRPr="00CD1314">
        <w:rPr>
          <w:rFonts w:asciiTheme="majorBidi" w:hAnsiTheme="majorBidi" w:cstheme="majorBidi"/>
          <w:sz w:val="24"/>
          <w:szCs w:val="24"/>
        </w:rPr>
        <w:sym w:font="Symbol" w:char="F0AB"/>
      </w:r>
      <w:r w:rsidRPr="00CD1314">
        <w:rPr>
          <w:rFonts w:asciiTheme="majorBidi" w:hAnsiTheme="majorBidi" w:cstheme="majorBidi"/>
          <w:sz w:val="24"/>
          <w:szCs w:val="24"/>
        </w:rPr>
        <w:t>.</w:t>
      </w:r>
    </w:p>
    <w:p w:rsidR="005626CC" w:rsidRPr="005626CC" w:rsidRDefault="005626CC" w:rsidP="005626CC">
      <w:pPr>
        <w:rPr>
          <w:rFonts w:asciiTheme="majorBidi" w:hAnsiTheme="majorBidi" w:cstheme="majorBidi"/>
          <w:b/>
          <w:bCs/>
        </w:rPr>
      </w:pPr>
    </w:p>
    <w:p w:rsidR="005626CC" w:rsidRPr="005626CC" w:rsidRDefault="005626CC" w:rsidP="005626CC">
      <w:pPr>
        <w:rPr>
          <w:b/>
          <w:bCs/>
          <w:sz w:val="26"/>
          <w:szCs w:val="26"/>
        </w:rPr>
      </w:pPr>
      <w:r w:rsidRPr="00D01D03">
        <w:rPr>
          <w:rFonts w:asciiTheme="majorBidi" w:hAnsiTheme="majorBidi" w:cstheme="majorBidi"/>
          <w:b/>
          <w:bCs/>
          <w:sz w:val="26"/>
          <w:szCs w:val="26"/>
        </w:rPr>
        <w:t xml:space="preserve">Exercice N° 2 : </w:t>
      </w:r>
      <w:r w:rsidRPr="00D01D03">
        <w:rPr>
          <w:b/>
          <w:bCs/>
          <w:sz w:val="26"/>
          <w:szCs w:val="26"/>
        </w:rPr>
        <w:t xml:space="preserve"> </w:t>
      </w:r>
      <w:r w:rsidRPr="005626CC">
        <w:rPr>
          <w:b/>
          <w:bCs/>
          <w:sz w:val="26"/>
          <w:szCs w:val="26"/>
        </w:rPr>
        <w:t>6 pts (1.5, 1.5, 1.5, 1.5)</w:t>
      </w:r>
    </w:p>
    <w:p w:rsidR="005626CC" w:rsidRPr="005626CC" w:rsidRDefault="005626CC" w:rsidP="005626CC">
      <w:pPr>
        <w:numPr>
          <w:ilvl w:val="0"/>
          <w:numId w:val="13"/>
        </w:numPr>
        <w:rPr>
          <w:sz w:val="24"/>
          <w:szCs w:val="24"/>
        </w:rPr>
      </w:pPr>
      <w:r w:rsidRPr="005626CC">
        <w:rPr>
          <w:rFonts w:ascii="Tms Rmn" w:hAnsi="Tms Rmn"/>
          <w:sz w:val="24"/>
          <w:szCs w:val="24"/>
        </w:rPr>
        <w:t>Montrer</w:t>
      </w:r>
      <w:r w:rsidRPr="005626CC">
        <w:rPr>
          <w:b/>
          <w:bCs/>
          <w:sz w:val="24"/>
          <w:szCs w:val="24"/>
        </w:rPr>
        <w:t> </w:t>
      </w:r>
      <w:r w:rsidRPr="005626CC">
        <w:rPr>
          <w:sz w:val="24"/>
          <w:szCs w:val="24"/>
        </w:rPr>
        <w:t xml:space="preserve">dans le langage </w:t>
      </w:r>
      <w:proofErr w:type="gramStart"/>
      <w:r w:rsidRPr="005626CC">
        <w:rPr>
          <w:rFonts w:ascii="Script MT Bold" w:hAnsi="Script MT Bold"/>
          <w:sz w:val="24"/>
          <w:szCs w:val="24"/>
        </w:rPr>
        <w:t>L(</w:t>
      </w:r>
      <w:proofErr w:type="gramEnd"/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,</w:t>
      </w:r>
      <w:r w:rsidR="003D1BBF" w:rsidRPr="002B3DC8">
        <w:rPr>
          <w:sz w:val="24"/>
          <w:szCs w:val="24"/>
        </w:rPr>
        <w:sym w:font="Symbol" w:char="F0D9"/>
      </w:r>
      <w:r w:rsidR="003D1BBF" w:rsidRPr="002B3DC8">
        <w:rPr>
          <w:sz w:val="24"/>
          <w:szCs w:val="24"/>
        </w:rPr>
        <w:t>,</w:t>
      </w:r>
      <w:r w:rsidRPr="005626CC">
        <w:rPr>
          <w:sz w:val="24"/>
          <w:szCs w:val="24"/>
        </w:rPr>
        <w:sym w:font="Symbol" w:char="F0AE"/>
      </w:r>
      <w:r w:rsidRPr="005626CC">
        <w:rPr>
          <w:sz w:val="24"/>
          <w:szCs w:val="24"/>
        </w:rPr>
        <w:t xml:space="preserve">, </w:t>
      </w:r>
      <w:r w:rsidRPr="005626CC">
        <w:rPr>
          <w:sz w:val="24"/>
          <w:szCs w:val="24"/>
        </w:rPr>
        <w:sym w:font="Symbol" w:char="F022"/>
      </w:r>
      <w:r w:rsidRPr="005626CC">
        <w:rPr>
          <w:sz w:val="24"/>
          <w:szCs w:val="24"/>
        </w:rPr>
        <w:t xml:space="preserve">) les déductions   suivantes </w:t>
      </w:r>
      <w:r w:rsidRPr="005626CC">
        <w:rPr>
          <w:b/>
          <w:bCs/>
          <w:sz w:val="24"/>
          <w:szCs w:val="24"/>
        </w:rPr>
        <w:t>:</w:t>
      </w:r>
    </w:p>
    <w:p w:rsidR="005626CC" w:rsidRPr="005626CC" w:rsidRDefault="005626CC" w:rsidP="005626CC">
      <w:pPr>
        <w:numPr>
          <w:ilvl w:val="1"/>
          <w:numId w:val="13"/>
        </w:numPr>
        <w:rPr>
          <w:sz w:val="24"/>
          <w:szCs w:val="24"/>
        </w:rPr>
      </w:pP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P</w:t>
      </w:r>
      <w:r w:rsidRPr="005626CC">
        <w:rPr>
          <w:sz w:val="24"/>
          <w:szCs w:val="24"/>
        </w:rPr>
        <w:sym w:font="Symbol" w:char="F0AE"/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Q</w:t>
      </w:r>
      <w:r w:rsidRPr="005626CC">
        <w:rPr>
          <w:sz w:val="24"/>
          <w:szCs w:val="24"/>
        </w:rPr>
        <w:sym w:font="Symbol" w:char="F0DA"/>
      </w:r>
      <w:r w:rsidRPr="005626CC">
        <w:rPr>
          <w:sz w:val="24"/>
          <w:szCs w:val="24"/>
        </w:rPr>
        <w:t xml:space="preserve">R,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P</w:t>
      </w:r>
      <w:r w:rsidRPr="005626CC">
        <w:rPr>
          <w:sz w:val="24"/>
          <w:szCs w:val="24"/>
        </w:rPr>
        <w:sym w:font="Symbol" w:char="F0AE"/>
      </w:r>
      <w:r w:rsidRPr="005626CC">
        <w:rPr>
          <w:sz w:val="24"/>
          <w:szCs w:val="24"/>
        </w:rPr>
        <w:t>Q</w:t>
      </w:r>
      <w:r w:rsidRPr="005626CC">
        <w:rPr>
          <w:b/>
          <w:bCs/>
          <w:sz w:val="24"/>
          <w:szCs w:val="24"/>
        </w:rPr>
        <w:t xml:space="preserve">├─ </w:t>
      </w:r>
      <w:r w:rsidRPr="005626CC">
        <w:rPr>
          <w:sz w:val="24"/>
          <w:szCs w:val="24"/>
        </w:rPr>
        <w:t>P</w:t>
      </w:r>
      <w:r w:rsidRPr="005626CC">
        <w:rPr>
          <w:sz w:val="24"/>
          <w:szCs w:val="24"/>
        </w:rPr>
        <w:sym w:font="Symbol" w:char="F0DA"/>
      </w:r>
      <w:r w:rsidRPr="005626CC">
        <w:rPr>
          <w:sz w:val="24"/>
          <w:szCs w:val="24"/>
        </w:rPr>
        <w:t>R</w:t>
      </w:r>
      <w:r w:rsidRPr="005626CC">
        <w:rPr>
          <w:sz w:val="24"/>
          <w:szCs w:val="24"/>
        </w:rPr>
        <w:tab/>
      </w:r>
      <w:r w:rsidRPr="005626CC">
        <w:rPr>
          <w:sz w:val="24"/>
          <w:szCs w:val="24"/>
        </w:rPr>
        <w:tab/>
        <w:t xml:space="preserve">avec </w:t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sym w:font="Symbol" w:char="F0DA"/>
      </w:r>
      <w:r w:rsidRPr="005626CC">
        <w:rPr>
          <w:sz w:val="24"/>
          <w:szCs w:val="24"/>
        </w:rPr>
        <w:sym w:font="Symbol" w:char="F062"/>
      </w:r>
      <w:r w:rsidRPr="005626CC">
        <w:rPr>
          <w:sz w:val="24"/>
          <w:szCs w:val="24"/>
        </w:rPr>
        <w:t>=</w:t>
      </w:r>
      <w:proofErr w:type="spellStart"/>
      <w:r w:rsidRPr="005626CC">
        <w:rPr>
          <w:sz w:val="24"/>
          <w:szCs w:val="24"/>
          <w:vertAlign w:val="subscript"/>
        </w:rPr>
        <w:t>def</w:t>
      </w:r>
      <w:proofErr w:type="spellEnd"/>
      <w:r w:rsidRPr="005626CC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(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sym w:font="Symbol" w:char="F0D9"/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sym w:font="Symbol" w:char="F062"/>
      </w:r>
      <w:r w:rsidRPr="005626CC">
        <w:rPr>
          <w:sz w:val="24"/>
          <w:szCs w:val="24"/>
        </w:rPr>
        <w:t>)</w:t>
      </w:r>
    </w:p>
    <w:p w:rsidR="005626CC" w:rsidRPr="006549F5" w:rsidRDefault="005626CC" w:rsidP="005626CC">
      <w:pPr>
        <w:numPr>
          <w:ilvl w:val="1"/>
          <w:numId w:val="13"/>
        </w:numPr>
        <w:rPr>
          <w:sz w:val="24"/>
          <w:szCs w:val="24"/>
        </w:rPr>
      </w:pPr>
      <w:r w:rsidRPr="006549F5">
        <w:rPr>
          <w:b/>
          <w:bCs/>
          <w:sz w:val="24"/>
          <w:szCs w:val="24"/>
        </w:rPr>
        <w:t xml:space="preserve"> ├─ </w:t>
      </w:r>
      <w:r w:rsidRPr="002B3DC8">
        <w:rPr>
          <w:sz w:val="24"/>
          <w:szCs w:val="24"/>
        </w:rPr>
        <w:sym w:font="Symbol" w:char="F022"/>
      </w:r>
      <w:r w:rsidRPr="006549F5">
        <w:rPr>
          <w:sz w:val="24"/>
          <w:szCs w:val="24"/>
        </w:rPr>
        <w:t xml:space="preserve">x (α (x) </w:t>
      </w:r>
      <w:r w:rsidRPr="002B3DC8">
        <w:rPr>
          <w:sz w:val="24"/>
          <w:szCs w:val="24"/>
        </w:rPr>
        <w:sym w:font="Symbol" w:char="F0AE"/>
      </w:r>
      <w:r w:rsidRPr="006549F5">
        <w:rPr>
          <w:sz w:val="24"/>
          <w:szCs w:val="24"/>
        </w:rPr>
        <w:t xml:space="preserve"> β(x)) </w:t>
      </w:r>
      <w:r w:rsidRPr="002B3DC8">
        <w:rPr>
          <w:sz w:val="24"/>
          <w:szCs w:val="24"/>
        </w:rPr>
        <w:sym w:font="Symbol" w:char="F0AE"/>
      </w:r>
      <w:r w:rsidRPr="006549F5">
        <w:rPr>
          <w:sz w:val="24"/>
          <w:szCs w:val="24"/>
        </w:rPr>
        <w:t xml:space="preserve"> (</w:t>
      </w:r>
      <w:r w:rsidRPr="002B3DC8">
        <w:rPr>
          <w:sz w:val="24"/>
          <w:szCs w:val="24"/>
        </w:rPr>
        <w:sym w:font="Symbol" w:char="F024"/>
      </w:r>
      <w:r w:rsidRPr="006549F5">
        <w:rPr>
          <w:sz w:val="24"/>
          <w:szCs w:val="24"/>
        </w:rPr>
        <w:t xml:space="preserve">x α (x) </w:t>
      </w:r>
      <w:r w:rsidRPr="002B3DC8">
        <w:rPr>
          <w:sz w:val="24"/>
          <w:szCs w:val="24"/>
        </w:rPr>
        <w:sym w:font="Symbol" w:char="F0AE"/>
      </w:r>
      <w:r w:rsidRPr="006549F5"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4"/>
      </w:r>
      <w:r w:rsidRPr="006549F5">
        <w:rPr>
          <w:sz w:val="24"/>
          <w:szCs w:val="24"/>
        </w:rPr>
        <w:t>x β(x))</w:t>
      </w:r>
    </w:p>
    <w:p w:rsidR="005626CC" w:rsidRDefault="005626CC" w:rsidP="005626CC">
      <w:pPr>
        <w:numPr>
          <w:ilvl w:val="0"/>
          <w:numId w:val="13"/>
        </w:numPr>
        <w:rPr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Soient</w:t>
      </w:r>
      <w:r w:rsidRPr="002B3DC8">
        <w:rPr>
          <w:b/>
          <w:bCs/>
          <w:sz w:val="24"/>
          <w:szCs w:val="24"/>
        </w:rPr>
        <w:t xml:space="preserve"> (</w:t>
      </w:r>
      <w:r w:rsidRPr="00D01D03">
        <w:rPr>
          <w:b/>
          <w:bCs/>
          <w:sz w:val="24"/>
          <w:szCs w:val="24"/>
        </w:rPr>
        <w:sym w:font="Symbol" w:char="F024"/>
      </w:r>
      <w:r w:rsidRPr="00D01D03">
        <w:rPr>
          <w:b/>
          <w:bCs/>
          <w:sz w:val="24"/>
          <w:szCs w:val="24"/>
        </w:rPr>
        <w:t>E</w:t>
      </w:r>
      <w:r w:rsidRPr="002B3DC8">
        <w:rPr>
          <w:sz w:val="24"/>
          <w:szCs w:val="24"/>
        </w:rPr>
        <w:t>) et (</w:t>
      </w:r>
      <w:r w:rsidRPr="00D01D03">
        <w:rPr>
          <w:b/>
          <w:bCs/>
          <w:sz w:val="24"/>
          <w:szCs w:val="24"/>
        </w:rPr>
        <w:sym w:font="Symbol" w:char="F024"/>
      </w:r>
      <w:r w:rsidRPr="00D01D03">
        <w:rPr>
          <w:b/>
          <w:bCs/>
          <w:sz w:val="24"/>
          <w:szCs w:val="24"/>
        </w:rPr>
        <w:t>I</w:t>
      </w:r>
      <w:r w:rsidRPr="002B3DC8">
        <w:rPr>
          <w:sz w:val="24"/>
          <w:szCs w:val="24"/>
        </w:rPr>
        <w:t>) les règles d’élimination et d’introduction pour</w:t>
      </w:r>
      <w:r>
        <w:rPr>
          <w:sz w:val="24"/>
          <w:szCs w:val="24"/>
        </w:rPr>
        <w:t xml:space="preserve"> le quantifieur existentiel </w:t>
      </w:r>
      <w:r w:rsidRPr="00D01D03">
        <w:rPr>
          <w:b/>
          <w:bCs/>
          <w:sz w:val="24"/>
          <w:szCs w:val="24"/>
        </w:rPr>
        <w:sym w:font="Symbol" w:char="F024"/>
      </w:r>
      <w:r>
        <w:rPr>
          <w:sz w:val="24"/>
          <w:szCs w:val="24"/>
        </w:rPr>
        <w:t> </w:t>
      </w:r>
    </w:p>
    <w:p w:rsidR="005626CC" w:rsidRPr="005626CC" w:rsidRDefault="005626CC" w:rsidP="005626CC">
      <w:pPr>
        <w:ind w:left="720"/>
      </w:pPr>
    </w:p>
    <w:p w:rsidR="005626CC" w:rsidRDefault="005626CC" w:rsidP="005626CC">
      <w:pPr>
        <w:ind w:left="360"/>
        <w:rPr>
          <w:sz w:val="24"/>
          <w:szCs w:val="24"/>
        </w:rPr>
      </w:pPr>
      <w:r w:rsidRPr="002B3DC8">
        <w:rPr>
          <w:position w:val="-28"/>
          <w:sz w:val="24"/>
          <w:szCs w:val="24"/>
        </w:rPr>
        <w:object w:dxaOrig="322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69.35pt" o:ole="">
            <v:imagedata r:id="rId8" o:title=""/>
          </v:shape>
          <o:OLEObject Type="Embed" ProgID="Equation.3" ShapeID="_x0000_i1025" DrawAspect="Content" ObjectID="_1780848824" r:id="rId9"/>
        </w:object>
      </w:r>
      <w:r w:rsidRPr="002B3DC8">
        <w:rPr>
          <w:sz w:val="24"/>
          <w:szCs w:val="24"/>
        </w:rPr>
        <w:t xml:space="preserve">                   </w:t>
      </w:r>
      <w:r w:rsidRPr="002B3DC8">
        <w:rPr>
          <w:position w:val="-28"/>
          <w:sz w:val="24"/>
          <w:szCs w:val="24"/>
        </w:rPr>
        <w:object w:dxaOrig="3960" w:dyaOrig="660">
          <v:shape id="_x0000_i1026" type="#_x0000_t75" style="width:197.9pt;height:33.15pt" o:ole="">
            <v:imagedata r:id="rId10" o:title=""/>
          </v:shape>
          <o:OLEObject Type="Embed" ProgID="Equation.3" ShapeID="_x0000_i1026" DrawAspect="Content" ObjectID="_1780848825" r:id="rId11"/>
        </w:object>
      </w:r>
      <w:r w:rsidRPr="002B3DC8">
        <w:rPr>
          <w:sz w:val="24"/>
          <w:szCs w:val="24"/>
        </w:rPr>
        <w:t xml:space="preserve">     </w:t>
      </w:r>
    </w:p>
    <w:p w:rsidR="005626CC" w:rsidRPr="002B3DC8" w:rsidRDefault="005626CC" w:rsidP="005626CC">
      <w:pPr>
        <w:ind w:left="360"/>
        <w:rPr>
          <w:sz w:val="24"/>
          <w:szCs w:val="24"/>
        </w:rPr>
      </w:pPr>
      <w:r w:rsidRPr="002B3DC8">
        <w:rPr>
          <w:sz w:val="24"/>
          <w:szCs w:val="24"/>
        </w:rPr>
        <w:t>cond</w:t>
      </w:r>
      <w:smartTag w:uri="urn:schemas-microsoft-com:office:cs:smarttags" w:element="NumConv6p0">
        <w:smartTagPr>
          <w:attr w:name="val" w:val="1"/>
          <w:attr w:name="sch" w:val="1"/>
        </w:smartTagPr>
        <w:r w:rsidRPr="002B3DC8">
          <w:rPr>
            <w:sz w:val="24"/>
            <w:szCs w:val="24"/>
          </w:rPr>
          <w:t>1</w:t>
        </w:r>
      </w:smartTag>
      <w:r w:rsidRPr="002B3DC8">
        <w:rPr>
          <w:sz w:val="24"/>
          <w:szCs w:val="24"/>
        </w:rPr>
        <w:t> : x non libre dans β, ni dans les prémisses non éliminées au-dessus de β a part α(x)</w:t>
      </w:r>
    </w:p>
    <w:p w:rsidR="005626CC" w:rsidRDefault="005626CC" w:rsidP="005626CC">
      <w:pPr>
        <w:rPr>
          <w:sz w:val="24"/>
          <w:szCs w:val="24"/>
        </w:rPr>
      </w:pPr>
    </w:p>
    <w:p w:rsidR="005626CC" w:rsidRDefault="005626CC" w:rsidP="005626CC">
      <w:pPr>
        <w:rPr>
          <w:sz w:val="24"/>
          <w:szCs w:val="24"/>
        </w:rPr>
      </w:pPr>
      <w:r w:rsidRPr="002B3DC8">
        <w:rPr>
          <w:sz w:val="24"/>
          <w:szCs w:val="24"/>
        </w:rPr>
        <w:t xml:space="preserve">On notera « ╟─ » la déduction dans </w:t>
      </w:r>
      <w:r>
        <w:rPr>
          <w:sz w:val="24"/>
          <w:szCs w:val="24"/>
        </w:rPr>
        <w:t>le</w:t>
      </w:r>
      <w:r w:rsidRPr="002B3DC8">
        <w:rPr>
          <w:sz w:val="24"/>
          <w:szCs w:val="24"/>
        </w:rPr>
        <w:t xml:space="preserve"> système {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proofErr w:type="gramStart"/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proofErr w:type="gramEnd"/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>}</w:t>
      </w:r>
      <w:r>
        <w:rPr>
          <w:sz w:val="24"/>
          <w:szCs w:val="24"/>
        </w:rPr>
        <w:t xml:space="preserve">avec </w:t>
      </w:r>
      <w:r w:rsidRPr="00EE353F">
        <w:rPr>
          <w:b/>
          <w:bCs/>
          <w:sz w:val="24"/>
          <w:szCs w:val="24"/>
        </w:rPr>
        <w:sym w:font="Symbol" w:char="F022"/>
      </w:r>
      <w:r w:rsidRPr="00EE353F">
        <w:rPr>
          <w:b/>
          <w:bCs/>
          <w:sz w:val="24"/>
          <w:szCs w:val="24"/>
        </w:rPr>
        <w:t>x α (x) =</w:t>
      </w:r>
      <w:proofErr w:type="spellStart"/>
      <w:r w:rsidRPr="00EE353F">
        <w:rPr>
          <w:b/>
          <w:bCs/>
          <w:sz w:val="24"/>
          <w:szCs w:val="24"/>
          <w:vertAlign w:val="subscript"/>
        </w:rPr>
        <w:t>def</w:t>
      </w:r>
      <w:proofErr w:type="spellEnd"/>
      <w:r w:rsidRPr="00EE353F">
        <w:rPr>
          <w:b/>
          <w:bCs/>
          <w:sz w:val="24"/>
          <w:szCs w:val="24"/>
        </w:rPr>
        <w:t xml:space="preserve">  </w:t>
      </w:r>
      <w:r w:rsidRPr="00EE353F">
        <w:rPr>
          <w:b/>
          <w:bCs/>
          <w:sz w:val="24"/>
          <w:szCs w:val="24"/>
        </w:rPr>
        <w:sym w:font="Symbol" w:char="F0D8"/>
      </w:r>
      <w:r w:rsidRPr="00EE353F">
        <w:rPr>
          <w:b/>
          <w:bCs/>
          <w:sz w:val="24"/>
          <w:szCs w:val="24"/>
        </w:rPr>
        <w:sym w:font="Symbol" w:char="F024"/>
      </w:r>
      <w:r w:rsidRPr="00EE353F">
        <w:rPr>
          <w:b/>
          <w:bCs/>
          <w:sz w:val="24"/>
          <w:szCs w:val="24"/>
        </w:rPr>
        <w:t xml:space="preserve">x </w:t>
      </w:r>
      <w:r w:rsidRPr="00EE353F">
        <w:rPr>
          <w:b/>
          <w:bCs/>
          <w:sz w:val="24"/>
          <w:szCs w:val="24"/>
        </w:rPr>
        <w:sym w:font="Symbol" w:char="F0D8"/>
      </w:r>
      <w:r w:rsidRPr="00EE353F">
        <w:rPr>
          <w:b/>
          <w:bCs/>
          <w:sz w:val="24"/>
          <w:szCs w:val="24"/>
        </w:rPr>
        <w:t xml:space="preserve"> α (x)</w:t>
      </w:r>
      <w:r>
        <w:rPr>
          <w:sz w:val="24"/>
          <w:szCs w:val="24"/>
        </w:rPr>
        <w:t>.</w:t>
      </w:r>
    </w:p>
    <w:p w:rsidR="005626CC" w:rsidRPr="005626CC" w:rsidRDefault="005626CC" w:rsidP="005626CC">
      <w:pPr>
        <w:rPr>
          <w:sz w:val="24"/>
          <w:szCs w:val="24"/>
        </w:rPr>
      </w:pPr>
      <w:r w:rsidRPr="005626CC">
        <w:rPr>
          <w:sz w:val="24"/>
          <w:szCs w:val="24"/>
        </w:rPr>
        <w:t xml:space="preserve">Notons que dans la règle ( </w:t>
      </w:r>
      <w:r w:rsidRPr="005626CC">
        <w:rPr>
          <w:position w:val="-4"/>
        </w:rPr>
        <w:object w:dxaOrig="360" w:dyaOrig="260">
          <v:shape id="_x0000_i1027" type="#_x0000_t75" style="width:18.1pt;height:13.25pt" o:ole="">
            <v:imagedata r:id="rId12" o:title=""/>
          </v:shape>
          <o:OLEObject Type="Embed" ProgID="Equation.3" ShapeID="_x0000_i1027" DrawAspect="Content" ObjectID="_1780848826" r:id="rId13"/>
        </w:object>
      </w:r>
      <w:r w:rsidRPr="005626CC">
        <w:t xml:space="preserve">), </w:t>
      </w:r>
      <w:r w:rsidRPr="005626CC">
        <w:rPr>
          <w:sz w:val="24"/>
          <w:szCs w:val="24"/>
        </w:rPr>
        <w:t xml:space="preserve">l’hypothèse provisoire </w:t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t>(x) est éliminée.</w:t>
      </w:r>
    </w:p>
    <w:p w:rsidR="005626CC" w:rsidRDefault="005626CC" w:rsidP="005626CC">
      <w:pPr>
        <w:rPr>
          <w:sz w:val="24"/>
          <w:szCs w:val="24"/>
        </w:rPr>
      </w:pPr>
    </w:p>
    <w:p w:rsidR="005626CC" w:rsidRPr="005626CC" w:rsidRDefault="005626CC" w:rsidP="005626CC">
      <w:pPr>
        <w:rPr>
          <w:sz w:val="24"/>
          <w:szCs w:val="24"/>
        </w:rPr>
      </w:pPr>
      <w:r w:rsidRPr="005626CC">
        <w:rPr>
          <w:sz w:val="24"/>
          <w:szCs w:val="24"/>
        </w:rPr>
        <w:t xml:space="preserve">Montrer dans le langage </w:t>
      </w:r>
      <w:proofErr w:type="gramStart"/>
      <w:r w:rsidRPr="005626CC">
        <w:rPr>
          <w:rFonts w:ascii="Script MT Bold" w:hAnsi="Script MT Bold"/>
          <w:sz w:val="24"/>
          <w:szCs w:val="24"/>
        </w:rPr>
        <w:t>L(</w:t>
      </w:r>
      <w:proofErr w:type="gramEnd"/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 xml:space="preserve">, </w:t>
      </w:r>
      <w:r w:rsidRPr="005626CC">
        <w:rPr>
          <w:sz w:val="24"/>
          <w:szCs w:val="24"/>
        </w:rPr>
        <w:sym w:font="Symbol" w:char="F0D9"/>
      </w:r>
      <w:r w:rsidRPr="005626CC">
        <w:rPr>
          <w:sz w:val="24"/>
          <w:szCs w:val="24"/>
        </w:rPr>
        <w:t xml:space="preserve">, </w:t>
      </w:r>
      <w:r w:rsidRPr="005626CC">
        <w:rPr>
          <w:sz w:val="24"/>
          <w:szCs w:val="24"/>
        </w:rPr>
        <w:sym w:font="Symbol" w:char="F0AE"/>
      </w:r>
      <w:r w:rsidRPr="005626CC">
        <w:rPr>
          <w:sz w:val="24"/>
          <w:szCs w:val="24"/>
        </w:rPr>
        <w:t xml:space="preserve">, </w:t>
      </w:r>
      <w:r w:rsidRPr="005626CC">
        <w:rPr>
          <w:sz w:val="24"/>
          <w:szCs w:val="24"/>
        </w:rPr>
        <w:sym w:font="Symbol" w:char="F024"/>
      </w:r>
      <w:r w:rsidRPr="005626CC">
        <w:rPr>
          <w:sz w:val="24"/>
          <w:szCs w:val="24"/>
        </w:rPr>
        <w:t>) les déductions suivantes  :</w:t>
      </w:r>
    </w:p>
    <w:p w:rsidR="005626CC" w:rsidRPr="002B3DC8" w:rsidRDefault="005626CC" w:rsidP="005626CC">
      <w:pPr>
        <w:rPr>
          <w:sz w:val="24"/>
          <w:szCs w:val="24"/>
        </w:rPr>
      </w:pPr>
      <w:r w:rsidRPr="002B3DC8"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tab/>
        <w:t xml:space="preserve">a) 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α (x) ╟─ α(t)    (t libre pour x dans α (x</w:t>
      </w:r>
      <w:proofErr w:type="gramStart"/>
      <w:r w:rsidRPr="002B3DC8">
        <w:rPr>
          <w:sz w:val="24"/>
          <w:szCs w:val="24"/>
        </w:rPr>
        <w:t>) )</w:t>
      </w:r>
      <w:proofErr w:type="gramEnd"/>
    </w:p>
    <w:p w:rsidR="005626CC" w:rsidRPr="002B3DC8" w:rsidRDefault="005626CC" w:rsidP="005626CC">
      <w:pPr>
        <w:rPr>
          <w:sz w:val="24"/>
          <w:szCs w:val="24"/>
        </w:rPr>
      </w:pPr>
      <w:r w:rsidRPr="002B3DC8">
        <w:rPr>
          <w:sz w:val="24"/>
          <w:szCs w:val="24"/>
        </w:rPr>
        <w:tab/>
        <w:t xml:space="preserve">b) ╟─ </w:t>
      </w:r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 xml:space="preserve">x  (α (x)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β) 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(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α (x)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β)    (x non libre dans β)</w:t>
      </w:r>
    </w:p>
    <w:p w:rsidR="00EE3985" w:rsidRPr="005626CC" w:rsidRDefault="00EE3985" w:rsidP="008A0668">
      <w:pPr>
        <w:rPr>
          <w:rFonts w:asciiTheme="majorBidi" w:hAnsiTheme="majorBidi" w:cstheme="majorBidi"/>
          <w:b/>
          <w:bCs/>
        </w:rPr>
      </w:pPr>
    </w:p>
    <w:p w:rsidR="00B54505" w:rsidRPr="00BD39AE" w:rsidRDefault="000D7FF1" w:rsidP="008A0668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Exercice </w:t>
      </w:r>
      <w:r w:rsidR="00F716F7" w:rsidRPr="00BD39AE">
        <w:rPr>
          <w:rFonts w:asciiTheme="majorBidi" w:hAnsiTheme="majorBidi" w:cstheme="majorBidi"/>
          <w:b/>
          <w:bCs/>
          <w:sz w:val="26"/>
          <w:szCs w:val="26"/>
        </w:rPr>
        <w:t>N°</w:t>
      </w:r>
      <w:r w:rsidR="0044548C"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3 </w:t>
      </w:r>
      <w:r w:rsidRPr="00BD39A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310D30">
        <w:rPr>
          <w:rFonts w:asciiTheme="majorBidi" w:hAnsiTheme="majorBidi" w:cstheme="majorBidi"/>
          <w:b/>
          <w:bCs/>
          <w:sz w:val="26"/>
          <w:szCs w:val="26"/>
        </w:rPr>
        <w:t xml:space="preserve">  </w:t>
      </w:r>
      <w:r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7 pts ((0.5,</w:t>
      </w:r>
      <w:r w:rsidR="00310D3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1,</w:t>
      </w:r>
      <w:r w:rsidR="00310D3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1),</w:t>
      </w:r>
      <w:r w:rsidR="00310D3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(1.5,</w:t>
      </w:r>
      <w:r w:rsidR="00310D3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1.5,</w:t>
      </w:r>
      <w:r w:rsidR="00310D3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1.5))</w:t>
      </w:r>
    </w:p>
    <w:p w:rsidR="00BD39AE" w:rsidRDefault="00BD39AE" w:rsidP="00BD39AE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Soit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le langage de </w:t>
      </w:r>
      <w:smartTag w:uri="urn:schemas-microsoft-com:office:cs:smarttags" w:element="NumConv6p0">
        <w:smartTagPr>
          <w:attr w:name="sch" w:val="1"/>
          <w:attr w:name="val" w:val="1"/>
        </w:smartTagPr>
        <w:r w:rsidRPr="002B3DC8">
          <w:rPr>
            <w:rFonts w:ascii="Tms Rmn" w:hAnsi="Tms Rmn"/>
            <w:sz w:val="24"/>
            <w:szCs w:val="24"/>
          </w:rPr>
          <w:t>1</w:t>
        </w:r>
      </w:smartTag>
      <w:r w:rsidRPr="002B3DC8">
        <w:rPr>
          <w:rFonts w:ascii="Tms Rmn" w:hAnsi="Tms Rmn"/>
          <w:position w:val="6"/>
          <w:sz w:val="24"/>
          <w:szCs w:val="24"/>
        </w:rPr>
        <w:t>ère</w:t>
      </w:r>
      <w:r w:rsidRPr="002B3DC8">
        <w:rPr>
          <w:rFonts w:ascii="Tms Rmn" w:hAnsi="Tms Rmn"/>
          <w:sz w:val="24"/>
          <w:szCs w:val="24"/>
        </w:rPr>
        <w:t xml:space="preserve"> ordre </w:t>
      </w:r>
      <w:r w:rsidR="003E063D">
        <w:rPr>
          <w:rFonts w:ascii="Tms Rmn" w:hAnsi="Tms Rmn"/>
          <w:sz w:val="24"/>
          <w:szCs w:val="24"/>
        </w:rPr>
        <w:t xml:space="preserve">avec égalité </w:t>
      </w:r>
      <w:r w:rsidRPr="002B3DC8">
        <w:rPr>
          <w:rFonts w:ascii="Tms Rmn" w:hAnsi="Tms Rmn"/>
          <w:sz w:val="24"/>
          <w:szCs w:val="24"/>
        </w:rPr>
        <w:t>contenant :</w:t>
      </w:r>
    </w:p>
    <w:p w:rsidR="00BD39AE" w:rsidRPr="002B3DC8" w:rsidRDefault="00BD39AE" w:rsidP="00BD39AE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a,</w:t>
      </w:r>
      <w:r w:rsidR="00504667" w:rsidRPr="00504667">
        <w:rPr>
          <w:rFonts w:ascii="Tms Rmn" w:hAnsi="Tms Rmn"/>
          <w:b/>
          <w:bCs/>
          <w:sz w:val="24"/>
          <w:szCs w:val="24"/>
        </w:rPr>
        <w:t xml:space="preserve"> </w:t>
      </w:r>
      <w:r w:rsidRPr="00504667">
        <w:rPr>
          <w:rFonts w:ascii="Tms Rmn" w:hAnsi="Tms Rmn"/>
          <w:b/>
          <w:bCs/>
          <w:sz w:val="24"/>
          <w:szCs w:val="24"/>
        </w:rPr>
        <w:t>b</w:t>
      </w:r>
      <w:r w:rsidRPr="002B3DC8">
        <w:rPr>
          <w:rFonts w:ascii="Tms Rmn" w:hAnsi="Tms Rmn"/>
          <w:sz w:val="24"/>
          <w:szCs w:val="24"/>
        </w:rPr>
        <w:t xml:space="preserve"> deux symboles de constante</w:t>
      </w:r>
    </w:p>
    <w:p w:rsidR="00BD39AE" w:rsidRPr="002B3DC8" w:rsidRDefault="00504667" w:rsidP="00504667">
      <w:p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f, g</w:t>
      </w:r>
      <w:r>
        <w:rPr>
          <w:rFonts w:ascii="Tms Rmn" w:hAnsi="Tms Rmn"/>
          <w:sz w:val="24"/>
          <w:szCs w:val="24"/>
        </w:rPr>
        <w:t xml:space="preserve"> deux </w:t>
      </w:r>
      <w:r w:rsidR="00BD39AE" w:rsidRPr="002B3DC8">
        <w:rPr>
          <w:rFonts w:ascii="Tms Rmn" w:hAnsi="Tms Rmn"/>
          <w:sz w:val="24"/>
          <w:szCs w:val="24"/>
        </w:rPr>
        <w:t>symbole</w:t>
      </w:r>
      <w:r>
        <w:rPr>
          <w:rFonts w:ascii="Tms Rmn" w:hAnsi="Tms Rmn"/>
          <w:sz w:val="24"/>
          <w:szCs w:val="24"/>
        </w:rPr>
        <w:t>s</w:t>
      </w:r>
      <w:r w:rsidR="00BD39AE" w:rsidRPr="002B3DC8">
        <w:rPr>
          <w:rFonts w:ascii="Tms Rmn" w:hAnsi="Tms Rmn"/>
          <w:sz w:val="24"/>
          <w:szCs w:val="24"/>
        </w:rPr>
        <w:t xml:space="preserve"> de fonction </w:t>
      </w:r>
      <w:proofErr w:type="spellStart"/>
      <w:r w:rsidR="00BD39AE" w:rsidRPr="002B3DC8">
        <w:rPr>
          <w:rFonts w:ascii="Tms Rmn" w:hAnsi="Tms Rmn"/>
          <w:sz w:val="24"/>
          <w:szCs w:val="24"/>
        </w:rPr>
        <w:t>monaire</w:t>
      </w:r>
      <w:proofErr w:type="spellEnd"/>
      <w:r w:rsidR="00BD39AE" w:rsidRPr="002B3DC8">
        <w:rPr>
          <w:rFonts w:ascii="Tms Rmn" w:hAnsi="Tms Rmn"/>
          <w:sz w:val="24"/>
          <w:szCs w:val="24"/>
        </w:rPr>
        <w:t xml:space="preserve"> (</w:t>
      </w:r>
      <w:proofErr w:type="spellStart"/>
      <w:r w:rsidR="00BD39AE" w:rsidRPr="002B3DC8">
        <w:rPr>
          <w:rFonts w:ascii="Tms Rmn" w:hAnsi="Tms Rmn"/>
          <w:sz w:val="24"/>
          <w:szCs w:val="24"/>
        </w:rPr>
        <w:t>arité</w:t>
      </w:r>
      <w:proofErr w:type="spellEnd"/>
      <w:r w:rsidR="00BD39AE"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val" w:val="1"/>
          <w:attr w:name="sch" w:val="1"/>
        </w:smartTagPr>
        <w:r w:rsidR="00BD39AE" w:rsidRPr="002B3DC8">
          <w:rPr>
            <w:rFonts w:ascii="Tms Rmn" w:hAnsi="Tms Rmn"/>
            <w:sz w:val="24"/>
            <w:szCs w:val="24"/>
          </w:rPr>
          <w:t>1</w:t>
        </w:r>
      </w:smartTag>
      <w:r w:rsidR="00BD39AE" w:rsidRPr="002B3DC8">
        <w:rPr>
          <w:rFonts w:ascii="Tms Rmn" w:hAnsi="Tms Rmn"/>
          <w:sz w:val="24"/>
          <w:szCs w:val="24"/>
        </w:rPr>
        <w:t>)</w:t>
      </w:r>
    </w:p>
    <w:p w:rsidR="00BD39AE" w:rsidRPr="002B3DC8" w:rsidRDefault="00BD39AE" w:rsidP="00BD39AE">
      <w:pPr>
        <w:ind w:left="705"/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P</w:t>
      </w:r>
      <w:r w:rsidRPr="002B3DC8">
        <w:rPr>
          <w:rFonts w:ascii="Tms Rmn" w:hAnsi="Tms Rmn"/>
          <w:sz w:val="24"/>
          <w:szCs w:val="24"/>
        </w:rPr>
        <w:t xml:space="preserve"> un symbole de prédicat binaire (</w:t>
      </w:r>
      <w:proofErr w:type="spellStart"/>
      <w:r w:rsidRPr="002B3DC8">
        <w:rPr>
          <w:rFonts w:ascii="Tms Rmn" w:hAnsi="Tms Rmn"/>
          <w:sz w:val="24"/>
          <w:szCs w:val="24"/>
        </w:rPr>
        <w:t>arité</w:t>
      </w:r>
      <w:proofErr w:type="spellEnd"/>
      <w:r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val" w:val="2"/>
          <w:attr w:name="sch" w:val="1"/>
        </w:smartTagPr>
        <w:r w:rsidRPr="002B3DC8">
          <w:rPr>
            <w:rFonts w:ascii="Tms Rmn" w:hAnsi="Tms Rmn"/>
            <w:sz w:val="24"/>
            <w:szCs w:val="24"/>
          </w:rPr>
          <w:t>2</w:t>
        </w:r>
      </w:smartTag>
      <w:r w:rsidRPr="002B3DC8">
        <w:rPr>
          <w:rFonts w:ascii="Tms Rmn" w:hAnsi="Tms Rmn"/>
          <w:sz w:val="24"/>
          <w:szCs w:val="24"/>
        </w:rPr>
        <w:t>)</w:t>
      </w:r>
    </w:p>
    <w:p w:rsidR="00504667" w:rsidRDefault="00BD39AE" w:rsidP="00504667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On définit pour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l'interprétation I de domaine</w:t>
      </w:r>
      <w:r>
        <w:rPr>
          <w:rFonts w:ascii="Tms Rmn" w:hAnsi="Tms Rmn"/>
          <w:sz w:val="24"/>
          <w:szCs w:val="24"/>
        </w:rPr>
        <w:t xml:space="preserve"> D tel que </w:t>
      </w:r>
      <w:r w:rsidRPr="002B3DC8">
        <w:rPr>
          <w:rFonts w:ascii="Tms Rmn" w:hAnsi="Tms Rmn"/>
          <w:sz w:val="24"/>
          <w:szCs w:val="24"/>
        </w:rPr>
        <w:t xml:space="preserve"> </w:t>
      </w:r>
    </w:p>
    <w:p w:rsidR="00BD39AE" w:rsidRPr="002B3DC8" w:rsidRDefault="00BD39AE" w:rsidP="00504667">
      <w:pPr>
        <w:rPr>
          <w:rFonts w:ascii="Tms Rmn" w:hAnsi="Tms Rmn"/>
          <w:sz w:val="24"/>
          <w:szCs w:val="24"/>
        </w:rPr>
      </w:pPr>
      <w:r w:rsidRPr="002B3DC8">
        <w:rPr>
          <w:b/>
          <w:sz w:val="24"/>
          <w:szCs w:val="24"/>
        </w:rPr>
        <w:t>D = {</w:t>
      </w:r>
      <w:r>
        <w:rPr>
          <w:b/>
          <w:sz w:val="24"/>
          <w:szCs w:val="24"/>
        </w:rPr>
        <w:t>Samedi, Dimanche, lundi, Mardi, Mercredi, Jeudi, Vendredi</w:t>
      </w:r>
      <w:r w:rsidRPr="002B3DC8">
        <w:rPr>
          <w:b/>
          <w:sz w:val="24"/>
          <w:szCs w:val="24"/>
        </w:rPr>
        <w:t xml:space="preserve">} </w:t>
      </w:r>
      <w:r w:rsidRPr="002B3DC8">
        <w:rPr>
          <w:rFonts w:ascii="Tms Rmn" w:hAnsi="Tms Rmn"/>
          <w:sz w:val="24"/>
          <w:szCs w:val="24"/>
        </w:rPr>
        <w:t>suivante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:</w:t>
      </w:r>
    </w:p>
    <w:p w:rsidR="00BD39AE" w:rsidRPr="002B3DC8" w:rsidRDefault="00BD39AE" w:rsidP="00BD39AE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I(a) = </w:t>
      </w:r>
      <w:r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, I(b) = </w:t>
      </w:r>
      <w:r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, </w:t>
      </w:r>
    </w:p>
    <w:p w:rsidR="00BD39AE" w:rsidRPr="002B3DC8" w:rsidRDefault="00BD39AE" w:rsidP="00504667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I(f) = « </w:t>
      </w:r>
      <w:r w:rsidR="003E063D">
        <w:rPr>
          <w:rFonts w:ascii="Tms Rmn" w:hAnsi="Tms Rmn"/>
          <w:sz w:val="24"/>
          <w:szCs w:val="24"/>
        </w:rPr>
        <w:t>veille</w:t>
      </w:r>
      <w:r w:rsidR="00504667">
        <w:rPr>
          <w:rFonts w:ascii="Tms Rmn" w:hAnsi="Tms Rmn"/>
          <w:sz w:val="24"/>
          <w:szCs w:val="24"/>
        </w:rPr>
        <w:t> » et I(g)= « demain »</w:t>
      </w:r>
      <w:r w:rsidRPr="002B3DC8">
        <w:rPr>
          <w:rFonts w:ascii="Tms Rmn" w:hAnsi="Tms Rmn"/>
          <w:sz w:val="24"/>
          <w:szCs w:val="24"/>
        </w:rPr>
        <w:tab/>
      </w:r>
      <w:r w:rsidR="00504667">
        <w:rPr>
          <w:rFonts w:ascii="Tms Rmn" w:hAnsi="Tms Rmn"/>
          <w:sz w:val="24"/>
          <w:szCs w:val="24"/>
        </w:rPr>
        <w:t xml:space="preserve">   </w:t>
      </w:r>
      <w:r w:rsidR="003E063D">
        <w:rPr>
          <w:rFonts w:ascii="Tms Rmn" w:hAnsi="Tms Rmn"/>
          <w:sz w:val="24"/>
          <w:szCs w:val="24"/>
        </w:rPr>
        <w:t>Exemple</w:t>
      </w:r>
      <w:r w:rsidR="005C4A98">
        <w:rPr>
          <w:rFonts w:ascii="Tms Rmn" w:hAnsi="Tms Rmn"/>
          <w:sz w:val="24"/>
          <w:szCs w:val="24"/>
        </w:rPr>
        <w:t>s</w:t>
      </w:r>
      <w:r w:rsidR="003E063D">
        <w:rPr>
          <w:rFonts w:ascii="Tms Rmn" w:hAnsi="Tms Rmn"/>
          <w:sz w:val="24"/>
          <w:szCs w:val="24"/>
        </w:rPr>
        <w:t> : I(f</w:t>
      </w:r>
      <w:proofErr w:type="gramStart"/>
      <w:r w:rsidR="003E063D">
        <w:rPr>
          <w:rFonts w:ascii="Tms Rmn" w:hAnsi="Tms Rmn"/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>(</w:t>
      </w:r>
      <w:proofErr w:type="gramEnd"/>
      <w:r w:rsidR="003E063D">
        <w:rPr>
          <w:rFonts w:ascii="Tms Rmn" w:hAnsi="Tms Rmn"/>
          <w:sz w:val="24"/>
          <w:szCs w:val="24"/>
        </w:rPr>
        <w:t>Lundi</w:t>
      </w:r>
      <w:r w:rsidRPr="002B3DC8">
        <w:rPr>
          <w:rFonts w:ascii="Tms Rmn" w:hAnsi="Tms Rmn"/>
          <w:sz w:val="24"/>
          <w:szCs w:val="24"/>
        </w:rPr>
        <w:t>)</w:t>
      </w:r>
      <w:r w:rsidR="003E063D"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=</w:t>
      </w:r>
      <w:r w:rsidR="003E063D">
        <w:rPr>
          <w:rFonts w:ascii="Tms Rmn" w:hAnsi="Tms Rmn"/>
          <w:sz w:val="24"/>
          <w:szCs w:val="24"/>
        </w:rPr>
        <w:t xml:space="preserve"> Dimanche</w:t>
      </w:r>
      <w:r w:rsidR="00504667">
        <w:rPr>
          <w:rFonts w:ascii="Tms Rmn" w:hAnsi="Tms Rmn"/>
          <w:sz w:val="24"/>
          <w:szCs w:val="24"/>
        </w:rPr>
        <w:t xml:space="preserve"> et I(g)</w:t>
      </w:r>
      <w:r w:rsidR="00504667" w:rsidRPr="002B3DC8">
        <w:rPr>
          <w:rFonts w:ascii="Tms Rmn" w:hAnsi="Tms Rmn"/>
          <w:sz w:val="24"/>
          <w:szCs w:val="24"/>
        </w:rPr>
        <w:t>(</w:t>
      </w:r>
      <w:r w:rsidR="00504667">
        <w:rPr>
          <w:rFonts w:ascii="Tms Rmn" w:hAnsi="Tms Rmn"/>
          <w:sz w:val="24"/>
          <w:szCs w:val="24"/>
        </w:rPr>
        <w:t>Lundi</w:t>
      </w:r>
      <w:r w:rsidR="00504667" w:rsidRPr="002B3DC8">
        <w:rPr>
          <w:rFonts w:ascii="Tms Rmn" w:hAnsi="Tms Rmn"/>
          <w:sz w:val="24"/>
          <w:szCs w:val="24"/>
        </w:rPr>
        <w:t>)</w:t>
      </w:r>
      <w:r w:rsidR="00504667">
        <w:rPr>
          <w:rFonts w:ascii="Tms Rmn" w:hAnsi="Tms Rmn"/>
          <w:sz w:val="24"/>
          <w:szCs w:val="24"/>
        </w:rPr>
        <w:t xml:space="preserve"> </w:t>
      </w:r>
      <w:r w:rsidR="00504667" w:rsidRPr="002B3DC8">
        <w:rPr>
          <w:rFonts w:ascii="Tms Rmn" w:hAnsi="Tms Rmn"/>
          <w:sz w:val="24"/>
          <w:szCs w:val="24"/>
        </w:rPr>
        <w:t>=</w:t>
      </w:r>
      <w:r w:rsidR="00504667">
        <w:rPr>
          <w:rFonts w:ascii="Tms Rmn" w:hAnsi="Tms Rmn"/>
          <w:sz w:val="24"/>
          <w:szCs w:val="24"/>
        </w:rPr>
        <w:t xml:space="preserve"> Mardi</w:t>
      </w:r>
    </w:p>
    <w:p w:rsidR="003E063D" w:rsidRDefault="00500216" w:rsidP="003E063D">
      <w:pPr>
        <w:rPr>
          <w:rFonts w:ascii="Tms Rmn" w:hAnsi="Tms Rmn"/>
          <w:sz w:val="24"/>
          <w:szCs w:val="24"/>
        </w:rPr>
      </w:pPr>
      <w:r w:rsidRPr="00310D30">
        <w:rPr>
          <w:rFonts w:ascii="Tms Rmn" w:hAnsi="Tms Rmn"/>
          <w:sz w:val="24"/>
          <w:szCs w:val="24"/>
        </w:rPr>
        <w:t>I(P</w:t>
      </w:r>
      <w:proofErr w:type="gramStart"/>
      <w:r w:rsidRPr="00310D30">
        <w:rPr>
          <w:rFonts w:ascii="Tms Rmn" w:hAnsi="Tms Rmn"/>
          <w:sz w:val="24"/>
          <w:szCs w:val="24"/>
        </w:rPr>
        <w:t>)(</w:t>
      </w:r>
      <w:proofErr w:type="gramEnd"/>
      <w:r w:rsidRPr="00310D30">
        <w:rPr>
          <w:rFonts w:ascii="Tms Rmn" w:hAnsi="Tms Rmn"/>
          <w:sz w:val="24"/>
          <w:szCs w:val="24"/>
        </w:rPr>
        <w:t>x, y) : « le jour x est suivi par le jour y »</w:t>
      </w:r>
      <w:r w:rsidR="00504667" w:rsidRPr="00310D30">
        <w:rPr>
          <w:rFonts w:ascii="Tms Rmn" w:hAnsi="Tms Rmn"/>
          <w:sz w:val="24"/>
          <w:szCs w:val="24"/>
        </w:rPr>
        <w:t xml:space="preserve">    </w:t>
      </w:r>
      <w:r w:rsidR="00BD39AE" w:rsidRPr="002B3DC8">
        <w:rPr>
          <w:rFonts w:ascii="Tms Rmn" w:hAnsi="Tms Rmn"/>
          <w:sz w:val="24"/>
          <w:szCs w:val="24"/>
        </w:rPr>
        <w:t>Exemple</w:t>
      </w:r>
      <w:r w:rsidR="003E063D">
        <w:rPr>
          <w:rFonts w:ascii="Tms Rmn" w:hAnsi="Tms Rmn"/>
          <w:sz w:val="24"/>
          <w:szCs w:val="24"/>
        </w:rPr>
        <w:t xml:space="preserve"> : </w:t>
      </w:r>
      <w:r w:rsidR="00BD39AE" w:rsidRPr="002B3DC8">
        <w:rPr>
          <w:rFonts w:ascii="Tms Rmn" w:hAnsi="Tms Rmn"/>
          <w:sz w:val="24"/>
          <w:szCs w:val="24"/>
        </w:rPr>
        <w:t>(</w:t>
      </w:r>
      <w:r w:rsidR="003E063D">
        <w:rPr>
          <w:rFonts w:ascii="Tms Rmn" w:hAnsi="Tms Rmn"/>
          <w:sz w:val="24"/>
          <w:szCs w:val="24"/>
        </w:rPr>
        <w:t>Jeudi</w:t>
      </w:r>
      <w:r w:rsidR="00BD39AE" w:rsidRPr="002B3DC8">
        <w:rPr>
          <w:rFonts w:ascii="Tms Rmn" w:hAnsi="Tms Rmn"/>
          <w:sz w:val="24"/>
          <w:szCs w:val="24"/>
        </w:rPr>
        <w:t xml:space="preserve">, </w:t>
      </w:r>
      <w:r w:rsidR="003E063D">
        <w:rPr>
          <w:rFonts w:ascii="Tms Rmn" w:hAnsi="Tms Rmn"/>
          <w:sz w:val="24"/>
          <w:szCs w:val="24"/>
        </w:rPr>
        <w:t>Vendredi</w:t>
      </w:r>
      <w:r w:rsidR="00BD39AE" w:rsidRPr="002B3DC8">
        <w:rPr>
          <w:rFonts w:ascii="Tms Rmn" w:hAnsi="Tms Rmn"/>
          <w:sz w:val="24"/>
          <w:szCs w:val="24"/>
        </w:rPr>
        <w:t xml:space="preserve">) </w:t>
      </w:r>
      <w:r w:rsidR="00BD39AE" w:rsidRPr="002B3DC8">
        <w:rPr>
          <w:rFonts w:ascii="Tms Rmn" w:hAnsi="Tms Rmn"/>
          <w:sz w:val="24"/>
          <w:szCs w:val="24"/>
        </w:rPr>
        <w:sym w:font="Symbol" w:char="F0CE"/>
      </w:r>
      <w:r w:rsidR="00BD39AE" w:rsidRPr="002B3DC8">
        <w:rPr>
          <w:rFonts w:ascii="Tms Rmn" w:hAnsi="Tms Rmn"/>
          <w:sz w:val="24"/>
          <w:szCs w:val="24"/>
        </w:rPr>
        <w:t xml:space="preserve"> I(P) et (</w:t>
      </w:r>
      <w:r w:rsidR="003E063D">
        <w:rPr>
          <w:rFonts w:ascii="Tms Rmn" w:hAnsi="Tms Rmn"/>
          <w:sz w:val="24"/>
          <w:szCs w:val="24"/>
        </w:rPr>
        <w:t>Mardi</w:t>
      </w:r>
      <w:r w:rsidR="00BD39AE" w:rsidRPr="002B3DC8">
        <w:rPr>
          <w:rFonts w:ascii="Tms Rmn" w:hAnsi="Tms Rmn"/>
          <w:sz w:val="24"/>
          <w:szCs w:val="24"/>
        </w:rPr>
        <w:t xml:space="preserve">, </w:t>
      </w:r>
      <w:r w:rsidR="003E063D">
        <w:rPr>
          <w:rFonts w:ascii="Tms Rmn" w:hAnsi="Tms Rmn"/>
          <w:sz w:val="24"/>
          <w:szCs w:val="24"/>
        </w:rPr>
        <w:t>Samedi</w:t>
      </w:r>
      <w:r w:rsidR="00BD39AE" w:rsidRPr="002B3DC8">
        <w:rPr>
          <w:rFonts w:ascii="Tms Rmn" w:hAnsi="Tms Rmn"/>
          <w:sz w:val="24"/>
          <w:szCs w:val="24"/>
        </w:rPr>
        <w:t xml:space="preserve">) </w:t>
      </w:r>
      <w:r w:rsidR="00BD39AE" w:rsidRPr="002B3DC8">
        <w:rPr>
          <w:rFonts w:ascii="Tms Rmn" w:hAnsi="Tms Rmn"/>
          <w:sz w:val="24"/>
          <w:szCs w:val="24"/>
        </w:rPr>
        <w:sym w:font="Symbol" w:char="F0CF"/>
      </w:r>
      <w:r w:rsidR="003E063D">
        <w:rPr>
          <w:rFonts w:ascii="Tms Rmn" w:hAnsi="Tms Rmn"/>
          <w:sz w:val="24"/>
          <w:szCs w:val="24"/>
        </w:rPr>
        <w:t xml:space="preserve"> I(P)</w:t>
      </w:r>
    </w:p>
    <w:p w:rsidR="003E063D" w:rsidRDefault="003E063D" w:rsidP="003E063D">
      <w:pPr>
        <w:pStyle w:val="Paragraphedeliste"/>
        <w:numPr>
          <w:ilvl w:val="0"/>
          <w:numId w:val="16"/>
        </w:numPr>
        <w:rPr>
          <w:rFonts w:ascii="Tms Rmn" w:hAnsi="Tms Rmn"/>
          <w:sz w:val="24"/>
          <w:szCs w:val="24"/>
        </w:rPr>
      </w:pPr>
      <w:r w:rsidRPr="003E063D">
        <w:rPr>
          <w:rFonts w:ascii="Tms Rmn" w:hAnsi="Tms Rmn"/>
          <w:sz w:val="24"/>
          <w:szCs w:val="24"/>
        </w:rPr>
        <w:t>Traduire les phrases suivantes dans le langage précèdent :</w:t>
      </w:r>
    </w:p>
    <w:p w:rsidR="00504667" w:rsidRDefault="00504667" w:rsidP="00E33A45">
      <w:pPr>
        <w:pStyle w:val="Paragraphedeliste"/>
        <w:numPr>
          <w:ilvl w:val="0"/>
          <w:numId w:val="19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La veille de Samedi est Vendredi</w:t>
      </w:r>
    </w:p>
    <w:p w:rsidR="00504667" w:rsidRDefault="00504667" w:rsidP="00E33A45">
      <w:pPr>
        <w:pStyle w:val="Paragraphedeliste"/>
        <w:numPr>
          <w:ilvl w:val="0"/>
          <w:numId w:val="19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Ce n’est pas demain la veille</w:t>
      </w:r>
    </w:p>
    <w:p w:rsidR="00BE60D9" w:rsidRPr="00BE60D9" w:rsidRDefault="00BE60D9" w:rsidP="00BE60D9">
      <w:pPr>
        <w:pStyle w:val="Paragraphedeliste"/>
        <w:numPr>
          <w:ilvl w:val="0"/>
          <w:numId w:val="19"/>
        </w:numPr>
        <w:rPr>
          <w:rFonts w:ascii="Tms Rmn" w:hAnsi="Tms Rmn"/>
          <w:sz w:val="24"/>
          <w:szCs w:val="24"/>
        </w:rPr>
      </w:pPr>
      <w:r w:rsidRPr="00BE60D9">
        <w:rPr>
          <w:rFonts w:ascii="Tms Rmn" w:hAnsi="Tms Rmn"/>
          <w:sz w:val="24"/>
          <w:szCs w:val="24"/>
        </w:rPr>
        <w:t>Tous les jours sans veille son</w:t>
      </w:r>
      <w:bookmarkStart w:id="0" w:name="_GoBack"/>
      <w:bookmarkEnd w:id="0"/>
      <w:r w:rsidRPr="00BE60D9">
        <w:rPr>
          <w:rFonts w:ascii="Tms Rmn" w:hAnsi="Tms Rmn"/>
          <w:sz w:val="24"/>
          <w:szCs w:val="24"/>
        </w:rPr>
        <w:t xml:space="preserve">t sans </w:t>
      </w:r>
      <w:r w:rsidR="003D1BBF">
        <w:rPr>
          <w:rFonts w:ascii="Tms Rmn" w:hAnsi="Tms Rmn"/>
          <w:sz w:val="24"/>
          <w:szCs w:val="24"/>
        </w:rPr>
        <w:t>len</w:t>
      </w:r>
      <w:r w:rsidRPr="00BE60D9">
        <w:rPr>
          <w:rFonts w:ascii="Tms Rmn" w:hAnsi="Tms Rmn"/>
          <w:sz w:val="24"/>
          <w:szCs w:val="24"/>
        </w:rPr>
        <w:t>demain</w:t>
      </w:r>
      <w:r w:rsidR="003D1BBF">
        <w:rPr>
          <w:rFonts w:ascii="Tms Rmn" w:hAnsi="Tms Rmn"/>
          <w:sz w:val="24"/>
          <w:szCs w:val="24"/>
        </w:rPr>
        <w:t xml:space="preserve"> (</w:t>
      </w:r>
      <w:r w:rsidR="00485EC9">
        <w:rPr>
          <w:rFonts w:ascii="Tms Rmn" w:hAnsi="Tms Rmn"/>
          <w:sz w:val="24"/>
          <w:szCs w:val="24"/>
        </w:rPr>
        <w:t>demain)</w:t>
      </w:r>
      <w:r w:rsidRPr="00BE60D9">
        <w:rPr>
          <w:rFonts w:ascii="Tms Rmn" w:hAnsi="Tms Rmn"/>
          <w:sz w:val="24"/>
          <w:szCs w:val="24"/>
        </w:rPr>
        <w:t>,</w:t>
      </w:r>
    </w:p>
    <w:p w:rsidR="003E063D" w:rsidRDefault="00BD39AE" w:rsidP="003E063D">
      <w:pPr>
        <w:pStyle w:val="Paragraphedeliste"/>
        <w:numPr>
          <w:ilvl w:val="0"/>
          <w:numId w:val="16"/>
        </w:num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Etudier</w:t>
      </w:r>
      <w:r w:rsidR="00DB48D4">
        <w:rPr>
          <w:rFonts w:ascii="Tms Rmn" w:hAnsi="Tms Rmn"/>
          <w:sz w:val="24"/>
          <w:szCs w:val="24"/>
        </w:rPr>
        <w:t>, pour l’interprétation I,</w:t>
      </w:r>
      <w:r w:rsidRPr="002B3DC8">
        <w:rPr>
          <w:rFonts w:ascii="Tms Rmn" w:hAnsi="Tms Rmn"/>
          <w:sz w:val="24"/>
          <w:szCs w:val="24"/>
        </w:rPr>
        <w:t xml:space="preserve"> la satisfiabilité </w:t>
      </w:r>
      <w:r w:rsidR="003E063D">
        <w:rPr>
          <w:rFonts w:ascii="Tms Rmn" w:hAnsi="Tms Rmn"/>
          <w:sz w:val="24"/>
          <w:szCs w:val="24"/>
        </w:rPr>
        <w:t xml:space="preserve">et/ou la </w:t>
      </w:r>
      <w:r w:rsidR="00504667">
        <w:rPr>
          <w:rFonts w:ascii="Tms Rmn" w:hAnsi="Tms Rmn"/>
          <w:sz w:val="24"/>
          <w:szCs w:val="24"/>
        </w:rPr>
        <w:t>validité</w:t>
      </w:r>
      <w:r w:rsidR="003E063D"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de</w:t>
      </w:r>
      <w:r w:rsidR="003E063D">
        <w:rPr>
          <w:rFonts w:ascii="Tms Rmn" w:hAnsi="Tms Rmn"/>
          <w:sz w:val="24"/>
          <w:szCs w:val="24"/>
        </w:rPr>
        <w:t xml:space="preserve">s formules suivantes </w:t>
      </w:r>
      <w:r w:rsidRPr="002B3DC8">
        <w:rPr>
          <w:rFonts w:ascii="Tms Rmn" w:hAnsi="Tms Rmn"/>
          <w:sz w:val="24"/>
          <w:szCs w:val="24"/>
        </w:rPr>
        <w:t>:</w:t>
      </w:r>
    </w:p>
    <w:p w:rsidR="00E33A45" w:rsidRDefault="00E33A45" w:rsidP="00E33A4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2"/>
      </w:r>
      <w:r>
        <w:rPr>
          <w:sz w:val="24"/>
          <w:szCs w:val="24"/>
        </w:rPr>
        <w:t>y (P(x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y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g(x)=y </w:t>
      </w:r>
      <w:r w:rsidRPr="002B3DC8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f(y)=x)</w:t>
      </w:r>
    </w:p>
    <w:p w:rsidR="00E33A45" w:rsidRDefault="00E33A45" w:rsidP="00E33A4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P(</w:t>
      </w:r>
      <w:r>
        <w:rPr>
          <w:sz w:val="24"/>
          <w:szCs w:val="24"/>
        </w:rPr>
        <w:t>f(</w:t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>), 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x P(x, a)</w:t>
      </w:r>
    </w:p>
    <w:p w:rsidR="00E33A45" w:rsidRDefault="00E33A45" w:rsidP="00E33A45">
      <w:pPr>
        <w:pStyle w:val="Paragraphedeliste"/>
        <w:numPr>
          <w:ilvl w:val="0"/>
          <w:numId w:val="18"/>
        </w:numPr>
        <w:rPr>
          <w:rFonts w:ascii="Tms Rmn" w:hAnsi="Tms Rmn"/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 </w:t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y P(y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P(a,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t>z)</w:t>
      </w:r>
    </w:p>
    <w:p w:rsidR="005D6800" w:rsidRDefault="005D6800" w:rsidP="00B5450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5D6800" w:rsidRPr="005D6800" w:rsidRDefault="005D6800" w:rsidP="00B5450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310D3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5D6800">
        <w:rPr>
          <w:rFonts w:asciiTheme="majorBidi" w:hAnsiTheme="majorBidi" w:cstheme="majorBidi"/>
          <w:b/>
          <w:bCs/>
          <w:sz w:val="24"/>
          <w:szCs w:val="24"/>
        </w:rPr>
        <w:t>BON COURAGE</w:t>
      </w:r>
    </w:p>
    <w:sectPr w:rsidR="005D6800" w:rsidRPr="005D6800" w:rsidSect="00310D30">
      <w:headerReference w:type="default" r:id="rId14"/>
      <w:pgSz w:w="11906" w:h="16838"/>
      <w:pgMar w:top="1021" w:right="680" w:bottom="28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20" w:rsidRDefault="00F94620" w:rsidP="00366E79">
      <w:r>
        <w:separator/>
      </w:r>
    </w:p>
  </w:endnote>
  <w:endnote w:type="continuationSeparator" w:id="0">
    <w:p w:rsidR="00F94620" w:rsidRDefault="00F94620" w:rsidP="0036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20" w:rsidRDefault="00F94620" w:rsidP="00366E79">
      <w:r>
        <w:separator/>
      </w:r>
    </w:p>
  </w:footnote>
  <w:footnote w:type="continuationSeparator" w:id="0">
    <w:p w:rsidR="00F94620" w:rsidRDefault="00F94620" w:rsidP="00366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785" w:rsidRPr="008976C9" w:rsidRDefault="00F71785" w:rsidP="00D01D03">
    <w:pPr>
      <w:pStyle w:val="En-tte"/>
    </w:pPr>
    <w:r w:rsidRPr="008976C9">
      <w:t>USTHB-F</w:t>
    </w:r>
    <w:r>
      <w:t xml:space="preserve">aculté </w:t>
    </w:r>
    <w:r w:rsidRPr="008976C9">
      <w:t>d’Informatique</w:t>
    </w:r>
    <w:r w:rsidRPr="008976C9">
      <w:ptab w:relativeTo="margin" w:alignment="center" w:leader="none"/>
    </w:r>
    <w:r w:rsidRPr="008976C9">
      <w:tab/>
    </w:r>
    <w:r>
      <w:t xml:space="preserve"> </w:t>
    </w:r>
    <w:r>
      <w:tab/>
      <w:t xml:space="preserve"> 2023</w:t>
    </w:r>
    <w:r w:rsidRPr="00515A55">
      <w:t>/</w:t>
    </w:r>
    <w:r>
      <w:t>2024</w:t>
    </w:r>
  </w:p>
  <w:p w:rsidR="00F71785" w:rsidRPr="00366E79" w:rsidRDefault="00F71785" w:rsidP="005626CC">
    <w:pPr>
      <w:pStyle w:val="En-tte"/>
      <w:pBdr>
        <w:bottom w:val="single" w:sz="4" w:space="7" w:color="auto"/>
      </w:pBdr>
      <w:rPr>
        <w:b/>
        <w:bCs/>
      </w:rPr>
    </w:pPr>
    <w:r w:rsidRPr="008976C9">
      <w:t>2</w:t>
    </w:r>
    <w:r w:rsidRPr="008976C9">
      <w:rPr>
        <w:vertAlign w:val="superscript"/>
      </w:rPr>
      <w:t>ème</w:t>
    </w:r>
    <w:r w:rsidRPr="008976C9">
      <w:t xml:space="preserve"> année Licence A</w:t>
    </w:r>
    <w:r w:rsidR="005626CC">
      <w:t>CAD</w:t>
    </w:r>
    <w:r w:rsidRPr="008976C9">
      <w:t xml:space="preserve"> (A, B et C) et ISIL </w:t>
    </w:r>
    <w:r w:rsidR="005C4A98">
      <w:t>(</w:t>
    </w:r>
    <w:r w:rsidRPr="008976C9">
      <w:t>A</w:t>
    </w:r>
    <w:r w:rsidR="005C4A98">
      <w:t xml:space="preserve"> et B)</w:t>
    </w:r>
    <w:r w:rsidRPr="008976C9">
      <w:t xml:space="preserve">   </w:t>
    </w:r>
    <w:r>
      <w:t>Rattrapage</w:t>
    </w:r>
    <w:r>
      <w:rPr>
        <w:b/>
        <w:bCs/>
      </w:rPr>
      <w:t xml:space="preserve"> </w:t>
    </w:r>
    <w:r w:rsidRPr="008976C9">
      <w:rPr>
        <w:b/>
        <w:bCs/>
      </w:rPr>
      <w:t>Logique Mathématique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5293"/>
    <w:multiLevelType w:val="hybridMultilevel"/>
    <w:tmpl w:val="BB4E3A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8A4"/>
    <w:multiLevelType w:val="hybridMultilevel"/>
    <w:tmpl w:val="B8D8C916"/>
    <w:lvl w:ilvl="0" w:tplc="84264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B2051"/>
    <w:multiLevelType w:val="hybridMultilevel"/>
    <w:tmpl w:val="5D5027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2213"/>
    <w:multiLevelType w:val="hybridMultilevel"/>
    <w:tmpl w:val="D6D076B4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1B76255B"/>
    <w:multiLevelType w:val="hybridMultilevel"/>
    <w:tmpl w:val="11100628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713C7"/>
    <w:multiLevelType w:val="hybridMultilevel"/>
    <w:tmpl w:val="E132C74C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2CB315B8"/>
    <w:multiLevelType w:val="multilevel"/>
    <w:tmpl w:val="C0B6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D4772C"/>
    <w:multiLevelType w:val="hybridMultilevel"/>
    <w:tmpl w:val="581236B0"/>
    <w:lvl w:ilvl="0" w:tplc="8112008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9547C"/>
    <w:multiLevelType w:val="hybridMultilevel"/>
    <w:tmpl w:val="7578FDA8"/>
    <w:lvl w:ilvl="0" w:tplc="CA7A5E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462615"/>
    <w:multiLevelType w:val="hybridMultilevel"/>
    <w:tmpl w:val="AF4A415C"/>
    <w:lvl w:ilvl="0" w:tplc="0BAC0F50">
      <w:start w:val="1"/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5F1094"/>
    <w:multiLevelType w:val="hybridMultilevel"/>
    <w:tmpl w:val="433A81F4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A6E33"/>
    <w:multiLevelType w:val="hybridMultilevel"/>
    <w:tmpl w:val="34EA5EC4"/>
    <w:lvl w:ilvl="0" w:tplc="FD7AF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97138"/>
    <w:multiLevelType w:val="hybridMultilevel"/>
    <w:tmpl w:val="F7F06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11CFA"/>
    <w:multiLevelType w:val="hybridMultilevel"/>
    <w:tmpl w:val="8E62F3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0728E"/>
    <w:multiLevelType w:val="hybridMultilevel"/>
    <w:tmpl w:val="4B460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DE70A7"/>
    <w:multiLevelType w:val="hybridMultilevel"/>
    <w:tmpl w:val="9F6A51F6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16BE2"/>
    <w:multiLevelType w:val="hybridMultilevel"/>
    <w:tmpl w:val="7F4E58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94E83"/>
    <w:multiLevelType w:val="hybridMultilevel"/>
    <w:tmpl w:val="CD7EFE5E"/>
    <w:lvl w:ilvl="0" w:tplc="CE369FF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>
    <w:nsid w:val="754B1707"/>
    <w:multiLevelType w:val="hybridMultilevel"/>
    <w:tmpl w:val="3F5407E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5D548C"/>
    <w:multiLevelType w:val="hybridMultilevel"/>
    <w:tmpl w:val="6A5E2D2C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5"/>
  </w:num>
  <w:num w:numId="5">
    <w:abstractNumId w:val="16"/>
  </w:num>
  <w:num w:numId="6">
    <w:abstractNumId w:val="5"/>
  </w:num>
  <w:num w:numId="7">
    <w:abstractNumId w:val="3"/>
  </w:num>
  <w:num w:numId="8">
    <w:abstractNumId w:val="12"/>
  </w:num>
  <w:num w:numId="9">
    <w:abstractNumId w:val="14"/>
  </w:num>
  <w:num w:numId="10">
    <w:abstractNumId w:val="4"/>
  </w:num>
  <w:num w:numId="11">
    <w:abstractNumId w:val="10"/>
  </w:num>
  <w:num w:numId="12">
    <w:abstractNumId w:val="11"/>
  </w:num>
  <w:num w:numId="13">
    <w:abstractNumId w:val="8"/>
  </w:num>
  <w:num w:numId="14">
    <w:abstractNumId w:val="1"/>
  </w:num>
  <w:num w:numId="15">
    <w:abstractNumId w:val="0"/>
  </w:num>
  <w:num w:numId="16">
    <w:abstractNumId w:val="13"/>
  </w:num>
  <w:num w:numId="17">
    <w:abstractNumId w:val="9"/>
  </w:num>
  <w:num w:numId="18">
    <w:abstractNumId w:val="18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D4"/>
    <w:rsid w:val="00066D19"/>
    <w:rsid w:val="000836B8"/>
    <w:rsid w:val="00087582"/>
    <w:rsid w:val="000A39DF"/>
    <w:rsid w:val="000B61FB"/>
    <w:rsid w:val="000D7FF1"/>
    <w:rsid w:val="00111013"/>
    <w:rsid w:val="00134FAF"/>
    <w:rsid w:val="001C05EF"/>
    <w:rsid w:val="001D49EE"/>
    <w:rsid w:val="00204C61"/>
    <w:rsid w:val="00212D37"/>
    <w:rsid w:val="00255840"/>
    <w:rsid w:val="002667AE"/>
    <w:rsid w:val="002A46A4"/>
    <w:rsid w:val="002A749D"/>
    <w:rsid w:val="002B29D0"/>
    <w:rsid w:val="002B4633"/>
    <w:rsid w:val="002C2B85"/>
    <w:rsid w:val="0030738F"/>
    <w:rsid w:val="00310D30"/>
    <w:rsid w:val="003354B3"/>
    <w:rsid w:val="00366E79"/>
    <w:rsid w:val="00367D49"/>
    <w:rsid w:val="0039408F"/>
    <w:rsid w:val="003B1FC3"/>
    <w:rsid w:val="003D1BBF"/>
    <w:rsid w:val="003D441A"/>
    <w:rsid w:val="003E063D"/>
    <w:rsid w:val="00411944"/>
    <w:rsid w:val="0044548C"/>
    <w:rsid w:val="004832A3"/>
    <w:rsid w:val="00485EC9"/>
    <w:rsid w:val="004A6BB0"/>
    <w:rsid w:val="004A7787"/>
    <w:rsid w:val="004B6A31"/>
    <w:rsid w:val="004C5AD8"/>
    <w:rsid w:val="004D38A8"/>
    <w:rsid w:val="004F48BD"/>
    <w:rsid w:val="00500216"/>
    <w:rsid w:val="00504279"/>
    <w:rsid w:val="00504667"/>
    <w:rsid w:val="00515A55"/>
    <w:rsid w:val="00527ADA"/>
    <w:rsid w:val="00537154"/>
    <w:rsid w:val="005626CC"/>
    <w:rsid w:val="00597689"/>
    <w:rsid w:val="005C4A98"/>
    <w:rsid w:val="005D6800"/>
    <w:rsid w:val="005D6ACF"/>
    <w:rsid w:val="005F4F62"/>
    <w:rsid w:val="006041B6"/>
    <w:rsid w:val="00604525"/>
    <w:rsid w:val="00612216"/>
    <w:rsid w:val="00613716"/>
    <w:rsid w:val="00647818"/>
    <w:rsid w:val="00651B2F"/>
    <w:rsid w:val="00652990"/>
    <w:rsid w:val="006549F5"/>
    <w:rsid w:val="006836AF"/>
    <w:rsid w:val="006D33FB"/>
    <w:rsid w:val="006D375F"/>
    <w:rsid w:val="006E78FB"/>
    <w:rsid w:val="006F388C"/>
    <w:rsid w:val="006F4E64"/>
    <w:rsid w:val="00735810"/>
    <w:rsid w:val="0077005E"/>
    <w:rsid w:val="007774D5"/>
    <w:rsid w:val="00781A46"/>
    <w:rsid w:val="007B7CDD"/>
    <w:rsid w:val="007C58FC"/>
    <w:rsid w:val="007D02DC"/>
    <w:rsid w:val="008214F4"/>
    <w:rsid w:val="00825C55"/>
    <w:rsid w:val="00853AB1"/>
    <w:rsid w:val="0085709A"/>
    <w:rsid w:val="00866DE3"/>
    <w:rsid w:val="00884BB5"/>
    <w:rsid w:val="008A0668"/>
    <w:rsid w:val="008B253B"/>
    <w:rsid w:val="008B2BA3"/>
    <w:rsid w:val="008C0EFE"/>
    <w:rsid w:val="0094562B"/>
    <w:rsid w:val="00946239"/>
    <w:rsid w:val="00980645"/>
    <w:rsid w:val="00990671"/>
    <w:rsid w:val="009D55ED"/>
    <w:rsid w:val="00A07A7B"/>
    <w:rsid w:val="00A145B2"/>
    <w:rsid w:val="00A22DCE"/>
    <w:rsid w:val="00A37B6E"/>
    <w:rsid w:val="00A422D5"/>
    <w:rsid w:val="00A556B6"/>
    <w:rsid w:val="00A84F64"/>
    <w:rsid w:val="00AC6B0F"/>
    <w:rsid w:val="00AF4B87"/>
    <w:rsid w:val="00B00F04"/>
    <w:rsid w:val="00B12411"/>
    <w:rsid w:val="00B30305"/>
    <w:rsid w:val="00B32B0F"/>
    <w:rsid w:val="00B53676"/>
    <w:rsid w:val="00B54505"/>
    <w:rsid w:val="00B81C8D"/>
    <w:rsid w:val="00B90FD2"/>
    <w:rsid w:val="00B91FB2"/>
    <w:rsid w:val="00B9487A"/>
    <w:rsid w:val="00BD2A43"/>
    <w:rsid w:val="00BD39AE"/>
    <w:rsid w:val="00BE60D9"/>
    <w:rsid w:val="00C120EC"/>
    <w:rsid w:val="00C61646"/>
    <w:rsid w:val="00C91916"/>
    <w:rsid w:val="00CA4CA2"/>
    <w:rsid w:val="00CB4C34"/>
    <w:rsid w:val="00CB4F11"/>
    <w:rsid w:val="00CD1314"/>
    <w:rsid w:val="00CD75BD"/>
    <w:rsid w:val="00CF6487"/>
    <w:rsid w:val="00D01D03"/>
    <w:rsid w:val="00D76497"/>
    <w:rsid w:val="00D900D4"/>
    <w:rsid w:val="00D94F6D"/>
    <w:rsid w:val="00DA4FBA"/>
    <w:rsid w:val="00DB48D4"/>
    <w:rsid w:val="00DD182B"/>
    <w:rsid w:val="00DE3982"/>
    <w:rsid w:val="00DF75E2"/>
    <w:rsid w:val="00E116D4"/>
    <w:rsid w:val="00E15FEE"/>
    <w:rsid w:val="00E33A45"/>
    <w:rsid w:val="00E37113"/>
    <w:rsid w:val="00E563FA"/>
    <w:rsid w:val="00E57F05"/>
    <w:rsid w:val="00E87016"/>
    <w:rsid w:val="00E97190"/>
    <w:rsid w:val="00E972DF"/>
    <w:rsid w:val="00ED6B7C"/>
    <w:rsid w:val="00EE353F"/>
    <w:rsid w:val="00EE3985"/>
    <w:rsid w:val="00F10725"/>
    <w:rsid w:val="00F716F7"/>
    <w:rsid w:val="00F71785"/>
    <w:rsid w:val="00F94620"/>
    <w:rsid w:val="00FB3A13"/>
    <w:rsid w:val="00FC7534"/>
    <w:rsid w:val="00FD160A"/>
    <w:rsid w:val="00FD2640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45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5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6E79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66E79"/>
  </w:style>
  <w:style w:type="paragraph" w:styleId="Pieddepage">
    <w:name w:val="footer"/>
    <w:basedOn w:val="Normal"/>
    <w:link w:val="PieddepageCar"/>
    <w:uiPriority w:val="99"/>
    <w:unhideWhenUsed/>
    <w:rsid w:val="00B5450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50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454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45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5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6E79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66E79"/>
  </w:style>
  <w:style w:type="paragraph" w:styleId="Pieddepage">
    <w:name w:val="footer"/>
    <w:basedOn w:val="Normal"/>
    <w:link w:val="PieddepageCar"/>
    <w:uiPriority w:val="99"/>
    <w:unhideWhenUsed/>
    <w:rsid w:val="00B5450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50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454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</dc:creator>
  <cp:lastModifiedBy>Utilisateur Windows</cp:lastModifiedBy>
  <cp:revision>9</cp:revision>
  <cp:lastPrinted>2024-06-25T09:05:00Z</cp:lastPrinted>
  <dcterms:created xsi:type="dcterms:W3CDTF">2024-06-20T07:16:00Z</dcterms:created>
  <dcterms:modified xsi:type="dcterms:W3CDTF">2024-06-25T17:27:00Z</dcterms:modified>
</cp:coreProperties>
</file>