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eelawadee UI" w:hAnsi="Leelawadee UI" w:eastAsia="Leelawadee UI" w:cs="Leelawadee UI"/>
          <w:sz w:val="46"/>
          <w:lang w:val="en-US" w:eastAsia="th-TH" w:bidi="th-TH"/>
          <w:szCs w:val="46"/>
        </w:rPr>
        <w:t>รายงานความคืบหน้า RescueLink สัปดาห์ที่ 3</w:t>
      </w:r>
    </w:p>
    <w:p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รายวิชา Advanced Programming</w:t>
        <w:br/>
        <w:t>วันที่ 10 ตุลาคม 2569</w:t>
      </w:r>
    </w:p>
    <w:p>
      <w:pPr>
        <w:pStyle w:val="Heading1"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1 รายงานความคืบหน้าและขอบเขตงาน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โครงงาน RescueLink: แอปแจ้งเหตุ SOS และสื่อสารระหว่างอุปกรณ์ใกล้เคียง พัฒนาด้วย Flutter / Dart ใช้ Supabase Auth และ PostgreSQL สำหรับสมาชิกและ Cloud Sync ใช้ SQLite สำหรับข้อมูลและคิวบนเครื่อง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รายวิชา Advanced Programming | รายงานสัปดาห์ที่ 3</w:t>
        <w:br/>
        <w:t>จัดทำจาก working tree วันที่ 10 ตุลาคม 2569 รวมการแก้ไขที่ยังไม่ commit; commit ฐาน f254434 จึงอาจต่างจากเอกสาร Week 3 รุ่นวันที่ 8 ตุลาคม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270"/>
        <w:gridCol w:w="7822"/>
      </w:tblGrid>
      <w:tr>
        <w:trPr>
          <w:cantSplit/>
          <w:tblHeader/>
        </w:trPr>
        <w:tc>
          <w:tcPr>
            <w:tcW w:type="dxa" w:w="2270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ข้อกำหนดงาน</w:t>
            </w:r>
          </w:p>
        </w:tc>
        <w:tc>
          <w:tcPr>
            <w:tcW w:type="dxa" w:w="7822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ส่วนที่เตรียมสาธิต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เชื่อมต่อฐานข้อมูล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เปิดแอปคู่กับ Supabase Dashboard และตรวจ User ID ของบัญชีทดสอบ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Create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สมัคร 3 ขั้นตอน: บัญชี / ส่วนตัว / สุขภาพ ยืนยันอีเมลก่อน Login ตามการตั้งค่า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Read / Login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เข้าสู่ระบบ แล้วอ่าน profiles ด้วย id ของผู้ใช้ปัจจุบัน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Update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แก้ชื่อสมาชิก กดบันทึกข้อมูลสมาชิก แล้ว Refresh profiles ให้เห็นค่าเปลี่ยน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Delete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ยืนยันรหัสผ่าน เรียก delete-account แล้วตรวจบัญชีและแถวโปรไฟล์หาย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Schema และส่วนอื่น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ER diagram, data dictionary, สถาปัตยกรรม, สิทธิ์, sync, ผลตรวจและข้อจำกัด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หลักฐานในรายงานเป็นการตรวจซอร์สและการทดสอบที่ระบุไว้ ไม่ใช่ภาพยืนยัน CRUD จริงบน Cloud ในรอบนี้ ผู้จัดทำต้องอัดผลจริงของบัญชีทดสอบประกอบคลิป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2 สถาปัตยกรรมและการเชื่อมต่อ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270"/>
        <w:gridCol w:w="7822"/>
      </w:tblGrid>
      <w:tr>
        <w:trPr>
          <w:cantSplit/>
          <w:tblHeader/>
        </w:trPr>
        <w:tc>
          <w:tcPr>
            <w:tcW w:type="dxa" w:w="2270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ชั้นระบบ</w:t>
            </w:r>
          </w:p>
        </w:tc>
        <w:tc>
          <w:tcPr>
            <w:tcW w:type="dxa" w:w="7822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หน้าที่ / ไฟล์หลัก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Flutter UI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register_screen.dart, login_screen.dart, member_screen.dart, emergency_profile_screen.dart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Authentication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auth_service.dart สร้าง SupabaseClient จาก SUPABASE_URL / SUPABASE_PUBLISHABLE_KEY; signUp และ signInWithPassword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Member repository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member_service.dart อ่านและแก้ profiles โดยกรอง id เท่ากับเจ้าของ session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PostgreSQL / RPC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profiles, emergency_medical_profiles, sos_records, chat_records และ RPC save_rescue_profile / sync_sos / sync_chat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Edge Function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supabase/functions/delete-account/index.ts ตรวจตัวตนและรหัสผ่านก่อนงานลบบัญชี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Local storage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SQLite แยกตามบัญชี; secure storage เก็บ session และสำเนา/คิวข้อมูลส่วนตัวและสุขภาพ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Nearby / Media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Android Nearby รับส่งข้อมูลระหว่างเครื่อง; Supabase Storage เก็บไฟล์ที่เลือกอัปโหลด</w:t>
            </w:r>
          </w:p>
        </w:tc>
      </w:tr>
    </w:tbl>
    <w:p>
      <w:pPr>
        <w:spacing w:after="80" w:line="80" w:lineRule="exact"/>
      </w:pP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เส้นทางสมาชิก: UI → AuthService / MemberRepository → Supabase Auth / Data API → PostgreSQL → ผลตอบกลับ → UI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เส้นทางออฟไลน์: UI → SQLite + คิว → เมื่อออนไลน์จึงส่ง RPC → Cloud ตอบกลับ → อัปเดตเวอร์ชันและคิว ส่วนข้อมูลสุขภาพใช้ secure storage และ RPC save_rescue_profile แยกจากคิว SQLite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tool/flutter.ps1 โหลด config/supabase.local.json สำหรับ build/run โดยอัตโนมัติ แสดงเพียงชื่อค่าตั้งค่าในการนำเสนอ ไม่เปิดค่ากุญแจหรือไฟล์บัญชีทดสอบ รหัสผ่านไม่ถูกเก็บในตาราง profiles ของแอป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โค้ด Login ล่าสุดนำไป NearbyTestScreen แล้วเปิดแท็บ “ฉัน” เพื่อเข้าหน้าข้อมูลสมาชิก ไม่มีเงื่อนไขให้ Chrome ไป MemberScreen โดยตรงเหมือนคู่มือเก่า Nearby ต้องใช้ Android จริง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3 ER diagram และ Foreign key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4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43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566"/>
        <w:gridCol w:w="7525"/>
      </w:tblGrid>
      <w:tr>
        <w:trPr>
          <w:cantSplit/>
          <w:tblHeader/>
        </w:trPr>
        <w:tc>
          <w:tcPr>
            <w:tcW w:type="dxa" w:w="2566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ต้นทาง</w:t>
            </w:r>
          </w:p>
        </w:tc>
        <w:tc>
          <w:tcPr>
            <w:tcW w:type="dxa" w:w="7525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ปลายทาง / Foreign key</w:t>
            </w:r>
          </w:p>
        </w:tc>
      </w:tr>
      <w:tr>
        <w:trPr>
          <w:cantSplit/>
        </w:trPr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auth.users.id</w:t>
            </w:r>
          </w:p>
        </w:tc>
        <w:tc>
          <w:tcPr>
            <w:tcW w:type="dxa" w:w="75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profiles.id (PK และ FK)</w:t>
            </w:r>
          </w:p>
        </w:tc>
      </w:tr>
      <w:tr>
        <w:trPr>
          <w:cantSplit/>
        </w:trPr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profiles.id</w:t>
            </w:r>
          </w:p>
        </w:tc>
        <w:tc>
          <w:tcPr>
            <w:tcW w:type="dxa" w:w="75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emergency_medical_profiles.id (PK และ FK)</w:t>
            </w:r>
          </w:p>
        </w:tc>
      </w:tr>
      <w:tr>
        <w:trPr>
          <w:cantSplit/>
        </w:trPr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profiles.id</w:t>
            </w:r>
          </w:p>
        </w:tc>
        <w:tc>
          <w:tcPr>
            <w:tcW w:type="dxa" w:w="75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account_devices.user_id; sos_records / chat_records / media_records / owned_records.owner_id</w:t>
            </w:r>
          </w:p>
        </w:tc>
      </w:tr>
      <w:tr>
        <w:trPr>
          <w:cantSplit/>
        </w:trPr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account_devices</w:t>
            </w:r>
          </w:p>
        </w:tc>
        <w:tc>
          <w:tcPr>
            <w:tcW w:type="dxa" w:w="75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owned_records.(owner_id, installation_id) → (user_id, installation_id)</w:t>
            </w:r>
          </w:p>
        </w:tc>
      </w:tr>
      <w:tr>
        <w:trPr>
          <w:cantSplit/>
        </w:trPr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profiles.id</w:t>
            </w:r>
          </w:p>
        </w:tc>
        <w:tc>
          <w:tcPr>
            <w:tcW w:type="dxa" w:w="75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sync_private.sos_receipts.owner_id และ chat_receipts.owner_id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FK จากบัญชีไปโปรไฟล์และจากโปรไฟล์ไปข้อมูลลูกข้างต้นใช้ ON DELETE CASCADE ส่วน composite FK ของ owned_records → account_devices ไม่ได้กำหนด cascade แยก ไฟล์ Storage ต้องลบผ่าน API ไม่ได้หายด้วย FK ของตาราง public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ความสัมพันธ์ 1 : 0..1 หมายถึงมีได้ไม่เกินหนึ่งแถว โดย trigger สร้าง profiles ตอนสมัคร และตารางสุขภาพอาจไม่มีแถวหากไม่ยินยอมหรือถอนความยินยอม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4 Data dictionary สมาชิกและสุขภาพ</w:t>
      </w:r>
    </w:p>
    <w:p>
      <w:pPr>
        <w:pStyle w:val="Heading2"/>
      </w:pPr>
      <w:r>
        <w:rPr>
          <w:rFonts w:ascii="Leelawadee UI" w:hAnsi="Leelawadee UI" w:eastAsia="Leelawadee UI" w:cs="Leelawadee UI"/>
          <w:sz w:val="24"/>
          <w:lang w:val="en-US" w:eastAsia="th-TH" w:bidi="th-TH"/>
          <w:szCs w:val="24"/>
        </w:rPr>
        <w:t>public.profiles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257"/>
        <w:gridCol w:w="6835"/>
      </w:tblGrid>
      <w:tr>
        <w:trPr>
          <w:cantSplit/>
          <w:tblHeader/>
        </w:trPr>
        <w:tc>
          <w:tcPr>
            <w:tcW w:type="dxa" w:w="3257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คอลัมน์</w:t>
            </w:r>
          </w:p>
        </w:tc>
        <w:tc>
          <w:tcPr>
            <w:tcW w:type="dxa" w:w="6835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ชนิด / ข้อกำหนด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id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uuid, PK, FK → auth.users.id, ON DELETE CASCADE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display_name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text, NOT NULL, default ว่าง, CHECK ความยาว ≤ 100; หน้าสมาชิกปัจจุบันแก้ได้ 1-80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created_at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timestamptz, NOT NULL, default now()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full_name / phone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text, NOT NULL, default ว่าง; จำกัด 200 / 30 ตัวอักษร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date_of_birth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date, nullable; CHECK ไม่เกิน current_date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terms_version / terms_accepted_at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 / timestamptz, nullable; รุ่นนโยบายและเวลารับเงื่อนไข</w:t>
            </w:r>
          </w:p>
        </w:tc>
      </w:tr>
    </w:tbl>
    <w:p>
      <w:pPr>
        <w:spacing w:after="80" w:line="80" w:lineRule="exact"/>
      </w:pPr>
    </w:p>
    <w:p>
      <w:pPr>
        <w:pStyle w:val="Heading2"/>
      </w:pPr>
      <w:r>
        <w:rPr>
          <w:rFonts w:ascii="Leelawadee UI" w:hAnsi="Leelawadee UI" w:eastAsia="Leelawadee UI" w:cs="Leelawadee UI"/>
          <w:sz w:val="24"/>
          <w:lang w:val="en-US" w:eastAsia="th-TH" w:bidi="th-TH"/>
          <w:szCs w:val="24"/>
        </w:rPr>
        <w:t>public.emergency_medical_profiles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257"/>
        <w:gridCol w:w="6835"/>
      </w:tblGrid>
      <w:tr>
        <w:trPr>
          <w:cantSplit/>
          <w:tblHeader/>
        </w:trPr>
        <w:tc>
          <w:tcPr>
            <w:tcW w:type="dxa" w:w="3257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คอลัมน์</w:t>
            </w:r>
          </w:p>
        </w:tc>
        <w:tc>
          <w:tcPr>
            <w:tcW w:type="dxa" w:w="6835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ชนิด / ข้อกำหนด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id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uuid, PK, FK → profiles.id, ON DELETE CASCADE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blood_group / rh_factor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text, nullable; A/B/AB/O/ไม่ทราบ และ Positive (+)/Negative (-)/ไม่ทราบ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medical_conditions / allergies / medications / medical_notes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text, nullable, แต่ละช่อง ≤ 2000 ตัวอักษร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emergency_contact_name / phone / relation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text, nullable, จำกัด 200 / 30 / 100 ตัวอักษรตามลำดับ (ชื่อคอลัมน์มี prefix emergency_contact_)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health_consent / consent_at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boolean NOT NULL default false / timestamptz nullable</w:t>
            </w:r>
          </w:p>
        </w:tc>
      </w:tr>
      <w:tr>
        <w:trPr>
          <w:cantSplit/>
        </w:trPr>
        <w:tc>
          <w:tcPr>
            <w:tcW w:type="dxa" w:w="32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created_at / updated_at</w:t>
            </w:r>
          </w:p>
        </w:tc>
        <w:tc>
          <w:tcPr>
            <w:tcW w:type="dxa" w:w="683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timestamptz NOT NULL default now(); trigger อัปเดต updated_at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emp_consent_required บังคับว่าถ้ามีข้อมูลสุขภาพต้อง health_consent=true และมี consent_at; ถ้าไม่ยินยอม ช่องสุขภาพและผู้ติดต่อทั้งหมดต้อง NULL ข้อมูลสุขภาพแยกจาก Auth metadata และ Nearby payload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5 Data dictionary Cloud และ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467"/>
        <w:gridCol w:w="7624"/>
      </w:tblGrid>
      <w:tr>
        <w:trPr>
          <w:cantSplit/>
          <w:tblHeader/>
        </w:trPr>
        <w:tc>
          <w:tcPr>
            <w:tcW w:type="dxa" w:w="2467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ตาราง</w:t>
            </w:r>
          </w:p>
        </w:tc>
        <w:tc>
          <w:tcPr>
            <w:tcW w:type="dxa" w:w="7624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คอลัมน์ / หน้าที่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account_devices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user_id uuid FK; installation_id uuid; radio_identity uuid; linked_at และ last_seen_at timestamptz default now(). PK (user_id, installation_id)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sos_records และ chat_records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owner_id uuid FK; id uuid; payload jsonb; version bigint CHECK &gt; 0; deleted boolean default false; updated_at timestamptz default now(). PK (owner_id, id)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media_records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owner_id uuid FK; id และ message_id uuid; file_name text 1-255; mime_type text image/* หรือ video/*; file_size bigint 1-52428800; checksum text SHA-256 แบบ hex 64 ตัว; created_at timestamptz. PK (owner_id, id)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owned_records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owner_id และ id uuid (composite PK); installation_id uuid (composite FK กับ owner_id); kind text message/sos; payload jsonb object; revision bigint &gt; 0 default 1; created_at timestamptz default now(); deleted_at timestamptz nullable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sync_private.sos_receipts และ chat_receipts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owner_id uuid FK; operation_id uuid; request และ response jsonb. PK (owner_id, operation_id). เก็บผลคำสั่งเพื่อป้องกันการทำซ้ำ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Storage: chat-media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private bucket; สูงสุด 50 MiB ต่อไฟล์; รูป/วิดีโอตาม MIME ที่ migration อนุญาต; path แยกตาม User ID และมี ownership policy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owned_records เป็นโครงสร้างพื้นฐานที่เตรียมไว้ บริการ sync ปัจจุบันใช้ sos_records และ chat_records โดยเฉพาะ ไม่ควรอธิบาย owned_records ว่าเป็นตารางที่เก็บประวัติแชตจริงในปัจจุบัน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payload เป็น JSONB สำหรับรายละเอียดเหตุหรือสำเนาประวัติแชต ส่วน Cloud history เป็นข้อมูลส่วนตัวของเจ้าของ ไม่ใช่ระบบส่งแชตผ่านอินเทอร์เน็ตให้ผู้รับ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6 ข้อมูลในเครื่องและคิวออฟไลน์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467"/>
        <w:gridCol w:w="7624"/>
      </w:tblGrid>
      <w:tr>
        <w:trPr>
          <w:cantSplit/>
          <w:tblHeader/>
        </w:trPr>
        <w:tc>
          <w:tcPr>
            <w:tcW w:type="dxa" w:w="2467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ส่วนจัดเก็บ</w:t>
            </w:r>
          </w:p>
        </w:tc>
        <w:tc>
          <w:tcPr>
            <w:tcW w:type="dxa" w:w="7624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Schema / หน้าที่สำคัญ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accounts.db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installation(id TEXT PK), owners(owner TEXT PK, file TEXT NOT NULL UNIQUE); เลือกไฟล์ฐานข้อมูลตามบัญชี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settings / peers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settings(key TEXT PK, value TEXT); peers(id TEXT PK, name TEXT)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messages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id TEXT PK; senderId, senderName, receiverId, text, timestamp, type, status เป็น TEXT; ackFor TEXT nullable. เก็บข้อความรับส่ง Nearby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sos_records / chat_records (SQLite)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id TEXT PK; payload TEXT; version INTEGER; deleted INTEGER default 0; conflict TEXT nullable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sos_queue / chat_queue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seq INTEGER PK AUTOINCREMENT; operation_id TEXT UNIQUE; record_id TEXT; base_version INTEGER; payload TEXT; deleted INTEGER; attempts default 0; error TEXT; blocked default 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media_files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mediaId TEXT PK; messageId, senderId, senderName, receiverId, fileName, mimeType, checksum, localPath, createdAt, status; fileSize / bytesTransferred / retryCount เป็น INTEGER; errorMessage TEXT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relay queues / relay_seen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relay_queue และ relay_ack_queue เก็บ packet / ACK / ปลายทาง / จำนวน retry; relay_seen(id TEXT PK) กันรับ packet ซ้ำ</w:t>
            </w:r>
          </w:p>
        </w:tc>
      </w:tr>
      <w:tr>
        <w:trPr>
          <w:cantSplit/>
        </w:trPr>
        <w:tc>
          <w:tcPr>
            <w:tcW w:type="dxa" w:w="246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Secure storage</w:t>
            </w:r>
          </w:p>
        </w:tc>
        <w:tc>
          <w:tcPr>
            <w:tcW w:type="dxa" w:w="762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session และ PKCE; สำเนาโปรไฟล์และคิวสุขภาพแยกตาม project / User ID ผ่าน SecureProfileVault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การเปลี่ยนเหตุ SOS / ประวัติแชตบันทึกข้อมูลพร้อมคิวใน transaction แล้วส่ง operation_id และ base_version ไป RPC มี receipt กันซ้ำ ตรวจ version conflict และ tombstone deleted เพื่อป้องกันข้อมูลลบกลับมา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Local กับ Cloud เป็นคนละฐานข้อมูล ชื่อ sos_records / chat_records ซ้ำกันแต่ชนิดข้อมูลต่างกัน การแก้หรือลบ Cloud history ไม่แก้ข้อความที่ส่งถึงเครื่องรับไปแล้ว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7 CRUD สมาชิกและการควบคุมสิทธิ์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1974"/>
        <w:gridCol w:w="8118"/>
      </w:tblGrid>
      <w:tr>
        <w:trPr>
          <w:cantSplit/>
          <w:tblHeader/>
        </w:trPr>
        <w:tc>
          <w:tcPr>
            <w:tcW w:type="dxa" w:w="1974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การทำงาน</w:t>
            </w:r>
          </w:p>
        </w:tc>
        <w:tc>
          <w:tcPr>
            <w:tcW w:type="dxa" w:w="8118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ลำดับตามซอร์สปัจจุบัน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Create</w:t>
            </w:r>
          </w:p>
        </w:tc>
        <w:tc>
          <w:tcPr>
            <w:tcW w:type="dxa" w:w="811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Register ตรวจข้อมูล 3 ขั้นตอนและเงื่อนไข → auth.signUp → auth.users → on_auth_user_created / private.create_member_profile สร้าง profiles; สุขภาพที่ยินยอมรอซิงก์หลังมี session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Login / Read</w:t>
            </w:r>
          </w:p>
        </w:tc>
        <w:tc>
          <w:tcPr>
            <w:tcW w:type="dxa" w:w="811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signInWithPassword → session → เลือก Local DB → linkInstallation upsert account_devices → หน้าหลัก → ฉัน → ข้อมูลสมาชิก; SELECT profiles(id, display_name) WHERE id=owner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Update</w:t>
            </w:r>
          </w:p>
        </w:tc>
        <w:tc>
          <w:tcPr>
            <w:tcW w:type="dxa" w:w="811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trim และตรวจชื่อ 1-80 → UPDATE profiles.display_name WHERE id=owner → SELECT ผลกลับ → อัปเดตชื่อใน settings ของเครื่อง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ข้อมูลส่วนตัว / สุขภาพ</w:t>
            </w:r>
          </w:p>
        </w:tc>
        <w:tc>
          <w:tcPr>
            <w:tcW w:type="dxa" w:w="811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EmergencyProfileService เก็บคิวใน vault → RPC save_rescue_profile อัปเดต profiles และ upsert สุขภาพถ้ายินยอม; ถ้าไม่ยินยอม RPC ลบแถวสุขภาพ</w:t>
            </w:r>
          </w:p>
        </w:tc>
      </w:tr>
      <w:tr>
        <w:trPr>
          <w:cantSplit/>
        </w:trPr>
        <w:tc>
          <w:tcPr>
            <w:tcW w:type="dxa" w:w="197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Delete</w:t>
            </w:r>
          </w:p>
        </w:tc>
        <w:tc>
          <w:tcPr>
            <w:tcW w:type="dxa" w:w="811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functions.invoke(delete-account) ส่ง password และ confirmation=DELETE → ตรวจ token กับ Auth → ยืนยันรหัสผ่านและเทียบ UID → ลบไฟล์เจ้าของ → global logout → Admin API ลบ Auth user → cascade → signOut / ล้าง vault / removeOwner</w:t>
            </w:r>
          </w:p>
        </w:tc>
      </w:tr>
    </w:tbl>
    <w:p>
      <w:pPr>
        <w:spacing w:after="80" w:line="80" w:lineRule="exact"/>
      </w:pP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RLS: profiles_owner ตรวจ auth.uid()=id; emp_owner ตรวจ auth.uid()=id; ตารางที่ใช้ owner_id จำกัดตามเจ้าของทั้ง USING / WITH CHECK ตาม policy. sos_records และ chat_records ให้ client อ่านของตนเอง แต่การเขียนผ่าน RPC ที่ตรวจเวอร์ชัน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กุญแจ service role ใช้ใน Edge runtime เท่านั้น Client ไม่เลือก user_id เป้าหมายของการลบ Logout เป็นการจบ session ส่วน Delete คือการลบบัญชีถาวร การบันทึกชื่อในเครื่อง (ใช้ออฟไลน์) ยังไม่ได้เขียน profiles บน Cloud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ลบหลายบริการไม่ใช่ transaction เดียว หากล้มเหลวระหว่างขั้นตอนอาจมีการลบไฟล์สำเร็จไปบางส่วนแล้ว การ global logout เพิกถอน session แต่ไม่ควรกล่าวว่า JWT ที่ออกแล้วหมดอายุทันทีทุกกรณี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8 ผลตรวจ ความเสี่ยง และงานถัดไป</w:t>
      </w:r>
    </w:p>
    <w:p>
      <w:pPr>
        <w:pStyle w:val="Heading2"/>
      </w:pPr>
      <w:r>
        <w:rPr>
          <w:rFonts w:ascii="Leelawadee UI" w:hAnsi="Leelawadee UI" w:eastAsia="Leelawadee UI" w:cs="Leelawadee UI"/>
          <w:sz w:val="24"/>
          <w:lang w:val="en-US" w:eastAsia="th-TH" w:bidi="th-TH"/>
          <w:szCs w:val="24"/>
        </w:rPr>
        <w:t>ผลตรวจรอบนี้ (10 ตุลาคม 2569)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พยายามรันชุดทดสอบสมาชิก / สมัคร / Login / ลบบัญชี / โปรไฟล์ฉุกเฉินในรอบนี้ แต่ Dart VM เริ่มทำงานไม่ได้ (resolved_executable_name ว่าง) จึงไม่มีผล PASS/FAIL ของโค้ดจากรอบนี้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Analyzer รอบนี้เริ่มไม่ได้จาก Dart runtime: resolvedExecutable เป็น null; ไม่ใช่ผลวิเคราะห์ว่าโค้ดไม่มีปัญหา ตรวจซอร์สและ schema ด้วยการอ่านไฟล์แทน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ตรวจ schema จาก migrations และเทียบกับ Dart services / หน้าจอ ไม่ได้อ่านฐานข้อมูลจริงหรือทำ signup/delete บน Cloud ในรอบนี้ จึงแยกผลตรวจซอร์สและ automated tests ออกจากหลักฐานในวิดีโอ</w:t>
      </w:r>
    </w:p>
    <w:p>
      <w:pPr>
        <w:pStyle w:val="Heading2"/>
      </w:pPr>
      <w:r>
        <w:rPr>
          <w:rFonts w:ascii="Leelawadee UI" w:hAnsi="Leelawadee UI" w:eastAsia="Leelawadee UI" w:cs="Leelawadee UI"/>
          <w:sz w:val="24"/>
          <w:lang w:val="en-US" w:eastAsia="th-TH" w:bidi="th-TH"/>
          <w:szCs w:val="24"/>
        </w:rPr>
        <w:t>ผลเดิมที่ใช้เป็นบริบท</w:t>
      </w:r>
    </w:p>
    <w:p>
      <w:pPr/>
      <w:r>
        <w:rPr>
          <w:rFonts w:ascii="Leelawadee UI" w:hAnsi="Leelawadee UI" w:eastAsia="Leelawadee UI" w:cs="Leelawadee UI"/>
          <w:sz w:val="21"/>
          <w:lang w:val="en-US" w:eastAsia="th-TH" w:bidi="th-TH"/>
          <w:szCs w:val="21"/>
        </w:rPr>
        <w:t>docs/AUTH_MEDICAL_PROFILE_VERIFICATION.md วันที่ 9 ตุลาคม บันทึก 171 tests ผ่านและ 5 live tests skipped, analyzer / APK build ผ่าน และ SQL ownership / consent ผ่าน แต่ Login บัญชีทดสอบเดิมได้ invalid_credentials และยังไม่ได้ตรวจการรับอีเมลจริง ข้อมูลนี้เป็นผลเดิม ไม่ใช่ผลรันซ้ำวันนี้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270"/>
        <w:gridCol w:w="7822"/>
      </w:tblGrid>
      <w:tr>
        <w:trPr>
          <w:cantSplit/>
          <w:tblHeader/>
        </w:trPr>
        <w:tc>
          <w:tcPr>
            <w:tcW w:type="dxa" w:w="2270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ข้อจำกัด</w:t>
            </w:r>
          </w:p>
        </w:tc>
        <w:tc>
          <w:tcPr>
            <w:tcW w:type="dxa" w:w="7822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วิธีจัดการก่อนส่ง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อีเมล / Login จริง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ใช้บัญชีทดสอบใหม่ที่เข้ากล่องจดหมายได้ ยืนยันอีเมล และซ้อมให้ครบก่อนอัด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Chrome / Android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โค้ด route ล่าสุดใช้ NearbyTestScreen เหมือนกัน ต้องซ้อม Chrome ปัจจุบันก่อน; หาก plugin ขัดขวาง ใช้ Android และบันทึก Dashboard บนคอมพิวเตอร์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ลบไฟล์ในเครื่อง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โค้ดลบ Local DB และ vault ของบัญชี ไม่ได้ยืนยันว่าลบไฟล์สื่อที่ดาวน์โหลดบน Android ครบทุกไฟล์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ข้อมูลลับในวิดีโอ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ใช้ข้อมูลสมมติ กรองเฉพาะ UID ทดสอบ ไม่เปิด keys, token, รหัสผ่าน หรือข้อมูลบัญชีอื่น</w:t>
            </w:r>
          </w:p>
        </w:tc>
      </w:tr>
      <w:tr>
        <w:trPr>
          <w:cantSplit/>
        </w:trPr>
        <w:tc>
          <w:tcPr>
            <w:tcW w:type="dxa" w:w="227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ความยาวชื่อไม่ตรงกัน</w:t>
            </w:r>
          </w:p>
        </w:tc>
        <w:tc>
          <w:tcPr>
            <w:tcW w:type="dxa" w:w="782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schema / Register อนุญาต 100 แต่ Member update อนุญาต 80; ใช้ชื่อสั้นในการสาธิต และปรับเกณฑ์ให้สอดคล้องในงานถัดไป</w:t>
            </w:r>
          </w:p>
        </w:tc>
      </w:tr>
    </w:tbl>
    <w:p>
      <w:pPr>
        <w:spacing w:after="80" w:line="80" w:lineRule="exact"/>
      </w:pP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งานถัดไป: ซ้อม CRUD จริง, ตรวจ OTP/email delivery, ทดสอบการซิงก์กลับออนไลน์และ Nearby ด้วย Android สองเครื่อง และตรวจ cleanup ไฟล์ในเครื่องให้ครบ</w:t>
      </w:r>
    </w:p>
    <w:p>
      <w:pPr>
        <w:pStyle w:val="Heading1"/>
        <w:pageBreakBefore/>
      </w:pPr>
      <w:r>
        <w:rPr>
          <w:rFonts w:ascii="Leelawadee UI" w:hAnsi="Leelawadee UI" w:eastAsia="Leelawadee UI" w:cs="Leelawadee UI"/>
          <w:sz w:val="32"/>
          <w:lang w:val="en-US" w:eastAsia="th-TH" w:bidi="th-TH"/>
          <w:szCs w:val="32"/>
        </w:rPr>
        <w:t>9 หลักฐานในคลิปและแหล่งที่ตรวจ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072"/>
        <w:gridCol w:w="8019"/>
      </w:tblGrid>
      <w:tr>
        <w:trPr>
          <w:cantSplit/>
          <w:tblHeader/>
        </w:trPr>
        <w:tc>
          <w:tcPr>
            <w:tcW w:type="dxa" w:w="2072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ก่อน / หลัง</w:t>
            </w:r>
          </w:p>
        </w:tc>
        <w:tc>
          <w:tcPr>
            <w:tcW w:type="dxa" w:w="8019"/>
            <w:vAlign w:val="center"/>
            <w:shd w:fill="EAF1F9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/>
                <w:sz w:val="18"/>
                <w:lang w:val="en-US" w:eastAsia="th-TH" w:bidi="th-TH"/>
                <w:szCs w:val="18"/>
              </w:rPr>
              <w:t>หลักฐานที่ควรบันทึก</w:t>
            </w:r>
          </w:p>
        </w:tc>
      </w:tr>
      <w:tr>
        <w:trPr>
          <w:cantSplit/>
        </w:trPr>
        <w:tc>
          <w:tcPr>
            <w:tcW w:type="dxa" w:w="207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สมัคร</w:t>
            </w:r>
          </w:p>
        </w:tc>
        <w:tc>
          <w:tcPr>
            <w:tcW w:type="dxa" w:w="801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อีเมลทดสอบปรากฏใน Authentication → Users; profiles.id ตรงกับ UID และชื่อเป็น Week3 Demo</w:t>
            </w:r>
          </w:p>
        </w:tc>
      </w:tr>
      <w:tr>
        <w:trPr>
          <w:cantSplit/>
        </w:trPr>
        <w:tc>
          <w:tcPr>
            <w:tcW w:type="dxa" w:w="207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เข้าสู่ระบบ / อ่าน</w:t>
            </w:r>
          </w:p>
        </w:tc>
        <w:tc>
          <w:tcPr>
            <w:tcW w:type="dxa" w:w="801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แอปแสดงชื่อเดียวกับ profiles; อีเมลอ่านจาก session ไม่ใช่คอลัมน์ใน profiles</w:t>
            </w:r>
          </w:p>
        </w:tc>
      </w:tr>
      <w:tr>
        <w:trPr>
          <w:cantSplit/>
        </w:trPr>
        <w:tc>
          <w:tcPr>
            <w:tcW w:type="dxa" w:w="207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แก้ไข</w:t>
            </w:r>
          </w:p>
        </w:tc>
        <w:tc>
          <w:tcPr>
            <w:tcW w:type="dxa" w:w="801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display_name เปลี่ยนเป็น Week3 Updated หลัง Refresh Dashboard; id เดิมและแอปรีเฟรชแล้วยังได้ค่าที่แก้</w:t>
            </w:r>
          </w:p>
        </w:tc>
      </w:tr>
      <w:tr>
        <w:trPr>
          <w:cantSplit/>
        </w:trPr>
        <w:tc>
          <w:tcPr>
            <w:tcW w:type="dxa" w:w="207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สุขภาพ (เสริม)</w:t>
            </w:r>
          </w:p>
        </w:tc>
        <w:tc>
          <w:tcPr>
            <w:tcW w:type="dxa" w:w="801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หากยินยอมและซิงก์สำเร็จ emergency_medical_profiles.id ตรงกับ profiles.id; หากข้ามสุขภาพอาจไม่มีแถว</w:t>
            </w:r>
          </w:p>
        </w:tc>
      </w:tr>
      <w:tr>
        <w:trPr>
          <w:cantSplit/>
        </w:trPr>
        <w:tc>
          <w:tcPr>
            <w:tcW w:type="dxa" w:w="207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ลบบัญชี</w:t>
            </w:r>
          </w:p>
        </w:tc>
        <w:tc>
          <w:tcPr>
            <w:tcW w:type="dxa" w:w="801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Leelawadee UI" w:hAnsi="Leelawadee UI" w:eastAsia="Leelawadee UI" w:cs="Leelawadee UI"/>
                <w:b w:val="0"/>
                <w:sz w:val="18"/>
                <w:lang w:val="en-US" w:eastAsia="th-TH" w:bidi="th-TH"/>
                <w:szCs w:val="18"/>
              </w:rPr>
              <w:t>แอปกลับหน้า Login; ค้น UID เดิมใน Users / profiles / account_devices แล้วไม่พบแถว</w:t>
            </w:r>
          </w:p>
        </w:tc>
      </w:tr>
    </w:tbl>
    <w:p>
      <w:pPr>
        <w:spacing w:after="80" w:line="80" w:lineRule="exact"/>
      </w:pPr>
    </w:p>
    <w:p>
      <w:pPr>
        <w:pStyle w:val="Heading2"/>
      </w:pPr>
      <w:r>
        <w:rPr>
          <w:rFonts w:ascii="Leelawadee UI" w:hAnsi="Leelawadee UI" w:eastAsia="Leelawadee UI" w:cs="Leelawadee UI"/>
          <w:sz w:val="24"/>
          <w:lang w:val="en-US" w:eastAsia="th-TH" w:bidi="th-TH"/>
          <w:szCs w:val="24"/>
        </w:rPr>
        <w:t>แหล่งข้อมูลภายในโปรเจกต์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lib/services/auth_service.dart, member_service.dart, account_storage.dart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lib/services/emergency_profile_service.dart, emergency_profile_store.dart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lib/services/local_database_service.dart, sos_store.dart, chat_store.dart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lib/screens/register_screen.dart, login_screen.dart, member_screen.dart, settings_panel.dart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supabase/migrations/20260928152738_membership_foundation.sql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supabase/migrations/20260929060828_sos_cloud_sync_verified.sql และ 20260930082212_sos_payload_validation.sql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supabase/migrations/20260930153219_media_private_storage.sql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supabase/migrations/20261008054140_chat_history_cloud_sync.sql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supabase/migrations/20261009070000_emergency_medical_profiles.sql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supabase/functions/delete-account/index.ts; docs/AUTH_MEDICAL_PROFILE_VERIFICATION.md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output/week3-latest-tests.log และ output/week3-latest-analyze.log (ผลตรวจรอบนี้)</w:t>
      </w:r>
    </w:p>
    <w:p>
      <w:pPr>
        <w:spacing w:after="120"/>
      </w:pPr>
      <w:r>
        <w:rPr>
          <w:rFonts w:ascii="Leelawadee UI" w:hAnsi="Leelawadee UI" w:eastAsia="Leelawadee UI" w:cs="Leelawadee UI"/>
          <w:sz w:val="19"/>
          <w:lang w:val="en-US" w:eastAsia="th-TH" w:bidi="th-TH"/>
          <w:szCs w:val="19"/>
        </w:rPr>
        <w:t>รายงานฉบับนี้ใช้ประกอบการส่งงาน ส่วนบทพูดและการเปิดหน้าจออยู่ใน rescuelink-week3-recording-guide.pdf และ docs/WEEK3_RECORDING_GUIDE_LATEST_TH.md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sz w:val="16"/>
        <w:lang w:val="en-US" w:eastAsia="th-TH" w:bidi="th-TH"/>
        <w:szCs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Leelawadee UI" w:hAnsi="Leelawadee UI" w:eastAsia="Leelawadee UI" w:cs="Leelawadee UI"/>
        <w:sz w:val="16"/>
        <w:lang w:val="en-US" w:eastAsia="th-TH" w:bidi="th-TH"/>
        <w:szCs w:val="16"/>
      </w:rPr>
      <w:t>RescueLink   Advanced Programming  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9" w:lineRule="auto"/>
    </w:pPr>
    <w:rPr>
      <w:rFonts w:ascii="Leelawadee UI" w:hAnsi="Leelawadee UI" w:eastAsia="Leelawadee UI" w:cs="Leelawadee U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269" w:lineRule="auto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120" w:line="269" w:lineRule="auto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69" w:lineRule="auto"/>
      <w:contextualSpacing/>
    </w:pPr>
    <w:rPr>
      <w:rFonts w:asciiTheme="majorHAnsi" w:eastAsiaTheme="majorEastAsia" w:hAnsiTheme="majorHAnsi" w:cstheme="majorBidi" w:ascii="Leelawadee UI" w:hAnsi="Leelawadee UI" w:eastAsia="Leelawadee UI" w:cs="Leelawadee U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รายงานความคืบหน้า RescueLink สัปดาห์ที่ 3</dc:title>
  <dc:subject>Advanced Programming Week 3 database schema and CRUD progress</dc:subject>
  <dc:creator>RescueLink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