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9167" w14:textId="77777777" w:rsidR="00D03AD6" w:rsidRDefault="00D03AD6"/>
    <w:tbl>
      <w:tblPr>
        <w:tblStyle w:val="a"/>
        <w:tblW w:w="11511" w:type="dxa"/>
        <w:jc w:val="center"/>
        <w:tblLayout w:type="fixed"/>
        <w:tblLook w:val="0400" w:firstRow="0" w:lastRow="0" w:firstColumn="0" w:lastColumn="0" w:noHBand="0" w:noVBand="1"/>
      </w:tblPr>
      <w:tblGrid>
        <w:gridCol w:w="5912"/>
        <w:gridCol w:w="5599"/>
      </w:tblGrid>
      <w:tr w:rsidR="00D03AD6" w14:paraId="0ED8871B" w14:textId="77777777">
        <w:trPr>
          <w:trHeight w:val="24"/>
          <w:jc w:val="center"/>
        </w:trPr>
        <w:tc>
          <w:tcPr>
            <w:tcW w:w="5912" w:type="dxa"/>
            <w:tcBorders>
              <w:right w:val="single" w:sz="12" w:space="0" w:color="E97132"/>
            </w:tcBorders>
            <w:vAlign w:val="center"/>
          </w:tcPr>
          <w:p w14:paraId="6F220F21" w14:textId="77777777" w:rsidR="00D03AD6" w:rsidRDefault="00D94BDE">
            <w:pPr>
              <w:pBdr>
                <w:top w:val="nil"/>
                <w:left w:val="nil"/>
                <w:bottom w:val="nil"/>
                <w:right w:val="nil"/>
                <w:between w:val="nil"/>
              </w:pBdr>
              <w:jc w:val="right"/>
              <w:rPr>
                <w:color w:val="000000"/>
              </w:rPr>
            </w:pPr>
            <w:r>
              <w:rPr>
                <w:noProof/>
                <w:color w:val="000000"/>
              </w:rPr>
              <w:drawing>
                <wp:inline distT="0" distB="0" distL="0" distR="0" wp14:anchorId="72CFB757" wp14:editId="25B9893B">
                  <wp:extent cx="3227705" cy="2933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227705" cy="2933700"/>
                          </a:xfrm>
                          <a:prstGeom prst="rect">
                            <a:avLst/>
                          </a:prstGeom>
                          <a:ln/>
                        </pic:spPr>
                      </pic:pic>
                    </a:graphicData>
                  </a:graphic>
                </wp:inline>
              </w:drawing>
            </w:r>
          </w:p>
          <w:p w14:paraId="08AB68B7" w14:textId="77777777" w:rsidR="00D03AD6" w:rsidRDefault="00D94BDE">
            <w:pPr>
              <w:pBdr>
                <w:top w:val="nil"/>
                <w:left w:val="nil"/>
                <w:bottom w:val="nil"/>
                <w:right w:val="nil"/>
                <w:between w:val="nil"/>
              </w:pBdr>
              <w:spacing w:after="0" w:line="312" w:lineRule="auto"/>
              <w:jc w:val="center"/>
              <w:rPr>
                <w:smallCaps/>
                <w:color w:val="191919"/>
                <w:sz w:val="72"/>
                <w:szCs w:val="72"/>
              </w:rPr>
            </w:pPr>
            <w:r>
              <w:rPr>
                <w:smallCaps/>
                <w:color w:val="191919"/>
                <w:sz w:val="32"/>
                <w:szCs w:val="32"/>
              </w:rPr>
              <w:t>PORSCHE COMPANY</w:t>
            </w:r>
          </w:p>
          <w:p w14:paraId="32DCF48C" w14:textId="77777777" w:rsidR="00D03AD6" w:rsidRDefault="00D03AD6">
            <w:pPr>
              <w:pBdr>
                <w:top w:val="nil"/>
                <w:left w:val="nil"/>
                <w:bottom w:val="nil"/>
                <w:right w:val="nil"/>
                <w:between w:val="nil"/>
              </w:pBdr>
              <w:jc w:val="right"/>
              <w:rPr>
                <w:color w:val="000000"/>
                <w:sz w:val="24"/>
                <w:szCs w:val="24"/>
              </w:rPr>
            </w:pPr>
          </w:p>
        </w:tc>
        <w:tc>
          <w:tcPr>
            <w:tcW w:w="5599" w:type="dxa"/>
            <w:tcBorders>
              <w:left w:val="single" w:sz="12" w:space="0" w:color="E97132"/>
            </w:tcBorders>
            <w:vAlign w:val="center"/>
          </w:tcPr>
          <w:p w14:paraId="619E5DF3" w14:textId="77777777" w:rsidR="00D03AD6" w:rsidRDefault="00D94BDE">
            <w:pPr>
              <w:pBdr>
                <w:top w:val="nil"/>
                <w:left w:val="nil"/>
                <w:bottom w:val="nil"/>
                <w:right w:val="nil"/>
                <w:between w:val="nil"/>
              </w:pBdr>
              <w:spacing w:after="0" w:line="240" w:lineRule="auto"/>
              <w:rPr>
                <w:smallCaps/>
                <w:color w:val="E97132"/>
                <w:sz w:val="26"/>
                <w:szCs w:val="26"/>
              </w:rPr>
            </w:pPr>
            <w:r>
              <w:rPr>
                <w:smallCaps/>
                <w:color w:val="E97132"/>
                <w:sz w:val="26"/>
                <w:szCs w:val="26"/>
              </w:rPr>
              <w:t>ABSTRACT</w:t>
            </w:r>
          </w:p>
          <w:p w14:paraId="13870ADF" w14:textId="77777777" w:rsidR="00D03AD6" w:rsidRDefault="00D94BDE">
            <w:pPr>
              <w:pBdr>
                <w:top w:val="nil"/>
                <w:left w:val="nil"/>
                <w:bottom w:val="nil"/>
                <w:right w:val="nil"/>
                <w:between w:val="nil"/>
              </w:pBdr>
              <w:rPr>
                <w:color w:val="000000"/>
              </w:rPr>
            </w:pPr>
            <w:r>
              <w:rPr>
                <w:color w:val="000000"/>
              </w:rPr>
              <w:t xml:space="preserve">     </w:t>
            </w:r>
          </w:p>
          <w:p w14:paraId="3EB8CD73" w14:textId="77777777" w:rsidR="00D03AD6" w:rsidRDefault="00D94BDE">
            <w:pPr>
              <w:pBdr>
                <w:top w:val="nil"/>
                <w:left w:val="nil"/>
                <w:bottom w:val="nil"/>
                <w:right w:val="nil"/>
                <w:between w:val="nil"/>
              </w:pBdr>
              <w:spacing w:after="0" w:line="240" w:lineRule="auto"/>
              <w:rPr>
                <w:color w:val="E97132"/>
                <w:sz w:val="26"/>
                <w:szCs w:val="26"/>
              </w:rPr>
            </w:pPr>
            <w:r>
              <w:rPr>
                <w:color w:val="E97132"/>
                <w:sz w:val="26"/>
                <w:szCs w:val="26"/>
              </w:rPr>
              <w:t>Team members</w:t>
            </w:r>
          </w:p>
          <w:p w14:paraId="52AE96B5" w14:textId="77777777" w:rsidR="00D03AD6" w:rsidRDefault="00D94BDE">
            <w:pPr>
              <w:pBdr>
                <w:top w:val="nil"/>
                <w:left w:val="nil"/>
                <w:bottom w:val="nil"/>
                <w:right w:val="nil"/>
                <w:between w:val="nil"/>
              </w:pBdr>
              <w:spacing w:after="0" w:line="240" w:lineRule="auto"/>
              <w:rPr>
                <w:color w:val="000000"/>
              </w:rPr>
            </w:pPr>
            <w:r>
              <w:rPr>
                <w:color w:val="0E2841"/>
              </w:rPr>
              <w:t xml:space="preserve">Abdallah Adel            211004389                                                                                                                            Abdelrahman Tarek   211004333                                                                      Mohamed Radwan     211005433                                                         </w:t>
            </w:r>
            <w:proofErr w:type="spellStart"/>
            <w:r>
              <w:rPr>
                <w:color w:val="0E2841"/>
              </w:rPr>
              <w:t>Khlafallah</w:t>
            </w:r>
            <w:proofErr w:type="spellEnd"/>
            <w:r>
              <w:rPr>
                <w:color w:val="0E2841"/>
              </w:rPr>
              <w:t xml:space="preserve"> Shuaib      211014283                                                          Nadeem </w:t>
            </w:r>
            <w:proofErr w:type="spellStart"/>
            <w:r>
              <w:rPr>
                <w:color w:val="0E2841"/>
              </w:rPr>
              <w:t>khaled</w:t>
            </w:r>
            <w:proofErr w:type="spellEnd"/>
            <w:r>
              <w:rPr>
                <w:color w:val="0E2841"/>
              </w:rPr>
              <w:t xml:space="preserve">          20105327                                                                                       </w:t>
            </w:r>
            <w:proofErr w:type="spellStart"/>
            <w:r>
              <w:rPr>
                <w:color w:val="0E2841"/>
              </w:rPr>
              <w:t>Farjani</w:t>
            </w:r>
            <w:proofErr w:type="spellEnd"/>
            <w:r>
              <w:rPr>
                <w:color w:val="0E2841"/>
              </w:rPr>
              <w:t xml:space="preserve"> </w:t>
            </w:r>
            <w:proofErr w:type="spellStart"/>
            <w:r>
              <w:rPr>
                <w:color w:val="0E2841"/>
              </w:rPr>
              <w:t>abdulrehim</w:t>
            </w:r>
            <w:proofErr w:type="spellEnd"/>
            <w:r>
              <w:rPr>
                <w:color w:val="0E2841"/>
              </w:rPr>
              <w:t xml:space="preserve">     211014223</w:t>
            </w:r>
          </w:p>
        </w:tc>
      </w:tr>
    </w:tbl>
    <w:p w14:paraId="23C3D91F" w14:textId="3CBE0E22" w:rsidR="00D03AD6" w:rsidRDefault="00D94BDE">
      <w:r>
        <w:br w:type="page"/>
      </w:r>
    </w:p>
    <w:sdt>
      <w:sdtPr>
        <w:rPr>
          <w:rFonts w:ascii="Aptos" w:eastAsia="Aptos" w:hAnsi="Aptos" w:cs="Aptos"/>
          <w:color w:val="auto"/>
          <w:sz w:val="22"/>
          <w:szCs w:val="22"/>
        </w:rPr>
        <w:id w:val="1124112867"/>
        <w:docPartObj>
          <w:docPartGallery w:val="Table of Contents"/>
          <w:docPartUnique/>
        </w:docPartObj>
      </w:sdtPr>
      <w:sdtEndPr>
        <w:rPr>
          <w:b/>
          <w:bCs/>
          <w:noProof/>
        </w:rPr>
      </w:sdtEndPr>
      <w:sdtContent>
        <w:p w14:paraId="54079AE5" w14:textId="753644B0" w:rsidR="00D64D26" w:rsidRDefault="00D64D26">
          <w:pPr>
            <w:pStyle w:val="TOCHeading"/>
          </w:pPr>
          <w:r>
            <w:t>Contents</w:t>
          </w:r>
        </w:p>
        <w:p w14:paraId="1E6656FA" w14:textId="0847C4D3" w:rsidR="00897747" w:rsidRDefault="00D64D26">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6924672" w:history="1">
            <w:r w:rsidR="00897747" w:rsidRPr="00CA35BD">
              <w:rPr>
                <w:rStyle w:val="Hyperlink"/>
                <w:noProof/>
              </w:rPr>
              <w:t>Introduction</w:t>
            </w:r>
            <w:r w:rsidR="00897747">
              <w:rPr>
                <w:noProof/>
                <w:webHidden/>
              </w:rPr>
              <w:tab/>
            </w:r>
            <w:r w:rsidR="00897747">
              <w:rPr>
                <w:noProof/>
                <w:webHidden/>
              </w:rPr>
              <w:fldChar w:fldCharType="begin"/>
            </w:r>
            <w:r w:rsidR="00897747">
              <w:rPr>
                <w:noProof/>
                <w:webHidden/>
              </w:rPr>
              <w:instrText xml:space="preserve"> PAGEREF _Toc196924672 \h </w:instrText>
            </w:r>
            <w:r w:rsidR="00897747">
              <w:rPr>
                <w:noProof/>
                <w:webHidden/>
              </w:rPr>
            </w:r>
            <w:r w:rsidR="00897747">
              <w:rPr>
                <w:noProof/>
                <w:webHidden/>
              </w:rPr>
              <w:fldChar w:fldCharType="separate"/>
            </w:r>
            <w:r w:rsidR="00843362">
              <w:rPr>
                <w:noProof/>
                <w:webHidden/>
              </w:rPr>
              <w:t>3</w:t>
            </w:r>
            <w:r w:rsidR="00897747">
              <w:rPr>
                <w:noProof/>
                <w:webHidden/>
              </w:rPr>
              <w:fldChar w:fldCharType="end"/>
            </w:r>
          </w:hyperlink>
        </w:p>
        <w:p w14:paraId="57237D20" w14:textId="2293AEF0" w:rsidR="00897747" w:rsidRDefault="00897747">
          <w:pPr>
            <w:pStyle w:val="TOC2"/>
            <w:tabs>
              <w:tab w:val="right" w:leader="dot" w:pos="9350"/>
            </w:tabs>
            <w:rPr>
              <w:rFonts w:asciiTheme="minorHAnsi" w:eastAsiaTheme="minorEastAsia" w:hAnsiTheme="minorHAnsi" w:cstheme="minorBidi"/>
              <w:noProof/>
            </w:rPr>
          </w:pPr>
          <w:hyperlink w:anchor="_Toc196924673" w:history="1">
            <w:r w:rsidRPr="00CA35BD">
              <w:rPr>
                <w:rStyle w:val="Hyperlink"/>
                <w:noProof/>
              </w:rPr>
              <w:t>Background and Historical background</w:t>
            </w:r>
            <w:r>
              <w:rPr>
                <w:noProof/>
                <w:webHidden/>
              </w:rPr>
              <w:tab/>
            </w:r>
            <w:r>
              <w:rPr>
                <w:noProof/>
                <w:webHidden/>
              </w:rPr>
              <w:fldChar w:fldCharType="begin"/>
            </w:r>
            <w:r>
              <w:rPr>
                <w:noProof/>
                <w:webHidden/>
              </w:rPr>
              <w:instrText xml:space="preserve"> PAGEREF _Toc196924673 \h </w:instrText>
            </w:r>
            <w:r>
              <w:rPr>
                <w:noProof/>
                <w:webHidden/>
              </w:rPr>
            </w:r>
            <w:r>
              <w:rPr>
                <w:noProof/>
                <w:webHidden/>
              </w:rPr>
              <w:fldChar w:fldCharType="separate"/>
            </w:r>
            <w:r w:rsidR="00843362">
              <w:rPr>
                <w:noProof/>
                <w:webHidden/>
              </w:rPr>
              <w:t>3</w:t>
            </w:r>
            <w:r>
              <w:rPr>
                <w:noProof/>
                <w:webHidden/>
              </w:rPr>
              <w:fldChar w:fldCharType="end"/>
            </w:r>
          </w:hyperlink>
        </w:p>
        <w:p w14:paraId="07841955" w14:textId="37A446F6" w:rsidR="00897747" w:rsidRDefault="00897747">
          <w:pPr>
            <w:pStyle w:val="TOC2"/>
            <w:tabs>
              <w:tab w:val="right" w:leader="dot" w:pos="9350"/>
            </w:tabs>
            <w:rPr>
              <w:rFonts w:asciiTheme="minorHAnsi" w:eastAsiaTheme="minorEastAsia" w:hAnsiTheme="minorHAnsi" w:cstheme="minorBidi"/>
              <w:noProof/>
            </w:rPr>
          </w:pPr>
          <w:hyperlink w:anchor="_Toc196924674" w:history="1">
            <w:r w:rsidRPr="00CA35BD">
              <w:rPr>
                <w:rStyle w:val="Hyperlink"/>
                <w:noProof/>
              </w:rPr>
              <w:t>Business Portfolio</w:t>
            </w:r>
            <w:r>
              <w:rPr>
                <w:noProof/>
                <w:webHidden/>
              </w:rPr>
              <w:tab/>
            </w:r>
            <w:r>
              <w:rPr>
                <w:noProof/>
                <w:webHidden/>
              </w:rPr>
              <w:fldChar w:fldCharType="begin"/>
            </w:r>
            <w:r>
              <w:rPr>
                <w:noProof/>
                <w:webHidden/>
              </w:rPr>
              <w:instrText xml:space="preserve"> PAGEREF _Toc196924674 \h </w:instrText>
            </w:r>
            <w:r>
              <w:rPr>
                <w:noProof/>
                <w:webHidden/>
              </w:rPr>
            </w:r>
            <w:r>
              <w:rPr>
                <w:noProof/>
                <w:webHidden/>
              </w:rPr>
              <w:fldChar w:fldCharType="separate"/>
            </w:r>
            <w:r w:rsidR="00843362">
              <w:rPr>
                <w:noProof/>
                <w:webHidden/>
              </w:rPr>
              <w:t>4</w:t>
            </w:r>
            <w:r>
              <w:rPr>
                <w:noProof/>
                <w:webHidden/>
              </w:rPr>
              <w:fldChar w:fldCharType="end"/>
            </w:r>
          </w:hyperlink>
        </w:p>
        <w:p w14:paraId="71CC8A26" w14:textId="0D36C81B" w:rsidR="00897747" w:rsidRDefault="00897747">
          <w:pPr>
            <w:pStyle w:val="TOC2"/>
            <w:tabs>
              <w:tab w:val="right" w:leader="dot" w:pos="9350"/>
            </w:tabs>
            <w:rPr>
              <w:rFonts w:asciiTheme="minorHAnsi" w:eastAsiaTheme="minorEastAsia" w:hAnsiTheme="minorHAnsi" w:cstheme="minorBidi"/>
              <w:noProof/>
            </w:rPr>
          </w:pPr>
          <w:hyperlink w:anchor="_Toc196924675" w:history="1">
            <w:r w:rsidRPr="00CA35BD">
              <w:rPr>
                <w:rStyle w:val="Hyperlink"/>
                <w:noProof/>
              </w:rPr>
              <w:t>Board of Directors and top management</w:t>
            </w:r>
            <w:r>
              <w:rPr>
                <w:noProof/>
                <w:webHidden/>
              </w:rPr>
              <w:tab/>
            </w:r>
            <w:r>
              <w:rPr>
                <w:noProof/>
                <w:webHidden/>
              </w:rPr>
              <w:fldChar w:fldCharType="begin"/>
            </w:r>
            <w:r>
              <w:rPr>
                <w:noProof/>
                <w:webHidden/>
              </w:rPr>
              <w:instrText xml:space="preserve"> PAGEREF _Toc196924675 \h </w:instrText>
            </w:r>
            <w:r>
              <w:rPr>
                <w:noProof/>
                <w:webHidden/>
              </w:rPr>
            </w:r>
            <w:r>
              <w:rPr>
                <w:noProof/>
                <w:webHidden/>
              </w:rPr>
              <w:fldChar w:fldCharType="separate"/>
            </w:r>
            <w:r w:rsidR="00843362">
              <w:rPr>
                <w:noProof/>
                <w:webHidden/>
              </w:rPr>
              <w:t>4</w:t>
            </w:r>
            <w:r>
              <w:rPr>
                <w:noProof/>
                <w:webHidden/>
              </w:rPr>
              <w:fldChar w:fldCharType="end"/>
            </w:r>
          </w:hyperlink>
        </w:p>
        <w:p w14:paraId="4EDCBD74" w14:textId="74BC7E00" w:rsidR="00897747" w:rsidRDefault="00897747">
          <w:pPr>
            <w:pStyle w:val="TOC2"/>
            <w:tabs>
              <w:tab w:val="right" w:leader="dot" w:pos="9350"/>
            </w:tabs>
            <w:rPr>
              <w:rFonts w:asciiTheme="minorHAnsi" w:eastAsiaTheme="minorEastAsia" w:hAnsiTheme="minorHAnsi" w:cstheme="minorBidi"/>
              <w:noProof/>
            </w:rPr>
          </w:pPr>
          <w:hyperlink w:anchor="_Toc196924676" w:history="1">
            <w:r w:rsidRPr="00CA35BD">
              <w:rPr>
                <w:rStyle w:val="Hyperlink"/>
                <w:noProof/>
              </w:rPr>
              <w:t>Organizational Structure</w:t>
            </w:r>
            <w:r>
              <w:rPr>
                <w:noProof/>
                <w:webHidden/>
              </w:rPr>
              <w:tab/>
            </w:r>
            <w:r>
              <w:rPr>
                <w:noProof/>
                <w:webHidden/>
              </w:rPr>
              <w:fldChar w:fldCharType="begin"/>
            </w:r>
            <w:r>
              <w:rPr>
                <w:noProof/>
                <w:webHidden/>
              </w:rPr>
              <w:instrText xml:space="preserve"> PAGEREF _Toc196924676 \h </w:instrText>
            </w:r>
            <w:r>
              <w:rPr>
                <w:noProof/>
                <w:webHidden/>
              </w:rPr>
            </w:r>
            <w:r>
              <w:rPr>
                <w:noProof/>
                <w:webHidden/>
              </w:rPr>
              <w:fldChar w:fldCharType="separate"/>
            </w:r>
            <w:r w:rsidR="00843362">
              <w:rPr>
                <w:noProof/>
                <w:webHidden/>
              </w:rPr>
              <w:t>4</w:t>
            </w:r>
            <w:r>
              <w:rPr>
                <w:noProof/>
                <w:webHidden/>
              </w:rPr>
              <w:fldChar w:fldCharType="end"/>
            </w:r>
          </w:hyperlink>
        </w:p>
        <w:p w14:paraId="055CE97B" w14:textId="2F8D8DBE" w:rsidR="00897747" w:rsidRDefault="00897747">
          <w:pPr>
            <w:pStyle w:val="TOC2"/>
            <w:tabs>
              <w:tab w:val="right" w:leader="dot" w:pos="9350"/>
            </w:tabs>
            <w:rPr>
              <w:rFonts w:asciiTheme="minorHAnsi" w:eastAsiaTheme="minorEastAsia" w:hAnsiTheme="minorHAnsi" w:cstheme="minorBidi"/>
              <w:noProof/>
            </w:rPr>
          </w:pPr>
          <w:hyperlink w:anchor="_Toc196924677" w:history="1">
            <w:r w:rsidRPr="00CA35BD">
              <w:rPr>
                <w:rStyle w:val="Hyperlink"/>
                <w:noProof/>
              </w:rPr>
              <w:t>Code of Ethics/Core Values</w:t>
            </w:r>
            <w:r>
              <w:rPr>
                <w:noProof/>
                <w:webHidden/>
              </w:rPr>
              <w:tab/>
            </w:r>
            <w:r>
              <w:rPr>
                <w:noProof/>
                <w:webHidden/>
              </w:rPr>
              <w:fldChar w:fldCharType="begin"/>
            </w:r>
            <w:r>
              <w:rPr>
                <w:noProof/>
                <w:webHidden/>
              </w:rPr>
              <w:instrText xml:space="preserve"> PAGEREF _Toc196924677 \h </w:instrText>
            </w:r>
            <w:r>
              <w:rPr>
                <w:noProof/>
                <w:webHidden/>
              </w:rPr>
            </w:r>
            <w:r>
              <w:rPr>
                <w:noProof/>
                <w:webHidden/>
              </w:rPr>
              <w:fldChar w:fldCharType="separate"/>
            </w:r>
            <w:r w:rsidR="00843362">
              <w:rPr>
                <w:noProof/>
                <w:webHidden/>
              </w:rPr>
              <w:t>5</w:t>
            </w:r>
            <w:r>
              <w:rPr>
                <w:noProof/>
                <w:webHidden/>
              </w:rPr>
              <w:fldChar w:fldCharType="end"/>
            </w:r>
          </w:hyperlink>
        </w:p>
        <w:p w14:paraId="5875BB18" w14:textId="24297F83" w:rsidR="00897747" w:rsidRDefault="00897747">
          <w:pPr>
            <w:pStyle w:val="TOC1"/>
            <w:tabs>
              <w:tab w:val="right" w:leader="dot" w:pos="9350"/>
            </w:tabs>
            <w:rPr>
              <w:rFonts w:asciiTheme="minorHAnsi" w:eastAsiaTheme="minorEastAsia" w:hAnsiTheme="minorHAnsi" w:cstheme="minorBidi"/>
              <w:noProof/>
            </w:rPr>
          </w:pPr>
          <w:hyperlink w:anchor="_Toc196924678" w:history="1">
            <w:r w:rsidRPr="00CA35BD">
              <w:rPr>
                <w:rStyle w:val="Hyperlink"/>
                <w:noProof/>
              </w:rPr>
              <w:t>Porsche's Mission:</w:t>
            </w:r>
            <w:r>
              <w:rPr>
                <w:noProof/>
                <w:webHidden/>
              </w:rPr>
              <w:tab/>
            </w:r>
            <w:r>
              <w:rPr>
                <w:noProof/>
                <w:webHidden/>
              </w:rPr>
              <w:fldChar w:fldCharType="begin"/>
            </w:r>
            <w:r>
              <w:rPr>
                <w:noProof/>
                <w:webHidden/>
              </w:rPr>
              <w:instrText xml:space="preserve"> PAGEREF _Toc196924678 \h </w:instrText>
            </w:r>
            <w:r>
              <w:rPr>
                <w:noProof/>
                <w:webHidden/>
              </w:rPr>
            </w:r>
            <w:r>
              <w:rPr>
                <w:noProof/>
                <w:webHidden/>
              </w:rPr>
              <w:fldChar w:fldCharType="separate"/>
            </w:r>
            <w:r w:rsidR="00843362">
              <w:rPr>
                <w:noProof/>
                <w:webHidden/>
              </w:rPr>
              <w:t>5</w:t>
            </w:r>
            <w:r>
              <w:rPr>
                <w:noProof/>
                <w:webHidden/>
              </w:rPr>
              <w:fldChar w:fldCharType="end"/>
            </w:r>
          </w:hyperlink>
        </w:p>
        <w:p w14:paraId="37977664" w14:textId="0F0284F7" w:rsidR="00897747" w:rsidRDefault="00897747">
          <w:pPr>
            <w:pStyle w:val="TOC1"/>
            <w:tabs>
              <w:tab w:val="right" w:leader="dot" w:pos="9350"/>
            </w:tabs>
            <w:rPr>
              <w:rFonts w:asciiTheme="minorHAnsi" w:eastAsiaTheme="minorEastAsia" w:hAnsiTheme="minorHAnsi" w:cstheme="minorBidi"/>
              <w:noProof/>
            </w:rPr>
          </w:pPr>
          <w:hyperlink w:anchor="_Toc196924679" w:history="1">
            <w:r w:rsidRPr="00CA35BD">
              <w:rPr>
                <w:rStyle w:val="Hyperlink"/>
                <w:noProof/>
              </w:rPr>
              <w:t>Porsche's Vision:</w:t>
            </w:r>
            <w:r>
              <w:rPr>
                <w:noProof/>
                <w:webHidden/>
              </w:rPr>
              <w:tab/>
            </w:r>
            <w:r>
              <w:rPr>
                <w:noProof/>
                <w:webHidden/>
              </w:rPr>
              <w:fldChar w:fldCharType="begin"/>
            </w:r>
            <w:r>
              <w:rPr>
                <w:noProof/>
                <w:webHidden/>
              </w:rPr>
              <w:instrText xml:space="preserve"> PAGEREF _Toc196924679 \h </w:instrText>
            </w:r>
            <w:r>
              <w:rPr>
                <w:noProof/>
                <w:webHidden/>
              </w:rPr>
            </w:r>
            <w:r>
              <w:rPr>
                <w:noProof/>
                <w:webHidden/>
              </w:rPr>
              <w:fldChar w:fldCharType="separate"/>
            </w:r>
            <w:r w:rsidR="00843362">
              <w:rPr>
                <w:noProof/>
                <w:webHidden/>
              </w:rPr>
              <w:t>5</w:t>
            </w:r>
            <w:r>
              <w:rPr>
                <w:noProof/>
                <w:webHidden/>
              </w:rPr>
              <w:fldChar w:fldCharType="end"/>
            </w:r>
          </w:hyperlink>
        </w:p>
        <w:p w14:paraId="48A598AB" w14:textId="7FEF4893" w:rsidR="00897747" w:rsidRDefault="00897747">
          <w:pPr>
            <w:pStyle w:val="TOC1"/>
            <w:tabs>
              <w:tab w:val="right" w:leader="dot" w:pos="9350"/>
            </w:tabs>
            <w:rPr>
              <w:rFonts w:asciiTheme="minorHAnsi" w:eastAsiaTheme="minorEastAsia" w:hAnsiTheme="minorHAnsi" w:cstheme="minorBidi"/>
              <w:noProof/>
            </w:rPr>
          </w:pPr>
          <w:hyperlink w:anchor="_Toc196924680" w:history="1">
            <w:r w:rsidRPr="00CA35BD">
              <w:rPr>
                <w:rStyle w:val="Hyperlink"/>
                <w:noProof/>
              </w:rPr>
              <w:t>Targeting Strategy</w:t>
            </w:r>
            <w:r>
              <w:rPr>
                <w:noProof/>
                <w:webHidden/>
              </w:rPr>
              <w:tab/>
            </w:r>
            <w:r>
              <w:rPr>
                <w:noProof/>
                <w:webHidden/>
              </w:rPr>
              <w:fldChar w:fldCharType="begin"/>
            </w:r>
            <w:r>
              <w:rPr>
                <w:noProof/>
                <w:webHidden/>
              </w:rPr>
              <w:instrText xml:space="preserve"> PAGEREF _Toc196924680 \h </w:instrText>
            </w:r>
            <w:r>
              <w:rPr>
                <w:noProof/>
                <w:webHidden/>
              </w:rPr>
            </w:r>
            <w:r>
              <w:rPr>
                <w:noProof/>
                <w:webHidden/>
              </w:rPr>
              <w:fldChar w:fldCharType="separate"/>
            </w:r>
            <w:r w:rsidR="00843362">
              <w:rPr>
                <w:noProof/>
                <w:webHidden/>
              </w:rPr>
              <w:t>6</w:t>
            </w:r>
            <w:r>
              <w:rPr>
                <w:noProof/>
                <w:webHidden/>
              </w:rPr>
              <w:fldChar w:fldCharType="end"/>
            </w:r>
          </w:hyperlink>
        </w:p>
        <w:p w14:paraId="13DEB6C2" w14:textId="7C932331" w:rsidR="00897747" w:rsidRDefault="00897747">
          <w:pPr>
            <w:pStyle w:val="TOC1"/>
            <w:tabs>
              <w:tab w:val="right" w:leader="dot" w:pos="9350"/>
            </w:tabs>
            <w:rPr>
              <w:rFonts w:asciiTheme="minorHAnsi" w:eastAsiaTheme="minorEastAsia" w:hAnsiTheme="minorHAnsi" w:cstheme="minorBidi"/>
              <w:noProof/>
            </w:rPr>
          </w:pPr>
          <w:hyperlink w:anchor="_Toc196924681" w:history="1">
            <w:r w:rsidRPr="00CA35BD">
              <w:rPr>
                <w:rStyle w:val="Hyperlink"/>
                <w:noProof/>
              </w:rPr>
              <w:t>Target Market</w:t>
            </w:r>
            <w:r>
              <w:rPr>
                <w:noProof/>
                <w:webHidden/>
              </w:rPr>
              <w:tab/>
            </w:r>
            <w:r>
              <w:rPr>
                <w:noProof/>
                <w:webHidden/>
              </w:rPr>
              <w:fldChar w:fldCharType="begin"/>
            </w:r>
            <w:r>
              <w:rPr>
                <w:noProof/>
                <w:webHidden/>
              </w:rPr>
              <w:instrText xml:space="preserve"> PAGEREF _Toc196924681 \h </w:instrText>
            </w:r>
            <w:r>
              <w:rPr>
                <w:noProof/>
                <w:webHidden/>
              </w:rPr>
            </w:r>
            <w:r>
              <w:rPr>
                <w:noProof/>
                <w:webHidden/>
              </w:rPr>
              <w:fldChar w:fldCharType="separate"/>
            </w:r>
            <w:r w:rsidR="00843362">
              <w:rPr>
                <w:noProof/>
                <w:webHidden/>
              </w:rPr>
              <w:t>6</w:t>
            </w:r>
            <w:r>
              <w:rPr>
                <w:noProof/>
                <w:webHidden/>
              </w:rPr>
              <w:fldChar w:fldCharType="end"/>
            </w:r>
          </w:hyperlink>
        </w:p>
        <w:p w14:paraId="6215F3C3" w14:textId="019CA52F" w:rsidR="00897747" w:rsidRDefault="00897747">
          <w:pPr>
            <w:pStyle w:val="TOC1"/>
            <w:tabs>
              <w:tab w:val="right" w:leader="dot" w:pos="9350"/>
            </w:tabs>
            <w:rPr>
              <w:rFonts w:asciiTheme="minorHAnsi" w:eastAsiaTheme="minorEastAsia" w:hAnsiTheme="minorHAnsi" w:cstheme="minorBidi"/>
              <w:noProof/>
            </w:rPr>
          </w:pPr>
          <w:hyperlink w:anchor="_Toc196924682" w:history="1">
            <w:r w:rsidRPr="00CA35BD">
              <w:rPr>
                <w:rStyle w:val="Hyperlink"/>
                <w:noProof/>
              </w:rPr>
              <w:t>Positioning</w:t>
            </w:r>
            <w:r>
              <w:rPr>
                <w:noProof/>
                <w:webHidden/>
              </w:rPr>
              <w:tab/>
            </w:r>
            <w:r>
              <w:rPr>
                <w:noProof/>
                <w:webHidden/>
              </w:rPr>
              <w:fldChar w:fldCharType="begin"/>
            </w:r>
            <w:r>
              <w:rPr>
                <w:noProof/>
                <w:webHidden/>
              </w:rPr>
              <w:instrText xml:space="preserve"> PAGEREF _Toc196924682 \h </w:instrText>
            </w:r>
            <w:r>
              <w:rPr>
                <w:noProof/>
                <w:webHidden/>
              </w:rPr>
            </w:r>
            <w:r>
              <w:rPr>
                <w:noProof/>
                <w:webHidden/>
              </w:rPr>
              <w:fldChar w:fldCharType="separate"/>
            </w:r>
            <w:r w:rsidR="00843362">
              <w:rPr>
                <w:noProof/>
                <w:webHidden/>
              </w:rPr>
              <w:t>7</w:t>
            </w:r>
            <w:r>
              <w:rPr>
                <w:noProof/>
                <w:webHidden/>
              </w:rPr>
              <w:fldChar w:fldCharType="end"/>
            </w:r>
          </w:hyperlink>
        </w:p>
        <w:p w14:paraId="7F355E05" w14:textId="63FD29A5" w:rsidR="00897747" w:rsidRDefault="00897747">
          <w:pPr>
            <w:pStyle w:val="TOC1"/>
            <w:tabs>
              <w:tab w:val="right" w:leader="dot" w:pos="9350"/>
            </w:tabs>
            <w:rPr>
              <w:rFonts w:asciiTheme="minorHAnsi" w:eastAsiaTheme="minorEastAsia" w:hAnsiTheme="minorHAnsi" w:cstheme="minorBidi"/>
              <w:noProof/>
            </w:rPr>
          </w:pPr>
          <w:hyperlink w:anchor="_Toc196924683" w:history="1">
            <w:r w:rsidRPr="00CA35BD">
              <w:rPr>
                <w:rStyle w:val="Hyperlink"/>
                <w:noProof/>
              </w:rPr>
              <w:t>Differentiation</w:t>
            </w:r>
            <w:r>
              <w:rPr>
                <w:noProof/>
                <w:webHidden/>
              </w:rPr>
              <w:tab/>
            </w:r>
            <w:r>
              <w:rPr>
                <w:noProof/>
                <w:webHidden/>
              </w:rPr>
              <w:fldChar w:fldCharType="begin"/>
            </w:r>
            <w:r>
              <w:rPr>
                <w:noProof/>
                <w:webHidden/>
              </w:rPr>
              <w:instrText xml:space="preserve"> PAGEREF _Toc196924683 \h </w:instrText>
            </w:r>
            <w:r>
              <w:rPr>
                <w:noProof/>
                <w:webHidden/>
              </w:rPr>
            </w:r>
            <w:r>
              <w:rPr>
                <w:noProof/>
                <w:webHidden/>
              </w:rPr>
              <w:fldChar w:fldCharType="separate"/>
            </w:r>
            <w:r w:rsidR="00843362">
              <w:rPr>
                <w:noProof/>
                <w:webHidden/>
              </w:rPr>
              <w:t>7</w:t>
            </w:r>
            <w:r>
              <w:rPr>
                <w:noProof/>
                <w:webHidden/>
              </w:rPr>
              <w:fldChar w:fldCharType="end"/>
            </w:r>
          </w:hyperlink>
        </w:p>
        <w:p w14:paraId="3D64F262" w14:textId="0E03476F" w:rsidR="00897747" w:rsidRDefault="00897747">
          <w:pPr>
            <w:pStyle w:val="TOC1"/>
            <w:tabs>
              <w:tab w:val="right" w:leader="dot" w:pos="9350"/>
            </w:tabs>
            <w:rPr>
              <w:rFonts w:asciiTheme="minorHAnsi" w:eastAsiaTheme="minorEastAsia" w:hAnsiTheme="minorHAnsi" w:cstheme="minorBidi"/>
              <w:noProof/>
            </w:rPr>
          </w:pPr>
          <w:hyperlink w:anchor="_Toc196924684" w:history="1">
            <w:r w:rsidRPr="00CA35BD">
              <w:rPr>
                <w:rStyle w:val="Hyperlink"/>
                <w:noProof/>
              </w:rPr>
              <w:t>External analysis</w:t>
            </w:r>
            <w:r>
              <w:rPr>
                <w:noProof/>
                <w:webHidden/>
              </w:rPr>
              <w:tab/>
            </w:r>
            <w:r>
              <w:rPr>
                <w:noProof/>
                <w:webHidden/>
              </w:rPr>
              <w:fldChar w:fldCharType="begin"/>
            </w:r>
            <w:r>
              <w:rPr>
                <w:noProof/>
                <w:webHidden/>
              </w:rPr>
              <w:instrText xml:space="preserve"> PAGEREF _Toc196924684 \h </w:instrText>
            </w:r>
            <w:r>
              <w:rPr>
                <w:noProof/>
                <w:webHidden/>
              </w:rPr>
            </w:r>
            <w:r>
              <w:rPr>
                <w:noProof/>
                <w:webHidden/>
              </w:rPr>
              <w:fldChar w:fldCharType="separate"/>
            </w:r>
            <w:r w:rsidR="00843362">
              <w:rPr>
                <w:noProof/>
                <w:webHidden/>
              </w:rPr>
              <w:t>7</w:t>
            </w:r>
            <w:r>
              <w:rPr>
                <w:noProof/>
                <w:webHidden/>
              </w:rPr>
              <w:fldChar w:fldCharType="end"/>
            </w:r>
          </w:hyperlink>
        </w:p>
        <w:p w14:paraId="64B36A26" w14:textId="326418B0" w:rsidR="00897747" w:rsidRDefault="00897747">
          <w:pPr>
            <w:pStyle w:val="TOC3"/>
            <w:tabs>
              <w:tab w:val="right" w:leader="dot" w:pos="9350"/>
            </w:tabs>
            <w:rPr>
              <w:rFonts w:asciiTheme="minorHAnsi" w:eastAsiaTheme="minorEastAsia" w:hAnsiTheme="minorHAnsi" w:cstheme="minorBidi"/>
              <w:noProof/>
            </w:rPr>
          </w:pPr>
          <w:hyperlink w:anchor="_Toc196924685" w:history="1">
            <w:r w:rsidRPr="00CA35BD">
              <w:rPr>
                <w:rStyle w:val="Hyperlink"/>
                <w:noProof/>
              </w:rPr>
              <w:t>Threats</w:t>
            </w:r>
            <w:r>
              <w:rPr>
                <w:noProof/>
                <w:webHidden/>
              </w:rPr>
              <w:tab/>
            </w:r>
            <w:r>
              <w:rPr>
                <w:noProof/>
                <w:webHidden/>
              </w:rPr>
              <w:fldChar w:fldCharType="begin"/>
            </w:r>
            <w:r>
              <w:rPr>
                <w:noProof/>
                <w:webHidden/>
              </w:rPr>
              <w:instrText xml:space="preserve"> PAGEREF _Toc196924685 \h </w:instrText>
            </w:r>
            <w:r>
              <w:rPr>
                <w:noProof/>
                <w:webHidden/>
              </w:rPr>
            </w:r>
            <w:r>
              <w:rPr>
                <w:noProof/>
                <w:webHidden/>
              </w:rPr>
              <w:fldChar w:fldCharType="separate"/>
            </w:r>
            <w:r w:rsidR="00843362">
              <w:rPr>
                <w:noProof/>
                <w:webHidden/>
              </w:rPr>
              <w:t>7</w:t>
            </w:r>
            <w:r>
              <w:rPr>
                <w:noProof/>
                <w:webHidden/>
              </w:rPr>
              <w:fldChar w:fldCharType="end"/>
            </w:r>
          </w:hyperlink>
        </w:p>
        <w:p w14:paraId="51FC17C2" w14:textId="252CFF23" w:rsidR="00897747" w:rsidRDefault="00897747">
          <w:pPr>
            <w:pStyle w:val="TOC1"/>
            <w:tabs>
              <w:tab w:val="right" w:leader="dot" w:pos="9350"/>
            </w:tabs>
            <w:rPr>
              <w:rFonts w:asciiTheme="minorHAnsi" w:eastAsiaTheme="minorEastAsia" w:hAnsiTheme="minorHAnsi" w:cstheme="minorBidi"/>
              <w:noProof/>
            </w:rPr>
          </w:pPr>
          <w:hyperlink w:anchor="_Toc196924686" w:history="1">
            <w:r w:rsidRPr="00CA35BD">
              <w:rPr>
                <w:rStyle w:val="Hyperlink"/>
                <w:noProof/>
              </w:rPr>
              <w:t>Industry competitive structure</w:t>
            </w:r>
            <w:r>
              <w:rPr>
                <w:noProof/>
                <w:webHidden/>
              </w:rPr>
              <w:tab/>
            </w:r>
            <w:r>
              <w:rPr>
                <w:noProof/>
                <w:webHidden/>
              </w:rPr>
              <w:fldChar w:fldCharType="begin"/>
            </w:r>
            <w:r>
              <w:rPr>
                <w:noProof/>
                <w:webHidden/>
              </w:rPr>
              <w:instrText xml:space="preserve"> PAGEREF _Toc196924686 \h </w:instrText>
            </w:r>
            <w:r>
              <w:rPr>
                <w:noProof/>
                <w:webHidden/>
              </w:rPr>
            </w:r>
            <w:r>
              <w:rPr>
                <w:noProof/>
                <w:webHidden/>
              </w:rPr>
              <w:fldChar w:fldCharType="separate"/>
            </w:r>
            <w:r w:rsidR="00843362">
              <w:rPr>
                <w:noProof/>
                <w:webHidden/>
              </w:rPr>
              <w:t>8</w:t>
            </w:r>
            <w:r>
              <w:rPr>
                <w:noProof/>
                <w:webHidden/>
              </w:rPr>
              <w:fldChar w:fldCharType="end"/>
            </w:r>
          </w:hyperlink>
        </w:p>
        <w:p w14:paraId="4F285327" w14:textId="460D9419" w:rsidR="00897747" w:rsidRDefault="00897747">
          <w:pPr>
            <w:pStyle w:val="TOC1"/>
            <w:tabs>
              <w:tab w:val="right" w:leader="dot" w:pos="9350"/>
            </w:tabs>
            <w:rPr>
              <w:rFonts w:asciiTheme="minorHAnsi" w:eastAsiaTheme="minorEastAsia" w:hAnsiTheme="minorHAnsi" w:cstheme="minorBidi"/>
              <w:noProof/>
            </w:rPr>
          </w:pPr>
          <w:hyperlink w:anchor="_Toc196924687" w:history="1">
            <w:r w:rsidRPr="00CA35BD">
              <w:rPr>
                <w:rStyle w:val="Hyperlink"/>
                <w:noProof/>
              </w:rPr>
              <w:t>Porter’s 5 Forces</w:t>
            </w:r>
            <w:r>
              <w:rPr>
                <w:noProof/>
                <w:webHidden/>
              </w:rPr>
              <w:tab/>
            </w:r>
            <w:r>
              <w:rPr>
                <w:noProof/>
                <w:webHidden/>
              </w:rPr>
              <w:fldChar w:fldCharType="begin"/>
            </w:r>
            <w:r>
              <w:rPr>
                <w:noProof/>
                <w:webHidden/>
              </w:rPr>
              <w:instrText xml:space="preserve"> PAGEREF _Toc196924687 \h </w:instrText>
            </w:r>
            <w:r>
              <w:rPr>
                <w:noProof/>
                <w:webHidden/>
              </w:rPr>
            </w:r>
            <w:r>
              <w:rPr>
                <w:noProof/>
                <w:webHidden/>
              </w:rPr>
              <w:fldChar w:fldCharType="separate"/>
            </w:r>
            <w:r w:rsidR="00843362">
              <w:rPr>
                <w:noProof/>
                <w:webHidden/>
              </w:rPr>
              <w:t>8</w:t>
            </w:r>
            <w:r>
              <w:rPr>
                <w:noProof/>
                <w:webHidden/>
              </w:rPr>
              <w:fldChar w:fldCharType="end"/>
            </w:r>
          </w:hyperlink>
        </w:p>
        <w:p w14:paraId="590AEBAA" w14:textId="5C07A0A2" w:rsidR="00897747" w:rsidRDefault="00897747">
          <w:pPr>
            <w:pStyle w:val="TOC3"/>
            <w:tabs>
              <w:tab w:val="right" w:leader="dot" w:pos="9350"/>
            </w:tabs>
            <w:rPr>
              <w:rFonts w:asciiTheme="minorHAnsi" w:eastAsiaTheme="minorEastAsia" w:hAnsiTheme="minorHAnsi" w:cstheme="minorBidi"/>
              <w:noProof/>
            </w:rPr>
          </w:pPr>
          <w:hyperlink w:anchor="_Toc196924688" w:history="1">
            <w:r w:rsidRPr="00CA35BD">
              <w:rPr>
                <w:rStyle w:val="Hyperlink"/>
                <w:rFonts w:ascii="Times New Roman" w:eastAsia="Times New Roman" w:hAnsi="Times New Roman" w:cs="Times New Roman"/>
                <w:noProof/>
              </w:rPr>
              <w:t>5-Industry Rivalry (High)</w:t>
            </w:r>
            <w:r>
              <w:rPr>
                <w:noProof/>
                <w:webHidden/>
              </w:rPr>
              <w:tab/>
            </w:r>
            <w:r>
              <w:rPr>
                <w:noProof/>
                <w:webHidden/>
              </w:rPr>
              <w:fldChar w:fldCharType="begin"/>
            </w:r>
            <w:r>
              <w:rPr>
                <w:noProof/>
                <w:webHidden/>
              </w:rPr>
              <w:instrText xml:space="preserve"> PAGEREF _Toc196924688 \h </w:instrText>
            </w:r>
            <w:r>
              <w:rPr>
                <w:noProof/>
                <w:webHidden/>
              </w:rPr>
            </w:r>
            <w:r>
              <w:rPr>
                <w:noProof/>
                <w:webHidden/>
              </w:rPr>
              <w:fldChar w:fldCharType="separate"/>
            </w:r>
            <w:r w:rsidR="00843362">
              <w:rPr>
                <w:noProof/>
                <w:webHidden/>
              </w:rPr>
              <w:t>9</w:t>
            </w:r>
            <w:r>
              <w:rPr>
                <w:noProof/>
                <w:webHidden/>
              </w:rPr>
              <w:fldChar w:fldCharType="end"/>
            </w:r>
          </w:hyperlink>
        </w:p>
        <w:p w14:paraId="12FFB333" w14:textId="41D3462F" w:rsidR="00897747" w:rsidRDefault="00897747">
          <w:pPr>
            <w:pStyle w:val="TOC1"/>
            <w:tabs>
              <w:tab w:val="right" w:leader="dot" w:pos="9350"/>
            </w:tabs>
            <w:rPr>
              <w:rFonts w:asciiTheme="minorHAnsi" w:eastAsiaTheme="minorEastAsia" w:hAnsiTheme="minorHAnsi" w:cstheme="minorBidi"/>
              <w:noProof/>
            </w:rPr>
          </w:pPr>
          <w:hyperlink w:anchor="_Toc196924689" w:history="1">
            <w:r w:rsidRPr="00CA35BD">
              <w:rPr>
                <w:rStyle w:val="Hyperlink"/>
                <w:noProof/>
              </w:rPr>
              <w:t>Internal Analysis</w:t>
            </w:r>
            <w:r>
              <w:rPr>
                <w:noProof/>
                <w:webHidden/>
              </w:rPr>
              <w:tab/>
            </w:r>
            <w:r>
              <w:rPr>
                <w:noProof/>
                <w:webHidden/>
              </w:rPr>
              <w:fldChar w:fldCharType="begin"/>
            </w:r>
            <w:r>
              <w:rPr>
                <w:noProof/>
                <w:webHidden/>
              </w:rPr>
              <w:instrText xml:space="preserve"> PAGEREF _Toc196924689 \h </w:instrText>
            </w:r>
            <w:r>
              <w:rPr>
                <w:noProof/>
                <w:webHidden/>
              </w:rPr>
            </w:r>
            <w:r>
              <w:rPr>
                <w:noProof/>
                <w:webHidden/>
              </w:rPr>
              <w:fldChar w:fldCharType="separate"/>
            </w:r>
            <w:r w:rsidR="00843362">
              <w:rPr>
                <w:noProof/>
                <w:webHidden/>
              </w:rPr>
              <w:t>10</w:t>
            </w:r>
            <w:r>
              <w:rPr>
                <w:noProof/>
                <w:webHidden/>
              </w:rPr>
              <w:fldChar w:fldCharType="end"/>
            </w:r>
          </w:hyperlink>
        </w:p>
        <w:p w14:paraId="768A6837" w14:textId="46B2651F" w:rsidR="00897747" w:rsidRDefault="00897747">
          <w:pPr>
            <w:pStyle w:val="TOC3"/>
            <w:tabs>
              <w:tab w:val="right" w:leader="dot" w:pos="9350"/>
            </w:tabs>
            <w:rPr>
              <w:rFonts w:asciiTheme="minorHAnsi" w:eastAsiaTheme="minorEastAsia" w:hAnsiTheme="minorHAnsi" w:cstheme="minorBidi"/>
              <w:noProof/>
            </w:rPr>
          </w:pPr>
          <w:hyperlink w:anchor="_Toc196924690" w:history="1">
            <w:r w:rsidRPr="00CA35BD">
              <w:rPr>
                <w:rStyle w:val="Hyperlink"/>
                <w:bCs/>
                <w:noProof/>
              </w:rPr>
              <w:t>Weaknesses</w:t>
            </w:r>
            <w:r>
              <w:rPr>
                <w:noProof/>
                <w:webHidden/>
              </w:rPr>
              <w:tab/>
            </w:r>
            <w:r>
              <w:rPr>
                <w:noProof/>
                <w:webHidden/>
              </w:rPr>
              <w:fldChar w:fldCharType="begin"/>
            </w:r>
            <w:r>
              <w:rPr>
                <w:noProof/>
                <w:webHidden/>
              </w:rPr>
              <w:instrText xml:space="preserve"> PAGEREF _Toc196924690 \h </w:instrText>
            </w:r>
            <w:r>
              <w:rPr>
                <w:noProof/>
                <w:webHidden/>
              </w:rPr>
            </w:r>
            <w:r>
              <w:rPr>
                <w:noProof/>
                <w:webHidden/>
              </w:rPr>
              <w:fldChar w:fldCharType="separate"/>
            </w:r>
            <w:r w:rsidR="00843362">
              <w:rPr>
                <w:noProof/>
                <w:webHidden/>
              </w:rPr>
              <w:t>10</w:t>
            </w:r>
            <w:r>
              <w:rPr>
                <w:noProof/>
                <w:webHidden/>
              </w:rPr>
              <w:fldChar w:fldCharType="end"/>
            </w:r>
          </w:hyperlink>
        </w:p>
        <w:p w14:paraId="36CD0B21" w14:textId="1C9473DA" w:rsidR="00897747" w:rsidRDefault="00897747">
          <w:pPr>
            <w:pStyle w:val="TOC1"/>
            <w:tabs>
              <w:tab w:val="right" w:leader="dot" w:pos="9350"/>
            </w:tabs>
            <w:rPr>
              <w:rFonts w:asciiTheme="minorHAnsi" w:eastAsiaTheme="minorEastAsia" w:hAnsiTheme="minorHAnsi" w:cstheme="minorBidi"/>
              <w:noProof/>
            </w:rPr>
          </w:pPr>
          <w:hyperlink w:anchor="_Toc196924691" w:history="1">
            <w:r w:rsidRPr="00CA35BD">
              <w:rPr>
                <w:rStyle w:val="Hyperlink"/>
                <w:noProof/>
              </w:rPr>
              <w:t>SWOT</w:t>
            </w:r>
            <w:r>
              <w:rPr>
                <w:noProof/>
                <w:webHidden/>
              </w:rPr>
              <w:tab/>
            </w:r>
            <w:r>
              <w:rPr>
                <w:noProof/>
                <w:webHidden/>
              </w:rPr>
              <w:fldChar w:fldCharType="begin"/>
            </w:r>
            <w:r>
              <w:rPr>
                <w:noProof/>
                <w:webHidden/>
              </w:rPr>
              <w:instrText xml:space="preserve"> PAGEREF _Toc196924691 \h </w:instrText>
            </w:r>
            <w:r>
              <w:rPr>
                <w:noProof/>
                <w:webHidden/>
              </w:rPr>
            </w:r>
            <w:r>
              <w:rPr>
                <w:noProof/>
                <w:webHidden/>
              </w:rPr>
              <w:fldChar w:fldCharType="separate"/>
            </w:r>
            <w:r w:rsidR="00843362">
              <w:rPr>
                <w:noProof/>
                <w:webHidden/>
              </w:rPr>
              <w:t>15</w:t>
            </w:r>
            <w:r>
              <w:rPr>
                <w:noProof/>
                <w:webHidden/>
              </w:rPr>
              <w:fldChar w:fldCharType="end"/>
            </w:r>
          </w:hyperlink>
        </w:p>
        <w:p w14:paraId="7330C248" w14:textId="0CF12A53" w:rsidR="00897747" w:rsidRDefault="00897747">
          <w:pPr>
            <w:pStyle w:val="TOC3"/>
            <w:tabs>
              <w:tab w:val="right" w:leader="dot" w:pos="9350"/>
            </w:tabs>
            <w:rPr>
              <w:rFonts w:asciiTheme="minorHAnsi" w:eastAsiaTheme="minorEastAsia" w:hAnsiTheme="minorHAnsi" w:cstheme="minorBidi"/>
              <w:noProof/>
            </w:rPr>
          </w:pPr>
          <w:hyperlink w:anchor="_Toc196924692" w:history="1">
            <w:r w:rsidRPr="00CA35BD">
              <w:rPr>
                <w:rStyle w:val="Hyperlink"/>
                <w:bCs/>
                <w:noProof/>
              </w:rPr>
              <w:t>Weaknesses</w:t>
            </w:r>
            <w:r>
              <w:rPr>
                <w:noProof/>
                <w:webHidden/>
              </w:rPr>
              <w:tab/>
            </w:r>
            <w:r>
              <w:rPr>
                <w:noProof/>
                <w:webHidden/>
              </w:rPr>
              <w:fldChar w:fldCharType="begin"/>
            </w:r>
            <w:r>
              <w:rPr>
                <w:noProof/>
                <w:webHidden/>
              </w:rPr>
              <w:instrText xml:space="preserve"> PAGEREF _Toc196924692 \h </w:instrText>
            </w:r>
            <w:r>
              <w:rPr>
                <w:noProof/>
                <w:webHidden/>
              </w:rPr>
            </w:r>
            <w:r>
              <w:rPr>
                <w:noProof/>
                <w:webHidden/>
              </w:rPr>
              <w:fldChar w:fldCharType="separate"/>
            </w:r>
            <w:r w:rsidR="00843362">
              <w:rPr>
                <w:noProof/>
                <w:webHidden/>
              </w:rPr>
              <w:t>15</w:t>
            </w:r>
            <w:r>
              <w:rPr>
                <w:noProof/>
                <w:webHidden/>
              </w:rPr>
              <w:fldChar w:fldCharType="end"/>
            </w:r>
          </w:hyperlink>
        </w:p>
        <w:p w14:paraId="309A476F" w14:textId="39928623" w:rsidR="00897747" w:rsidRDefault="00897747">
          <w:pPr>
            <w:pStyle w:val="TOC3"/>
            <w:tabs>
              <w:tab w:val="right" w:leader="dot" w:pos="9350"/>
            </w:tabs>
            <w:rPr>
              <w:rFonts w:asciiTheme="minorHAnsi" w:eastAsiaTheme="minorEastAsia" w:hAnsiTheme="minorHAnsi" w:cstheme="minorBidi"/>
              <w:noProof/>
            </w:rPr>
          </w:pPr>
          <w:hyperlink w:anchor="_Toc196924693" w:history="1">
            <w:r w:rsidRPr="00CA35BD">
              <w:rPr>
                <w:rStyle w:val="Hyperlink"/>
                <w:b/>
                <w:noProof/>
              </w:rPr>
              <w:t>Threats</w:t>
            </w:r>
            <w:r>
              <w:rPr>
                <w:noProof/>
                <w:webHidden/>
              </w:rPr>
              <w:tab/>
            </w:r>
            <w:r>
              <w:rPr>
                <w:noProof/>
                <w:webHidden/>
              </w:rPr>
              <w:fldChar w:fldCharType="begin"/>
            </w:r>
            <w:r>
              <w:rPr>
                <w:noProof/>
                <w:webHidden/>
              </w:rPr>
              <w:instrText xml:space="preserve"> PAGEREF _Toc196924693 \h </w:instrText>
            </w:r>
            <w:r>
              <w:rPr>
                <w:noProof/>
                <w:webHidden/>
              </w:rPr>
            </w:r>
            <w:r>
              <w:rPr>
                <w:noProof/>
                <w:webHidden/>
              </w:rPr>
              <w:fldChar w:fldCharType="separate"/>
            </w:r>
            <w:r w:rsidR="00843362">
              <w:rPr>
                <w:noProof/>
                <w:webHidden/>
              </w:rPr>
              <w:t>16</w:t>
            </w:r>
            <w:r>
              <w:rPr>
                <w:noProof/>
                <w:webHidden/>
              </w:rPr>
              <w:fldChar w:fldCharType="end"/>
            </w:r>
          </w:hyperlink>
        </w:p>
        <w:p w14:paraId="29B329CB" w14:textId="7821CB14" w:rsidR="00897747" w:rsidRDefault="00897747">
          <w:pPr>
            <w:pStyle w:val="TOC1"/>
            <w:tabs>
              <w:tab w:val="right" w:leader="dot" w:pos="9350"/>
            </w:tabs>
            <w:rPr>
              <w:rFonts w:asciiTheme="minorHAnsi" w:eastAsiaTheme="minorEastAsia" w:hAnsiTheme="minorHAnsi" w:cstheme="minorBidi"/>
              <w:noProof/>
            </w:rPr>
          </w:pPr>
          <w:hyperlink w:anchor="_Toc196924694" w:history="1">
            <w:r w:rsidRPr="00CA35BD">
              <w:rPr>
                <w:rStyle w:val="Hyperlink"/>
                <w:noProof/>
              </w:rPr>
              <w:t>Grand Strategies</w:t>
            </w:r>
            <w:r>
              <w:rPr>
                <w:noProof/>
                <w:webHidden/>
              </w:rPr>
              <w:tab/>
            </w:r>
            <w:r>
              <w:rPr>
                <w:noProof/>
                <w:webHidden/>
              </w:rPr>
              <w:fldChar w:fldCharType="begin"/>
            </w:r>
            <w:r>
              <w:rPr>
                <w:noProof/>
                <w:webHidden/>
              </w:rPr>
              <w:instrText xml:space="preserve"> PAGEREF _Toc196924694 \h </w:instrText>
            </w:r>
            <w:r>
              <w:rPr>
                <w:noProof/>
                <w:webHidden/>
              </w:rPr>
            </w:r>
            <w:r>
              <w:rPr>
                <w:noProof/>
                <w:webHidden/>
              </w:rPr>
              <w:fldChar w:fldCharType="separate"/>
            </w:r>
            <w:r w:rsidR="00843362">
              <w:rPr>
                <w:noProof/>
                <w:webHidden/>
              </w:rPr>
              <w:t>18</w:t>
            </w:r>
            <w:r>
              <w:rPr>
                <w:noProof/>
                <w:webHidden/>
              </w:rPr>
              <w:fldChar w:fldCharType="end"/>
            </w:r>
          </w:hyperlink>
        </w:p>
        <w:p w14:paraId="59571AA0" w14:textId="08B74436" w:rsidR="00897747" w:rsidRDefault="00897747">
          <w:pPr>
            <w:pStyle w:val="TOC2"/>
            <w:tabs>
              <w:tab w:val="left" w:pos="660"/>
              <w:tab w:val="right" w:leader="dot" w:pos="9350"/>
            </w:tabs>
            <w:rPr>
              <w:rFonts w:asciiTheme="minorHAnsi" w:eastAsiaTheme="minorEastAsia" w:hAnsiTheme="minorHAnsi" w:cstheme="minorBidi"/>
              <w:noProof/>
            </w:rPr>
          </w:pPr>
          <w:hyperlink w:anchor="_Toc196924695" w:history="1">
            <w:r w:rsidRPr="00CA35BD">
              <w:rPr>
                <w:rStyle w:val="Hyperlink"/>
                <w:noProof/>
              </w:rPr>
              <w:t>1-</w:t>
            </w:r>
            <w:r>
              <w:rPr>
                <w:rFonts w:asciiTheme="minorHAnsi" w:eastAsiaTheme="minorEastAsia" w:hAnsiTheme="minorHAnsi" w:cstheme="minorBidi"/>
                <w:noProof/>
              </w:rPr>
              <w:tab/>
            </w:r>
            <w:r w:rsidRPr="00CA35BD">
              <w:rPr>
                <w:rStyle w:val="Hyperlink"/>
                <w:noProof/>
              </w:rPr>
              <w:t>Integration strategies</w:t>
            </w:r>
            <w:r>
              <w:rPr>
                <w:noProof/>
                <w:webHidden/>
              </w:rPr>
              <w:tab/>
            </w:r>
            <w:r>
              <w:rPr>
                <w:noProof/>
                <w:webHidden/>
              </w:rPr>
              <w:fldChar w:fldCharType="begin"/>
            </w:r>
            <w:r>
              <w:rPr>
                <w:noProof/>
                <w:webHidden/>
              </w:rPr>
              <w:instrText xml:space="preserve"> PAGEREF _Toc196924695 \h </w:instrText>
            </w:r>
            <w:r>
              <w:rPr>
                <w:noProof/>
                <w:webHidden/>
              </w:rPr>
            </w:r>
            <w:r>
              <w:rPr>
                <w:noProof/>
                <w:webHidden/>
              </w:rPr>
              <w:fldChar w:fldCharType="separate"/>
            </w:r>
            <w:r w:rsidR="00843362">
              <w:rPr>
                <w:noProof/>
                <w:webHidden/>
              </w:rPr>
              <w:t>18</w:t>
            </w:r>
            <w:r>
              <w:rPr>
                <w:noProof/>
                <w:webHidden/>
              </w:rPr>
              <w:fldChar w:fldCharType="end"/>
            </w:r>
          </w:hyperlink>
        </w:p>
        <w:p w14:paraId="7DA549B5" w14:textId="6931A961" w:rsidR="00897747" w:rsidRDefault="00897747">
          <w:pPr>
            <w:pStyle w:val="TOC3"/>
            <w:tabs>
              <w:tab w:val="right" w:leader="dot" w:pos="9350"/>
            </w:tabs>
            <w:rPr>
              <w:rFonts w:asciiTheme="minorHAnsi" w:eastAsiaTheme="minorEastAsia" w:hAnsiTheme="minorHAnsi" w:cstheme="minorBidi"/>
              <w:noProof/>
            </w:rPr>
          </w:pPr>
          <w:hyperlink w:anchor="_Toc196924696" w:history="1">
            <w:r w:rsidRPr="00CA35BD">
              <w:rPr>
                <w:rStyle w:val="Hyperlink"/>
                <w:noProof/>
              </w:rPr>
              <w:t>Vertical Integration:</w:t>
            </w:r>
            <w:r>
              <w:rPr>
                <w:noProof/>
                <w:webHidden/>
              </w:rPr>
              <w:tab/>
            </w:r>
            <w:r>
              <w:rPr>
                <w:noProof/>
                <w:webHidden/>
              </w:rPr>
              <w:fldChar w:fldCharType="begin"/>
            </w:r>
            <w:r>
              <w:rPr>
                <w:noProof/>
                <w:webHidden/>
              </w:rPr>
              <w:instrText xml:space="preserve"> PAGEREF _Toc196924696 \h </w:instrText>
            </w:r>
            <w:r>
              <w:rPr>
                <w:noProof/>
                <w:webHidden/>
              </w:rPr>
            </w:r>
            <w:r>
              <w:rPr>
                <w:noProof/>
                <w:webHidden/>
              </w:rPr>
              <w:fldChar w:fldCharType="separate"/>
            </w:r>
            <w:r w:rsidR="00843362">
              <w:rPr>
                <w:noProof/>
                <w:webHidden/>
              </w:rPr>
              <w:t>18</w:t>
            </w:r>
            <w:r>
              <w:rPr>
                <w:noProof/>
                <w:webHidden/>
              </w:rPr>
              <w:fldChar w:fldCharType="end"/>
            </w:r>
          </w:hyperlink>
        </w:p>
        <w:p w14:paraId="49099FF0" w14:textId="61430D39" w:rsidR="00897747" w:rsidRDefault="00897747">
          <w:pPr>
            <w:pStyle w:val="TOC3"/>
            <w:tabs>
              <w:tab w:val="right" w:leader="dot" w:pos="9350"/>
            </w:tabs>
            <w:rPr>
              <w:rFonts w:asciiTheme="minorHAnsi" w:eastAsiaTheme="minorEastAsia" w:hAnsiTheme="minorHAnsi" w:cstheme="minorBidi"/>
              <w:noProof/>
            </w:rPr>
          </w:pPr>
          <w:hyperlink w:anchor="_Toc196924697" w:history="1">
            <w:r w:rsidRPr="00CA35BD">
              <w:rPr>
                <w:rStyle w:val="Hyperlink"/>
                <w:noProof/>
              </w:rPr>
              <w:t>Horizontal Integration:</w:t>
            </w:r>
            <w:r>
              <w:rPr>
                <w:noProof/>
                <w:webHidden/>
              </w:rPr>
              <w:tab/>
            </w:r>
            <w:r>
              <w:rPr>
                <w:noProof/>
                <w:webHidden/>
              </w:rPr>
              <w:fldChar w:fldCharType="begin"/>
            </w:r>
            <w:r>
              <w:rPr>
                <w:noProof/>
                <w:webHidden/>
              </w:rPr>
              <w:instrText xml:space="preserve"> PAGEREF _Toc196924697 \h </w:instrText>
            </w:r>
            <w:r>
              <w:rPr>
                <w:noProof/>
                <w:webHidden/>
              </w:rPr>
            </w:r>
            <w:r>
              <w:rPr>
                <w:noProof/>
                <w:webHidden/>
              </w:rPr>
              <w:fldChar w:fldCharType="separate"/>
            </w:r>
            <w:r w:rsidR="00843362">
              <w:rPr>
                <w:noProof/>
                <w:webHidden/>
              </w:rPr>
              <w:t>18</w:t>
            </w:r>
            <w:r>
              <w:rPr>
                <w:noProof/>
                <w:webHidden/>
              </w:rPr>
              <w:fldChar w:fldCharType="end"/>
            </w:r>
          </w:hyperlink>
        </w:p>
        <w:p w14:paraId="11498558" w14:textId="33E5A887" w:rsidR="00897747" w:rsidRDefault="00897747">
          <w:pPr>
            <w:pStyle w:val="TOC2"/>
            <w:tabs>
              <w:tab w:val="left" w:pos="660"/>
              <w:tab w:val="right" w:leader="dot" w:pos="9350"/>
            </w:tabs>
            <w:rPr>
              <w:rFonts w:asciiTheme="minorHAnsi" w:eastAsiaTheme="minorEastAsia" w:hAnsiTheme="minorHAnsi" w:cstheme="minorBidi"/>
              <w:noProof/>
            </w:rPr>
          </w:pPr>
          <w:hyperlink w:anchor="_Toc196924698" w:history="1">
            <w:r w:rsidRPr="00CA35BD">
              <w:rPr>
                <w:rStyle w:val="Hyperlink"/>
                <w:noProof/>
              </w:rPr>
              <w:t>2-</w:t>
            </w:r>
            <w:r>
              <w:rPr>
                <w:rFonts w:asciiTheme="minorHAnsi" w:eastAsiaTheme="minorEastAsia" w:hAnsiTheme="minorHAnsi" w:cstheme="minorBidi"/>
                <w:noProof/>
              </w:rPr>
              <w:tab/>
            </w:r>
            <w:r w:rsidRPr="00CA35BD">
              <w:rPr>
                <w:rStyle w:val="Hyperlink"/>
                <w:noProof/>
              </w:rPr>
              <w:t>Intensive Strategies</w:t>
            </w:r>
            <w:r>
              <w:rPr>
                <w:noProof/>
                <w:webHidden/>
              </w:rPr>
              <w:tab/>
            </w:r>
            <w:r>
              <w:rPr>
                <w:noProof/>
                <w:webHidden/>
              </w:rPr>
              <w:fldChar w:fldCharType="begin"/>
            </w:r>
            <w:r>
              <w:rPr>
                <w:noProof/>
                <w:webHidden/>
              </w:rPr>
              <w:instrText xml:space="preserve"> PAGEREF _Toc196924698 \h </w:instrText>
            </w:r>
            <w:r>
              <w:rPr>
                <w:noProof/>
                <w:webHidden/>
              </w:rPr>
            </w:r>
            <w:r>
              <w:rPr>
                <w:noProof/>
                <w:webHidden/>
              </w:rPr>
              <w:fldChar w:fldCharType="separate"/>
            </w:r>
            <w:r w:rsidR="00843362">
              <w:rPr>
                <w:noProof/>
                <w:webHidden/>
              </w:rPr>
              <w:t>18</w:t>
            </w:r>
            <w:r>
              <w:rPr>
                <w:noProof/>
                <w:webHidden/>
              </w:rPr>
              <w:fldChar w:fldCharType="end"/>
            </w:r>
          </w:hyperlink>
        </w:p>
        <w:p w14:paraId="4C8D3B90" w14:textId="013F35E7" w:rsidR="00897747" w:rsidRDefault="00897747">
          <w:pPr>
            <w:pStyle w:val="TOC3"/>
            <w:tabs>
              <w:tab w:val="right" w:leader="dot" w:pos="9350"/>
            </w:tabs>
            <w:rPr>
              <w:rFonts w:asciiTheme="minorHAnsi" w:eastAsiaTheme="minorEastAsia" w:hAnsiTheme="minorHAnsi" w:cstheme="minorBidi"/>
              <w:noProof/>
            </w:rPr>
          </w:pPr>
          <w:hyperlink w:anchor="_Toc196924699" w:history="1">
            <w:r w:rsidRPr="00CA35BD">
              <w:rPr>
                <w:rStyle w:val="Hyperlink"/>
                <w:noProof/>
              </w:rPr>
              <w:t>Market Penetration:</w:t>
            </w:r>
            <w:r>
              <w:rPr>
                <w:noProof/>
                <w:webHidden/>
              </w:rPr>
              <w:tab/>
            </w:r>
            <w:r>
              <w:rPr>
                <w:noProof/>
                <w:webHidden/>
              </w:rPr>
              <w:fldChar w:fldCharType="begin"/>
            </w:r>
            <w:r>
              <w:rPr>
                <w:noProof/>
                <w:webHidden/>
              </w:rPr>
              <w:instrText xml:space="preserve"> PAGEREF _Toc196924699 \h </w:instrText>
            </w:r>
            <w:r>
              <w:rPr>
                <w:noProof/>
                <w:webHidden/>
              </w:rPr>
            </w:r>
            <w:r>
              <w:rPr>
                <w:noProof/>
                <w:webHidden/>
              </w:rPr>
              <w:fldChar w:fldCharType="separate"/>
            </w:r>
            <w:r w:rsidR="00843362">
              <w:rPr>
                <w:noProof/>
                <w:webHidden/>
              </w:rPr>
              <w:t>18</w:t>
            </w:r>
            <w:r>
              <w:rPr>
                <w:noProof/>
                <w:webHidden/>
              </w:rPr>
              <w:fldChar w:fldCharType="end"/>
            </w:r>
          </w:hyperlink>
        </w:p>
        <w:p w14:paraId="6132DECC" w14:textId="2F48130F" w:rsidR="00897747" w:rsidRDefault="00897747">
          <w:pPr>
            <w:pStyle w:val="TOC3"/>
            <w:tabs>
              <w:tab w:val="right" w:leader="dot" w:pos="9350"/>
            </w:tabs>
            <w:rPr>
              <w:rFonts w:asciiTheme="minorHAnsi" w:eastAsiaTheme="minorEastAsia" w:hAnsiTheme="minorHAnsi" w:cstheme="minorBidi"/>
              <w:noProof/>
            </w:rPr>
          </w:pPr>
          <w:hyperlink w:anchor="_Toc196924700" w:history="1">
            <w:r w:rsidRPr="00CA35BD">
              <w:rPr>
                <w:rStyle w:val="Hyperlink"/>
                <w:noProof/>
              </w:rPr>
              <w:t>Market Development:</w:t>
            </w:r>
            <w:r>
              <w:rPr>
                <w:noProof/>
                <w:webHidden/>
              </w:rPr>
              <w:tab/>
            </w:r>
            <w:r>
              <w:rPr>
                <w:noProof/>
                <w:webHidden/>
              </w:rPr>
              <w:fldChar w:fldCharType="begin"/>
            </w:r>
            <w:r>
              <w:rPr>
                <w:noProof/>
                <w:webHidden/>
              </w:rPr>
              <w:instrText xml:space="preserve"> PAGEREF _Toc196924700 \h </w:instrText>
            </w:r>
            <w:r>
              <w:rPr>
                <w:noProof/>
                <w:webHidden/>
              </w:rPr>
            </w:r>
            <w:r>
              <w:rPr>
                <w:noProof/>
                <w:webHidden/>
              </w:rPr>
              <w:fldChar w:fldCharType="separate"/>
            </w:r>
            <w:r w:rsidR="00843362">
              <w:rPr>
                <w:noProof/>
                <w:webHidden/>
              </w:rPr>
              <w:t>18</w:t>
            </w:r>
            <w:r>
              <w:rPr>
                <w:noProof/>
                <w:webHidden/>
              </w:rPr>
              <w:fldChar w:fldCharType="end"/>
            </w:r>
          </w:hyperlink>
        </w:p>
        <w:p w14:paraId="779A2FFE" w14:textId="2CE58B37" w:rsidR="00897747" w:rsidRDefault="00897747">
          <w:pPr>
            <w:pStyle w:val="TOC3"/>
            <w:tabs>
              <w:tab w:val="right" w:leader="dot" w:pos="9350"/>
            </w:tabs>
            <w:rPr>
              <w:rFonts w:asciiTheme="minorHAnsi" w:eastAsiaTheme="minorEastAsia" w:hAnsiTheme="minorHAnsi" w:cstheme="minorBidi"/>
              <w:noProof/>
            </w:rPr>
          </w:pPr>
          <w:hyperlink w:anchor="_Toc196924701" w:history="1">
            <w:r w:rsidRPr="00CA35BD">
              <w:rPr>
                <w:rStyle w:val="Hyperlink"/>
                <w:noProof/>
              </w:rPr>
              <w:t>Product Development:</w:t>
            </w:r>
            <w:r>
              <w:rPr>
                <w:noProof/>
                <w:webHidden/>
              </w:rPr>
              <w:tab/>
            </w:r>
            <w:r>
              <w:rPr>
                <w:noProof/>
                <w:webHidden/>
              </w:rPr>
              <w:fldChar w:fldCharType="begin"/>
            </w:r>
            <w:r>
              <w:rPr>
                <w:noProof/>
                <w:webHidden/>
              </w:rPr>
              <w:instrText xml:space="preserve"> PAGEREF _Toc196924701 \h </w:instrText>
            </w:r>
            <w:r>
              <w:rPr>
                <w:noProof/>
                <w:webHidden/>
              </w:rPr>
            </w:r>
            <w:r>
              <w:rPr>
                <w:noProof/>
                <w:webHidden/>
              </w:rPr>
              <w:fldChar w:fldCharType="separate"/>
            </w:r>
            <w:r w:rsidR="00843362">
              <w:rPr>
                <w:noProof/>
                <w:webHidden/>
              </w:rPr>
              <w:t>19</w:t>
            </w:r>
            <w:r>
              <w:rPr>
                <w:noProof/>
                <w:webHidden/>
              </w:rPr>
              <w:fldChar w:fldCharType="end"/>
            </w:r>
          </w:hyperlink>
        </w:p>
        <w:p w14:paraId="71301516" w14:textId="7ED6D671" w:rsidR="00897747" w:rsidRDefault="00897747">
          <w:pPr>
            <w:pStyle w:val="TOC2"/>
            <w:tabs>
              <w:tab w:val="left" w:pos="660"/>
              <w:tab w:val="right" w:leader="dot" w:pos="9350"/>
            </w:tabs>
            <w:rPr>
              <w:rFonts w:asciiTheme="minorHAnsi" w:eastAsiaTheme="minorEastAsia" w:hAnsiTheme="minorHAnsi" w:cstheme="minorBidi"/>
              <w:noProof/>
            </w:rPr>
          </w:pPr>
          <w:hyperlink w:anchor="_Toc196924702" w:history="1">
            <w:r w:rsidRPr="00CA35BD">
              <w:rPr>
                <w:rStyle w:val="Hyperlink"/>
                <w:rFonts w:asciiTheme="majorHAnsi" w:eastAsiaTheme="majorEastAsia" w:hAnsiTheme="majorHAnsi" w:cstheme="majorBidi"/>
                <w:noProof/>
              </w:rPr>
              <w:t>3-</w:t>
            </w:r>
            <w:r>
              <w:rPr>
                <w:rFonts w:asciiTheme="minorHAnsi" w:eastAsiaTheme="minorEastAsia" w:hAnsiTheme="minorHAnsi" w:cstheme="minorBidi"/>
                <w:noProof/>
              </w:rPr>
              <w:tab/>
            </w:r>
            <w:r w:rsidRPr="00CA35BD">
              <w:rPr>
                <w:rStyle w:val="Hyperlink"/>
                <w:noProof/>
              </w:rPr>
              <w:t>Diversification Strategies</w:t>
            </w:r>
            <w:r>
              <w:rPr>
                <w:noProof/>
                <w:webHidden/>
              </w:rPr>
              <w:tab/>
            </w:r>
            <w:r>
              <w:rPr>
                <w:noProof/>
                <w:webHidden/>
              </w:rPr>
              <w:fldChar w:fldCharType="begin"/>
            </w:r>
            <w:r>
              <w:rPr>
                <w:noProof/>
                <w:webHidden/>
              </w:rPr>
              <w:instrText xml:space="preserve"> PAGEREF _Toc196924702 \h </w:instrText>
            </w:r>
            <w:r>
              <w:rPr>
                <w:noProof/>
                <w:webHidden/>
              </w:rPr>
            </w:r>
            <w:r>
              <w:rPr>
                <w:noProof/>
                <w:webHidden/>
              </w:rPr>
              <w:fldChar w:fldCharType="separate"/>
            </w:r>
            <w:r w:rsidR="00843362">
              <w:rPr>
                <w:noProof/>
                <w:webHidden/>
              </w:rPr>
              <w:t>19</w:t>
            </w:r>
            <w:r>
              <w:rPr>
                <w:noProof/>
                <w:webHidden/>
              </w:rPr>
              <w:fldChar w:fldCharType="end"/>
            </w:r>
          </w:hyperlink>
        </w:p>
        <w:p w14:paraId="5CA5E9E5" w14:textId="433EE6CF" w:rsidR="00897747" w:rsidRDefault="00897747">
          <w:pPr>
            <w:pStyle w:val="TOC3"/>
            <w:tabs>
              <w:tab w:val="right" w:leader="dot" w:pos="9350"/>
            </w:tabs>
            <w:rPr>
              <w:rFonts w:asciiTheme="minorHAnsi" w:eastAsiaTheme="minorEastAsia" w:hAnsiTheme="minorHAnsi" w:cstheme="minorBidi"/>
              <w:noProof/>
            </w:rPr>
          </w:pPr>
          <w:hyperlink w:anchor="_Toc196924703" w:history="1">
            <w:r w:rsidRPr="00CA35BD">
              <w:rPr>
                <w:rStyle w:val="Hyperlink"/>
                <w:noProof/>
              </w:rPr>
              <w:t>Related Diversification:</w:t>
            </w:r>
            <w:r>
              <w:rPr>
                <w:noProof/>
                <w:webHidden/>
              </w:rPr>
              <w:tab/>
            </w:r>
            <w:r>
              <w:rPr>
                <w:noProof/>
                <w:webHidden/>
              </w:rPr>
              <w:fldChar w:fldCharType="begin"/>
            </w:r>
            <w:r>
              <w:rPr>
                <w:noProof/>
                <w:webHidden/>
              </w:rPr>
              <w:instrText xml:space="preserve"> PAGEREF _Toc196924703 \h </w:instrText>
            </w:r>
            <w:r>
              <w:rPr>
                <w:noProof/>
                <w:webHidden/>
              </w:rPr>
            </w:r>
            <w:r>
              <w:rPr>
                <w:noProof/>
                <w:webHidden/>
              </w:rPr>
              <w:fldChar w:fldCharType="separate"/>
            </w:r>
            <w:r w:rsidR="00843362">
              <w:rPr>
                <w:noProof/>
                <w:webHidden/>
              </w:rPr>
              <w:t>19</w:t>
            </w:r>
            <w:r>
              <w:rPr>
                <w:noProof/>
                <w:webHidden/>
              </w:rPr>
              <w:fldChar w:fldCharType="end"/>
            </w:r>
          </w:hyperlink>
        </w:p>
        <w:p w14:paraId="640AEE99" w14:textId="52999231" w:rsidR="00897747" w:rsidRDefault="00897747">
          <w:pPr>
            <w:pStyle w:val="TOC3"/>
            <w:tabs>
              <w:tab w:val="right" w:leader="dot" w:pos="9350"/>
            </w:tabs>
            <w:rPr>
              <w:rFonts w:asciiTheme="minorHAnsi" w:eastAsiaTheme="minorEastAsia" w:hAnsiTheme="minorHAnsi" w:cstheme="minorBidi"/>
              <w:noProof/>
            </w:rPr>
          </w:pPr>
          <w:hyperlink w:anchor="_Toc196924704" w:history="1">
            <w:r w:rsidRPr="00CA35BD">
              <w:rPr>
                <w:rStyle w:val="Hyperlink"/>
                <w:noProof/>
              </w:rPr>
              <w:t>Unrelated Diversification:</w:t>
            </w:r>
            <w:r>
              <w:rPr>
                <w:noProof/>
                <w:webHidden/>
              </w:rPr>
              <w:tab/>
            </w:r>
            <w:r>
              <w:rPr>
                <w:noProof/>
                <w:webHidden/>
              </w:rPr>
              <w:fldChar w:fldCharType="begin"/>
            </w:r>
            <w:r>
              <w:rPr>
                <w:noProof/>
                <w:webHidden/>
              </w:rPr>
              <w:instrText xml:space="preserve"> PAGEREF _Toc196924704 \h </w:instrText>
            </w:r>
            <w:r>
              <w:rPr>
                <w:noProof/>
                <w:webHidden/>
              </w:rPr>
            </w:r>
            <w:r>
              <w:rPr>
                <w:noProof/>
                <w:webHidden/>
              </w:rPr>
              <w:fldChar w:fldCharType="separate"/>
            </w:r>
            <w:r w:rsidR="00843362">
              <w:rPr>
                <w:noProof/>
                <w:webHidden/>
              </w:rPr>
              <w:t>19</w:t>
            </w:r>
            <w:r>
              <w:rPr>
                <w:noProof/>
                <w:webHidden/>
              </w:rPr>
              <w:fldChar w:fldCharType="end"/>
            </w:r>
          </w:hyperlink>
        </w:p>
        <w:p w14:paraId="12705FD1" w14:textId="1D3B106E" w:rsidR="00897747" w:rsidRDefault="00897747">
          <w:pPr>
            <w:pStyle w:val="TOC2"/>
            <w:tabs>
              <w:tab w:val="left" w:pos="660"/>
              <w:tab w:val="right" w:leader="dot" w:pos="9350"/>
            </w:tabs>
            <w:rPr>
              <w:rFonts w:asciiTheme="minorHAnsi" w:eastAsiaTheme="minorEastAsia" w:hAnsiTheme="minorHAnsi" w:cstheme="minorBidi"/>
              <w:noProof/>
            </w:rPr>
          </w:pPr>
          <w:hyperlink w:anchor="_Toc196924705" w:history="1">
            <w:r w:rsidRPr="00CA35BD">
              <w:rPr>
                <w:rStyle w:val="Hyperlink"/>
                <w:noProof/>
              </w:rPr>
              <w:t>4-</w:t>
            </w:r>
            <w:r>
              <w:rPr>
                <w:rFonts w:asciiTheme="minorHAnsi" w:eastAsiaTheme="minorEastAsia" w:hAnsiTheme="minorHAnsi" w:cstheme="minorBidi"/>
                <w:noProof/>
              </w:rPr>
              <w:tab/>
            </w:r>
            <w:r w:rsidRPr="00CA35BD">
              <w:rPr>
                <w:rStyle w:val="Hyperlink"/>
                <w:noProof/>
              </w:rPr>
              <w:t>Defensive Strategies:</w:t>
            </w:r>
            <w:r>
              <w:rPr>
                <w:noProof/>
                <w:webHidden/>
              </w:rPr>
              <w:tab/>
            </w:r>
            <w:r>
              <w:rPr>
                <w:noProof/>
                <w:webHidden/>
              </w:rPr>
              <w:fldChar w:fldCharType="begin"/>
            </w:r>
            <w:r>
              <w:rPr>
                <w:noProof/>
                <w:webHidden/>
              </w:rPr>
              <w:instrText xml:space="preserve"> PAGEREF _Toc196924705 \h </w:instrText>
            </w:r>
            <w:r>
              <w:rPr>
                <w:noProof/>
                <w:webHidden/>
              </w:rPr>
            </w:r>
            <w:r>
              <w:rPr>
                <w:noProof/>
                <w:webHidden/>
              </w:rPr>
              <w:fldChar w:fldCharType="separate"/>
            </w:r>
            <w:r w:rsidR="00843362">
              <w:rPr>
                <w:noProof/>
                <w:webHidden/>
              </w:rPr>
              <w:t>19</w:t>
            </w:r>
            <w:r>
              <w:rPr>
                <w:noProof/>
                <w:webHidden/>
              </w:rPr>
              <w:fldChar w:fldCharType="end"/>
            </w:r>
          </w:hyperlink>
        </w:p>
        <w:p w14:paraId="7C188E8B" w14:textId="49374DF8" w:rsidR="00897747" w:rsidRDefault="00897747">
          <w:pPr>
            <w:pStyle w:val="TOC3"/>
            <w:tabs>
              <w:tab w:val="right" w:leader="dot" w:pos="9350"/>
            </w:tabs>
            <w:rPr>
              <w:rFonts w:asciiTheme="minorHAnsi" w:eastAsiaTheme="minorEastAsia" w:hAnsiTheme="minorHAnsi" w:cstheme="minorBidi"/>
              <w:noProof/>
            </w:rPr>
          </w:pPr>
          <w:hyperlink w:anchor="_Toc196924706" w:history="1">
            <w:r w:rsidRPr="00CA35BD">
              <w:rPr>
                <w:rStyle w:val="Hyperlink"/>
                <w:noProof/>
              </w:rPr>
              <w:t>Retrenchment:</w:t>
            </w:r>
            <w:r>
              <w:rPr>
                <w:noProof/>
                <w:webHidden/>
              </w:rPr>
              <w:tab/>
            </w:r>
            <w:r>
              <w:rPr>
                <w:noProof/>
                <w:webHidden/>
              </w:rPr>
              <w:fldChar w:fldCharType="begin"/>
            </w:r>
            <w:r>
              <w:rPr>
                <w:noProof/>
                <w:webHidden/>
              </w:rPr>
              <w:instrText xml:space="preserve"> PAGEREF _Toc196924706 \h </w:instrText>
            </w:r>
            <w:r>
              <w:rPr>
                <w:noProof/>
                <w:webHidden/>
              </w:rPr>
            </w:r>
            <w:r>
              <w:rPr>
                <w:noProof/>
                <w:webHidden/>
              </w:rPr>
              <w:fldChar w:fldCharType="separate"/>
            </w:r>
            <w:r w:rsidR="00843362">
              <w:rPr>
                <w:noProof/>
                <w:webHidden/>
              </w:rPr>
              <w:t>19</w:t>
            </w:r>
            <w:r>
              <w:rPr>
                <w:noProof/>
                <w:webHidden/>
              </w:rPr>
              <w:fldChar w:fldCharType="end"/>
            </w:r>
          </w:hyperlink>
        </w:p>
        <w:p w14:paraId="55215E7C" w14:textId="2D42E0CA" w:rsidR="00897747" w:rsidRDefault="00897747">
          <w:pPr>
            <w:pStyle w:val="TOC3"/>
            <w:tabs>
              <w:tab w:val="right" w:leader="dot" w:pos="9350"/>
            </w:tabs>
            <w:rPr>
              <w:rFonts w:asciiTheme="minorHAnsi" w:eastAsiaTheme="minorEastAsia" w:hAnsiTheme="minorHAnsi" w:cstheme="minorBidi"/>
              <w:noProof/>
            </w:rPr>
          </w:pPr>
          <w:hyperlink w:anchor="_Toc196924707" w:history="1">
            <w:r w:rsidRPr="00CA35BD">
              <w:rPr>
                <w:rStyle w:val="Hyperlink"/>
                <w:noProof/>
              </w:rPr>
              <w:t>Divestiture:</w:t>
            </w:r>
            <w:r>
              <w:rPr>
                <w:noProof/>
                <w:webHidden/>
              </w:rPr>
              <w:tab/>
            </w:r>
            <w:r>
              <w:rPr>
                <w:noProof/>
                <w:webHidden/>
              </w:rPr>
              <w:fldChar w:fldCharType="begin"/>
            </w:r>
            <w:r>
              <w:rPr>
                <w:noProof/>
                <w:webHidden/>
              </w:rPr>
              <w:instrText xml:space="preserve"> PAGEREF _Toc196924707 \h </w:instrText>
            </w:r>
            <w:r>
              <w:rPr>
                <w:noProof/>
                <w:webHidden/>
              </w:rPr>
            </w:r>
            <w:r>
              <w:rPr>
                <w:noProof/>
                <w:webHidden/>
              </w:rPr>
              <w:fldChar w:fldCharType="separate"/>
            </w:r>
            <w:r w:rsidR="00843362">
              <w:rPr>
                <w:noProof/>
                <w:webHidden/>
              </w:rPr>
              <w:t>19</w:t>
            </w:r>
            <w:r>
              <w:rPr>
                <w:noProof/>
                <w:webHidden/>
              </w:rPr>
              <w:fldChar w:fldCharType="end"/>
            </w:r>
          </w:hyperlink>
        </w:p>
        <w:p w14:paraId="7C329BC7" w14:textId="66F119C2" w:rsidR="00897747" w:rsidRDefault="00897747">
          <w:pPr>
            <w:pStyle w:val="TOC3"/>
            <w:tabs>
              <w:tab w:val="right" w:leader="dot" w:pos="9350"/>
            </w:tabs>
            <w:rPr>
              <w:rFonts w:asciiTheme="minorHAnsi" w:eastAsiaTheme="minorEastAsia" w:hAnsiTheme="minorHAnsi" w:cstheme="minorBidi"/>
              <w:noProof/>
            </w:rPr>
          </w:pPr>
          <w:hyperlink w:anchor="_Toc196924708" w:history="1">
            <w:r w:rsidRPr="00CA35BD">
              <w:rPr>
                <w:rStyle w:val="Hyperlink"/>
                <w:noProof/>
              </w:rPr>
              <w:t>Liquidation:</w:t>
            </w:r>
            <w:r>
              <w:rPr>
                <w:noProof/>
                <w:webHidden/>
              </w:rPr>
              <w:tab/>
            </w:r>
            <w:r>
              <w:rPr>
                <w:noProof/>
                <w:webHidden/>
              </w:rPr>
              <w:fldChar w:fldCharType="begin"/>
            </w:r>
            <w:r>
              <w:rPr>
                <w:noProof/>
                <w:webHidden/>
              </w:rPr>
              <w:instrText xml:space="preserve"> PAGEREF _Toc196924708 \h </w:instrText>
            </w:r>
            <w:r>
              <w:rPr>
                <w:noProof/>
                <w:webHidden/>
              </w:rPr>
            </w:r>
            <w:r>
              <w:rPr>
                <w:noProof/>
                <w:webHidden/>
              </w:rPr>
              <w:fldChar w:fldCharType="separate"/>
            </w:r>
            <w:r w:rsidR="00843362">
              <w:rPr>
                <w:noProof/>
                <w:webHidden/>
              </w:rPr>
              <w:t>19</w:t>
            </w:r>
            <w:r>
              <w:rPr>
                <w:noProof/>
                <w:webHidden/>
              </w:rPr>
              <w:fldChar w:fldCharType="end"/>
            </w:r>
          </w:hyperlink>
        </w:p>
        <w:p w14:paraId="3C8F0E3D" w14:textId="31531617" w:rsidR="00897747" w:rsidRDefault="00897747">
          <w:pPr>
            <w:pStyle w:val="TOC1"/>
            <w:tabs>
              <w:tab w:val="right" w:leader="dot" w:pos="9350"/>
            </w:tabs>
            <w:rPr>
              <w:rFonts w:asciiTheme="minorHAnsi" w:eastAsiaTheme="minorEastAsia" w:hAnsiTheme="minorHAnsi" w:cstheme="minorBidi"/>
              <w:noProof/>
            </w:rPr>
          </w:pPr>
          <w:hyperlink w:anchor="_Toc196924709" w:history="1">
            <w:r w:rsidRPr="00CA35BD">
              <w:rPr>
                <w:rStyle w:val="Hyperlink"/>
                <w:noProof/>
              </w:rPr>
              <w:t>Competitive strategies</w:t>
            </w:r>
            <w:r>
              <w:rPr>
                <w:noProof/>
                <w:webHidden/>
              </w:rPr>
              <w:tab/>
            </w:r>
            <w:r>
              <w:rPr>
                <w:noProof/>
                <w:webHidden/>
              </w:rPr>
              <w:fldChar w:fldCharType="begin"/>
            </w:r>
            <w:r>
              <w:rPr>
                <w:noProof/>
                <w:webHidden/>
              </w:rPr>
              <w:instrText xml:space="preserve"> PAGEREF _Toc196924709 \h </w:instrText>
            </w:r>
            <w:r>
              <w:rPr>
                <w:noProof/>
                <w:webHidden/>
              </w:rPr>
            </w:r>
            <w:r>
              <w:rPr>
                <w:noProof/>
                <w:webHidden/>
              </w:rPr>
              <w:fldChar w:fldCharType="separate"/>
            </w:r>
            <w:r w:rsidR="00843362">
              <w:rPr>
                <w:noProof/>
                <w:webHidden/>
              </w:rPr>
              <w:t>20</w:t>
            </w:r>
            <w:r>
              <w:rPr>
                <w:noProof/>
                <w:webHidden/>
              </w:rPr>
              <w:fldChar w:fldCharType="end"/>
            </w:r>
          </w:hyperlink>
        </w:p>
        <w:p w14:paraId="57221832" w14:textId="5796E844" w:rsidR="00897747" w:rsidRDefault="00897747">
          <w:pPr>
            <w:pStyle w:val="TOC2"/>
            <w:tabs>
              <w:tab w:val="right" w:leader="dot" w:pos="9350"/>
            </w:tabs>
            <w:rPr>
              <w:rFonts w:asciiTheme="minorHAnsi" w:eastAsiaTheme="minorEastAsia" w:hAnsiTheme="minorHAnsi" w:cstheme="minorBidi"/>
              <w:noProof/>
            </w:rPr>
          </w:pPr>
          <w:hyperlink w:anchor="_Toc196924710" w:history="1">
            <w:r w:rsidRPr="00CA35BD">
              <w:rPr>
                <w:rStyle w:val="Hyperlink"/>
                <w:noProof/>
              </w:rPr>
              <w:t>Porter’s Generic Strategy</w:t>
            </w:r>
            <w:r>
              <w:rPr>
                <w:noProof/>
                <w:webHidden/>
              </w:rPr>
              <w:tab/>
            </w:r>
            <w:r>
              <w:rPr>
                <w:noProof/>
                <w:webHidden/>
              </w:rPr>
              <w:fldChar w:fldCharType="begin"/>
            </w:r>
            <w:r>
              <w:rPr>
                <w:noProof/>
                <w:webHidden/>
              </w:rPr>
              <w:instrText xml:space="preserve"> PAGEREF _Toc196924710 \h </w:instrText>
            </w:r>
            <w:r>
              <w:rPr>
                <w:noProof/>
                <w:webHidden/>
              </w:rPr>
            </w:r>
            <w:r>
              <w:rPr>
                <w:noProof/>
                <w:webHidden/>
              </w:rPr>
              <w:fldChar w:fldCharType="separate"/>
            </w:r>
            <w:r w:rsidR="00843362">
              <w:rPr>
                <w:noProof/>
                <w:webHidden/>
              </w:rPr>
              <w:t>20</w:t>
            </w:r>
            <w:r>
              <w:rPr>
                <w:noProof/>
                <w:webHidden/>
              </w:rPr>
              <w:fldChar w:fldCharType="end"/>
            </w:r>
          </w:hyperlink>
        </w:p>
        <w:p w14:paraId="52070E6E" w14:textId="24F9ED95" w:rsidR="00897747" w:rsidRDefault="00897747">
          <w:pPr>
            <w:pStyle w:val="TOC3"/>
            <w:tabs>
              <w:tab w:val="right" w:leader="dot" w:pos="9350"/>
            </w:tabs>
            <w:rPr>
              <w:rFonts w:asciiTheme="minorHAnsi" w:eastAsiaTheme="minorEastAsia" w:hAnsiTheme="minorHAnsi" w:cstheme="minorBidi"/>
              <w:noProof/>
            </w:rPr>
          </w:pPr>
          <w:hyperlink w:anchor="_Toc196924711" w:history="1">
            <w:r w:rsidRPr="00CA35BD">
              <w:rPr>
                <w:rStyle w:val="Hyperlink"/>
                <w:noProof/>
              </w:rPr>
              <w:t>Conclusion:</w:t>
            </w:r>
            <w:r>
              <w:rPr>
                <w:noProof/>
                <w:webHidden/>
              </w:rPr>
              <w:tab/>
            </w:r>
            <w:r>
              <w:rPr>
                <w:noProof/>
                <w:webHidden/>
              </w:rPr>
              <w:fldChar w:fldCharType="begin"/>
            </w:r>
            <w:r>
              <w:rPr>
                <w:noProof/>
                <w:webHidden/>
              </w:rPr>
              <w:instrText xml:space="preserve"> PAGEREF _Toc196924711 \h </w:instrText>
            </w:r>
            <w:r>
              <w:rPr>
                <w:noProof/>
                <w:webHidden/>
              </w:rPr>
            </w:r>
            <w:r>
              <w:rPr>
                <w:noProof/>
                <w:webHidden/>
              </w:rPr>
              <w:fldChar w:fldCharType="separate"/>
            </w:r>
            <w:r w:rsidR="00843362">
              <w:rPr>
                <w:noProof/>
                <w:webHidden/>
              </w:rPr>
              <w:t>20</w:t>
            </w:r>
            <w:r>
              <w:rPr>
                <w:noProof/>
                <w:webHidden/>
              </w:rPr>
              <w:fldChar w:fldCharType="end"/>
            </w:r>
          </w:hyperlink>
        </w:p>
        <w:p w14:paraId="73C16AC0" w14:textId="0DEFB460" w:rsidR="00897747" w:rsidRDefault="00897747">
          <w:pPr>
            <w:pStyle w:val="TOC2"/>
            <w:tabs>
              <w:tab w:val="right" w:leader="dot" w:pos="9350"/>
            </w:tabs>
            <w:rPr>
              <w:rFonts w:asciiTheme="minorHAnsi" w:eastAsiaTheme="minorEastAsia" w:hAnsiTheme="minorHAnsi" w:cstheme="minorBidi"/>
              <w:noProof/>
            </w:rPr>
          </w:pPr>
          <w:hyperlink w:anchor="_Toc196924712" w:history="1">
            <w:r w:rsidRPr="00CA35BD">
              <w:rPr>
                <w:rStyle w:val="Hyperlink"/>
                <w:noProof/>
              </w:rPr>
              <w:t>First Mover Advantage</w:t>
            </w:r>
            <w:r>
              <w:rPr>
                <w:noProof/>
                <w:webHidden/>
              </w:rPr>
              <w:tab/>
            </w:r>
            <w:r>
              <w:rPr>
                <w:noProof/>
                <w:webHidden/>
              </w:rPr>
              <w:fldChar w:fldCharType="begin"/>
            </w:r>
            <w:r>
              <w:rPr>
                <w:noProof/>
                <w:webHidden/>
              </w:rPr>
              <w:instrText xml:space="preserve"> PAGEREF _Toc196924712 \h </w:instrText>
            </w:r>
            <w:r>
              <w:rPr>
                <w:noProof/>
                <w:webHidden/>
              </w:rPr>
            </w:r>
            <w:r>
              <w:rPr>
                <w:noProof/>
                <w:webHidden/>
              </w:rPr>
              <w:fldChar w:fldCharType="separate"/>
            </w:r>
            <w:r w:rsidR="00843362">
              <w:rPr>
                <w:noProof/>
                <w:webHidden/>
              </w:rPr>
              <w:t>21</w:t>
            </w:r>
            <w:r>
              <w:rPr>
                <w:noProof/>
                <w:webHidden/>
              </w:rPr>
              <w:fldChar w:fldCharType="end"/>
            </w:r>
          </w:hyperlink>
        </w:p>
        <w:p w14:paraId="5E292AF4" w14:textId="2D22ADD2" w:rsidR="00897747" w:rsidRDefault="00897747">
          <w:pPr>
            <w:pStyle w:val="TOC3"/>
            <w:tabs>
              <w:tab w:val="right" w:leader="dot" w:pos="9350"/>
            </w:tabs>
            <w:rPr>
              <w:rFonts w:asciiTheme="minorHAnsi" w:eastAsiaTheme="minorEastAsia" w:hAnsiTheme="minorHAnsi" w:cstheme="minorBidi"/>
              <w:noProof/>
            </w:rPr>
          </w:pPr>
          <w:hyperlink w:anchor="_Toc196924713" w:history="1">
            <w:r w:rsidRPr="00CA35BD">
              <w:rPr>
                <w:rStyle w:val="Hyperlink"/>
                <w:noProof/>
              </w:rPr>
              <w:t>Maintaining the edge:</w:t>
            </w:r>
            <w:r>
              <w:rPr>
                <w:noProof/>
                <w:webHidden/>
              </w:rPr>
              <w:tab/>
            </w:r>
            <w:r>
              <w:rPr>
                <w:noProof/>
                <w:webHidden/>
              </w:rPr>
              <w:fldChar w:fldCharType="begin"/>
            </w:r>
            <w:r>
              <w:rPr>
                <w:noProof/>
                <w:webHidden/>
              </w:rPr>
              <w:instrText xml:space="preserve"> PAGEREF _Toc196924713 \h </w:instrText>
            </w:r>
            <w:r>
              <w:rPr>
                <w:noProof/>
                <w:webHidden/>
              </w:rPr>
            </w:r>
            <w:r>
              <w:rPr>
                <w:noProof/>
                <w:webHidden/>
              </w:rPr>
              <w:fldChar w:fldCharType="separate"/>
            </w:r>
            <w:r w:rsidR="00843362">
              <w:rPr>
                <w:noProof/>
                <w:webHidden/>
              </w:rPr>
              <w:t>21</w:t>
            </w:r>
            <w:r>
              <w:rPr>
                <w:noProof/>
                <w:webHidden/>
              </w:rPr>
              <w:fldChar w:fldCharType="end"/>
            </w:r>
          </w:hyperlink>
        </w:p>
        <w:p w14:paraId="6C61BF5C" w14:textId="26765A46" w:rsidR="00897747" w:rsidRDefault="00897747">
          <w:pPr>
            <w:pStyle w:val="TOC2"/>
            <w:tabs>
              <w:tab w:val="right" w:leader="dot" w:pos="9350"/>
            </w:tabs>
            <w:rPr>
              <w:rFonts w:asciiTheme="minorHAnsi" w:eastAsiaTheme="minorEastAsia" w:hAnsiTheme="minorHAnsi" w:cstheme="minorBidi"/>
              <w:noProof/>
            </w:rPr>
          </w:pPr>
          <w:hyperlink w:anchor="_Toc196924714" w:history="1">
            <w:r w:rsidRPr="00CA35BD">
              <w:rPr>
                <w:rStyle w:val="Hyperlink"/>
                <w:noProof/>
              </w:rPr>
              <w:t>Outsourcing &amp; De-Integration</w:t>
            </w:r>
            <w:r>
              <w:rPr>
                <w:noProof/>
                <w:webHidden/>
              </w:rPr>
              <w:tab/>
            </w:r>
            <w:r>
              <w:rPr>
                <w:noProof/>
                <w:webHidden/>
              </w:rPr>
              <w:fldChar w:fldCharType="begin"/>
            </w:r>
            <w:r>
              <w:rPr>
                <w:noProof/>
                <w:webHidden/>
              </w:rPr>
              <w:instrText xml:space="preserve"> PAGEREF _Toc196924714 \h </w:instrText>
            </w:r>
            <w:r>
              <w:rPr>
                <w:noProof/>
                <w:webHidden/>
              </w:rPr>
            </w:r>
            <w:r>
              <w:rPr>
                <w:noProof/>
                <w:webHidden/>
              </w:rPr>
              <w:fldChar w:fldCharType="separate"/>
            </w:r>
            <w:r w:rsidR="00843362">
              <w:rPr>
                <w:noProof/>
                <w:webHidden/>
              </w:rPr>
              <w:t>21</w:t>
            </w:r>
            <w:r>
              <w:rPr>
                <w:noProof/>
                <w:webHidden/>
              </w:rPr>
              <w:fldChar w:fldCharType="end"/>
            </w:r>
          </w:hyperlink>
        </w:p>
        <w:p w14:paraId="7CF71BC3" w14:textId="1E23240F" w:rsidR="00897747" w:rsidRDefault="00897747">
          <w:pPr>
            <w:pStyle w:val="TOC1"/>
            <w:tabs>
              <w:tab w:val="right" w:leader="dot" w:pos="9350"/>
            </w:tabs>
            <w:rPr>
              <w:rFonts w:asciiTheme="minorHAnsi" w:eastAsiaTheme="minorEastAsia" w:hAnsiTheme="minorHAnsi" w:cstheme="minorBidi"/>
              <w:noProof/>
            </w:rPr>
          </w:pPr>
          <w:hyperlink w:anchor="_Toc196924715" w:history="1">
            <w:r w:rsidRPr="00CA35BD">
              <w:rPr>
                <w:rStyle w:val="Hyperlink"/>
                <w:noProof/>
              </w:rPr>
              <w:t>Cooperative Strategies</w:t>
            </w:r>
            <w:r>
              <w:rPr>
                <w:noProof/>
                <w:webHidden/>
              </w:rPr>
              <w:tab/>
            </w:r>
            <w:r>
              <w:rPr>
                <w:noProof/>
                <w:webHidden/>
              </w:rPr>
              <w:fldChar w:fldCharType="begin"/>
            </w:r>
            <w:r>
              <w:rPr>
                <w:noProof/>
                <w:webHidden/>
              </w:rPr>
              <w:instrText xml:space="preserve"> PAGEREF _Toc196924715 \h </w:instrText>
            </w:r>
            <w:r>
              <w:rPr>
                <w:noProof/>
                <w:webHidden/>
              </w:rPr>
            </w:r>
            <w:r>
              <w:rPr>
                <w:noProof/>
                <w:webHidden/>
              </w:rPr>
              <w:fldChar w:fldCharType="separate"/>
            </w:r>
            <w:r w:rsidR="00843362">
              <w:rPr>
                <w:noProof/>
                <w:webHidden/>
              </w:rPr>
              <w:t>21</w:t>
            </w:r>
            <w:r>
              <w:rPr>
                <w:noProof/>
                <w:webHidden/>
              </w:rPr>
              <w:fldChar w:fldCharType="end"/>
            </w:r>
          </w:hyperlink>
        </w:p>
        <w:p w14:paraId="2EF1050C" w14:textId="1F50BCCA" w:rsidR="00897747" w:rsidRDefault="00897747">
          <w:pPr>
            <w:pStyle w:val="TOC1"/>
            <w:tabs>
              <w:tab w:val="right" w:leader="dot" w:pos="9350"/>
            </w:tabs>
            <w:rPr>
              <w:rFonts w:asciiTheme="minorHAnsi" w:eastAsiaTheme="minorEastAsia" w:hAnsiTheme="minorHAnsi" w:cstheme="minorBidi"/>
              <w:noProof/>
            </w:rPr>
          </w:pPr>
          <w:hyperlink w:anchor="_Toc196924716" w:history="1">
            <w:r w:rsidRPr="00CA35BD">
              <w:rPr>
                <w:rStyle w:val="Hyperlink"/>
                <w:noProof/>
              </w:rPr>
              <w:t>BCG matrix</w:t>
            </w:r>
            <w:r>
              <w:rPr>
                <w:noProof/>
                <w:webHidden/>
              </w:rPr>
              <w:tab/>
            </w:r>
            <w:r>
              <w:rPr>
                <w:noProof/>
                <w:webHidden/>
              </w:rPr>
              <w:fldChar w:fldCharType="begin"/>
            </w:r>
            <w:r>
              <w:rPr>
                <w:noProof/>
                <w:webHidden/>
              </w:rPr>
              <w:instrText xml:space="preserve"> PAGEREF _Toc196924716 \h </w:instrText>
            </w:r>
            <w:r>
              <w:rPr>
                <w:noProof/>
                <w:webHidden/>
              </w:rPr>
            </w:r>
            <w:r>
              <w:rPr>
                <w:noProof/>
                <w:webHidden/>
              </w:rPr>
              <w:fldChar w:fldCharType="separate"/>
            </w:r>
            <w:r w:rsidR="00843362">
              <w:rPr>
                <w:noProof/>
                <w:webHidden/>
              </w:rPr>
              <w:t>22</w:t>
            </w:r>
            <w:r>
              <w:rPr>
                <w:noProof/>
                <w:webHidden/>
              </w:rPr>
              <w:fldChar w:fldCharType="end"/>
            </w:r>
          </w:hyperlink>
        </w:p>
        <w:p w14:paraId="6F5B64EA" w14:textId="50DD712E" w:rsidR="00897747" w:rsidRDefault="00897747">
          <w:pPr>
            <w:pStyle w:val="TOC1"/>
            <w:tabs>
              <w:tab w:val="right" w:leader="dot" w:pos="9350"/>
            </w:tabs>
            <w:rPr>
              <w:rFonts w:asciiTheme="minorHAnsi" w:eastAsiaTheme="minorEastAsia" w:hAnsiTheme="minorHAnsi" w:cstheme="minorBidi"/>
              <w:noProof/>
            </w:rPr>
          </w:pPr>
          <w:hyperlink w:anchor="_Toc196924717" w:history="1">
            <w:r w:rsidRPr="00CA35BD">
              <w:rPr>
                <w:rStyle w:val="Hyperlink"/>
                <w:noProof/>
              </w:rPr>
              <w:t>Grand strategy Matrix</w:t>
            </w:r>
            <w:r>
              <w:rPr>
                <w:noProof/>
                <w:webHidden/>
              </w:rPr>
              <w:tab/>
            </w:r>
            <w:r>
              <w:rPr>
                <w:noProof/>
                <w:webHidden/>
              </w:rPr>
              <w:fldChar w:fldCharType="begin"/>
            </w:r>
            <w:r>
              <w:rPr>
                <w:noProof/>
                <w:webHidden/>
              </w:rPr>
              <w:instrText xml:space="preserve"> PAGEREF _Toc196924717 \h </w:instrText>
            </w:r>
            <w:r>
              <w:rPr>
                <w:noProof/>
                <w:webHidden/>
              </w:rPr>
            </w:r>
            <w:r>
              <w:rPr>
                <w:noProof/>
                <w:webHidden/>
              </w:rPr>
              <w:fldChar w:fldCharType="separate"/>
            </w:r>
            <w:r w:rsidR="00843362">
              <w:rPr>
                <w:noProof/>
                <w:webHidden/>
              </w:rPr>
              <w:t>24</w:t>
            </w:r>
            <w:r>
              <w:rPr>
                <w:noProof/>
                <w:webHidden/>
              </w:rPr>
              <w:fldChar w:fldCharType="end"/>
            </w:r>
          </w:hyperlink>
        </w:p>
        <w:p w14:paraId="203B50C2" w14:textId="26F5471B" w:rsidR="00897747" w:rsidRDefault="00897747">
          <w:pPr>
            <w:pStyle w:val="TOC1"/>
            <w:tabs>
              <w:tab w:val="right" w:leader="dot" w:pos="9350"/>
            </w:tabs>
            <w:rPr>
              <w:rFonts w:asciiTheme="minorHAnsi" w:eastAsiaTheme="minorEastAsia" w:hAnsiTheme="minorHAnsi" w:cstheme="minorBidi"/>
              <w:noProof/>
            </w:rPr>
          </w:pPr>
          <w:hyperlink w:anchor="_Toc196924718" w:history="1">
            <w:r w:rsidRPr="00CA35BD">
              <w:rPr>
                <w:rStyle w:val="Hyperlink"/>
                <w:noProof/>
              </w:rPr>
              <w:t>Strategies Porsche Currently Applies</w:t>
            </w:r>
            <w:r>
              <w:rPr>
                <w:noProof/>
                <w:webHidden/>
              </w:rPr>
              <w:tab/>
            </w:r>
            <w:r>
              <w:rPr>
                <w:noProof/>
                <w:webHidden/>
              </w:rPr>
              <w:fldChar w:fldCharType="begin"/>
            </w:r>
            <w:r>
              <w:rPr>
                <w:noProof/>
                <w:webHidden/>
              </w:rPr>
              <w:instrText xml:space="preserve"> PAGEREF _Toc196924718 \h </w:instrText>
            </w:r>
            <w:r>
              <w:rPr>
                <w:noProof/>
                <w:webHidden/>
              </w:rPr>
            </w:r>
            <w:r>
              <w:rPr>
                <w:noProof/>
                <w:webHidden/>
              </w:rPr>
              <w:fldChar w:fldCharType="separate"/>
            </w:r>
            <w:r w:rsidR="00843362">
              <w:rPr>
                <w:noProof/>
                <w:webHidden/>
              </w:rPr>
              <w:t>24</w:t>
            </w:r>
            <w:r>
              <w:rPr>
                <w:noProof/>
                <w:webHidden/>
              </w:rPr>
              <w:fldChar w:fldCharType="end"/>
            </w:r>
          </w:hyperlink>
        </w:p>
        <w:p w14:paraId="1E95DDBF" w14:textId="1501FC1A" w:rsidR="00897747" w:rsidRDefault="00897747">
          <w:pPr>
            <w:pStyle w:val="TOC2"/>
            <w:tabs>
              <w:tab w:val="right" w:leader="dot" w:pos="9350"/>
            </w:tabs>
            <w:rPr>
              <w:rFonts w:asciiTheme="minorHAnsi" w:eastAsiaTheme="minorEastAsia" w:hAnsiTheme="minorHAnsi" w:cstheme="minorBidi"/>
              <w:noProof/>
            </w:rPr>
          </w:pPr>
          <w:hyperlink w:anchor="_Toc196924719" w:history="1">
            <w:r w:rsidRPr="00CA35BD">
              <w:rPr>
                <w:rStyle w:val="Hyperlink"/>
                <w:noProof/>
              </w:rPr>
              <w:t>QSPM (Quantitative strategic planning matrix)</w:t>
            </w:r>
            <w:r>
              <w:rPr>
                <w:noProof/>
                <w:webHidden/>
              </w:rPr>
              <w:tab/>
            </w:r>
            <w:r>
              <w:rPr>
                <w:noProof/>
                <w:webHidden/>
              </w:rPr>
              <w:fldChar w:fldCharType="begin"/>
            </w:r>
            <w:r>
              <w:rPr>
                <w:noProof/>
                <w:webHidden/>
              </w:rPr>
              <w:instrText xml:space="preserve"> PAGEREF _Toc196924719 \h </w:instrText>
            </w:r>
            <w:r>
              <w:rPr>
                <w:noProof/>
                <w:webHidden/>
              </w:rPr>
            </w:r>
            <w:r>
              <w:rPr>
                <w:noProof/>
                <w:webHidden/>
              </w:rPr>
              <w:fldChar w:fldCharType="separate"/>
            </w:r>
            <w:r w:rsidR="00843362">
              <w:rPr>
                <w:noProof/>
                <w:webHidden/>
              </w:rPr>
              <w:t>25</w:t>
            </w:r>
            <w:r>
              <w:rPr>
                <w:noProof/>
                <w:webHidden/>
              </w:rPr>
              <w:fldChar w:fldCharType="end"/>
            </w:r>
          </w:hyperlink>
        </w:p>
        <w:p w14:paraId="7668B5DC" w14:textId="645615E2" w:rsidR="00897747" w:rsidRDefault="00897747">
          <w:pPr>
            <w:pStyle w:val="TOC1"/>
            <w:tabs>
              <w:tab w:val="right" w:leader="dot" w:pos="9350"/>
            </w:tabs>
            <w:rPr>
              <w:rFonts w:asciiTheme="minorHAnsi" w:eastAsiaTheme="minorEastAsia" w:hAnsiTheme="minorHAnsi" w:cstheme="minorBidi"/>
              <w:noProof/>
            </w:rPr>
          </w:pPr>
          <w:hyperlink w:anchor="_Toc196924720" w:history="1">
            <w:r w:rsidRPr="00CA35BD">
              <w:rPr>
                <w:rStyle w:val="Hyperlink"/>
                <w:noProof/>
              </w:rPr>
              <w:t>Conclusion</w:t>
            </w:r>
            <w:r>
              <w:rPr>
                <w:noProof/>
                <w:webHidden/>
              </w:rPr>
              <w:tab/>
            </w:r>
            <w:r>
              <w:rPr>
                <w:noProof/>
                <w:webHidden/>
              </w:rPr>
              <w:fldChar w:fldCharType="begin"/>
            </w:r>
            <w:r>
              <w:rPr>
                <w:noProof/>
                <w:webHidden/>
              </w:rPr>
              <w:instrText xml:space="preserve"> PAGEREF _Toc196924720 \h </w:instrText>
            </w:r>
            <w:r>
              <w:rPr>
                <w:noProof/>
                <w:webHidden/>
              </w:rPr>
            </w:r>
            <w:r>
              <w:rPr>
                <w:noProof/>
                <w:webHidden/>
              </w:rPr>
              <w:fldChar w:fldCharType="separate"/>
            </w:r>
            <w:r w:rsidR="00843362">
              <w:rPr>
                <w:noProof/>
                <w:webHidden/>
              </w:rPr>
              <w:t>26</w:t>
            </w:r>
            <w:r>
              <w:rPr>
                <w:noProof/>
                <w:webHidden/>
              </w:rPr>
              <w:fldChar w:fldCharType="end"/>
            </w:r>
          </w:hyperlink>
        </w:p>
        <w:p w14:paraId="2A15B215" w14:textId="6B6D9B95" w:rsidR="00897747" w:rsidRDefault="00897747">
          <w:pPr>
            <w:pStyle w:val="TOC1"/>
            <w:tabs>
              <w:tab w:val="right" w:leader="dot" w:pos="9350"/>
            </w:tabs>
            <w:rPr>
              <w:rFonts w:asciiTheme="minorHAnsi" w:eastAsiaTheme="minorEastAsia" w:hAnsiTheme="minorHAnsi" w:cstheme="minorBidi"/>
              <w:noProof/>
            </w:rPr>
          </w:pPr>
          <w:hyperlink w:anchor="_Toc196924721" w:history="1">
            <w:r w:rsidRPr="00CA35BD">
              <w:rPr>
                <w:rStyle w:val="Hyperlink"/>
                <w:noProof/>
              </w:rPr>
              <w:t>References</w:t>
            </w:r>
            <w:r>
              <w:rPr>
                <w:noProof/>
                <w:webHidden/>
              </w:rPr>
              <w:tab/>
            </w:r>
            <w:r>
              <w:rPr>
                <w:noProof/>
                <w:webHidden/>
              </w:rPr>
              <w:fldChar w:fldCharType="begin"/>
            </w:r>
            <w:r>
              <w:rPr>
                <w:noProof/>
                <w:webHidden/>
              </w:rPr>
              <w:instrText xml:space="preserve"> PAGEREF _Toc196924721 \h </w:instrText>
            </w:r>
            <w:r>
              <w:rPr>
                <w:noProof/>
                <w:webHidden/>
              </w:rPr>
            </w:r>
            <w:r>
              <w:rPr>
                <w:noProof/>
                <w:webHidden/>
              </w:rPr>
              <w:fldChar w:fldCharType="separate"/>
            </w:r>
            <w:r w:rsidR="00843362">
              <w:rPr>
                <w:noProof/>
                <w:webHidden/>
              </w:rPr>
              <w:t>27</w:t>
            </w:r>
            <w:r>
              <w:rPr>
                <w:noProof/>
                <w:webHidden/>
              </w:rPr>
              <w:fldChar w:fldCharType="end"/>
            </w:r>
          </w:hyperlink>
        </w:p>
        <w:p w14:paraId="42CE348F" w14:textId="7BCA63DF" w:rsidR="00D64D26" w:rsidRDefault="00D64D26">
          <w:r>
            <w:rPr>
              <w:b/>
              <w:bCs/>
              <w:noProof/>
            </w:rPr>
            <w:fldChar w:fldCharType="end"/>
          </w:r>
        </w:p>
      </w:sdtContent>
    </w:sdt>
    <w:p w14:paraId="623111B4" w14:textId="0F81210D" w:rsidR="00D64D26" w:rsidRDefault="00D64D26"/>
    <w:p w14:paraId="67DDB075" w14:textId="3EC7764F" w:rsidR="00D64D26" w:rsidRDefault="00D64D26"/>
    <w:p w14:paraId="05128D91" w14:textId="33CDB77D" w:rsidR="00D64D26" w:rsidRDefault="00D64D26"/>
    <w:p w14:paraId="7604F8A5" w14:textId="37C3C1A9" w:rsidR="00D64D26" w:rsidRDefault="00D64D26"/>
    <w:p w14:paraId="6BE943A3" w14:textId="6ED4BCD9" w:rsidR="00D64D26" w:rsidRDefault="00D64D26"/>
    <w:p w14:paraId="725DBBC1" w14:textId="10F8BCC0" w:rsidR="00D64D26" w:rsidRDefault="00D64D26"/>
    <w:p w14:paraId="316DB8F0" w14:textId="595CA8F3" w:rsidR="00D64D26" w:rsidRDefault="00D64D26"/>
    <w:p w14:paraId="52CA6358" w14:textId="3952047B" w:rsidR="00D64D26" w:rsidRDefault="00D64D26"/>
    <w:p w14:paraId="1A82B089" w14:textId="22BB470C" w:rsidR="00D64D26" w:rsidRDefault="00D64D26"/>
    <w:p w14:paraId="05A15195" w14:textId="18C379C7" w:rsidR="00D64D26" w:rsidRDefault="00D64D26"/>
    <w:p w14:paraId="52FBE53C" w14:textId="77777777" w:rsidR="00003A73" w:rsidRDefault="00003A73">
      <w:pPr>
        <w:pStyle w:val="Heading1"/>
        <w:spacing w:before="0"/>
      </w:pPr>
      <w:bookmarkStart w:id="0" w:name="_Toc196924672"/>
    </w:p>
    <w:p w14:paraId="2B6D4A96" w14:textId="7BB7BDDE" w:rsidR="00D03AD6" w:rsidRDefault="00D94BDE">
      <w:pPr>
        <w:pStyle w:val="Heading1"/>
        <w:spacing w:before="0"/>
      </w:pPr>
      <w:r>
        <w:t>Introduction</w:t>
      </w:r>
      <w:bookmarkEnd w:id="0"/>
    </w:p>
    <w:p w14:paraId="1AD32B8B" w14:textId="77777777" w:rsidR="00D03AD6" w:rsidRDefault="00D94BDE">
      <w:r>
        <w:t xml:space="preserve"> </w:t>
      </w:r>
    </w:p>
    <w:p w14:paraId="323A3F2D" w14:textId="77777777" w:rsidR="00D03AD6" w:rsidRDefault="00D94BDE">
      <w:pPr>
        <w:ind w:left="720"/>
        <w:rPr>
          <w:sz w:val="26"/>
          <w:szCs w:val="26"/>
        </w:rPr>
      </w:pPr>
      <w:r>
        <w:rPr>
          <w:sz w:val="26"/>
          <w:szCs w:val="26"/>
        </w:rPr>
        <w:t xml:space="preserve">As a German company Porsche produces luxury vehicles including high-performance cars together with SUVs and sedans. The brand Porsche started operations in 1931 through its founder Ferdinand Porsche which has become famous for its superior engineering work combined with elegant design together with its </w:t>
      </w:r>
      <w:proofErr w:type="gramStart"/>
      <w:r>
        <w:rPr>
          <w:sz w:val="26"/>
          <w:szCs w:val="26"/>
        </w:rPr>
        <w:t>competition</w:t>
      </w:r>
      <w:proofErr w:type="gramEnd"/>
      <w:r>
        <w:rPr>
          <w:sz w:val="26"/>
          <w:szCs w:val="26"/>
        </w:rPr>
        <w:t xml:space="preserve"> background. The 911 series have achieved fame for establishing performance and innovation standards across the industry. Porsche keeps establishing new automotive benchmarks through its specific engineering solutions while integrating modern electric technologies into its </w:t>
      </w:r>
      <w:proofErr w:type="spellStart"/>
      <w:r>
        <w:rPr>
          <w:sz w:val="26"/>
          <w:szCs w:val="26"/>
        </w:rPr>
        <w:t>Taycan</w:t>
      </w:r>
      <w:proofErr w:type="spellEnd"/>
      <w:r>
        <w:rPr>
          <w:sz w:val="26"/>
          <w:szCs w:val="26"/>
        </w:rPr>
        <w:t xml:space="preserve"> series.</w:t>
      </w:r>
    </w:p>
    <w:p w14:paraId="7F96665A" w14:textId="77777777" w:rsidR="00D03AD6" w:rsidRDefault="00D03AD6">
      <w:pPr>
        <w:rPr>
          <w:sz w:val="26"/>
          <w:szCs w:val="26"/>
        </w:rPr>
      </w:pPr>
    </w:p>
    <w:p w14:paraId="47E19610" w14:textId="77777777" w:rsidR="00D03AD6" w:rsidRDefault="00D94BDE">
      <w:pPr>
        <w:pStyle w:val="Heading2"/>
        <w:rPr>
          <w:sz w:val="32"/>
          <w:szCs w:val="32"/>
        </w:rPr>
      </w:pPr>
      <w:bookmarkStart w:id="1" w:name="_Toc196924673"/>
      <w:r>
        <w:rPr>
          <w:sz w:val="32"/>
          <w:szCs w:val="32"/>
        </w:rPr>
        <w:t>Background and Historical background</w:t>
      </w:r>
      <w:bookmarkEnd w:id="1"/>
    </w:p>
    <w:p w14:paraId="3446B7F5" w14:textId="77777777" w:rsidR="00D03AD6" w:rsidRDefault="00D03AD6"/>
    <w:p w14:paraId="180C0B2C" w14:textId="77777777" w:rsidR="00D03AD6" w:rsidRDefault="00D94BDE">
      <w:pPr>
        <w:spacing w:line="240" w:lineRule="auto"/>
        <w:jc w:val="center"/>
        <w:rPr>
          <w:color w:val="000000"/>
          <w:sz w:val="24"/>
          <w:szCs w:val="24"/>
        </w:rPr>
      </w:pPr>
      <w:r>
        <w:rPr>
          <w:color w:val="000000"/>
          <w:sz w:val="24"/>
          <w:szCs w:val="24"/>
        </w:rPr>
        <w:t>A Humble Beginning (1931-2022)</w:t>
      </w:r>
    </w:p>
    <w:p w14:paraId="2115504F" w14:textId="77777777" w:rsidR="00D03AD6" w:rsidRDefault="00D03AD6">
      <w:pPr>
        <w:spacing w:line="240" w:lineRule="auto"/>
        <w:rPr>
          <w:color w:val="000000"/>
          <w:sz w:val="24"/>
          <w:szCs w:val="24"/>
        </w:rPr>
      </w:pPr>
    </w:p>
    <w:p w14:paraId="49B69874" w14:textId="77777777" w:rsidR="00D03AD6" w:rsidRDefault="00D94BDE">
      <w:pPr>
        <w:spacing w:line="240" w:lineRule="auto"/>
        <w:rPr>
          <w:color w:val="000000"/>
          <w:sz w:val="24"/>
          <w:szCs w:val="24"/>
        </w:rPr>
      </w:pPr>
      <w:r>
        <w:rPr>
          <w:color w:val="000000"/>
          <w:sz w:val="24"/>
          <w:szCs w:val="24"/>
        </w:rPr>
        <w:t>1931</w:t>
      </w:r>
    </w:p>
    <w:p w14:paraId="7D0364FE" w14:textId="77777777" w:rsidR="00D03AD6" w:rsidRDefault="00D94BDE">
      <w:pPr>
        <w:spacing w:line="240" w:lineRule="auto"/>
        <w:rPr>
          <w:color w:val="000000"/>
          <w:sz w:val="24"/>
          <w:szCs w:val="24"/>
        </w:rPr>
      </w:pPr>
      <w:r>
        <w:rPr>
          <w:color w:val="000000"/>
          <w:sz w:val="24"/>
          <w:szCs w:val="24"/>
        </w:rPr>
        <w:t>Ferdinand Porsche founded an engineering office in Stuttgart, laying the foundation for the company.</w:t>
      </w:r>
    </w:p>
    <w:p w14:paraId="06464FB9" w14:textId="77777777" w:rsidR="00D03AD6" w:rsidRDefault="00D03AD6">
      <w:pPr>
        <w:spacing w:line="240" w:lineRule="auto"/>
        <w:rPr>
          <w:color w:val="000000"/>
          <w:sz w:val="24"/>
          <w:szCs w:val="24"/>
        </w:rPr>
      </w:pPr>
    </w:p>
    <w:p w14:paraId="526D31F7" w14:textId="77777777" w:rsidR="00D03AD6" w:rsidRDefault="00D94BDE">
      <w:pPr>
        <w:spacing w:line="240" w:lineRule="auto"/>
        <w:rPr>
          <w:color w:val="000000"/>
          <w:sz w:val="24"/>
          <w:szCs w:val="24"/>
        </w:rPr>
      </w:pPr>
      <w:r>
        <w:rPr>
          <w:color w:val="000000"/>
          <w:sz w:val="24"/>
          <w:szCs w:val="24"/>
        </w:rPr>
        <w:t>1948</w:t>
      </w:r>
    </w:p>
    <w:p w14:paraId="4222AEB1" w14:textId="77777777" w:rsidR="00D03AD6" w:rsidRDefault="00D94BDE">
      <w:pPr>
        <w:spacing w:line="240" w:lineRule="auto"/>
        <w:rPr>
          <w:color w:val="000000"/>
          <w:sz w:val="24"/>
          <w:szCs w:val="24"/>
        </w:rPr>
      </w:pPr>
      <w:r>
        <w:rPr>
          <w:color w:val="000000"/>
          <w:sz w:val="24"/>
          <w:szCs w:val="24"/>
        </w:rPr>
        <w:t>The first Porsche-branded vehicle, the Porsche 356, was introduced.</w:t>
      </w:r>
    </w:p>
    <w:p w14:paraId="47948D99" w14:textId="77777777" w:rsidR="00D03AD6" w:rsidRDefault="00D03AD6">
      <w:pPr>
        <w:spacing w:line="240" w:lineRule="auto"/>
        <w:rPr>
          <w:color w:val="000000"/>
          <w:sz w:val="24"/>
          <w:szCs w:val="24"/>
        </w:rPr>
      </w:pPr>
    </w:p>
    <w:p w14:paraId="2909037F" w14:textId="77777777" w:rsidR="00D03AD6" w:rsidRDefault="00D94BDE">
      <w:pPr>
        <w:spacing w:line="240" w:lineRule="auto"/>
        <w:rPr>
          <w:color w:val="000000"/>
          <w:sz w:val="24"/>
          <w:szCs w:val="24"/>
        </w:rPr>
      </w:pPr>
      <w:r>
        <w:rPr>
          <w:color w:val="000000"/>
          <w:sz w:val="24"/>
          <w:szCs w:val="24"/>
        </w:rPr>
        <w:t>1963</w:t>
      </w:r>
    </w:p>
    <w:p w14:paraId="59D7DB9A" w14:textId="77777777" w:rsidR="00D03AD6" w:rsidRDefault="00D94BDE">
      <w:pPr>
        <w:spacing w:line="240" w:lineRule="auto"/>
        <w:rPr>
          <w:color w:val="000000"/>
          <w:sz w:val="24"/>
          <w:szCs w:val="24"/>
        </w:rPr>
      </w:pPr>
      <w:r>
        <w:rPr>
          <w:color w:val="000000"/>
          <w:sz w:val="24"/>
          <w:szCs w:val="24"/>
        </w:rPr>
        <w:t>The iconic Porsche 911 was launched, becoming a hallmark of the brand.</w:t>
      </w:r>
    </w:p>
    <w:p w14:paraId="49109330" w14:textId="77777777" w:rsidR="00D03AD6" w:rsidRDefault="00D03AD6">
      <w:pPr>
        <w:spacing w:line="240" w:lineRule="auto"/>
        <w:rPr>
          <w:color w:val="000000"/>
          <w:sz w:val="24"/>
          <w:szCs w:val="24"/>
        </w:rPr>
      </w:pPr>
    </w:p>
    <w:p w14:paraId="1BEB7607" w14:textId="77777777" w:rsidR="00D03AD6" w:rsidRDefault="00D94BDE">
      <w:pPr>
        <w:spacing w:line="240" w:lineRule="auto"/>
        <w:rPr>
          <w:color w:val="000000"/>
          <w:sz w:val="24"/>
          <w:szCs w:val="24"/>
        </w:rPr>
      </w:pPr>
      <w:r>
        <w:rPr>
          <w:color w:val="000000"/>
          <w:sz w:val="24"/>
          <w:szCs w:val="24"/>
        </w:rPr>
        <w:t>2009</w:t>
      </w:r>
    </w:p>
    <w:p w14:paraId="331B9900" w14:textId="77777777" w:rsidR="00D03AD6" w:rsidRDefault="00D94BDE">
      <w:pPr>
        <w:spacing w:line="240" w:lineRule="auto"/>
        <w:rPr>
          <w:color w:val="000000"/>
          <w:sz w:val="24"/>
          <w:szCs w:val="24"/>
        </w:rPr>
      </w:pPr>
      <w:r>
        <w:rPr>
          <w:color w:val="000000"/>
          <w:sz w:val="24"/>
          <w:szCs w:val="24"/>
        </w:rPr>
        <w:t xml:space="preserve">Porsche became part of the Volkswagen Group. </w:t>
      </w:r>
    </w:p>
    <w:p w14:paraId="44C96027" w14:textId="77777777" w:rsidR="00D03AD6" w:rsidRDefault="00D03AD6">
      <w:pPr>
        <w:spacing w:line="240" w:lineRule="auto"/>
        <w:rPr>
          <w:color w:val="000000"/>
          <w:sz w:val="24"/>
          <w:szCs w:val="24"/>
        </w:rPr>
      </w:pPr>
    </w:p>
    <w:p w14:paraId="7C7A991F" w14:textId="77777777" w:rsidR="00D03AD6" w:rsidRDefault="00D94BDE">
      <w:pPr>
        <w:spacing w:line="240" w:lineRule="auto"/>
        <w:rPr>
          <w:color w:val="000000"/>
          <w:sz w:val="24"/>
          <w:szCs w:val="24"/>
        </w:rPr>
      </w:pPr>
      <w:r>
        <w:rPr>
          <w:color w:val="000000"/>
          <w:sz w:val="24"/>
          <w:szCs w:val="24"/>
        </w:rPr>
        <w:t>2022</w:t>
      </w:r>
    </w:p>
    <w:p w14:paraId="2F9E48C6" w14:textId="58AB421D" w:rsidR="00D03AD6" w:rsidRDefault="00D94BDE" w:rsidP="00D64D26">
      <w:pPr>
        <w:spacing w:line="240" w:lineRule="auto"/>
        <w:rPr>
          <w:color w:val="000000"/>
          <w:sz w:val="24"/>
          <w:szCs w:val="24"/>
        </w:rPr>
      </w:pPr>
      <w:r>
        <w:rPr>
          <w:color w:val="000000"/>
          <w:sz w:val="24"/>
          <w:szCs w:val="24"/>
        </w:rPr>
        <w:lastRenderedPageBreak/>
        <w:t>Porsche AG went public, with the Porsche and Piëch families regaining direct control by acquiring 25% plus</w:t>
      </w:r>
      <w:r w:rsidR="00D64D26">
        <w:rPr>
          <w:color w:val="000000"/>
          <w:sz w:val="24"/>
          <w:szCs w:val="24"/>
        </w:rPr>
        <w:t xml:space="preserve"> one share of the voting stock.</w:t>
      </w:r>
    </w:p>
    <w:p w14:paraId="665AA646" w14:textId="77777777" w:rsidR="00D03AD6" w:rsidRDefault="00D94BDE">
      <w:pPr>
        <w:pStyle w:val="Heading2"/>
        <w:rPr>
          <w:sz w:val="32"/>
          <w:szCs w:val="32"/>
        </w:rPr>
      </w:pPr>
      <w:bookmarkStart w:id="2" w:name="_Toc196924674"/>
      <w:r>
        <w:rPr>
          <w:sz w:val="32"/>
          <w:szCs w:val="32"/>
        </w:rPr>
        <w:t>Business Portfolio</w:t>
      </w:r>
      <w:bookmarkEnd w:id="2"/>
    </w:p>
    <w:p w14:paraId="3EA9BD2C" w14:textId="77777777" w:rsidR="00D03AD6" w:rsidRDefault="00D03AD6">
      <w:pPr>
        <w:rPr>
          <w:sz w:val="32"/>
          <w:szCs w:val="32"/>
        </w:rPr>
      </w:pPr>
    </w:p>
    <w:p w14:paraId="10CB107D" w14:textId="77777777" w:rsidR="00D03AD6" w:rsidRDefault="00D94BDE">
      <w:pPr>
        <w:rPr>
          <w:sz w:val="32"/>
          <w:szCs w:val="32"/>
        </w:rPr>
      </w:pPr>
      <w:r>
        <w:rPr>
          <w:sz w:val="32"/>
          <w:szCs w:val="32"/>
        </w:rPr>
        <w:t xml:space="preserve">Porch company have several product lines such as: </w:t>
      </w:r>
    </w:p>
    <w:p w14:paraId="5944342C" w14:textId="77777777" w:rsidR="00D03AD6" w:rsidRDefault="00D94BDE">
      <w:pPr>
        <w:rPr>
          <w:sz w:val="32"/>
          <w:szCs w:val="32"/>
        </w:rPr>
      </w:pPr>
      <w:r>
        <w:rPr>
          <w:sz w:val="32"/>
          <w:szCs w:val="32"/>
        </w:rPr>
        <w:t xml:space="preserve">- </w:t>
      </w:r>
      <w:r>
        <w:rPr>
          <w:b/>
          <w:sz w:val="32"/>
          <w:szCs w:val="32"/>
        </w:rPr>
        <w:t xml:space="preserve">Sports Cars: </w:t>
      </w:r>
      <w:r>
        <w:rPr>
          <w:sz w:val="32"/>
          <w:szCs w:val="32"/>
        </w:rPr>
        <w:t>911 series, 718 Cayman, etc.</w:t>
      </w:r>
    </w:p>
    <w:p w14:paraId="28924EA2" w14:textId="77777777" w:rsidR="00D03AD6" w:rsidRDefault="00D94BDE">
      <w:pPr>
        <w:rPr>
          <w:sz w:val="32"/>
          <w:szCs w:val="32"/>
        </w:rPr>
      </w:pPr>
      <w:r>
        <w:rPr>
          <w:sz w:val="32"/>
          <w:szCs w:val="32"/>
        </w:rPr>
        <w:t xml:space="preserve">- </w:t>
      </w:r>
      <w:r>
        <w:rPr>
          <w:b/>
          <w:sz w:val="32"/>
          <w:szCs w:val="32"/>
        </w:rPr>
        <w:t>Sedans</w:t>
      </w:r>
      <w:r>
        <w:rPr>
          <w:sz w:val="32"/>
          <w:szCs w:val="32"/>
        </w:rPr>
        <w:t>: Panamera.</w:t>
      </w:r>
    </w:p>
    <w:p w14:paraId="0FDF5DBE" w14:textId="77777777" w:rsidR="00D03AD6" w:rsidRDefault="00D94BDE">
      <w:pPr>
        <w:pBdr>
          <w:top w:val="nil"/>
          <w:left w:val="nil"/>
          <w:bottom w:val="nil"/>
          <w:right w:val="nil"/>
          <w:between w:val="nil"/>
        </w:pBdr>
        <w:spacing w:after="140" w:line="276" w:lineRule="auto"/>
        <w:rPr>
          <w:color w:val="000000"/>
        </w:rPr>
      </w:pPr>
      <w:r>
        <w:rPr>
          <w:color w:val="000000"/>
        </w:rPr>
        <w:t xml:space="preserve">- </w:t>
      </w:r>
      <w:r>
        <w:rPr>
          <w:b/>
          <w:color w:val="000000"/>
          <w:sz w:val="32"/>
          <w:szCs w:val="32"/>
        </w:rPr>
        <w:t>SUVs:</w:t>
      </w:r>
      <w:r>
        <w:rPr>
          <w:color w:val="000000"/>
        </w:rPr>
        <w:t xml:space="preserve"> </w:t>
      </w:r>
      <w:r>
        <w:rPr>
          <w:color w:val="000000"/>
          <w:sz w:val="32"/>
          <w:szCs w:val="32"/>
        </w:rPr>
        <w:t>Macan and Cayenne.</w:t>
      </w:r>
    </w:p>
    <w:p w14:paraId="071C010B" w14:textId="77777777" w:rsidR="00D03AD6" w:rsidRDefault="00D94BDE">
      <w:pPr>
        <w:pBdr>
          <w:top w:val="nil"/>
          <w:left w:val="nil"/>
          <w:bottom w:val="nil"/>
          <w:right w:val="nil"/>
          <w:between w:val="nil"/>
        </w:pBdr>
        <w:spacing w:after="140" w:line="276" w:lineRule="auto"/>
        <w:rPr>
          <w:color w:val="000000"/>
        </w:rPr>
      </w:pPr>
      <w:r>
        <w:rPr>
          <w:color w:val="000000"/>
        </w:rPr>
        <w:t xml:space="preserve">- </w:t>
      </w:r>
      <w:r>
        <w:rPr>
          <w:b/>
          <w:color w:val="000000"/>
          <w:sz w:val="32"/>
          <w:szCs w:val="32"/>
        </w:rPr>
        <w:t>Electric Vehicles:</w:t>
      </w:r>
      <w:r>
        <w:rPr>
          <w:color w:val="000000"/>
        </w:rPr>
        <w:t xml:space="preserve"> </w:t>
      </w:r>
      <w:proofErr w:type="spellStart"/>
      <w:r>
        <w:rPr>
          <w:color w:val="000000"/>
          <w:sz w:val="32"/>
          <w:szCs w:val="32"/>
        </w:rPr>
        <w:t>Taycan</w:t>
      </w:r>
      <w:proofErr w:type="spellEnd"/>
      <w:r>
        <w:rPr>
          <w:color w:val="000000"/>
          <w:sz w:val="32"/>
          <w:szCs w:val="32"/>
        </w:rPr>
        <w:t>.</w:t>
      </w:r>
    </w:p>
    <w:p w14:paraId="5860AD41" w14:textId="77777777" w:rsidR="00D03AD6" w:rsidRDefault="00D03AD6">
      <w:pPr>
        <w:rPr>
          <w:sz w:val="32"/>
          <w:szCs w:val="32"/>
        </w:rPr>
      </w:pPr>
    </w:p>
    <w:p w14:paraId="0FE3818A" w14:textId="77777777" w:rsidR="00D03AD6" w:rsidRDefault="00D94BDE">
      <w:pPr>
        <w:pStyle w:val="Heading2"/>
      </w:pPr>
      <w:bookmarkStart w:id="3" w:name="_Toc196924675"/>
      <w:r>
        <w:rPr>
          <w:sz w:val="32"/>
          <w:szCs w:val="32"/>
        </w:rPr>
        <w:t>Board of Directors and top management</w:t>
      </w:r>
      <w:bookmarkEnd w:id="3"/>
    </w:p>
    <w:p w14:paraId="25ED4654" w14:textId="77777777" w:rsidR="00D03AD6" w:rsidRDefault="00D03AD6">
      <w:pPr>
        <w:rPr>
          <w:sz w:val="32"/>
          <w:szCs w:val="32"/>
        </w:rPr>
      </w:pPr>
    </w:p>
    <w:p w14:paraId="1AAFCB07" w14:textId="77777777" w:rsidR="00D03AD6" w:rsidRDefault="00D94BDE">
      <w:pPr>
        <w:pBdr>
          <w:top w:val="nil"/>
          <w:left w:val="nil"/>
          <w:bottom w:val="nil"/>
          <w:right w:val="nil"/>
          <w:between w:val="nil"/>
        </w:pBdr>
        <w:spacing w:after="140" w:line="276" w:lineRule="auto"/>
        <w:rPr>
          <w:color w:val="000000"/>
          <w:sz w:val="32"/>
          <w:szCs w:val="32"/>
        </w:rPr>
      </w:pPr>
      <w:r>
        <w:rPr>
          <w:b/>
          <w:color w:val="000000"/>
          <w:sz w:val="32"/>
          <w:szCs w:val="32"/>
        </w:rPr>
        <w:t>As of December 31, 2023, the leadership team includes:</w:t>
      </w:r>
    </w:p>
    <w:p w14:paraId="650C7C18" w14:textId="77777777" w:rsidR="00D03AD6" w:rsidRDefault="00D94BDE">
      <w:pPr>
        <w:numPr>
          <w:ilvl w:val="0"/>
          <w:numId w:val="2"/>
        </w:numPr>
        <w:pBdr>
          <w:top w:val="nil"/>
          <w:left w:val="nil"/>
          <w:bottom w:val="nil"/>
          <w:right w:val="nil"/>
          <w:between w:val="nil"/>
        </w:pBdr>
        <w:tabs>
          <w:tab w:val="left" w:pos="0"/>
        </w:tabs>
        <w:spacing w:after="140" w:line="276" w:lineRule="auto"/>
        <w:ind w:hanging="283"/>
        <w:rPr>
          <w:color w:val="000000"/>
        </w:rPr>
      </w:pPr>
      <w:r>
        <w:rPr>
          <w:b/>
          <w:color w:val="000000"/>
        </w:rPr>
        <w:t>Chairman of the Executive Board</w:t>
      </w:r>
      <w:r>
        <w:rPr>
          <w:color w:val="000000"/>
        </w:rPr>
        <w:t>: Oliver Blume.</w:t>
      </w:r>
    </w:p>
    <w:p w14:paraId="2B019989" w14:textId="77777777" w:rsidR="00D03AD6" w:rsidRDefault="00D94BDE">
      <w:pPr>
        <w:numPr>
          <w:ilvl w:val="0"/>
          <w:numId w:val="2"/>
        </w:numPr>
        <w:pBdr>
          <w:top w:val="nil"/>
          <w:left w:val="nil"/>
          <w:bottom w:val="nil"/>
          <w:right w:val="nil"/>
          <w:between w:val="nil"/>
        </w:pBdr>
        <w:tabs>
          <w:tab w:val="left" w:pos="0"/>
        </w:tabs>
        <w:spacing w:after="140" w:line="276" w:lineRule="auto"/>
        <w:ind w:hanging="283"/>
        <w:rPr>
          <w:color w:val="000000"/>
        </w:rPr>
      </w:pPr>
      <w:r>
        <w:rPr>
          <w:b/>
          <w:color w:val="000000"/>
        </w:rPr>
        <w:t>Chairman of the Supervisory Board</w:t>
      </w:r>
      <w:r>
        <w:rPr>
          <w:color w:val="000000"/>
        </w:rPr>
        <w:t>: Wolfgang Porsche.</w:t>
      </w:r>
    </w:p>
    <w:p w14:paraId="776BD710" w14:textId="77777777" w:rsidR="00D03AD6" w:rsidRDefault="00D03AD6">
      <w:pPr>
        <w:rPr>
          <w:sz w:val="32"/>
          <w:szCs w:val="32"/>
        </w:rPr>
      </w:pPr>
    </w:p>
    <w:p w14:paraId="7F2666C9" w14:textId="77777777" w:rsidR="00D03AD6" w:rsidRDefault="00D94BDE">
      <w:pPr>
        <w:pStyle w:val="Heading2"/>
      </w:pPr>
      <w:bookmarkStart w:id="4" w:name="_Toc196924676"/>
      <w:r>
        <w:rPr>
          <w:sz w:val="32"/>
          <w:szCs w:val="32"/>
        </w:rPr>
        <w:t>Organizational Structure</w:t>
      </w:r>
      <w:bookmarkEnd w:id="4"/>
    </w:p>
    <w:p w14:paraId="7F423576" w14:textId="77777777" w:rsidR="00D03AD6" w:rsidRDefault="00D03AD6">
      <w:pPr>
        <w:rPr>
          <w:sz w:val="32"/>
          <w:szCs w:val="32"/>
        </w:rPr>
      </w:pPr>
    </w:p>
    <w:p w14:paraId="2A09E73B" w14:textId="77777777" w:rsidR="00D03AD6" w:rsidRDefault="00D94BDE">
      <w:pPr>
        <w:pBdr>
          <w:top w:val="nil"/>
          <w:left w:val="nil"/>
          <w:bottom w:val="nil"/>
          <w:right w:val="nil"/>
          <w:between w:val="nil"/>
        </w:pBdr>
        <w:spacing w:after="140" w:line="276" w:lineRule="auto"/>
        <w:rPr>
          <w:color w:val="000000"/>
        </w:rPr>
      </w:pPr>
      <w:r>
        <w:rPr>
          <w:color w:val="000000"/>
        </w:rPr>
        <w:t>Porsche operates under a functional organizational structure, with divisions based on specific functions such as research and development, production, sales, and finance.</w:t>
      </w:r>
    </w:p>
    <w:p w14:paraId="58F8838C" w14:textId="32D96A9A" w:rsidR="00D03AD6" w:rsidRDefault="00D03AD6">
      <w:pPr>
        <w:pBdr>
          <w:top w:val="nil"/>
          <w:left w:val="nil"/>
          <w:bottom w:val="nil"/>
          <w:right w:val="nil"/>
          <w:between w:val="nil"/>
        </w:pBdr>
        <w:spacing w:after="140" w:line="276" w:lineRule="auto"/>
        <w:rPr>
          <w:color w:val="000000"/>
        </w:rPr>
      </w:pPr>
    </w:p>
    <w:p w14:paraId="59DB5363" w14:textId="4E1AD4B5" w:rsidR="007C3DE5" w:rsidRDefault="007C3DE5">
      <w:pPr>
        <w:pBdr>
          <w:top w:val="nil"/>
          <w:left w:val="nil"/>
          <w:bottom w:val="nil"/>
          <w:right w:val="nil"/>
          <w:between w:val="nil"/>
        </w:pBdr>
        <w:spacing w:after="140" w:line="276" w:lineRule="auto"/>
        <w:rPr>
          <w:color w:val="000000"/>
        </w:rPr>
      </w:pPr>
    </w:p>
    <w:p w14:paraId="181C6489" w14:textId="77777777" w:rsidR="00820C19" w:rsidRDefault="00820C19">
      <w:pPr>
        <w:pBdr>
          <w:top w:val="nil"/>
          <w:left w:val="nil"/>
          <w:bottom w:val="nil"/>
          <w:right w:val="nil"/>
          <w:between w:val="nil"/>
        </w:pBdr>
        <w:spacing w:after="140" w:line="276" w:lineRule="auto"/>
        <w:rPr>
          <w:color w:val="000000"/>
        </w:rPr>
      </w:pPr>
    </w:p>
    <w:p w14:paraId="697B8258" w14:textId="77777777" w:rsidR="00820C19" w:rsidRDefault="00820C19">
      <w:pPr>
        <w:pBdr>
          <w:top w:val="nil"/>
          <w:left w:val="nil"/>
          <w:bottom w:val="nil"/>
          <w:right w:val="nil"/>
          <w:between w:val="nil"/>
        </w:pBdr>
        <w:spacing w:after="140" w:line="276" w:lineRule="auto"/>
        <w:rPr>
          <w:color w:val="000000"/>
        </w:rPr>
      </w:pPr>
    </w:p>
    <w:p w14:paraId="765EF220" w14:textId="77777777" w:rsidR="007C3DE5" w:rsidRDefault="007C3DE5">
      <w:pPr>
        <w:pBdr>
          <w:top w:val="nil"/>
          <w:left w:val="nil"/>
          <w:bottom w:val="nil"/>
          <w:right w:val="nil"/>
          <w:between w:val="nil"/>
        </w:pBdr>
        <w:spacing w:after="140" w:line="276" w:lineRule="auto"/>
        <w:rPr>
          <w:color w:val="000000"/>
        </w:rPr>
      </w:pPr>
    </w:p>
    <w:p w14:paraId="50DB65C7" w14:textId="77777777" w:rsidR="00D03AD6" w:rsidRDefault="00D94BDE">
      <w:pPr>
        <w:pStyle w:val="Heading2"/>
      </w:pPr>
      <w:bookmarkStart w:id="5" w:name="_Toc196924677"/>
      <w:r>
        <w:rPr>
          <w:sz w:val="32"/>
          <w:szCs w:val="32"/>
        </w:rPr>
        <w:lastRenderedPageBreak/>
        <w:t>Code of Ethics/Core Values</w:t>
      </w:r>
      <w:bookmarkEnd w:id="5"/>
    </w:p>
    <w:p w14:paraId="0BDC6DEB" w14:textId="77777777" w:rsidR="00D03AD6" w:rsidRDefault="00D03AD6">
      <w:pPr>
        <w:rPr>
          <w:sz w:val="32"/>
          <w:szCs w:val="32"/>
        </w:rPr>
      </w:pPr>
    </w:p>
    <w:p w14:paraId="2271960E" w14:textId="77777777" w:rsidR="00D03AD6" w:rsidRDefault="00D94BDE">
      <w:pPr>
        <w:pBdr>
          <w:top w:val="nil"/>
          <w:left w:val="nil"/>
          <w:bottom w:val="nil"/>
          <w:right w:val="nil"/>
          <w:between w:val="nil"/>
        </w:pBdr>
        <w:spacing w:after="140" w:line="276" w:lineRule="auto"/>
        <w:rPr>
          <w:color w:val="000000"/>
        </w:rPr>
      </w:pPr>
      <w:r>
        <w:rPr>
          <w:color w:val="000000"/>
        </w:rPr>
        <w:t xml:space="preserve">Porsche emphasizes values such as innovation, quality, and customer satisfaction. The company is committed to providing impeccable service to its clientele, ensuring attention and care in all business aspects. </w:t>
      </w:r>
    </w:p>
    <w:p w14:paraId="7A966E13" w14:textId="77777777" w:rsidR="00D03AD6" w:rsidRDefault="00D03AD6">
      <w:pPr>
        <w:pBdr>
          <w:top w:val="nil"/>
          <w:left w:val="nil"/>
          <w:bottom w:val="nil"/>
          <w:right w:val="nil"/>
          <w:between w:val="nil"/>
        </w:pBdr>
        <w:spacing w:after="140" w:line="276" w:lineRule="auto"/>
        <w:rPr>
          <w:color w:val="000000"/>
        </w:rPr>
      </w:pPr>
    </w:p>
    <w:p w14:paraId="7809CAAE" w14:textId="77777777" w:rsidR="00D03AD6" w:rsidRDefault="00D94BDE">
      <w:pPr>
        <w:pStyle w:val="Heading1"/>
      </w:pPr>
      <w:bookmarkStart w:id="6" w:name="_Toc196924678"/>
      <w:r>
        <w:t>Porsche's Mission:</w:t>
      </w:r>
      <w:bookmarkEnd w:id="6"/>
    </w:p>
    <w:p w14:paraId="61423965" w14:textId="30E8FD86" w:rsidR="00104BDF" w:rsidRPr="001E0BA1" w:rsidRDefault="00D94BDE" w:rsidP="001E0BA1">
      <w:pPr>
        <w:spacing w:before="280" w:after="280" w:line="240" w:lineRule="auto"/>
        <w:rPr>
          <w:b/>
          <w:sz w:val="24"/>
          <w:szCs w:val="24"/>
        </w:rPr>
      </w:pPr>
      <w:r>
        <w:rPr>
          <w:sz w:val="24"/>
          <w:szCs w:val="24"/>
        </w:rPr>
        <w:t xml:space="preserve">Porsche’s mission is to </w:t>
      </w:r>
      <w:r>
        <w:rPr>
          <w:b/>
          <w:sz w:val="24"/>
          <w:szCs w:val="24"/>
        </w:rPr>
        <w:t>"</w:t>
      </w:r>
      <w:r w:rsidR="00104BDF" w:rsidRPr="00104BDF">
        <w:rPr>
          <w:b/>
          <w:sz w:val="24"/>
          <w:szCs w:val="24"/>
        </w:rPr>
        <w:t xml:space="preserve"> </w:t>
      </w:r>
      <w:r w:rsidR="00104BDF" w:rsidRPr="00104BDF">
        <w:rPr>
          <w:b/>
          <w:sz w:val="24"/>
          <w:szCs w:val="24"/>
        </w:rPr>
        <w:t>We are committed to providing an impeccable service to our demanding clientele of premium cars. Pay our customers with the greatest possible attention and care in all aspects of the business. To create a connection in the workplace, with a shared passion for our vision and goals</w:t>
      </w:r>
      <w:r>
        <w:rPr>
          <w:b/>
          <w:sz w:val="24"/>
          <w:szCs w:val="24"/>
        </w:rPr>
        <w:t>"</w:t>
      </w:r>
      <w:r>
        <w:rPr>
          <w:sz w:val="24"/>
          <w:szCs w:val="24"/>
        </w:rPr>
        <w:t>, that mission is:</w:t>
      </w:r>
    </w:p>
    <w:p w14:paraId="1A713FB4"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 xml:space="preserve">Customers: The mission targets </w:t>
      </w:r>
      <w:proofErr w:type="gramStart"/>
      <w:r w:rsidRPr="001E0BA1">
        <w:rPr>
          <w:color w:val="000000"/>
          <w:sz w:val="24"/>
          <w:szCs w:val="24"/>
        </w:rPr>
        <w:t>"demanding</w:t>
      </w:r>
      <w:proofErr w:type="gramEnd"/>
      <w:r w:rsidRPr="001E0BA1">
        <w:rPr>
          <w:color w:val="000000"/>
          <w:sz w:val="24"/>
          <w:szCs w:val="24"/>
        </w:rPr>
        <w:t xml:space="preserve"> clientele of premium cars," indicating a focus on affluent, quality-conscious customers.</w:t>
      </w:r>
    </w:p>
    <w:p w14:paraId="05A5AA78"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Product or Services: It emphasizes "impeccable service" and premium cars, highlighting Porsche’s core offerings.</w:t>
      </w:r>
    </w:p>
    <w:p w14:paraId="3F897B69"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Markets: Geographically, it implies a global market, as premium car brands like Porsche compete internationally.</w:t>
      </w:r>
    </w:p>
    <w:p w14:paraId="18503F5E"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Technology: It doesn’t explicitly address technology currency, but the focus on premium cars suggests a commitment to innovation.</w:t>
      </w:r>
    </w:p>
    <w:p w14:paraId="599BB2EB"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Concern for Survival, Growth, and Profitability: The emphasis on "greatest possible attention and care" and workplace connection suggests a focus on long-term growth and stability.</w:t>
      </w:r>
    </w:p>
    <w:p w14:paraId="452BBCEF"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 xml:space="preserve">Philosophy: The mission reflects values of excellence, customer care, and </w:t>
      </w:r>
      <w:proofErr w:type="gramStart"/>
      <w:r w:rsidRPr="001E0BA1">
        <w:rPr>
          <w:color w:val="000000"/>
          <w:sz w:val="24"/>
          <w:szCs w:val="24"/>
        </w:rPr>
        <w:t>a passionate</w:t>
      </w:r>
      <w:proofErr w:type="gramEnd"/>
      <w:r w:rsidRPr="001E0BA1">
        <w:rPr>
          <w:color w:val="000000"/>
          <w:sz w:val="24"/>
          <w:szCs w:val="24"/>
        </w:rPr>
        <w:t xml:space="preserve"> workplace culture.</w:t>
      </w:r>
    </w:p>
    <w:p w14:paraId="39FBF551"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Self-Concept: It positions Porsche as a leader in premium service and car manufacturing, a key competitive advantage.</w:t>
      </w:r>
    </w:p>
    <w:p w14:paraId="11FEEBC3" w14:textId="77777777"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Concern for Public Image: There’s no direct mention of social or environmental responsibility.</w:t>
      </w:r>
    </w:p>
    <w:p w14:paraId="11B57D1F" w14:textId="7BA74851"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sz w:val="24"/>
          <w:szCs w:val="24"/>
        </w:rPr>
      </w:pPr>
      <w:r w:rsidRPr="001E0BA1">
        <w:rPr>
          <w:color w:val="000000"/>
          <w:sz w:val="24"/>
          <w:szCs w:val="24"/>
        </w:rPr>
        <w:t>Concern for Employees: The focus on workplace connection and shared passion indicates employees are valued assets.</w:t>
      </w:r>
    </w:p>
    <w:p w14:paraId="09B8AC9E" w14:textId="205B6DEC" w:rsidR="00D03AD6" w:rsidRDefault="00D94BDE" w:rsidP="00D64D26">
      <w:pPr>
        <w:spacing w:after="0" w:line="240" w:lineRule="auto"/>
        <w:rPr>
          <w:sz w:val="24"/>
          <w:szCs w:val="24"/>
        </w:rPr>
      </w:pPr>
      <w:r>
        <w:rPr>
          <w:sz w:val="24"/>
          <w:szCs w:val="24"/>
        </w:rPr>
        <w:t xml:space="preserve">The mission strengths </w:t>
      </w:r>
      <w:proofErr w:type="gramStart"/>
      <w:r>
        <w:rPr>
          <w:sz w:val="24"/>
          <w:szCs w:val="24"/>
        </w:rPr>
        <w:t>clear</w:t>
      </w:r>
      <w:proofErr w:type="gramEnd"/>
      <w:r>
        <w:rPr>
          <w:sz w:val="24"/>
          <w:szCs w:val="24"/>
        </w:rPr>
        <w:t xml:space="preserve">, inspiring, and aligned with Porsche’s brand identity, Weaknesses Lacks emphasis on markets, technology, sustainability, and employee value. </w:t>
      </w:r>
    </w:p>
    <w:p w14:paraId="0CC2D097" w14:textId="77777777" w:rsidR="00D700CA" w:rsidRPr="00D700CA" w:rsidRDefault="00D700CA" w:rsidP="00D700CA">
      <w:pPr>
        <w:spacing w:after="0" w:line="240" w:lineRule="auto"/>
        <w:rPr>
          <w:sz w:val="24"/>
          <w:szCs w:val="24"/>
        </w:rPr>
      </w:pPr>
    </w:p>
    <w:p w14:paraId="28C8E442" w14:textId="77777777" w:rsidR="00D03AD6" w:rsidRDefault="00D94BDE">
      <w:pPr>
        <w:pStyle w:val="Heading1"/>
      </w:pPr>
      <w:bookmarkStart w:id="7" w:name="_Toc196924679"/>
      <w:r>
        <w:t>Porsche's Vision:</w:t>
      </w:r>
      <w:bookmarkEnd w:id="7"/>
    </w:p>
    <w:p w14:paraId="3DE982AE" w14:textId="3BCAF484" w:rsidR="00D03AD6" w:rsidRPr="00104BDF" w:rsidRDefault="00D94BDE" w:rsidP="00104BDF">
      <w:pPr>
        <w:spacing w:before="280" w:after="280" w:line="240" w:lineRule="auto"/>
        <w:rPr>
          <w:b/>
        </w:rPr>
      </w:pPr>
      <w:r>
        <w:rPr>
          <w:sz w:val="24"/>
          <w:szCs w:val="24"/>
        </w:rPr>
        <w:t xml:space="preserve">Porsche's vision is to </w:t>
      </w:r>
      <w:r>
        <w:rPr>
          <w:b/>
          <w:sz w:val="24"/>
          <w:szCs w:val="24"/>
        </w:rPr>
        <w:t>"</w:t>
      </w:r>
      <w:r w:rsidR="00104BDF" w:rsidRPr="00104BDF">
        <w:rPr>
          <w:rFonts w:ascii="Times New Roman" w:eastAsia="Times New Roman" w:hAnsi="Times New Roman" w:cs="Times New Roman"/>
          <w:b/>
          <w:sz w:val="24"/>
          <w:szCs w:val="24"/>
        </w:rPr>
        <w:t xml:space="preserve"> </w:t>
      </w:r>
      <w:r w:rsidR="00104BDF" w:rsidRPr="00104BDF">
        <w:rPr>
          <w:b/>
        </w:rPr>
        <w:t>The brand for those who follow their dreams.</w:t>
      </w:r>
      <w:r>
        <w:rPr>
          <w:b/>
          <w:sz w:val="24"/>
          <w:szCs w:val="24"/>
        </w:rPr>
        <w:t xml:space="preserve">", </w:t>
      </w:r>
      <w:r>
        <w:rPr>
          <w:sz w:val="24"/>
          <w:szCs w:val="24"/>
        </w:rPr>
        <w:t>that vision is:</w:t>
      </w:r>
    </w:p>
    <w:p w14:paraId="423825BA" w14:textId="531E72FB"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lastRenderedPageBreak/>
        <w:t>Brief</w:t>
      </w:r>
      <w:r w:rsidRPr="001E0BA1">
        <w:rPr>
          <w:color w:val="000000"/>
        </w:rPr>
        <w:t xml:space="preserve">: The vision is concise and to the point. </w:t>
      </w:r>
    </w:p>
    <w:p w14:paraId="7F0C22EA" w14:textId="5CB19134"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t>Verifiable</w:t>
      </w:r>
      <w:r w:rsidRPr="001E0BA1">
        <w:rPr>
          <w:color w:val="000000"/>
        </w:rPr>
        <w:t xml:space="preserve">: It’s not easily verifiable as it’s aspirational rather than measurable. </w:t>
      </w:r>
    </w:p>
    <w:p w14:paraId="0FA45CC1" w14:textId="45A3844B"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t>Bound by a Timeline</w:t>
      </w:r>
      <w:r w:rsidRPr="001E0BA1">
        <w:rPr>
          <w:color w:val="000000"/>
        </w:rPr>
        <w:t xml:space="preserve">: No specific timeline is provided. </w:t>
      </w:r>
    </w:p>
    <w:p w14:paraId="2F870166" w14:textId="041E0C92"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t>Current</w:t>
      </w:r>
      <w:r w:rsidRPr="001E0BA1">
        <w:rPr>
          <w:color w:val="000000"/>
        </w:rPr>
        <w:t xml:space="preserve">: It aligns with contemporary aspirations but lacks a time-specific context. </w:t>
      </w:r>
    </w:p>
    <w:p w14:paraId="694D831D" w14:textId="2F870C13"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t>Focused</w:t>
      </w:r>
      <w:r w:rsidRPr="001E0BA1">
        <w:rPr>
          <w:color w:val="000000"/>
        </w:rPr>
        <w:t xml:space="preserve">: It focuses on inspiring dreamers, though it’s broad and </w:t>
      </w:r>
      <w:proofErr w:type="gramStart"/>
      <w:r w:rsidRPr="001E0BA1">
        <w:rPr>
          <w:color w:val="000000"/>
        </w:rPr>
        <w:t>legacy-focused</w:t>
      </w:r>
      <w:proofErr w:type="gramEnd"/>
      <w:r w:rsidRPr="001E0BA1">
        <w:rPr>
          <w:color w:val="000000"/>
        </w:rPr>
        <w:t xml:space="preserve">. </w:t>
      </w:r>
    </w:p>
    <w:p w14:paraId="5DABE04D" w14:textId="53DEE5F3"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t>Understandable</w:t>
      </w:r>
      <w:r w:rsidRPr="001E0BA1">
        <w:rPr>
          <w:color w:val="000000"/>
        </w:rPr>
        <w:t xml:space="preserve">: The statement is clear and relatable. </w:t>
      </w:r>
    </w:p>
    <w:p w14:paraId="25C8D1FA" w14:textId="2731A068" w:rsidR="001E0BA1" w:rsidRP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t>Inspiring</w:t>
      </w:r>
      <w:r w:rsidRPr="001E0BA1">
        <w:rPr>
          <w:color w:val="000000"/>
        </w:rPr>
        <w:t xml:space="preserve">: It effectively inspires by connecting to personal dreams and ambition. </w:t>
      </w:r>
    </w:p>
    <w:p w14:paraId="21022DAF" w14:textId="4DD8C2BB" w:rsidR="001E0BA1" w:rsidRDefault="001E0BA1" w:rsidP="001E0BA1">
      <w:pPr>
        <w:pStyle w:val="ListParagraph"/>
        <w:numPr>
          <w:ilvl w:val="0"/>
          <w:numId w:val="51"/>
        </w:numPr>
        <w:pBdr>
          <w:top w:val="nil"/>
          <w:left w:val="nil"/>
          <w:bottom w:val="nil"/>
          <w:right w:val="nil"/>
          <w:between w:val="nil"/>
        </w:pBdr>
        <w:spacing w:after="280" w:line="240" w:lineRule="auto"/>
        <w:rPr>
          <w:color w:val="000000"/>
        </w:rPr>
      </w:pPr>
      <w:r w:rsidRPr="001E0BA1">
        <w:rPr>
          <w:b/>
          <w:bCs/>
          <w:color w:val="000000"/>
        </w:rPr>
        <w:t>A Stretch</w:t>
      </w:r>
      <w:r w:rsidRPr="001E0BA1">
        <w:rPr>
          <w:color w:val="000000"/>
        </w:rPr>
        <w:t>: It’s ambitious, suggesting a bold, aspirational future, though it leans toward the "too far away" (science fiction) end without grounding.</w:t>
      </w:r>
    </w:p>
    <w:p w14:paraId="2B9B6BDA" w14:textId="77777777" w:rsidR="001E0BA1" w:rsidRPr="001E0BA1" w:rsidRDefault="001E0BA1" w:rsidP="001E0BA1">
      <w:pPr>
        <w:pStyle w:val="ListParagraph"/>
        <w:pBdr>
          <w:top w:val="nil"/>
          <w:left w:val="nil"/>
          <w:bottom w:val="nil"/>
          <w:right w:val="nil"/>
          <w:between w:val="nil"/>
        </w:pBdr>
        <w:spacing w:after="280" w:line="240" w:lineRule="auto"/>
        <w:ind w:left="1440"/>
        <w:rPr>
          <w:color w:val="000000"/>
        </w:rPr>
      </w:pPr>
    </w:p>
    <w:p w14:paraId="293A3016" w14:textId="6A50E715" w:rsidR="00D03AD6" w:rsidRDefault="00D94BDE" w:rsidP="00D64D26">
      <w:pPr>
        <w:spacing w:after="0" w:line="240" w:lineRule="auto"/>
        <w:rPr>
          <w:sz w:val="24"/>
          <w:szCs w:val="24"/>
        </w:rPr>
      </w:pPr>
      <w:r>
        <w:rPr>
          <w:sz w:val="24"/>
          <w:szCs w:val="24"/>
        </w:rPr>
        <w:t xml:space="preserve">The vision Strengths Short, futuristic, inspiring, Weaknesses lacks focus, specifics, and a timeline. </w:t>
      </w:r>
    </w:p>
    <w:p w14:paraId="38537DB5" w14:textId="77777777" w:rsidR="00D03AD6" w:rsidRDefault="00D94BDE">
      <w:pPr>
        <w:pStyle w:val="Heading1"/>
      </w:pPr>
      <w:bookmarkStart w:id="8" w:name="_Toc196924680"/>
      <w:r>
        <w:t>Targeting Strategy</w:t>
      </w:r>
      <w:bookmarkEnd w:id="8"/>
    </w:p>
    <w:p w14:paraId="760A47B1" w14:textId="77777777" w:rsidR="00D03AD6" w:rsidRDefault="00D94BDE">
      <w:pPr>
        <w:spacing w:before="280" w:after="280" w:line="240" w:lineRule="auto"/>
      </w:pPr>
      <w:r>
        <w:t xml:space="preserve">Porsche follows a </w:t>
      </w:r>
      <w:r>
        <w:rPr>
          <w:b/>
        </w:rPr>
        <w:t>differentiated (niche) marketing strategy</w:t>
      </w:r>
      <w:r>
        <w:t xml:space="preserve"> by targeting high-income individuals who value luxury, performance, and brand prestige.</w:t>
      </w:r>
    </w:p>
    <w:p w14:paraId="036D4153" w14:textId="3D142B1A" w:rsidR="00D03AD6" w:rsidRDefault="00D03AD6">
      <w:pPr>
        <w:spacing w:before="280" w:after="280" w:line="240" w:lineRule="auto"/>
      </w:pPr>
    </w:p>
    <w:p w14:paraId="49C652BF" w14:textId="77777777" w:rsidR="00D64D26" w:rsidRDefault="00D64D26">
      <w:pPr>
        <w:spacing w:before="280" w:after="280" w:line="240" w:lineRule="auto"/>
      </w:pPr>
    </w:p>
    <w:p w14:paraId="116FAF8C" w14:textId="77777777" w:rsidR="00D03AD6" w:rsidRDefault="00D94BDE">
      <w:pPr>
        <w:pStyle w:val="Heading1"/>
        <w:rPr>
          <w:sz w:val="24"/>
          <w:szCs w:val="24"/>
        </w:rPr>
      </w:pPr>
      <w:bookmarkStart w:id="9" w:name="_Toc196924681"/>
      <w:r>
        <w:t>Target Market</w:t>
      </w:r>
      <w:bookmarkEnd w:id="9"/>
    </w:p>
    <w:p w14:paraId="04AE4FA6" w14:textId="77777777" w:rsidR="00D03AD6" w:rsidRDefault="00D94BDE">
      <w:r>
        <w:t>Porsche’s target market consists of:</w:t>
      </w:r>
    </w:p>
    <w:p w14:paraId="2E325937" w14:textId="77777777" w:rsidR="00D03AD6" w:rsidRDefault="00D94BDE">
      <w:pPr>
        <w:numPr>
          <w:ilvl w:val="0"/>
          <w:numId w:val="3"/>
        </w:numPr>
        <w:pBdr>
          <w:top w:val="nil"/>
          <w:left w:val="nil"/>
          <w:bottom w:val="nil"/>
          <w:right w:val="nil"/>
          <w:between w:val="nil"/>
        </w:pBdr>
        <w:spacing w:after="0" w:line="240" w:lineRule="auto"/>
        <w:rPr>
          <w:color w:val="000000"/>
          <w:sz w:val="24"/>
          <w:szCs w:val="24"/>
        </w:rPr>
      </w:pPr>
      <w:r>
        <w:rPr>
          <w:b/>
          <w:color w:val="000000"/>
          <w:sz w:val="24"/>
          <w:szCs w:val="24"/>
        </w:rPr>
        <w:t>Demographics:</w:t>
      </w:r>
      <w:r>
        <w:rPr>
          <w:color w:val="000000"/>
          <w:sz w:val="24"/>
          <w:szCs w:val="24"/>
        </w:rPr>
        <w:t xml:space="preserve"> </w:t>
      </w:r>
    </w:p>
    <w:p w14:paraId="5C955883" w14:textId="77777777" w:rsidR="00D03AD6" w:rsidRDefault="00D94BDE">
      <w:pPr>
        <w:numPr>
          <w:ilvl w:val="0"/>
          <w:numId w:val="13"/>
        </w:numPr>
        <w:spacing w:before="280" w:after="0" w:line="240" w:lineRule="auto"/>
      </w:pPr>
      <w:r>
        <w:rPr>
          <w:sz w:val="24"/>
          <w:szCs w:val="24"/>
        </w:rPr>
        <w:t>High-income individuals ($100K+ annual income).</w:t>
      </w:r>
    </w:p>
    <w:p w14:paraId="68718902" w14:textId="77777777" w:rsidR="00D03AD6" w:rsidRDefault="00D94BDE">
      <w:pPr>
        <w:numPr>
          <w:ilvl w:val="0"/>
          <w:numId w:val="13"/>
        </w:numPr>
        <w:spacing w:after="0" w:line="240" w:lineRule="auto"/>
      </w:pPr>
      <w:r>
        <w:rPr>
          <w:sz w:val="24"/>
          <w:szCs w:val="24"/>
        </w:rPr>
        <w:t>Age range: 30-60 years old.</w:t>
      </w:r>
    </w:p>
    <w:p w14:paraId="66A1EF63" w14:textId="77777777" w:rsidR="00D03AD6" w:rsidRDefault="00D94BDE">
      <w:pPr>
        <w:numPr>
          <w:ilvl w:val="0"/>
          <w:numId w:val="13"/>
        </w:numPr>
        <w:spacing w:after="280" w:line="240" w:lineRule="auto"/>
      </w:pPr>
      <w:r>
        <w:rPr>
          <w:sz w:val="24"/>
          <w:szCs w:val="24"/>
        </w:rPr>
        <w:t xml:space="preserve">Primarily male </w:t>
      </w:r>
      <w:proofErr w:type="gramStart"/>
      <w:r>
        <w:rPr>
          <w:sz w:val="24"/>
          <w:szCs w:val="24"/>
        </w:rPr>
        <w:t>audience, but</w:t>
      </w:r>
      <w:proofErr w:type="gramEnd"/>
      <w:r>
        <w:rPr>
          <w:sz w:val="24"/>
          <w:szCs w:val="24"/>
        </w:rPr>
        <w:t xml:space="preserve"> increasing appeal to female buyers.</w:t>
      </w:r>
    </w:p>
    <w:p w14:paraId="6D6984C0" w14:textId="77777777" w:rsidR="00D03AD6" w:rsidRDefault="00D94BDE">
      <w:pPr>
        <w:numPr>
          <w:ilvl w:val="0"/>
          <w:numId w:val="3"/>
        </w:numPr>
        <w:pBdr>
          <w:top w:val="nil"/>
          <w:left w:val="nil"/>
          <w:bottom w:val="nil"/>
          <w:right w:val="nil"/>
          <w:between w:val="nil"/>
        </w:pBdr>
        <w:spacing w:after="0" w:line="240" w:lineRule="auto"/>
        <w:rPr>
          <w:color w:val="000000"/>
          <w:sz w:val="24"/>
          <w:szCs w:val="24"/>
        </w:rPr>
      </w:pPr>
      <w:r>
        <w:rPr>
          <w:b/>
          <w:color w:val="000000"/>
          <w:sz w:val="24"/>
          <w:szCs w:val="24"/>
        </w:rPr>
        <w:t>Psychographics:</w:t>
      </w:r>
      <w:r>
        <w:rPr>
          <w:color w:val="000000"/>
          <w:sz w:val="24"/>
          <w:szCs w:val="24"/>
        </w:rPr>
        <w:t xml:space="preserve"> </w:t>
      </w:r>
    </w:p>
    <w:p w14:paraId="0416A726" w14:textId="77777777" w:rsidR="00D03AD6" w:rsidRDefault="00D94BDE">
      <w:pPr>
        <w:numPr>
          <w:ilvl w:val="0"/>
          <w:numId w:val="14"/>
        </w:numPr>
        <w:spacing w:before="280" w:after="0" w:line="240" w:lineRule="auto"/>
      </w:pPr>
      <w:r>
        <w:rPr>
          <w:sz w:val="24"/>
          <w:szCs w:val="24"/>
        </w:rPr>
        <w:t>Passionate about performance and luxury.</w:t>
      </w:r>
    </w:p>
    <w:p w14:paraId="741717C5" w14:textId="77777777" w:rsidR="00D03AD6" w:rsidRDefault="00D94BDE">
      <w:pPr>
        <w:numPr>
          <w:ilvl w:val="0"/>
          <w:numId w:val="14"/>
        </w:numPr>
        <w:spacing w:after="0" w:line="240" w:lineRule="auto"/>
      </w:pPr>
      <w:r>
        <w:rPr>
          <w:sz w:val="24"/>
          <w:szCs w:val="24"/>
        </w:rPr>
        <w:t>Status-driven individuals who value exclusivity.</w:t>
      </w:r>
    </w:p>
    <w:p w14:paraId="34F7DEE6" w14:textId="77777777" w:rsidR="00D03AD6" w:rsidRDefault="00D94BDE">
      <w:pPr>
        <w:numPr>
          <w:ilvl w:val="0"/>
          <w:numId w:val="14"/>
        </w:numPr>
        <w:spacing w:after="280" w:line="240" w:lineRule="auto"/>
      </w:pPr>
      <w:r>
        <w:rPr>
          <w:sz w:val="24"/>
          <w:szCs w:val="24"/>
        </w:rPr>
        <w:t xml:space="preserve">Environmentally conscious buyers (for models like the </w:t>
      </w:r>
      <w:proofErr w:type="spellStart"/>
      <w:r>
        <w:rPr>
          <w:sz w:val="24"/>
          <w:szCs w:val="24"/>
        </w:rPr>
        <w:t>Taycan</w:t>
      </w:r>
      <w:proofErr w:type="spellEnd"/>
      <w:r>
        <w:rPr>
          <w:sz w:val="24"/>
          <w:szCs w:val="24"/>
        </w:rPr>
        <w:t xml:space="preserve"> EV).</w:t>
      </w:r>
    </w:p>
    <w:p w14:paraId="242EDAA0" w14:textId="77777777" w:rsidR="00D03AD6" w:rsidRDefault="00D94BDE">
      <w:pPr>
        <w:numPr>
          <w:ilvl w:val="0"/>
          <w:numId w:val="3"/>
        </w:numPr>
        <w:pBdr>
          <w:top w:val="nil"/>
          <w:left w:val="nil"/>
          <w:bottom w:val="nil"/>
          <w:right w:val="nil"/>
          <w:between w:val="nil"/>
        </w:pBdr>
        <w:spacing w:after="0" w:line="240" w:lineRule="auto"/>
        <w:rPr>
          <w:color w:val="000000"/>
          <w:sz w:val="24"/>
          <w:szCs w:val="24"/>
        </w:rPr>
      </w:pPr>
      <w:r>
        <w:rPr>
          <w:b/>
          <w:color w:val="000000"/>
          <w:sz w:val="24"/>
          <w:szCs w:val="24"/>
        </w:rPr>
        <w:t>Geographic’s:</w:t>
      </w:r>
      <w:r>
        <w:rPr>
          <w:color w:val="000000"/>
          <w:sz w:val="24"/>
          <w:szCs w:val="24"/>
        </w:rPr>
        <w:t xml:space="preserve"> </w:t>
      </w:r>
    </w:p>
    <w:p w14:paraId="3485E107" w14:textId="77777777" w:rsidR="00D03AD6" w:rsidRDefault="00D94BDE">
      <w:pPr>
        <w:numPr>
          <w:ilvl w:val="0"/>
          <w:numId w:val="15"/>
        </w:numPr>
        <w:spacing w:before="280" w:after="280" w:line="240" w:lineRule="auto"/>
      </w:pPr>
      <w:r>
        <w:rPr>
          <w:sz w:val="24"/>
          <w:szCs w:val="24"/>
        </w:rPr>
        <w:t xml:space="preserve">Strong presence in </w:t>
      </w:r>
      <w:r>
        <w:rPr>
          <w:b/>
          <w:sz w:val="24"/>
          <w:szCs w:val="24"/>
        </w:rPr>
        <w:t>Europe, North America, and China</w:t>
      </w:r>
      <w:r>
        <w:rPr>
          <w:sz w:val="24"/>
          <w:szCs w:val="24"/>
        </w:rPr>
        <w:t>—major markets for luxury sports cars.</w:t>
      </w:r>
    </w:p>
    <w:p w14:paraId="0F16862A" w14:textId="77777777" w:rsidR="00D03AD6" w:rsidRDefault="00D94BDE">
      <w:pPr>
        <w:numPr>
          <w:ilvl w:val="0"/>
          <w:numId w:val="3"/>
        </w:numPr>
        <w:pBdr>
          <w:top w:val="nil"/>
          <w:left w:val="nil"/>
          <w:bottom w:val="nil"/>
          <w:right w:val="nil"/>
          <w:between w:val="nil"/>
        </w:pBdr>
        <w:spacing w:after="0" w:line="240" w:lineRule="auto"/>
        <w:rPr>
          <w:color w:val="000000"/>
          <w:sz w:val="24"/>
          <w:szCs w:val="24"/>
        </w:rPr>
      </w:pPr>
      <w:r>
        <w:rPr>
          <w:b/>
          <w:color w:val="000000"/>
          <w:sz w:val="24"/>
          <w:szCs w:val="24"/>
        </w:rPr>
        <w:t>Behavioral:</w:t>
      </w:r>
      <w:r>
        <w:rPr>
          <w:color w:val="000000"/>
          <w:sz w:val="24"/>
          <w:szCs w:val="24"/>
        </w:rPr>
        <w:t xml:space="preserve"> </w:t>
      </w:r>
    </w:p>
    <w:p w14:paraId="6E25AAB5" w14:textId="77777777" w:rsidR="00D03AD6" w:rsidRDefault="00D94BDE">
      <w:pPr>
        <w:numPr>
          <w:ilvl w:val="0"/>
          <w:numId w:val="16"/>
        </w:numPr>
        <w:spacing w:before="280" w:after="0" w:line="240" w:lineRule="auto"/>
      </w:pPr>
      <w:r>
        <w:rPr>
          <w:sz w:val="24"/>
          <w:szCs w:val="24"/>
        </w:rPr>
        <w:lastRenderedPageBreak/>
        <w:t xml:space="preserve">Customers </w:t>
      </w:r>
      <w:proofErr w:type="gramStart"/>
      <w:r>
        <w:rPr>
          <w:sz w:val="24"/>
          <w:szCs w:val="24"/>
        </w:rPr>
        <w:t>loyal</w:t>
      </w:r>
      <w:proofErr w:type="gramEnd"/>
      <w:r>
        <w:rPr>
          <w:sz w:val="24"/>
          <w:szCs w:val="24"/>
        </w:rPr>
        <w:t xml:space="preserve"> to premium automotive brands.</w:t>
      </w:r>
    </w:p>
    <w:p w14:paraId="3612DD76" w14:textId="77777777" w:rsidR="00D03AD6" w:rsidRDefault="00D94BDE">
      <w:pPr>
        <w:numPr>
          <w:ilvl w:val="0"/>
          <w:numId w:val="16"/>
        </w:numPr>
        <w:spacing w:after="280" w:line="240" w:lineRule="auto"/>
      </w:pPr>
      <w:proofErr w:type="gramStart"/>
      <w:r>
        <w:rPr>
          <w:sz w:val="24"/>
          <w:szCs w:val="24"/>
        </w:rPr>
        <w:t>Enthusiasts who</w:t>
      </w:r>
      <w:proofErr w:type="gramEnd"/>
      <w:r>
        <w:rPr>
          <w:sz w:val="24"/>
          <w:szCs w:val="24"/>
        </w:rPr>
        <w:t xml:space="preserve"> appreciate advanced engineering and racing heritage.</w:t>
      </w:r>
    </w:p>
    <w:p w14:paraId="0665AB1D" w14:textId="77777777" w:rsidR="00D03AD6" w:rsidRDefault="00D94BDE">
      <w:pPr>
        <w:pStyle w:val="Heading1"/>
      </w:pPr>
      <w:bookmarkStart w:id="10" w:name="_Toc196924682"/>
      <w:r>
        <w:t>Positioning</w:t>
      </w:r>
      <w:bookmarkEnd w:id="10"/>
    </w:p>
    <w:p w14:paraId="056230C9" w14:textId="77777777" w:rsidR="00D03AD6" w:rsidRDefault="00D94BDE">
      <w:r>
        <w:t xml:space="preserve">Porsche positions itself as a </w:t>
      </w:r>
      <w:r>
        <w:rPr>
          <w:b/>
        </w:rPr>
        <w:t>luxury sports car brand</w:t>
      </w:r>
      <w:r>
        <w:t xml:space="preserve"> that blends:</w:t>
      </w:r>
    </w:p>
    <w:p w14:paraId="22F639CE" w14:textId="77777777" w:rsidR="00D03AD6" w:rsidRDefault="00D94BDE">
      <w:pPr>
        <w:numPr>
          <w:ilvl w:val="0"/>
          <w:numId w:val="4"/>
        </w:numPr>
        <w:pBdr>
          <w:top w:val="nil"/>
          <w:left w:val="nil"/>
          <w:bottom w:val="nil"/>
          <w:right w:val="nil"/>
          <w:between w:val="nil"/>
        </w:pBdr>
        <w:spacing w:after="0"/>
        <w:rPr>
          <w:color w:val="000000"/>
        </w:rPr>
      </w:pPr>
      <w:r>
        <w:rPr>
          <w:color w:val="000000"/>
        </w:rPr>
        <w:t>High performance</w:t>
      </w:r>
    </w:p>
    <w:p w14:paraId="5B1462CF" w14:textId="77777777" w:rsidR="00D03AD6" w:rsidRDefault="00D94BDE">
      <w:pPr>
        <w:numPr>
          <w:ilvl w:val="0"/>
          <w:numId w:val="4"/>
        </w:numPr>
        <w:pBdr>
          <w:top w:val="nil"/>
          <w:left w:val="nil"/>
          <w:bottom w:val="nil"/>
          <w:right w:val="nil"/>
          <w:between w:val="nil"/>
        </w:pBdr>
        <w:spacing w:after="0"/>
        <w:rPr>
          <w:color w:val="000000"/>
        </w:rPr>
      </w:pPr>
      <w:r>
        <w:rPr>
          <w:color w:val="000000"/>
        </w:rPr>
        <w:t>Luxury and exclusivity</w:t>
      </w:r>
    </w:p>
    <w:p w14:paraId="381F8A46" w14:textId="77777777" w:rsidR="00D03AD6" w:rsidRDefault="00D94BDE">
      <w:pPr>
        <w:numPr>
          <w:ilvl w:val="0"/>
          <w:numId w:val="4"/>
        </w:numPr>
        <w:pBdr>
          <w:top w:val="nil"/>
          <w:left w:val="nil"/>
          <w:bottom w:val="nil"/>
          <w:right w:val="nil"/>
          <w:between w:val="nil"/>
        </w:pBdr>
        <w:spacing w:after="0"/>
        <w:rPr>
          <w:color w:val="000000"/>
        </w:rPr>
      </w:pPr>
      <w:r>
        <w:rPr>
          <w:color w:val="000000"/>
        </w:rPr>
        <w:t>Innovation</w:t>
      </w:r>
    </w:p>
    <w:p w14:paraId="2D086890" w14:textId="77777777" w:rsidR="00D03AD6" w:rsidRDefault="00D94BDE">
      <w:pPr>
        <w:numPr>
          <w:ilvl w:val="0"/>
          <w:numId w:val="4"/>
        </w:numPr>
        <w:pBdr>
          <w:top w:val="nil"/>
          <w:left w:val="nil"/>
          <w:bottom w:val="nil"/>
          <w:right w:val="nil"/>
          <w:between w:val="nil"/>
        </w:pBdr>
        <w:rPr>
          <w:color w:val="000000"/>
        </w:rPr>
      </w:pPr>
      <w:r>
        <w:rPr>
          <w:color w:val="000000"/>
        </w:rPr>
        <w:t>Heritage and prestige</w:t>
      </w:r>
    </w:p>
    <w:p w14:paraId="267AA4BC" w14:textId="77777777" w:rsidR="00D03AD6" w:rsidRDefault="00D94BDE">
      <w:pPr>
        <w:pStyle w:val="Heading1"/>
      </w:pPr>
      <w:bookmarkStart w:id="11" w:name="_Toc196924683"/>
      <w:r>
        <w:t>Differentiation</w:t>
      </w:r>
      <w:bookmarkEnd w:id="11"/>
    </w:p>
    <w:p w14:paraId="4A0E77BE" w14:textId="77777777" w:rsidR="00D03AD6" w:rsidRDefault="00D94BDE">
      <w:r>
        <w:t>Porsche differentiates itself from competitors like Ferrari, Lamborghini, and Tesla through:</w:t>
      </w:r>
    </w:p>
    <w:p w14:paraId="28149DC0" w14:textId="77777777" w:rsidR="00D03AD6" w:rsidRDefault="00D94BDE">
      <w:pPr>
        <w:numPr>
          <w:ilvl w:val="0"/>
          <w:numId w:val="5"/>
        </w:numPr>
        <w:pBdr>
          <w:top w:val="nil"/>
          <w:left w:val="nil"/>
          <w:bottom w:val="nil"/>
          <w:right w:val="nil"/>
          <w:between w:val="nil"/>
        </w:pBdr>
        <w:spacing w:after="0" w:line="240" w:lineRule="auto"/>
        <w:rPr>
          <w:color w:val="000000"/>
          <w:sz w:val="24"/>
          <w:szCs w:val="24"/>
        </w:rPr>
      </w:pPr>
      <w:r>
        <w:rPr>
          <w:b/>
          <w:color w:val="000000"/>
          <w:sz w:val="24"/>
          <w:szCs w:val="24"/>
        </w:rPr>
        <w:t>Engineering Excellence</w:t>
      </w:r>
    </w:p>
    <w:p w14:paraId="39F48D8A" w14:textId="77777777" w:rsidR="00D03AD6" w:rsidRDefault="00D94BDE">
      <w:pPr>
        <w:numPr>
          <w:ilvl w:val="0"/>
          <w:numId w:val="5"/>
        </w:numPr>
        <w:pBdr>
          <w:top w:val="nil"/>
          <w:left w:val="nil"/>
          <w:bottom w:val="nil"/>
          <w:right w:val="nil"/>
          <w:between w:val="nil"/>
        </w:pBdr>
        <w:spacing w:after="0" w:line="240" w:lineRule="auto"/>
        <w:rPr>
          <w:color w:val="000000"/>
          <w:sz w:val="24"/>
          <w:szCs w:val="24"/>
        </w:rPr>
      </w:pPr>
      <w:r>
        <w:rPr>
          <w:b/>
          <w:color w:val="000000"/>
          <w:sz w:val="24"/>
          <w:szCs w:val="24"/>
        </w:rPr>
        <w:t>Racing Heritage</w:t>
      </w:r>
    </w:p>
    <w:p w14:paraId="75E6C936" w14:textId="77777777" w:rsidR="00D03AD6" w:rsidRDefault="00D94BDE">
      <w:pPr>
        <w:numPr>
          <w:ilvl w:val="0"/>
          <w:numId w:val="5"/>
        </w:numPr>
        <w:pBdr>
          <w:top w:val="nil"/>
          <w:left w:val="nil"/>
          <w:bottom w:val="nil"/>
          <w:right w:val="nil"/>
          <w:between w:val="nil"/>
        </w:pBdr>
        <w:spacing w:after="0" w:line="240" w:lineRule="auto"/>
        <w:rPr>
          <w:color w:val="000000"/>
          <w:sz w:val="24"/>
          <w:szCs w:val="24"/>
        </w:rPr>
      </w:pPr>
      <w:r>
        <w:rPr>
          <w:b/>
          <w:color w:val="000000"/>
          <w:sz w:val="24"/>
          <w:szCs w:val="24"/>
        </w:rPr>
        <w:t>Luxury and Everyday Usability</w:t>
      </w:r>
      <w:r>
        <w:rPr>
          <w:color w:val="000000"/>
          <w:sz w:val="24"/>
          <w:szCs w:val="24"/>
        </w:rPr>
        <w:t xml:space="preserve"> </w:t>
      </w:r>
    </w:p>
    <w:p w14:paraId="31C213E7" w14:textId="77777777" w:rsidR="00D03AD6" w:rsidRDefault="00D94BDE">
      <w:pPr>
        <w:numPr>
          <w:ilvl w:val="0"/>
          <w:numId w:val="5"/>
        </w:numPr>
        <w:pBdr>
          <w:top w:val="nil"/>
          <w:left w:val="nil"/>
          <w:bottom w:val="nil"/>
          <w:right w:val="nil"/>
          <w:between w:val="nil"/>
        </w:pBdr>
        <w:spacing w:after="0" w:line="240" w:lineRule="auto"/>
        <w:rPr>
          <w:color w:val="000000"/>
          <w:sz w:val="24"/>
          <w:szCs w:val="24"/>
        </w:rPr>
      </w:pPr>
      <w:r>
        <w:rPr>
          <w:b/>
          <w:color w:val="000000"/>
          <w:sz w:val="24"/>
          <w:szCs w:val="24"/>
        </w:rPr>
        <w:t>Electrification Leadership</w:t>
      </w:r>
    </w:p>
    <w:p w14:paraId="0E76FEC5" w14:textId="799B7719" w:rsidR="00D03AD6" w:rsidRPr="00003A73" w:rsidRDefault="00D94BDE" w:rsidP="00003A73">
      <w:pPr>
        <w:numPr>
          <w:ilvl w:val="0"/>
          <w:numId w:val="5"/>
        </w:numPr>
        <w:pBdr>
          <w:top w:val="nil"/>
          <w:left w:val="nil"/>
          <w:bottom w:val="nil"/>
          <w:right w:val="nil"/>
          <w:between w:val="nil"/>
        </w:pBdr>
        <w:rPr>
          <w:color w:val="000000"/>
        </w:rPr>
      </w:pPr>
      <w:r>
        <w:rPr>
          <w:b/>
          <w:color w:val="000000"/>
          <w:sz w:val="24"/>
          <w:szCs w:val="24"/>
        </w:rPr>
        <w:t>Customization</w:t>
      </w:r>
    </w:p>
    <w:p w14:paraId="061893BA" w14:textId="77777777" w:rsidR="00D03AD6" w:rsidRDefault="00D94BDE" w:rsidP="00D700CA">
      <w:pPr>
        <w:pStyle w:val="Heading1"/>
      </w:pPr>
      <w:bookmarkStart w:id="12" w:name="_Toc196924684"/>
      <w:r>
        <w:t>External analysis</w:t>
      </w:r>
      <w:bookmarkEnd w:id="12"/>
      <w:r>
        <w:t xml:space="preserve"> </w:t>
      </w:r>
    </w:p>
    <w:p w14:paraId="77E7F6F9" w14:textId="77777777" w:rsidR="00D03AD6" w:rsidRDefault="00D03AD6"/>
    <w:tbl>
      <w:tblPr>
        <w:tblStyle w:val="a0"/>
        <w:tblW w:w="9990" w:type="dxa"/>
        <w:tblInd w:w="-1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60"/>
        <w:gridCol w:w="5130"/>
      </w:tblGrid>
      <w:tr w:rsidR="00D03AD6" w14:paraId="09BC8565" w14:textId="77777777" w:rsidTr="00D03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8FA9556" w14:textId="77777777" w:rsidR="00D03AD6" w:rsidRDefault="00D94BDE">
            <w:pPr>
              <w:jc w:val="center"/>
            </w:pPr>
            <w:r>
              <w:rPr>
                <w:sz w:val="28"/>
                <w:szCs w:val="28"/>
              </w:rPr>
              <w:t>Opportunities</w:t>
            </w:r>
          </w:p>
        </w:tc>
        <w:tc>
          <w:tcPr>
            <w:tcW w:w="5130" w:type="dxa"/>
          </w:tcPr>
          <w:p w14:paraId="603FC6DA" w14:textId="77777777" w:rsidR="00D03AD6" w:rsidRDefault="00D94BDE">
            <w:pPr>
              <w:pStyle w:val="Heading3"/>
              <w:jc w:val="center"/>
              <w:cnfStyle w:val="100000000000" w:firstRow="1" w:lastRow="0" w:firstColumn="0" w:lastColumn="0" w:oddVBand="0" w:evenVBand="0" w:oddHBand="0" w:evenHBand="0" w:firstRowFirstColumn="0" w:firstRowLastColumn="0" w:lastRowFirstColumn="0" w:lastRowLastColumn="0"/>
            </w:pPr>
            <w:bookmarkStart w:id="13" w:name="_Toc196924685"/>
            <w:r>
              <w:rPr>
                <w:sz w:val="28"/>
                <w:szCs w:val="28"/>
              </w:rPr>
              <w:t>Threats</w:t>
            </w:r>
            <w:bookmarkEnd w:id="13"/>
          </w:p>
        </w:tc>
      </w:tr>
      <w:tr w:rsidR="00D03AD6" w14:paraId="0849186B" w14:textId="77777777" w:rsidTr="00D03AD6">
        <w:trPr>
          <w:cnfStyle w:val="000000100000" w:firstRow="0" w:lastRow="0" w:firstColumn="0" w:lastColumn="0" w:oddVBand="0" w:evenVBand="0" w:oddHBand="1" w:evenHBand="0" w:firstRowFirstColumn="0" w:firstRowLastColumn="0" w:lastRowFirstColumn="0" w:lastRowLastColumn="0"/>
          <w:trHeight w:val="2078"/>
        </w:trPr>
        <w:tc>
          <w:tcPr>
            <w:cnfStyle w:val="001000000000" w:firstRow="0" w:lastRow="0" w:firstColumn="1" w:lastColumn="0" w:oddVBand="0" w:evenVBand="0" w:oddHBand="0" w:evenHBand="0" w:firstRowFirstColumn="0" w:firstRowLastColumn="0" w:lastRowFirstColumn="0" w:lastRowLastColumn="0"/>
            <w:tcW w:w="4860" w:type="dxa"/>
          </w:tcPr>
          <w:p w14:paraId="20563242" w14:textId="77777777" w:rsidR="00D03AD6" w:rsidRDefault="00D94BDE">
            <w:pPr>
              <w:rPr>
                <w:sz w:val="24"/>
                <w:szCs w:val="24"/>
              </w:rPr>
            </w:pPr>
            <w:r>
              <w:rPr>
                <w:b w:val="0"/>
                <w:sz w:val="24"/>
                <w:szCs w:val="24"/>
              </w:rPr>
              <w:t>Growing Demand for Electric Vehicles (</w:t>
            </w:r>
            <w:r>
              <w:rPr>
                <w:sz w:val="24"/>
                <w:szCs w:val="24"/>
              </w:rPr>
              <w:t>PESTEL:</w:t>
            </w:r>
            <w:r>
              <w:rPr>
                <w:b w:val="0"/>
                <w:sz w:val="24"/>
                <w:szCs w:val="24"/>
              </w:rPr>
              <w:t xml:space="preserve"> Technological &amp; Environmental)</w:t>
            </w:r>
          </w:p>
          <w:p w14:paraId="25D2DB28" w14:textId="77777777" w:rsidR="00D03AD6" w:rsidRDefault="00D94BDE">
            <w:pPr>
              <w:numPr>
                <w:ilvl w:val="0"/>
                <w:numId w:val="6"/>
              </w:numPr>
              <w:pBdr>
                <w:top w:val="nil"/>
                <w:left w:val="nil"/>
                <w:bottom w:val="nil"/>
                <w:right w:val="nil"/>
                <w:between w:val="nil"/>
              </w:pBdr>
              <w:rPr>
                <w:color w:val="000000"/>
                <w:sz w:val="24"/>
                <w:szCs w:val="24"/>
              </w:rPr>
            </w:pPr>
            <w:r>
              <w:rPr>
                <w:b w:val="0"/>
                <w:color w:val="000000"/>
                <w:sz w:val="24"/>
                <w:szCs w:val="24"/>
              </w:rPr>
              <w:t>The shift towards sustainability and emission-free mobility presents an opportunity for Porsche to expand its EV lineup</w:t>
            </w:r>
          </w:p>
        </w:tc>
        <w:tc>
          <w:tcPr>
            <w:tcW w:w="5130" w:type="dxa"/>
          </w:tcPr>
          <w:p w14:paraId="252E4475" w14:textId="77777777" w:rsidR="00D03AD6" w:rsidRDefault="00D94BDE">
            <w:pPr>
              <w:spacing w:after="28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Intense Competition </w:t>
            </w:r>
            <w:proofErr w:type="gramStart"/>
            <w:r>
              <w:rPr>
                <w:sz w:val="24"/>
                <w:szCs w:val="24"/>
              </w:rPr>
              <w:t>from</w:t>
            </w:r>
            <w:proofErr w:type="gramEnd"/>
            <w:r>
              <w:rPr>
                <w:sz w:val="24"/>
                <w:szCs w:val="24"/>
              </w:rPr>
              <w:t xml:space="preserve"> Luxury and EV         Automakers (</w:t>
            </w:r>
            <w:r>
              <w:rPr>
                <w:b/>
                <w:sz w:val="24"/>
                <w:szCs w:val="24"/>
              </w:rPr>
              <w:t xml:space="preserve">Porter’s Five Forces: </w:t>
            </w:r>
            <w:r>
              <w:rPr>
                <w:sz w:val="24"/>
                <w:szCs w:val="24"/>
              </w:rPr>
              <w:t>Competitors)</w:t>
            </w:r>
          </w:p>
          <w:p w14:paraId="7B04F572" w14:textId="77777777" w:rsidR="00D03AD6" w:rsidRDefault="00D94BDE">
            <w:pPr>
              <w:numPr>
                <w:ilvl w:val="0"/>
                <w:numId w:val="7"/>
              </w:numPr>
              <w:spacing w:before="280" w:line="240" w:lineRule="auto"/>
              <w:cnfStyle w:val="000000100000" w:firstRow="0" w:lastRow="0" w:firstColumn="0" w:lastColumn="0" w:oddVBand="0" w:evenVBand="0" w:oddHBand="1" w:evenHBand="0" w:firstRowFirstColumn="0" w:firstRowLastColumn="0" w:lastRowFirstColumn="0" w:lastRowLastColumn="0"/>
            </w:pPr>
            <w:r>
              <w:t>Rivals like Tesla, Mercedes-Benz, BMW, and Audi are aggressively innovating in the luxury and EV segments</w:t>
            </w:r>
          </w:p>
        </w:tc>
      </w:tr>
      <w:tr w:rsidR="00D03AD6" w14:paraId="5FC9DE2E" w14:textId="77777777" w:rsidTr="00D03AD6">
        <w:tc>
          <w:tcPr>
            <w:cnfStyle w:val="001000000000" w:firstRow="0" w:lastRow="0" w:firstColumn="1" w:lastColumn="0" w:oddVBand="0" w:evenVBand="0" w:oddHBand="0" w:evenHBand="0" w:firstRowFirstColumn="0" w:firstRowLastColumn="0" w:lastRowFirstColumn="0" w:lastRowLastColumn="0"/>
            <w:tcW w:w="4860" w:type="dxa"/>
          </w:tcPr>
          <w:p w14:paraId="773A7A0A" w14:textId="77777777" w:rsidR="00D03AD6" w:rsidRDefault="00D94BDE">
            <w:pPr>
              <w:rPr>
                <w:sz w:val="24"/>
                <w:szCs w:val="24"/>
              </w:rPr>
            </w:pPr>
            <w:r>
              <w:rPr>
                <w:b w:val="0"/>
                <w:sz w:val="24"/>
                <w:szCs w:val="24"/>
              </w:rPr>
              <w:t>Rising Disposable Income in Emerging Markets (</w:t>
            </w:r>
            <w:r>
              <w:rPr>
                <w:sz w:val="24"/>
                <w:szCs w:val="24"/>
              </w:rPr>
              <w:t xml:space="preserve">PESTEL: </w:t>
            </w:r>
            <w:r>
              <w:rPr>
                <w:b w:val="0"/>
                <w:sz w:val="24"/>
                <w:szCs w:val="24"/>
              </w:rPr>
              <w:t>Economic)</w:t>
            </w:r>
          </w:p>
          <w:p w14:paraId="1968C22E" w14:textId="77777777" w:rsidR="00D03AD6" w:rsidRDefault="00D94BDE">
            <w:pPr>
              <w:numPr>
                <w:ilvl w:val="0"/>
                <w:numId w:val="6"/>
              </w:numPr>
              <w:pBdr>
                <w:top w:val="nil"/>
                <w:left w:val="nil"/>
                <w:bottom w:val="nil"/>
                <w:right w:val="nil"/>
                <w:between w:val="nil"/>
              </w:pBdr>
              <w:rPr>
                <w:color w:val="000000"/>
              </w:rPr>
            </w:pPr>
            <w:r>
              <w:rPr>
                <w:b w:val="0"/>
                <w:color w:val="000000"/>
                <w:sz w:val="24"/>
                <w:szCs w:val="24"/>
              </w:rPr>
              <w:t>Expanding dealership networks and manufacturing presence can boost sales.</w:t>
            </w:r>
          </w:p>
        </w:tc>
        <w:tc>
          <w:tcPr>
            <w:tcW w:w="5130" w:type="dxa"/>
          </w:tcPr>
          <w:p w14:paraId="62EE0B97" w14:textId="77777777" w:rsidR="00D03AD6" w:rsidRDefault="00D94BD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Supply Chain Disruptions &amp; Rising Costs (</w:t>
            </w:r>
            <w:r>
              <w:rPr>
                <w:b/>
                <w:sz w:val="24"/>
                <w:szCs w:val="24"/>
              </w:rPr>
              <w:t>Porter’s Five Forces:</w:t>
            </w:r>
            <w:r>
              <w:rPr>
                <w:sz w:val="24"/>
                <w:szCs w:val="24"/>
              </w:rPr>
              <w:t xml:space="preserve"> Suppliers &amp; Creditors)</w:t>
            </w:r>
          </w:p>
          <w:p w14:paraId="613F987D" w14:textId="77777777" w:rsidR="00D03AD6" w:rsidRDefault="00D94BDE">
            <w:pPr>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rPr>
              <w:t>Global supply chain issues, semiconductor shortages, and rising raw material costs impact production and profitability.</w:t>
            </w:r>
          </w:p>
        </w:tc>
      </w:tr>
      <w:tr w:rsidR="00D03AD6" w14:paraId="69B10A2F" w14:textId="77777777" w:rsidTr="00D03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5E5D84B1" w14:textId="77777777" w:rsidR="00D03AD6" w:rsidRDefault="00D94BDE">
            <w:pPr>
              <w:rPr>
                <w:sz w:val="24"/>
                <w:szCs w:val="24"/>
              </w:rPr>
            </w:pPr>
            <w:r>
              <w:rPr>
                <w:b w:val="0"/>
                <w:sz w:val="24"/>
                <w:szCs w:val="24"/>
              </w:rPr>
              <w:t>Strategic Partnerships and Supplier Relationships (</w:t>
            </w:r>
            <w:r>
              <w:rPr>
                <w:sz w:val="24"/>
                <w:szCs w:val="24"/>
              </w:rPr>
              <w:t>Porter’s Five Forces:</w:t>
            </w:r>
            <w:r>
              <w:rPr>
                <w:b w:val="0"/>
                <w:sz w:val="24"/>
                <w:szCs w:val="24"/>
              </w:rPr>
              <w:t xml:space="preserve"> Suppliers)</w:t>
            </w:r>
          </w:p>
          <w:p w14:paraId="44B86F6A" w14:textId="77777777" w:rsidR="00D03AD6" w:rsidRDefault="00D94BDE">
            <w:pPr>
              <w:numPr>
                <w:ilvl w:val="0"/>
                <w:numId w:val="6"/>
              </w:numPr>
              <w:pBdr>
                <w:top w:val="nil"/>
                <w:left w:val="nil"/>
                <w:bottom w:val="nil"/>
                <w:right w:val="nil"/>
                <w:between w:val="nil"/>
              </w:pBdr>
              <w:rPr>
                <w:color w:val="000000"/>
                <w:sz w:val="24"/>
                <w:szCs w:val="24"/>
              </w:rPr>
            </w:pPr>
            <w:r>
              <w:rPr>
                <w:b w:val="0"/>
                <w:color w:val="000000"/>
              </w:rPr>
              <w:t xml:space="preserve">Partnering with battery suppliers (e.g., for EV development) and technology firms </w:t>
            </w:r>
            <w:r>
              <w:rPr>
                <w:b w:val="0"/>
                <w:color w:val="000000"/>
              </w:rPr>
              <w:lastRenderedPageBreak/>
              <w:t>can enhance Porsche’s product offerings.</w:t>
            </w:r>
          </w:p>
        </w:tc>
        <w:tc>
          <w:tcPr>
            <w:tcW w:w="5130" w:type="dxa"/>
          </w:tcPr>
          <w:p w14:paraId="72970BAC" w14:textId="77777777" w:rsidR="00D03AD6" w:rsidRDefault="00D94BDE">
            <w:pPr>
              <w:spacing w:after="28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Cybersecurity Risks and Digital Vulnerabilities (</w:t>
            </w:r>
            <w:r>
              <w:rPr>
                <w:b/>
                <w:sz w:val="24"/>
                <w:szCs w:val="24"/>
              </w:rPr>
              <w:t>PESTEL</w:t>
            </w:r>
            <w:r>
              <w:rPr>
                <w:sz w:val="24"/>
                <w:szCs w:val="24"/>
              </w:rPr>
              <w:t>: Technological)</w:t>
            </w:r>
          </w:p>
          <w:p w14:paraId="27A7C158" w14:textId="77777777" w:rsidR="00D03AD6" w:rsidRDefault="00D94BDE">
            <w:pPr>
              <w:numPr>
                <w:ilvl w:val="0"/>
                <w:numId w:val="8"/>
              </w:numPr>
              <w:spacing w:before="280" w:line="240" w:lineRule="auto"/>
              <w:cnfStyle w:val="000000100000" w:firstRow="0" w:lastRow="0" w:firstColumn="0" w:lastColumn="0" w:oddVBand="0" w:evenVBand="0" w:oddHBand="1" w:evenHBand="0" w:firstRowFirstColumn="0" w:firstRowLastColumn="0" w:lastRowFirstColumn="0" w:lastRowLastColumn="0"/>
            </w:pPr>
            <w:r>
              <w:rPr>
                <w:sz w:val="24"/>
                <w:szCs w:val="24"/>
              </w:rPr>
              <w:t xml:space="preserve">Increasing reliance on connected and autonomous vehicle technologies </w:t>
            </w:r>
            <w:r>
              <w:rPr>
                <w:sz w:val="24"/>
                <w:szCs w:val="24"/>
              </w:rPr>
              <w:lastRenderedPageBreak/>
              <w:t>exposes Porsche to potential cyber threats.</w:t>
            </w:r>
          </w:p>
        </w:tc>
      </w:tr>
    </w:tbl>
    <w:p w14:paraId="75F0E7BC" w14:textId="77777777" w:rsidR="00D03AD6" w:rsidRDefault="00D94BDE">
      <w:pPr>
        <w:pStyle w:val="Heading1"/>
      </w:pPr>
      <w:bookmarkStart w:id="14" w:name="_Toc196924686"/>
      <w:r>
        <w:lastRenderedPageBreak/>
        <w:t>Industry competitive structure</w:t>
      </w:r>
      <w:bookmarkEnd w:id="14"/>
    </w:p>
    <w:p w14:paraId="35F71062" w14:textId="77777777" w:rsidR="00D03AD6" w:rsidRDefault="00D03AD6"/>
    <w:p w14:paraId="623C4775" w14:textId="77777777" w:rsidR="00D03AD6" w:rsidRDefault="00D94BDE">
      <w:pPr>
        <w:spacing w:before="280" w:after="280" w:line="240" w:lineRule="auto"/>
        <w:rPr>
          <w:sz w:val="24"/>
          <w:szCs w:val="24"/>
        </w:rPr>
      </w:pPr>
      <w:r>
        <w:rPr>
          <w:b/>
          <w:sz w:val="24"/>
          <w:szCs w:val="24"/>
        </w:rPr>
        <w:t>Luxury Sports Car Market: Oligopoly (Consolidated Industry)</w:t>
      </w:r>
    </w:p>
    <w:p w14:paraId="3D8E34C3" w14:textId="77777777" w:rsidR="00D03AD6" w:rsidRDefault="00D94BDE">
      <w:pPr>
        <w:numPr>
          <w:ilvl w:val="0"/>
          <w:numId w:val="8"/>
        </w:numPr>
        <w:pBdr>
          <w:top w:val="nil"/>
          <w:left w:val="nil"/>
          <w:bottom w:val="nil"/>
          <w:right w:val="nil"/>
          <w:between w:val="nil"/>
        </w:pBdr>
        <w:spacing w:before="280" w:after="280" w:line="240" w:lineRule="auto"/>
        <w:rPr>
          <w:color w:val="000000"/>
        </w:rPr>
      </w:pPr>
      <w:r>
        <w:rPr>
          <w:color w:val="000000"/>
          <w:sz w:val="24"/>
          <w:szCs w:val="24"/>
        </w:rPr>
        <w:t>High barriers to entry due to brand loyalty, technology, and significant capital investment.</w:t>
      </w:r>
    </w:p>
    <w:p w14:paraId="138AEDD7" w14:textId="77777777" w:rsidR="00D03AD6" w:rsidRDefault="00D94BDE">
      <w:pPr>
        <w:spacing w:before="280" w:after="280" w:line="240" w:lineRule="auto"/>
        <w:rPr>
          <w:sz w:val="24"/>
          <w:szCs w:val="24"/>
        </w:rPr>
      </w:pPr>
      <w:r>
        <w:rPr>
          <w:b/>
          <w:sz w:val="24"/>
          <w:szCs w:val="24"/>
        </w:rPr>
        <w:t>SUV Luxury Market: Oligopoly (Consolidated Industry)</w:t>
      </w:r>
    </w:p>
    <w:p w14:paraId="53D31224" w14:textId="77777777" w:rsidR="00D03AD6" w:rsidRDefault="00D94BDE">
      <w:pPr>
        <w:numPr>
          <w:ilvl w:val="0"/>
          <w:numId w:val="9"/>
        </w:numPr>
        <w:spacing w:before="280" w:after="280" w:line="240" w:lineRule="auto"/>
      </w:pPr>
      <w:r>
        <w:rPr>
          <w:sz w:val="24"/>
          <w:szCs w:val="24"/>
        </w:rPr>
        <w:t>Porsche’s Cayenne and Macan compete in the premium SUV segment against brands like Range Rover, Mercedes-Benz, and BMW.</w:t>
      </w:r>
    </w:p>
    <w:p w14:paraId="636BE264" w14:textId="77777777" w:rsidR="00D03AD6" w:rsidRDefault="00D03AD6">
      <w:pPr>
        <w:rPr>
          <w:sz w:val="40"/>
          <w:szCs w:val="40"/>
        </w:rPr>
      </w:pPr>
    </w:p>
    <w:p w14:paraId="3CD90513" w14:textId="77777777" w:rsidR="00D03AD6" w:rsidRDefault="00D94BDE">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rFonts w:ascii="Liberation Sans" w:eastAsia="Liberation Sans" w:hAnsi="Liberation Sans" w:cs="Liberation Sans"/>
          <w:color w:val="000000"/>
          <w:sz w:val="28"/>
          <w:szCs w:val="28"/>
        </w:rPr>
        <w:t>Direct Competitors</w:t>
      </w:r>
    </w:p>
    <w:p w14:paraId="6CA46F35" w14:textId="77777777" w:rsidR="00D03AD6" w:rsidRDefault="00D94BDE">
      <w:pPr>
        <w:numPr>
          <w:ilvl w:val="0"/>
          <w:numId w:val="6"/>
        </w:numPr>
        <w:pBdr>
          <w:top w:val="nil"/>
          <w:left w:val="nil"/>
          <w:bottom w:val="nil"/>
          <w:right w:val="nil"/>
          <w:between w:val="nil"/>
        </w:pBdr>
        <w:spacing w:after="140" w:line="276" w:lineRule="auto"/>
      </w:pPr>
      <w:r>
        <w:rPr>
          <w:b/>
          <w:color w:val="000000"/>
        </w:rPr>
        <w:t>Ferrari</w:t>
      </w:r>
      <w:r>
        <w:rPr>
          <w:color w:val="000000"/>
        </w:rPr>
        <w:t>: Competes in the high-performance sports car market.</w:t>
      </w:r>
    </w:p>
    <w:p w14:paraId="7B4B4521" w14:textId="77777777" w:rsidR="00D03AD6" w:rsidRDefault="00D94BDE">
      <w:pPr>
        <w:numPr>
          <w:ilvl w:val="0"/>
          <w:numId w:val="6"/>
        </w:numPr>
        <w:pBdr>
          <w:top w:val="nil"/>
          <w:left w:val="nil"/>
          <w:bottom w:val="nil"/>
          <w:right w:val="nil"/>
          <w:between w:val="nil"/>
        </w:pBdr>
        <w:spacing w:after="140" w:line="276" w:lineRule="auto"/>
        <w:rPr>
          <w:b/>
          <w:color w:val="000000"/>
        </w:rPr>
      </w:pPr>
      <w:r>
        <w:rPr>
          <w:b/>
          <w:color w:val="000000"/>
        </w:rPr>
        <w:t xml:space="preserve">Mercedes-AMG: </w:t>
      </w:r>
      <w:r>
        <w:rPr>
          <w:color w:val="000000"/>
        </w:rPr>
        <w:t>Competes with luxury performance cars.</w:t>
      </w:r>
    </w:p>
    <w:p w14:paraId="11A7ED04" w14:textId="77777777" w:rsidR="00D03AD6" w:rsidRDefault="00D94BDE">
      <w:pPr>
        <w:numPr>
          <w:ilvl w:val="0"/>
          <w:numId w:val="6"/>
        </w:numPr>
        <w:pBdr>
          <w:top w:val="nil"/>
          <w:left w:val="nil"/>
          <w:bottom w:val="nil"/>
          <w:right w:val="nil"/>
          <w:between w:val="nil"/>
        </w:pBdr>
        <w:spacing w:after="140" w:line="276" w:lineRule="auto"/>
        <w:rPr>
          <w:b/>
          <w:color w:val="000000"/>
        </w:rPr>
      </w:pPr>
      <w:r>
        <w:rPr>
          <w:b/>
          <w:color w:val="000000"/>
        </w:rPr>
        <w:t xml:space="preserve">McLaren: </w:t>
      </w:r>
      <w:r>
        <w:rPr>
          <w:color w:val="000000"/>
        </w:rPr>
        <w:t>Known for lightweight supercars, competing directly with Porsche’s 911 Turbo S</w:t>
      </w:r>
    </w:p>
    <w:p w14:paraId="723C66D3" w14:textId="77777777" w:rsidR="00D03AD6" w:rsidRDefault="00D03AD6">
      <w:pPr>
        <w:pBdr>
          <w:top w:val="nil"/>
          <w:left w:val="nil"/>
          <w:bottom w:val="nil"/>
          <w:right w:val="nil"/>
          <w:between w:val="nil"/>
        </w:pBdr>
        <w:spacing w:after="140" w:line="276" w:lineRule="auto"/>
        <w:ind w:left="360"/>
        <w:rPr>
          <w:b/>
          <w:color w:val="000000"/>
        </w:rPr>
      </w:pPr>
    </w:p>
    <w:p w14:paraId="1241AB96" w14:textId="77777777" w:rsidR="00D03AD6" w:rsidRDefault="00D94BDE">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rFonts w:ascii="Liberation Sans" w:eastAsia="Liberation Sans" w:hAnsi="Liberation Sans" w:cs="Liberation Sans"/>
          <w:color w:val="000000"/>
          <w:sz w:val="28"/>
          <w:szCs w:val="28"/>
        </w:rPr>
        <w:t>Indirect Competitors</w:t>
      </w:r>
    </w:p>
    <w:p w14:paraId="7C604193" w14:textId="77777777" w:rsidR="00D03AD6" w:rsidRDefault="00D94BDE">
      <w:pPr>
        <w:numPr>
          <w:ilvl w:val="0"/>
          <w:numId w:val="10"/>
        </w:numPr>
        <w:pBdr>
          <w:top w:val="nil"/>
          <w:left w:val="nil"/>
          <w:bottom w:val="nil"/>
          <w:right w:val="nil"/>
          <w:between w:val="nil"/>
        </w:pBdr>
        <w:spacing w:after="140" w:line="276" w:lineRule="auto"/>
        <w:rPr>
          <w:b/>
          <w:color w:val="000000"/>
        </w:rPr>
      </w:pPr>
      <w:r>
        <w:rPr>
          <w:b/>
          <w:color w:val="000000"/>
        </w:rPr>
        <w:t xml:space="preserve">BMW &amp; Audi: </w:t>
      </w:r>
      <w:r>
        <w:rPr>
          <w:color w:val="000000"/>
        </w:rPr>
        <w:t>Offer luxury sedans and SUVs with performance-oriented trims.</w:t>
      </w:r>
    </w:p>
    <w:p w14:paraId="13C0AB6D" w14:textId="77777777" w:rsidR="00D03AD6" w:rsidRDefault="00D94BDE">
      <w:pPr>
        <w:numPr>
          <w:ilvl w:val="0"/>
          <w:numId w:val="10"/>
        </w:numPr>
        <w:pBdr>
          <w:top w:val="nil"/>
          <w:left w:val="nil"/>
          <w:bottom w:val="nil"/>
          <w:right w:val="nil"/>
          <w:between w:val="nil"/>
        </w:pBdr>
        <w:spacing w:after="140" w:line="276" w:lineRule="auto"/>
        <w:rPr>
          <w:b/>
          <w:color w:val="000000"/>
        </w:rPr>
      </w:pPr>
      <w:r>
        <w:rPr>
          <w:b/>
          <w:color w:val="000000"/>
        </w:rPr>
        <w:t xml:space="preserve">Range Rover: </w:t>
      </w:r>
      <w:r>
        <w:rPr>
          <w:color w:val="000000"/>
        </w:rPr>
        <w:t>Targets luxury SUV buyers who prioritize comfort and off-road capability over Porsche’s performance focus.</w:t>
      </w:r>
    </w:p>
    <w:p w14:paraId="617D345C" w14:textId="77777777" w:rsidR="00D03AD6" w:rsidRDefault="00D94BDE">
      <w:pPr>
        <w:numPr>
          <w:ilvl w:val="0"/>
          <w:numId w:val="10"/>
        </w:numPr>
        <w:pBdr>
          <w:top w:val="nil"/>
          <w:left w:val="nil"/>
          <w:bottom w:val="nil"/>
          <w:right w:val="nil"/>
          <w:between w:val="nil"/>
        </w:pBdr>
        <w:spacing w:after="140" w:line="276" w:lineRule="auto"/>
        <w:rPr>
          <w:b/>
          <w:color w:val="000000"/>
        </w:rPr>
      </w:pPr>
      <w:r>
        <w:rPr>
          <w:b/>
          <w:color w:val="000000"/>
        </w:rPr>
        <w:t xml:space="preserve">Tesla &amp; Lucid Motors: </w:t>
      </w:r>
      <w:r>
        <w:rPr>
          <w:color w:val="000000"/>
        </w:rPr>
        <w:t>Compete in the luxury EV segment, offering high-performance</w:t>
      </w:r>
    </w:p>
    <w:p w14:paraId="012C95D1" w14:textId="77777777" w:rsidR="00D03AD6" w:rsidRDefault="00D03AD6">
      <w:pPr>
        <w:pBdr>
          <w:top w:val="nil"/>
          <w:left w:val="nil"/>
          <w:bottom w:val="nil"/>
          <w:right w:val="nil"/>
          <w:between w:val="nil"/>
        </w:pBdr>
        <w:spacing w:after="140" w:line="276" w:lineRule="auto"/>
        <w:rPr>
          <w:b/>
          <w:color w:val="000000"/>
        </w:rPr>
      </w:pPr>
    </w:p>
    <w:p w14:paraId="267C18D7" w14:textId="77777777" w:rsidR="00D03AD6" w:rsidRDefault="00D94BDE">
      <w:pPr>
        <w:pStyle w:val="Heading1"/>
      </w:pPr>
      <w:bookmarkStart w:id="15" w:name="_Toc196924687"/>
      <w:r>
        <w:t>Porter’s 5 Forces</w:t>
      </w:r>
      <w:bookmarkEnd w:id="15"/>
    </w:p>
    <w:p w14:paraId="01D1C681" w14:textId="77777777" w:rsidR="00D03AD6" w:rsidRDefault="00D03AD6"/>
    <w:p w14:paraId="67B8EC09" w14:textId="77777777" w:rsidR="00D03AD6" w:rsidRDefault="00D94BDE">
      <w:pPr>
        <w:rPr>
          <w:sz w:val="28"/>
          <w:szCs w:val="28"/>
        </w:rPr>
      </w:pPr>
      <w:r>
        <w:rPr>
          <w:sz w:val="28"/>
          <w:szCs w:val="28"/>
        </w:rPr>
        <w:t xml:space="preserve"> 1-Threats of new entrants (low)</w:t>
      </w:r>
    </w:p>
    <w:p w14:paraId="3C43FB10" w14:textId="77777777" w:rsidR="00D03AD6" w:rsidRDefault="00D94BDE">
      <w:pPr>
        <w:ind w:left="720"/>
        <w:rPr>
          <w:sz w:val="24"/>
          <w:szCs w:val="24"/>
        </w:rPr>
      </w:pPr>
      <w:r>
        <w:rPr>
          <w:b/>
          <w:sz w:val="24"/>
          <w:szCs w:val="24"/>
        </w:rPr>
        <w:t>Reaction</w:t>
      </w:r>
      <w:r>
        <w:rPr>
          <w:sz w:val="24"/>
          <w:szCs w:val="24"/>
        </w:rPr>
        <w:t xml:space="preserve">: High barriers to entry exist due to the significant capital investment, brand reputation, and technological expertise required to compete in the luxury </w:t>
      </w:r>
      <w:r>
        <w:rPr>
          <w:sz w:val="24"/>
          <w:szCs w:val="24"/>
        </w:rPr>
        <w:lastRenderedPageBreak/>
        <w:t>automotive industry. New companies find it difficult to match Porsche’s established customer base and production scale.</w:t>
      </w:r>
    </w:p>
    <w:p w14:paraId="1703692F" w14:textId="77777777" w:rsidR="00D03AD6" w:rsidRDefault="00D94BDE">
      <w:pPr>
        <w:ind w:left="720"/>
        <w:rPr>
          <w:sz w:val="24"/>
          <w:szCs w:val="24"/>
        </w:rPr>
      </w:pPr>
      <w:r>
        <w:rPr>
          <w:b/>
          <w:sz w:val="24"/>
          <w:szCs w:val="24"/>
        </w:rPr>
        <w:t>Response</w:t>
      </w:r>
      <w:r>
        <w:rPr>
          <w:sz w:val="24"/>
          <w:szCs w:val="24"/>
        </w:rPr>
        <w:t xml:space="preserve">: Porsche continues to invest in innovation, brand </w:t>
      </w:r>
      <w:proofErr w:type="gramStart"/>
      <w:r>
        <w:rPr>
          <w:sz w:val="24"/>
          <w:szCs w:val="24"/>
        </w:rPr>
        <w:t xml:space="preserve">exclusivity,   </w:t>
      </w:r>
      <w:proofErr w:type="gramEnd"/>
      <w:r>
        <w:rPr>
          <w:sz w:val="24"/>
          <w:szCs w:val="24"/>
        </w:rPr>
        <w:t xml:space="preserve">        and cutting-edge technology to maintain its competitive edge and deter new entrants.</w:t>
      </w:r>
    </w:p>
    <w:p w14:paraId="78E6F7C7" w14:textId="77777777" w:rsidR="00D03AD6" w:rsidRDefault="00D03AD6">
      <w:pPr>
        <w:rPr>
          <w:sz w:val="24"/>
          <w:szCs w:val="24"/>
        </w:rPr>
      </w:pPr>
    </w:p>
    <w:p w14:paraId="4FBC86FA" w14:textId="77777777" w:rsidR="00D03AD6" w:rsidRDefault="00D94BDE">
      <w:pPr>
        <w:rPr>
          <w:sz w:val="28"/>
          <w:szCs w:val="28"/>
        </w:rPr>
      </w:pPr>
      <w:r>
        <w:rPr>
          <w:sz w:val="28"/>
          <w:szCs w:val="28"/>
        </w:rPr>
        <w:t>2-</w:t>
      </w:r>
      <w:r>
        <w:rPr>
          <w:sz w:val="24"/>
          <w:szCs w:val="24"/>
        </w:rPr>
        <w:t xml:space="preserve"> </w:t>
      </w:r>
      <w:r>
        <w:rPr>
          <w:sz w:val="28"/>
          <w:szCs w:val="28"/>
        </w:rPr>
        <w:t>Bargaining Power of Suppliers (Moderate to High)</w:t>
      </w:r>
    </w:p>
    <w:p w14:paraId="0E92FE10" w14:textId="77777777" w:rsidR="00D03AD6" w:rsidRDefault="00D94BDE">
      <w:pPr>
        <w:ind w:left="720"/>
        <w:rPr>
          <w:sz w:val="24"/>
          <w:szCs w:val="24"/>
        </w:rPr>
      </w:pPr>
      <w:r>
        <w:rPr>
          <w:b/>
          <w:sz w:val="24"/>
          <w:szCs w:val="24"/>
        </w:rPr>
        <w:t>Reaction</w:t>
      </w:r>
      <w:r>
        <w:rPr>
          <w:sz w:val="24"/>
          <w:szCs w:val="24"/>
        </w:rPr>
        <w:t>: Porsche relies on high-quality materials and advanced technology from specialized suppliers. Supply chain disruptions or shortages of key components like semiconductors can impact production and costs.</w:t>
      </w:r>
    </w:p>
    <w:p w14:paraId="38296C1A" w14:textId="77777777" w:rsidR="00D03AD6" w:rsidRDefault="00D94BDE">
      <w:pPr>
        <w:ind w:left="720"/>
        <w:rPr>
          <w:sz w:val="24"/>
          <w:szCs w:val="24"/>
        </w:rPr>
      </w:pPr>
      <w:r>
        <w:rPr>
          <w:sz w:val="24"/>
          <w:szCs w:val="24"/>
        </w:rPr>
        <w:t xml:space="preserve"> </w:t>
      </w:r>
      <w:r>
        <w:rPr>
          <w:b/>
          <w:sz w:val="24"/>
          <w:szCs w:val="24"/>
        </w:rPr>
        <w:t>Response</w:t>
      </w:r>
      <w:r>
        <w:rPr>
          <w:sz w:val="24"/>
          <w:szCs w:val="24"/>
        </w:rPr>
        <w:t>: Porsche diversifies its supplier base and builds strategic partnerships with key manufacturers to secure a stable supply chain while maintaining high-quality standards.</w:t>
      </w:r>
    </w:p>
    <w:p w14:paraId="2824F571" w14:textId="77777777" w:rsidR="00D03AD6" w:rsidRDefault="00D03AD6">
      <w:pPr>
        <w:rPr>
          <w:sz w:val="28"/>
          <w:szCs w:val="28"/>
        </w:rPr>
      </w:pPr>
    </w:p>
    <w:p w14:paraId="2CE8BB48" w14:textId="77777777" w:rsidR="00D03AD6" w:rsidRDefault="00D94BDE">
      <w:pPr>
        <w:rPr>
          <w:sz w:val="28"/>
          <w:szCs w:val="28"/>
        </w:rPr>
      </w:pPr>
      <w:r>
        <w:rPr>
          <w:sz w:val="28"/>
          <w:szCs w:val="28"/>
        </w:rPr>
        <w:t>3-Bargaining Power of Buyers (Moderate)</w:t>
      </w:r>
    </w:p>
    <w:p w14:paraId="77657AB7" w14:textId="77777777" w:rsidR="00D03AD6" w:rsidRDefault="00D94BDE">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Reaction:</w:t>
      </w:r>
      <w:r>
        <w:rPr>
          <w:rFonts w:ascii="Times New Roman" w:eastAsia="Times New Roman" w:hAnsi="Times New Roman" w:cs="Times New Roman"/>
          <w:color w:val="000000"/>
          <w:sz w:val="24"/>
          <w:szCs w:val="24"/>
        </w:rPr>
        <w:t xml:space="preserve"> Customers in the luxury segment have high expectations regarding quality, performance, and innovation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but Porsche maintains strong brand loyalty, reducing buyer power. However, price-sensitive customers may consider competitors like BMW or Audi.</w:t>
      </w:r>
    </w:p>
    <w:p w14:paraId="0B21BC37" w14:textId="77777777" w:rsidR="00D03AD6" w:rsidRDefault="00D94BDE">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Response:</w:t>
      </w:r>
      <w:r>
        <w:rPr>
          <w:rFonts w:ascii="Times New Roman" w:eastAsia="Times New Roman" w:hAnsi="Times New Roman" w:cs="Times New Roman"/>
          <w:color w:val="000000"/>
          <w:sz w:val="24"/>
          <w:szCs w:val="24"/>
        </w:rPr>
        <w:t xml:space="preserve"> Porsche enhances customer experience through exclusive customization     options, after-sales services, and loyalty programs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ensuring a premium ownership        experience that strengthens customer retention</w:t>
      </w:r>
    </w:p>
    <w:p w14:paraId="283E35AA" w14:textId="77777777" w:rsidR="00D03AD6" w:rsidRDefault="00D03AD6">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759D909F" w14:textId="77777777" w:rsidR="00D03AD6" w:rsidRDefault="00D94BDE">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4-Threat of Substitutes (High)</w:t>
      </w:r>
    </w:p>
    <w:p w14:paraId="38C22A1C" w14:textId="77777777" w:rsidR="00D03AD6" w:rsidRDefault="00D94BDE">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Reaction</w:t>
      </w:r>
      <w:r>
        <w:rPr>
          <w:rFonts w:ascii="Times New Roman" w:eastAsia="Times New Roman" w:hAnsi="Times New Roman" w:cs="Times New Roman"/>
          <w:color w:val="000000"/>
          <w:sz w:val="24"/>
          <w:szCs w:val="24"/>
        </w:rPr>
        <w:t xml:space="preserve">: Substitutes include luxury electric vehicles (EVs) from </w:t>
      </w:r>
      <w:proofErr w:type="gramStart"/>
      <w:r>
        <w:rPr>
          <w:rFonts w:ascii="Times New Roman" w:eastAsia="Times New Roman" w:hAnsi="Times New Roman" w:cs="Times New Roman"/>
          <w:color w:val="000000"/>
          <w:sz w:val="24"/>
          <w:szCs w:val="24"/>
        </w:rPr>
        <w:t xml:space="preserve">Tesla,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performanceSUVs</w:t>
      </w:r>
      <w:proofErr w:type="spellEnd"/>
      <w:r>
        <w:rPr>
          <w:rFonts w:ascii="Times New Roman" w:eastAsia="Times New Roman" w:hAnsi="Times New Roman" w:cs="Times New Roman"/>
          <w:color w:val="000000"/>
          <w:sz w:val="24"/>
          <w:szCs w:val="24"/>
        </w:rPr>
        <w:t xml:space="preserve"> from Range Rover, and high-end sedans from Mercedes-Benz and BMW. Customers seeking luxury and speed may switch to alternatives based on technology, price, or sustainability factors.</w:t>
      </w:r>
    </w:p>
    <w:p w14:paraId="0BD641E0" w14:textId="77777777" w:rsidR="00D03AD6" w:rsidRDefault="00D94BDE">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Response</w:t>
      </w:r>
      <w:r>
        <w:rPr>
          <w:rFonts w:ascii="Times New Roman" w:eastAsia="Times New Roman" w:hAnsi="Times New Roman" w:cs="Times New Roman"/>
          <w:color w:val="000000"/>
          <w:sz w:val="24"/>
          <w:szCs w:val="24"/>
        </w:rPr>
        <w:t>: Porsche counters this threat by expanding its EV lineup, enhancing hybrid models, and leveraging its motorsport heritage to maintain a unique market identity.</w:t>
      </w:r>
    </w:p>
    <w:p w14:paraId="35A9EFB7" w14:textId="77777777" w:rsidR="00D03AD6" w:rsidRDefault="00D03AD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535E01F1" w14:textId="77777777" w:rsidR="00D03AD6" w:rsidRDefault="00D94BDE">
      <w:pPr>
        <w:pStyle w:val="Heading3"/>
      </w:pPr>
      <w:r>
        <w:t xml:space="preserve"> </w:t>
      </w:r>
      <w:bookmarkStart w:id="16" w:name="_Toc196924688"/>
      <w:r w:rsidRPr="00865544">
        <w:rPr>
          <w:rFonts w:ascii="Times New Roman" w:eastAsia="Times New Roman" w:hAnsi="Times New Roman" w:cs="Times New Roman"/>
          <w:color w:val="000000"/>
          <w:sz w:val="28"/>
          <w:szCs w:val="28"/>
        </w:rPr>
        <w:t>5-Industry Rivalry (High)</w:t>
      </w:r>
      <w:bookmarkEnd w:id="16"/>
    </w:p>
    <w:p w14:paraId="587D58CF" w14:textId="77777777" w:rsidR="00D03AD6" w:rsidRDefault="00D94BDE">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Reaction:</w:t>
      </w:r>
      <w:r>
        <w:rPr>
          <w:rFonts w:ascii="Times New Roman" w:eastAsia="Times New Roman" w:hAnsi="Times New Roman" w:cs="Times New Roman"/>
          <w:color w:val="000000"/>
          <w:sz w:val="24"/>
          <w:szCs w:val="24"/>
        </w:rPr>
        <w:t xml:space="preserve"> The luxury automotive market is highly competitive, with brands like Ferrari, Lamborghini, McLaren, Mercedes-AMG, and Tesla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continuously innovating to capture market share. Porsche faces direct competition in multiple </w:t>
      </w:r>
      <w:proofErr w:type="gramStart"/>
      <w:r>
        <w:rPr>
          <w:rFonts w:ascii="Times New Roman" w:eastAsia="Times New Roman" w:hAnsi="Times New Roman" w:cs="Times New Roman"/>
          <w:color w:val="000000"/>
          <w:sz w:val="24"/>
          <w:szCs w:val="24"/>
        </w:rPr>
        <w:t>segment</w:t>
      </w:r>
      <w:proofErr w:type="gramEnd"/>
      <w:r>
        <w:rPr>
          <w:rFonts w:ascii="Times New Roman" w:eastAsia="Times New Roman" w:hAnsi="Times New Roman" w:cs="Times New Roman"/>
          <w:color w:val="000000"/>
          <w:sz w:val="24"/>
          <w:szCs w:val="24"/>
        </w:rPr>
        <w:t xml:space="preserve"> from                     high-performance sports cars to luxury SUVs and EVs.</w:t>
      </w:r>
    </w:p>
    <w:p w14:paraId="5BC4EA5E" w14:textId="77777777" w:rsidR="00D03AD6" w:rsidRDefault="00D94BDE">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bookmarkStart w:id="17" w:name="_wibzb2qu1hav" w:colFirst="0" w:colLast="0"/>
      <w:bookmarkEnd w:id="17"/>
      <w:r>
        <w:rPr>
          <w:rFonts w:ascii="Times New Roman" w:eastAsia="Times New Roman" w:hAnsi="Times New Roman" w:cs="Times New Roman"/>
          <w:b/>
          <w:color w:val="000000"/>
          <w:sz w:val="24"/>
          <w:szCs w:val="24"/>
        </w:rPr>
        <w:lastRenderedPageBreak/>
        <w:t>Response:</w:t>
      </w:r>
      <w:r>
        <w:rPr>
          <w:rFonts w:ascii="Times New Roman" w:eastAsia="Times New Roman" w:hAnsi="Times New Roman" w:cs="Times New Roman"/>
          <w:color w:val="000000"/>
          <w:sz w:val="24"/>
          <w:szCs w:val="24"/>
        </w:rPr>
        <w:t xml:space="preserve"> Porsche stays competitive through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continuous innovation, performance             excellence, and strong brand positioning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company invests heavily in R&amp;</w:t>
      </w:r>
      <w:proofErr w:type="gramStart"/>
      <w:r>
        <w:rPr>
          <w:rFonts w:ascii="Times New Roman" w:eastAsia="Times New Roman" w:hAnsi="Times New Roman" w:cs="Times New Roman"/>
          <w:color w:val="000000"/>
          <w:sz w:val="24"/>
          <w:szCs w:val="24"/>
        </w:rPr>
        <w:t xml:space="preserve">D,   </w:t>
      </w:r>
      <w:proofErr w:type="gramEnd"/>
      <w:r>
        <w:rPr>
          <w:rFonts w:ascii="Times New Roman" w:eastAsia="Times New Roman" w:hAnsi="Times New Roman" w:cs="Times New Roman"/>
          <w:color w:val="000000"/>
          <w:sz w:val="24"/>
          <w:szCs w:val="24"/>
        </w:rPr>
        <w:t xml:space="preserve">       marketing, and sustainable technologies to differentiate itself while maintaining             its reputation as a leader in high-performance luxury automobiles.</w:t>
      </w:r>
    </w:p>
    <w:p w14:paraId="2C600AF1" w14:textId="77777777" w:rsidR="00D03AD6" w:rsidRDefault="00D03AD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7B907D83" w14:textId="77777777" w:rsidR="00D03AD6" w:rsidRDefault="00D94BDE">
      <w:pPr>
        <w:spacing w:line="240" w:lineRule="auto"/>
        <w:rPr>
          <w:rFonts w:ascii="Times New Roman" w:eastAsia="Times New Roman" w:hAnsi="Times New Roman" w:cs="Times New Roman"/>
          <w:sz w:val="28"/>
          <w:szCs w:val="28"/>
        </w:rPr>
      </w:pPr>
      <w:r>
        <w:rPr>
          <w:rFonts w:ascii="Play" w:eastAsia="Play" w:hAnsi="Play" w:cs="Play"/>
          <w:color w:val="0A2F40"/>
          <w:sz w:val="28"/>
          <w:szCs w:val="28"/>
        </w:rPr>
        <w:t>Resource Analysis</w:t>
      </w:r>
    </w:p>
    <w:p w14:paraId="712C131B" w14:textId="77777777" w:rsidR="00D03AD6" w:rsidRDefault="00D94B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Their Resource based View (RBV):</w:t>
      </w:r>
    </w:p>
    <w:p w14:paraId="42E5F136" w14:textId="77777777" w:rsidR="00D03AD6" w:rsidRDefault="00D94BDE">
      <w:pPr>
        <w:numPr>
          <w:ilvl w:val="0"/>
          <w:numId w:val="1"/>
        </w:numPr>
        <w:spacing w:before="240" w:after="0"/>
        <w:rPr>
          <w:sz w:val="28"/>
          <w:szCs w:val="28"/>
        </w:rPr>
      </w:pPr>
      <w:r>
        <w:rPr>
          <w:rFonts w:ascii="Times New Roman" w:eastAsia="Times New Roman" w:hAnsi="Times New Roman" w:cs="Times New Roman"/>
          <w:sz w:val="24"/>
          <w:szCs w:val="24"/>
        </w:rPr>
        <w:t>Resources: Tangible (facilities, Volkswagen backing), Intangible (brand, heritage, patents), Human (engineers, leadership).</w:t>
      </w:r>
    </w:p>
    <w:p w14:paraId="448121AB" w14:textId="4A8003E6" w:rsidR="002E7028" w:rsidRDefault="00D94BDE" w:rsidP="00003A73">
      <w:pPr>
        <w:numPr>
          <w:ilvl w:val="0"/>
          <w:numId w:val="1"/>
        </w:numPr>
        <w:spacing w:after="240"/>
        <w:rPr>
          <w:sz w:val="28"/>
          <w:szCs w:val="28"/>
        </w:rPr>
      </w:pPr>
      <w:r>
        <w:rPr>
          <w:rFonts w:ascii="Times New Roman" w:eastAsia="Times New Roman" w:hAnsi="Times New Roman" w:cs="Times New Roman"/>
          <w:sz w:val="24"/>
          <w:szCs w:val="24"/>
        </w:rPr>
        <w:t>Capabilities: Designing high-performance vehicles, integrating EV tech, marketing exclusivity.</w:t>
      </w:r>
    </w:p>
    <w:p w14:paraId="3FD7D32E" w14:textId="77777777" w:rsidR="00003A73" w:rsidRPr="00003A73" w:rsidRDefault="00003A73" w:rsidP="00003A73">
      <w:pPr>
        <w:spacing w:after="240"/>
        <w:rPr>
          <w:sz w:val="28"/>
          <w:szCs w:val="28"/>
        </w:rPr>
      </w:pPr>
    </w:p>
    <w:p w14:paraId="66B9AE49" w14:textId="77777777" w:rsidR="00865544" w:rsidRDefault="00865544" w:rsidP="00865544">
      <w:pPr>
        <w:pStyle w:val="Heading1"/>
      </w:pPr>
      <w:bookmarkStart w:id="18" w:name="_Toc196924689"/>
      <w:r w:rsidRPr="00865544">
        <w:t>Internal Analysis</w:t>
      </w:r>
      <w:bookmarkEnd w:id="18"/>
    </w:p>
    <w:p w14:paraId="7C600573" w14:textId="77777777" w:rsidR="00865544" w:rsidRPr="00865544" w:rsidRDefault="00865544" w:rsidP="00865544"/>
    <w:tbl>
      <w:tblPr>
        <w:tblW w:w="9990" w:type="dxa"/>
        <w:tblInd w:w="-1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60"/>
        <w:gridCol w:w="5130"/>
      </w:tblGrid>
      <w:tr w:rsidR="00865544" w14:paraId="40742AED" w14:textId="77777777" w:rsidTr="00D94BDE">
        <w:tc>
          <w:tcPr>
            <w:tcW w:w="4860" w:type="dxa"/>
          </w:tcPr>
          <w:p w14:paraId="0ABE124E" w14:textId="77777777" w:rsidR="00865544" w:rsidRDefault="00865544" w:rsidP="00D94BDE">
            <w:pPr>
              <w:jc w:val="center"/>
            </w:pPr>
            <w:r>
              <w:rPr>
                <w:sz w:val="28"/>
                <w:szCs w:val="28"/>
              </w:rPr>
              <w:t>strengths</w:t>
            </w:r>
          </w:p>
        </w:tc>
        <w:tc>
          <w:tcPr>
            <w:tcW w:w="5130" w:type="dxa"/>
          </w:tcPr>
          <w:p w14:paraId="38D0E1D3" w14:textId="77777777" w:rsidR="00865544" w:rsidRPr="00865544" w:rsidRDefault="00865544" w:rsidP="00D94BDE">
            <w:pPr>
              <w:pStyle w:val="Heading3"/>
              <w:jc w:val="center"/>
              <w:rPr>
                <w:bCs/>
              </w:rPr>
            </w:pPr>
            <w:bookmarkStart w:id="19" w:name="_Toc196924690"/>
            <w:r w:rsidRPr="00865544">
              <w:rPr>
                <w:bCs/>
                <w:sz w:val="28"/>
                <w:szCs w:val="28"/>
              </w:rPr>
              <w:t>Weaknesses</w:t>
            </w:r>
            <w:bookmarkEnd w:id="19"/>
          </w:p>
        </w:tc>
      </w:tr>
      <w:tr w:rsidR="00865544" w14:paraId="15583496" w14:textId="77777777" w:rsidTr="00D94BDE">
        <w:trPr>
          <w:trHeight w:val="2078"/>
        </w:trPr>
        <w:tc>
          <w:tcPr>
            <w:tcW w:w="4860" w:type="dxa"/>
          </w:tcPr>
          <w:p w14:paraId="439FA6AE" w14:textId="77777777" w:rsidR="00865544" w:rsidRPr="00865544" w:rsidRDefault="00865544" w:rsidP="00865544">
            <w:pPr>
              <w:rPr>
                <w:sz w:val="24"/>
                <w:szCs w:val="24"/>
              </w:rPr>
            </w:pPr>
            <w:r w:rsidRPr="00865544">
              <w:rPr>
                <w:sz w:val="24"/>
                <w:szCs w:val="24"/>
              </w:rPr>
              <w:t>Engineering Excellence</w:t>
            </w:r>
          </w:p>
          <w:p w14:paraId="5ECA4038" w14:textId="77777777" w:rsidR="00865544" w:rsidRPr="00865544" w:rsidRDefault="00865544" w:rsidP="00865544">
            <w:pPr>
              <w:pStyle w:val="ListParagraph"/>
              <w:numPr>
                <w:ilvl w:val="0"/>
                <w:numId w:val="18"/>
              </w:numPr>
              <w:rPr>
                <w:sz w:val="24"/>
                <w:szCs w:val="24"/>
              </w:rPr>
            </w:pPr>
            <w:r w:rsidRPr="00865544">
              <w:rPr>
                <w:sz w:val="24"/>
                <w:szCs w:val="24"/>
              </w:rPr>
              <w:t>Departments: R&amp;D, Production &amp; Operations</w:t>
            </w:r>
          </w:p>
          <w:p w14:paraId="100E8A79" w14:textId="77777777" w:rsidR="00865544" w:rsidRPr="00865544" w:rsidRDefault="00865544" w:rsidP="00865544">
            <w:pPr>
              <w:pStyle w:val="ListParagraph"/>
              <w:numPr>
                <w:ilvl w:val="0"/>
                <w:numId w:val="18"/>
              </w:numPr>
              <w:rPr>
                <w:sz w:val="24"/>
                <w:szCs w:val="24"/>
              </w:rPr>
            </w:pPr>
            <w:r w:rsidRPr="00865544">
              <w:rPr>
                <w:sz w:val="24"/>
                <w:szCs w:val="24"/>
              </w:rPr>
              <w:t xml:space="preserve">Details: R&amp;D innovates (e.g., </w:t>
            </w:r>
            <w:proofErr w:type="spellStart"/>
            <w:r w:rsidRPr="00865544">
              <w:rPr>
                <w:sz w:val="24"/>
                <w:szCs w:val="24"/>
              </w:rPr>
              <w:t>Taycan’s</w:t>
            </w:r>
            <w:proofErr w:type="spellEnd"/>
            <w:r w:rsidRPr="00865544">
              <w:rPr>
                <w:sz w:val="24"/>
                <w:szCs w:val="24"/>
              </w:rPr>
              <w:t xml:space="preserve"> powertrain), Production ensures quality and logistics.</w:t>
            </w:r>
          </w:p>
        </w:tc>
        <w:tc>
          <w:tcPr>
            <w:tcW w:w="5130" w:type="dxa"/>
          </w:tcPr>
          <w:p w14:paraId="18E30D8A" w14:textId="77777777" w:rsidR="00AA35B3" w:rsidRPr="00AA35B3" w:rsidRDefault="00AA35B3" w:rsidP="00AA35B3">
            <w:pPr>
              <w:spacing w:after="280" w:line="240" w:lineRule="auto"/>
              <w:rPr>
                <w:sz w:val="24"/>
                <w:szCs w:val="24"/>
              </w:rPr>
            </w:pPr>
            <w:r w:rsidRPr="00AA35B3">
              <w:rPr>
                <w:sz w:val="24"/>
                <w:szCs w:val="24"/>
              </w:rPr>
              <w:t>Mission Lacks Markets/Tech</w:t>
            </w:r>
          </w:p>
          <w:p w14:paraId="598B28D8" w14:textId="77777777" w:rsidR="00AA35B3" w:rsidRPr="00AA35B3" w:rsidRDefault="00AA35B3" w:rsidP="00D72B46">
            <w:pPr>
              <w:pStyle w:val="ListParagraph"/>
              <w:numPr>
                <w:ilvl w:val="0"/>
                <w:numId w:val="25"/>
              </w:numPr>
              <w:spacing w:after="280" w:line="240" w:lineRule="auto"/>
              <w:rPr>
                <w:sz w:val="24"/>
                <w:szCs w:val="24"/>
              </w:rPr>
            </w:pPr>
            <w:r w:rsidRPr="00AA35B3">
              <w:rPr>
                <w:sz w:val="24"/>
                <w:szCs w:val="24"/>
              </w:rPr>
              <w:t>Departments: Management, Marketing</w:t>
            </w:r>
          </w:p>
          <w:p w14:paraId="4AAACBC5" w14:textId="77777777" w:rsidR="00865544" w:rsidRPr="00AA35B3" w:rsidRDefault="00AA35B3" w:rsidP="00D72B46">
            <w:pPr>
              <w:pStyle w:val="ListParagraph"/>
              <w:numPr>
                <w:ilvl w:val="0"/>
                <w:numId w:val="25"/>
              </w:numPr>
              <w:spacing w:after="280" w:line="240" w:lineRule="auto"/>
              <w:rPr>
                <w:sz w:val="24"/>
                <w:szCs w:val="24"/>
              </w:rPr>
            </w:pPr>
            <w:r w:rsidRPr="00AA35B3">
              <w:rPr>
                <w:sz w:val="24"/>
                <w:szCs w:val="24"/>
              </w:rPr>
              <w:t>Details: Management’s vague mission hampers Marketing alignment.</w:t>
            </w:r>
          </w:p>
        </w:tc>
      </w:tr>
      <w:tr w:rsidR="00865544" w14:paraId="25306A9D" w14:textId="77777777" w:rsidTr="00D94BDE">
        <w:tc>
          <w:tcPr>
            <w:tcW w:w="4860" w:type="dxa"/>
          </w:tcPr>
          <w:p w14:paraId="73E6272B" w14:textId="77777777" w:rsidR="00865544" w:rsidRPr="00865544" w:rsidRDefault="00865544" w:rsidP="00865544">
            <w:pPr>
              <w:rPr>
                <w:sz w:val="24"/>
                <w:szCs w:val="24"/>
              </w:rPr>
            </w:pPr>
            <w:r w:rsidRPr="00865544">
              <w:rPr>
                <w:sz w:val="24"/>
                <w:szCs w:val="24"/>
              </w:rPr>
              <w:t>Brand Reputation</w:t>
            </w:r>
          </w:p>
          <w:p w14:paraId="5F79A42A" w14:textId="77777777" w:rsidR="00865544" w:rsidRPr="00865544" w:rsidRDefault="00865544" w:rsidP="00865544">
            <w:pPr>
              <w:pStyle w:val="ListParagraph"/>
              <w:numPr>
                <w:ilvl w:val="0"/>
                <w:numId w:val="17"/>
              </w:numPr>
              <w:rPr>
                <w:sz w:val="24"/>
                <w:szCs w:val="24"/>
              </w:rPr>
            </w:pPr>
            <w:r w:rsidRPr="00865544">
              <w:rPr>
                <w:sz w:val="24"/>
                <w:szCs w:val="24"/>
              </w:rPr>
              <w:t>Departments: Marketing, Management</w:t>
            </w:r>
          </w:p>
          <w:p w14:paraId="589BCFB9" w14:textId="77777777" w:rsidR="00865544" w:rsidRPr="00865544" w:rsidRDefault="00865544" w:rsidP="00865544">
            <w:pPr>
              <w:pStyle w:val="ListParagraph"/>
              <w:numPr>
                <w:ilvl w:val="0"/>
                <w:numId w:val="17"/>
              </w:numPr>
              <w:rPr>
                <w:sz w:val="24"/>
                <w:szCs w:val="24"/>
              </w:rPr>
            </w:pPr>
            <w:r w:rsidRPr="00865544">
              <w:rPr>
                <w:sz w:val="24"/>
                <w:szCs w:val="24"/>
              </w:rPr>
              <w:t>Details: Marketing builds prestige, Management aligns strategy.</w:t>
            </w:r>
          </w:p>
          <w:p w14:paraId="6C7CDEB2" w14:textId="77777777" w:rsidR="00865544" w:rsidRDefault="00865544" w:rsidP="00865544">
            <w:pPr>
              <w:pBdr>
                <w:top w:val="nil"/>
                <w:left w:val="nil"/>
                <w:bottom w:val="nil"/>
                <w:right w:val="nil"/>
                <w:between w:val="nil"/>
              </w:pBdr>
              <w:rPr>
                <w:color w:val="000000"/>
              </w:rPr>
            </w:pPr>
          </w:p>
        </w:tc>
        <w:tc>
          <w:tcPr>
            <w:tcW w:w="5130" w:type="dxa"/>
          </w:tcPr>
          <w:p w14:paraId="0D78417D" w14:textId="77777777" w:rsidR="00AA35B3" w:rsidRPr="00865544" w:rsidRDefault="00AA35B3" w:rsidP="00AA35B3">
            <w:pPr>
              <w:spacing w:after="280" w:line="240" w:lineRule="auto"/>
              <w:rPr>
                <w:rFonts w:asciiTheme="majorBidi" w:hAnsiTheme="majorBidi" w:cstheme="majorBidi"/>
                <w:sz w:val="24"/>
                <w:szCs w:val="24"/>
              </w:rPr>
            </w:pPr>
            <w:r w:rsidRPr="00865544">
              <w:rPr>
                <w:rFonts w:asciiTheme="majorBidi" w:hAnsiTheme="majorBidi" w:cstheme="majorBidi"/>
                <w:sz w:val="24"/>
                <w:szCs w:val="24"/>
              </w:rPr>
              <w:t>Vision Lacks Focus</w:t>
            </w:r>
          </w:p>
          <w:p w14:paraId="5974FE66" w14:textId="77777777" w:rsidR="00AA35B3" w:rsidRDefault="00AA35B3" w:rsidP="00D72B46">
            <w:pPr>
              <w:pStyle w:val="ListParagraph"/>
              <w:numPr>
                <w:ilvl w:val="0"/>
                <w:numId w:val="24"/>
              </w:numPr>
              <w:spacing w:after="280" w:line="240" w:lineRule="auto"/>
              <w:rPr>
                <w:rFonts w:asciiTheme="majorBidi" w:hAnsiTheme="majorBidi" w:cstheme="majorBidi"/>
                <w:sz w:val="24"/>
                <w:szCs w:val="24"/>
              </w:rPr>
            </w:pPr>
            <w:r w:rsidRPr="00865544">
              <w:rPr>
                <w:rFonts w:asciiTheme="majorBidi" w:hAnsiTheme="majorBidi" w:cstheme="majorBidi"/>
                <w:sz w:val="24"/>
                <w:szCs w:val="24"/>
              </w:rPr>
              <w:t>Departments: Management</w:t>
            </w:r>
          </w:p>
          <w:p w14:paraId="78506C6A" w14:textId="77777777" w:rsidR="00AA35B3" w:rsidRPr="00865544" w:rsidRDefault="00AA35B3" w:rsidP="00AA35B3">
            <w:pPr>
              <w:pStyle w:val="ListParagraph"/>
              <w:spacing w:after="280" w:line="240" w:lineRule="auto"/>
              <w:rPr>
                <w:rFonts w:asciiTheme="majorBidi" w:hAnsiTheme="majorBidi" w:cstheme="majorBidi"/>
                <w:sz w:val="24"/>
                <w:szCs w:val="24"/>
              </w:rPr>
            </w:pPr>
          </w:p>
          <w:p w14:paraId="405C04C9" w14:textId="77777777" w:rsidR="00865544" w:rsidRPr="00AA35B3" w:rsidRDefault="00AA35B3" w:rsidP="00D72B46">
            <w:pPr>
              <w:pStyle w:val="ListParagraph"/>
              <w:numPr>
                <w:ilvl w:val="0"/>
                <w:numId w:val="24"/>
              </w:numPr>
              <w:rPr>
                <w:sz w:val="24"/>
                <w:szCs w:val="24"/>
              </w:rPr>
            </w:pPr>
            <w:r w:rsidRPr="00AA35B3">
              <w:rPr>
                <w:rFonts w:asciiTheme="majorBidi" w:hAnsiTheme="majorBidi" w:cstheme="majorBidi"/>
                <w:sz w:val="24"/>
                <w:szCs w:val="24"/>
              </w:rPr>
              <w:t>Details: Broad vision lacks actionable guidance.</w:t>
            </w:r>
          </w:p>
        </w:tc>
      </w:tr>
      <w:tr w:rsidR="00865544" w14:paraId="36AABBC3" w14:textId="77777777" w:rsidTr="00D94BDE">
        <w:tc>
          <w:tcPr>
            <w:tcW w:w="4860" w:type="dxa"/>
          </w:tcPr>
          <w:p w14:paraId="4D76C979" w14:textId="77777777" w:rsidR="00AA35B3" w:rsidRPr="00AA35B3" w:rsidRDefault="00AA35B3" w:rsidP="00AA35B3">
            <w:pPr>
              <w:rPr>
                <w:sz w:val="24"/>
                <w:szCs w:val="24"/>
              </w:rPr>
            </w:pPr>
            <w:r w:rsidRPr="00AA35B3">
              <w:rPr>
                <w:sz w:val="24"/>
                <w:szCs w:val="24"/>
              </w:rPr>
              <w:t>Racing Heritage</w:t>
            </w:r>
          </w:p>
          <w:p w14:paraId="611C08E3" w14:textId="77777777" w:rsidR="00AA35B3" w:rsidRPr="00AA35B3" w:rsidRDefault="00AA35B3" w:rsidP="00D72B46">
            <w:pPr>
              <w:pStyle w:val="ListParagraph"/>
              <w:numPr>
                <w:ilvl w:val="0"/>
                <w:numId w:val="20"/>
              </w:numPr>
              <w:rPr>
                <w:sz w:val="24"/>
                <w:szCs w:val="24"/>
              </w:rPr>
            </w:pPr>
            <w:r w:rsidRPr="00AA35B3">
              <w:rPr>
                <w:sz w:val="24"/>
                <w:szCs w:val="24"/>
              </w:rPr>
              <w:t>Departments: Marketing, R&amp;D</w:t>
            </w:r>
          </w:p>
          <w:p w14:paraId="0B8DD5D1" w14:textId="77777777" w:rsidR="00865544" w:rsidRPr="00AA35B3" w:rsidRDefault="00AA35B3" w:rsidP="00D72B46">
            <w:pPr>
              <w:pStyle w:val="ListParagraph"/>
              <w:numPr>
                <w:ilvl w:val="0"/>
                <w:numId w:val="20"/>
              </w:numPr>
              <w:rPr>
                <w:sz w:val="24"/>
                <w:szCs w:val="24"/>
              </w:rPr>
            </w:pPr>
            <w:r w:rsidRPr="00AA35B3">
              <w:rPr>
                <w:sz w:val="24"/>
                <w:szCs w:val="24"/>
              </w:rPr>
              <w:t>Details: Marketing promotes legacy, R&amp;D integrates race tech.</w:t>
            </w:r>
          </w:p>
        </w:tc>
        <w:tc>
          <w:tcPr>
            <w:tcW w:w="5130" w:type="dxa"/>
          </w:tcPr>
          <w:p w14:paraId="5B50753C" w14:textId="77777777" w:rsidR="00AA35B3" w:rsidRPr="00AA35B3" w:rsidRDefault="00AA35B3" w:rsidP="00AA35B3">
            <w:pPr>
              <w:spacing w:after="280" w:line="240" w:lineRule="auto"/>
              <w:rPr>
                <w:sz w:val="24"/>
                <w:szCs w:val="24"/>
              </w:rPr>
            </w:pPr>
            <w:r w:rsidRPr="00AA35B3">
              <w:rPr>
                <w:sz w:val="24"/>
                <w:szCs w:val="24"/>
              </w:rPr>
              <w:t>Limited Sustainability/Employee Focus</w:t>
            </w:r>
          </w:p>
          <w:p w14:paraId="38AE757C" w14:textId="77777777" w:rsidR="00AA35B3" w:rsidRPr="00AA35B3" w:rsidRDefault="00AA35B3" w:rsidP="00D72B46">
            <w:pPr>
              <w:pStyle w:val="ListParagraph"/>
              <w:numPr>
                <w:ilvl w:val="0"/>
                <w:numId w:val="26"/>
              </w:numPr>
              <w:spacing w:after="280" w:line="240" w:lineRule="auto"/>
              <w:rPr>
                <w:sz w:val="24"/>
                <w:szCs w:val="24"/>
              </w:rPr>
            </w:pPr>
            <w:r w:rsidRPr="00AA35B3">
              <w:rPr>
                <w:sz w:val="24"/>
                <w:szCs w:val="24"/>
              </w:rPr>
              <w:t>Departments: Management, HR</w:t>
            </w:r>
          </w:p>
          <w:p w14:paraId="17DDE519" w14:textId="77777777" w:rsidR="00865544" w:rsidRPr="00AA35B3" w:rsidRDefault="00AA35B3" w:rsidP="00D72B46">
            <w:pPr>
              <w:pStyle w:val="ListParagraph"/>
              <w:numPr>
                <w:ilvl w:val="0"/>
                <w:numId w:val="26"/>
              </w:numPr>
              <w:spacing w:after="280" w:line="240" w:lineRule="auto"/>
              <w:rPr>
                <w:sz w:val="24"/>
                <w:szCs w:val="24"/>
              </w:rPr>
            </w:pPr>
            <w:r w:rsidRPr="00AA35B3">
              <w:rPr>
                <w:sz w:val="24"/>
                <w:szCs w:val="24"/>
              </w:rPr>
              <w:t>Details: Mission omits key values, weakening HR’s talent efforts.</w:t>
            </w:r>
          </w:p>
        </w:tc>
      </w:tr>
      <w:tr w:rsidR="00AA35B3" w14:paraId="61AFE74C" w14:textId="77777777" w:rsidTr="00D94BDE">
        <w:tc>
          <w:tcPr>
            <w:tcW w:w="4860" w:type="dxa"/>
          </w:tcPr>
          <w:p w14:paraId="4EF1ECD9" w14:textId="77777777" w:rsidR="00AA35B3" w:rsidRPr="00AA35B3" w:rsidRDefault="00AA35B3" w:rsidP="00AA35B3">
            <w:pPr>
              <w:rPr>
                <w:sz w:val="24"/>
                <w:szCs w:val="24"/>
              </w:rPr>
            </w:pPr>
            <w:r w:rsidRPr="00AA35B3">
              <w:rPr>
                <w:sz w:val="24"/>
                <w:szCs w:val="24"/>
              </w:rPr>
              <w:lastRenderedPageBreak/>
              <w:t>EV Technology</w:t>
            </w:r>
          </w:p>
          <w:p w14:paraId="321825D6" w14:textId="77777777" w:rsidR="00AA35B3" w:rsidRPr="00AA35B3" w:rsidRDefault="00AA35B3" w:rsidP="00D72B46">
            <w:pPr>
              <w:pStyle w:val="ListParagraph"/>
              <w:numPr>
                <w:ilvl w:val="0"/>
                <w:numId w:val="21"/>
              </w:numPr>
              <w:rPr>
                <w:sz w:val="24"/>
                <w:szCs w:val="24"/>
              </w:rPr>
            </w:pPr>
            <w:r w:rsidRPr="00AA35B3">
              <w:rPr>
                <w:sz w:val="24"/>
                <w:szCs w:val="24"/>
              </w:rPr>
              <w:t>Departments: R&amp;D, Production &amp; Operations</w:t>
            </w:r>
          </w:p>
          <w:p w14:paraId="637056E3" w14:textId="77777777" w:rsidR="00AA35B3" w:rsidRPr="00AA35B3" w:rsidRDefault="00AA35B3" w:rsidP="00D72B46">
            <w:pPr>
              <w:pStyle w:val="ListParagraph"/>
              <w:numPr>
                <w:ilvl w:val="0"/>
                <w:numId w:val="21"/>
              </w:numPr>
              <w:rPr>
                <w:sz w:val="24"/>
                <w:szCs w:val="24"/>
              </w:rPr>
            </w:pPr>
            <w:r w:rsidRPr="00AA35B3">
              <w:rPr>
                <w:sz w:val="24"/>
                <w:szCs w:val="24"/>
              </w:rPr>
              <w:t>Details: R&amp;D pioneers EVs, Production scales output.</w:t>
            </w:r>
          </w:p>
        </w:tc>
        <w:tc>
          <w:tcPr>
            <w:tcW w:w="5130" w:type="dxa"/>
          </w:tcPr>
          <w:p w14:paraId="67C21BA1" w14:textId="77777777" w:rsidR="00AA35B3" w:rsidRPr="00865544" w:rsidRDefault="00AA35B3" w:rsidP="00AA35B3">
            <w:pPr>
              <w:rPr>
                <w:sz w:val="24"/>
                <w:szCs w:val="24"/>
              </w:rPr>
            </w:pPr>
            <w:r w:rsidRPr="00865544">
              <w:rPr>
                <w:sz w:val="24"/>
                <w:szCs w:val="24"/>
              </w:rPr>
              <w:t>Supplier Dependency</w:t>
            </w:r>
          </w:p>
          <w:p w14:paraId="1CAACF2D" w14:textId="77777777" w:rsidR="00AA35B3" w:rsidRPr="00865544" w:rsidRDefault="00AA35B3" w:rsidP="00D72B46">
            <w:pPr>
              <w:pStyle w:val="ListParagraph"/>
              <w:numPr>
                <w:ilvl w:val="0"/>
                <w:numId w:val="23"/>
              </w:numPr>
              <w:rPr>
                <w:sz w:val="24"/>
                <w:szCs w:val="24"/>
              </w:rPr>
            </w:pPr>
            <w:r w:rsidRPr="00865544">
              <w:rPr>
                <w:sz w:val="24"/>
                <w:szCs w:val="24"/>
              </w:rPr>
              <w:t>Departments: Production &amp; Operations, Finance</w:t>
            </w:r>
          </w:p>
          <w:p w14:paraId="5FDAA319" w14:textId="77777777" w:rsidR="00AA35B3" w:rsidRPr="00AA35B3" w:rsidRDefault="00AA35B3" w:rsidP="00D72B46">
            <w:pPr>
              <w:pStyle w:val="ListParagraph"/>
              <w:numPr>
                <w:ilvl w:val="0"/>
                <w:numId w:val="23"/>
              </w:numPr>
              <w:spacing w:after="280" w:line="240" w:lineRule="auto"/>
              <w:rPr>
                <w:sz w:val="24"/>
                <w:szCs w:val="24"/>
              </w:rPr>
            </w:pPr>
            <w:r w:rsidRPr="00AA35B3">
              <w:rPr>
                <w:sz w:val="24"/>
                <w:szCs w:val="24"/>
              </w:rPr>
              <w:t>Details: Production relies on suppliers, Finance faces cost volatility.</w:t>
            </w:r>
          </w:p>
        </w:tc>
      </w:tr>
      <w:tr w:rsidR="00AA35B3" w14:paraId="5BA0CFC6" w14:textId="77777777" w:rsidTr="00D94BDE">
        <w:tc>
          <w:tcPr>
            <w:tcW w:w="4860" w:type="dxa"/>
          </w:tcPr>
          <w:p w14:paraId="34493A0F" w14:textId="77777777" w:rsidR="00AA35B3" w:rsidRPr="00865544" w:rsidRDefault="00AA35B3" w:rsidP="00AA35B3">
            <w:pPr>
              <w:rPr>
                <w:sz w:val="24"/>
                <w:szCs w:val="24"/>
              </w:rPr>
            </w:pPr>
            <w:r w:rsidRPr="00865544">
              <w:rPr>
                <w:sz w:val="24"/>
                <w:szCs w:val="24"/>
              </w:rPr>
              <w:t>Customization Options</w:t>
            </w:r>
          </w:p>
          <w:p w14:paraId="7845170E" w14:textId="77777777" w:rsidR="00AA35B3" w:rsidRPr="00865544" w:rsidRDefault="00AA35B3" w:rsidP="00AA35B3">
            <w:pPr>
              <w:pStyle w:val="ListParagraph"/>
              <w:numPr>
                <w:ilvl w:val="0"/>
                <w:numId w:val="19"/>
              </w:numPr>
              <w:rPr>
                <w:sz w:val="24"/>
                <w:szCs w:val="24"/>
              </w:rPr>
            </w:pPr>
            <w:r w:rsidRPr="00865544">
              <w:rPr>
                <w:sz w:val="24"/>
                <w:szCs w:val="24"/>
              </w:rPr>
              <w:t>Departments: Marketing, Production &amp; Operations</w:t>
            </w:r>
          </w:p>
          <w:p w14:paraId="0D926A7A" w14:textId="77777777" w:rsidR="00AA35B3" w:rsidRPr="00AA35B3" w:rsidRDefault="00AA35B3" w:rsidP="00AA35B3">
            <w:pPr>
              <w:pStyle w:val="ListParagraph"/>
              <w:numPr>
                <w:ilvl w:val="0"/>
                <w:numId w:val="19"/>
              </w:numPr>
              <w:rPr>
                <w:sz w:val="24"/>
                <w:szCs w:val="24"/>
              </w:rPr>
            </w:pPr>
            <w:r w:rsidRPr="00AA35B3">
              <w:rPr>
                <w:sz w:val="24"/>
                <w:szCs w:val="24"/>
              </w:rPr>
              <w:t>Details: Marketing sells bespoke options, Production adapts flexibly.</w:t>
            </w:r>
          </w:p>
        </w:tc>
        <w:tc>
          <w:tcPr>
            <w:tcW w:w="5130" w:type="dxa"/>
          </w:tcPr>
          <w:p w14:paraId="450B7D7F" w14:textId="77777777" w:rsidR="00AA35B3" w:rsidRPr="00AA35B3" w:rsidRDefault="00AA35B3" w:rsidP="00AA35B3">
            <w:pPr>
              <w:spacing w:after="280" w:line="240" w:lineRule="auto"/>
              <w:rPr>
                <w:sz w:val="24"/>
                <w:szCs w:val="24"/>
              </w:rPr>
            </w:pPr>
            <w:r w:rsidRPr="00AA35B3">
              <w:rPr>
                <w:sz w:val="24"/>
                <w:szCs w:val="24"/>
              </w:rPr>
              <w:t>Weak MIS for Cybersecurity</w:t>
            </w:r>
          </w:p>
          <w:p w14:paraId="64DA4D4C" w14:textId="77777777" w:rsidR="00AA35B3" w:rsidRPr="00AA35B3" w:rsidRDefault="00AA35B3" w:rsidP="00D72B46">
            <w:pPr>
              <w:pStyle w:val="ListParagraph"/>
              <w:numPr>
                <w:ilvl w:val="0"/>
                <w:numId w:val="22"/>
              </w:numPr>
              <w:spacing w:after="280" w:line="240" w:lineRule="auto"/>
              <w:rPr>
                <w:sz w:val="24"/>
                <w:szCs w:val="24"/>
              </w:rPr>
            </w:pPr>
            <w:r w:rsidRPr="00AA35B3">
              <w:rPr>
                <w:sz w:val="24"/>
                <w:szCs w:val="24"/>
              </w:rPr>
              <w:t>Departments: MIS</w:t>
            </w:r>
          </w:p>
          <w:p w14:paraId="25D4467C" w14:textId="77777777" w:rsidR="00AA35B3" w:rsidRPr="00AA35B3" w:rsidRDefault="00AA35B3" w:rsidP="00D72B46">
            <w:pPr>
              <w:pStyle w:val="ListParagraph"/>
              <w:numPr>
                <w:ilvl w:val="0"/>
                <w:numId w:val="22"/>
              </w:numPr>
              <w:spacing w:after="280" w:line="240" w:lineRule="auto"/>
              <w:rPr>
                <w:sz w:val="24"/>
                <w:szCs w:val="24"/>
              </w:rPr>
            </w:pPr>
            <w:r w:rsidRPr="00AA35B3">
              <w:rPr>
                <w:sz w:val="24"/>
                <w:szCs w:val="24"/>
              </w:rPr>
              <w:t>Details: Underinvestment risks digital security in EVs.</w:t>
            </w:r>
          </w:p>
        </w:tc>
      </w:tr>
    </w:tbl>
    <w:p w14:paraId="434FB8C5" w14:textId="77777777" w:rsidR="00865544" w:rsidRDefault="00865544">
      <w:pPr>
        <w:spacing w:before="240" w:after="240"/>
        <w:rPr>
          <w:rFonts w:ascii="Times New Roman" w:eastAsia="Times New Roman" w:hAnsi="Times New Roman" w:cs="Times New Roman"/>
          <w:sz w:val="24"/>
          <w:szCs w:val="24"/>
        </w:rPr>
      </w:pPr>
    </w:p>
    <w:p w14:paraId="73CF6ABE" w14:textId="28F57D2E" w:rsidR="00F63681" w:rsidRDefault="00F63681">
      <w:pPr>
        <w:spacing w:before="240" w:after="240"/>
        <w:rPr>
          <w:rFonts w:ascii="Times New Roman" w:eastAsia="Times New Roman" w:hAnsi="Times New Roman" w:cs="Times New Roman"/>
          <w:sz w:val="24"/>
          <w:szCs w:val="24"/>
        </w:rPr>
      </w:pPr>
    </w:p>
    <w:p w14:paraId="6CD0224D" w14:textId="77777777" w:rsidR="002E7028" w:rsidRPr="00F63681" w:rsidRDefault="002E7028">
      <w:pPr>
        <w:spacing w:before="240" w:after="240"/>
        <w:rPr>
          <w:rFonts w:ascii="Times New Roman" w:eastAsia="Times New Roman" w:hAnsi="Times New Roman" w:cs="Times New Roman"/>
          <w:sz w:val="24"/>
          <w:szCs w:val="24"/>
        </w:rPr>
      </w:pPr>
    </w:p>
    <w:p w14:paraId="7574BF72" w14:textId="77777777" w:rsidR="00D03AD6" w:rsidRDefault="00D94BDE">
      <w:pPr>
        <w:spacing w:line="240" w:lineRule="auto"/>
        <w:rPr>
          <w:rFonts w:ascii="Play" w:eastAsia="Play" w:hAnsi="Play" w:cs="Play"/>
          <w:color w:val="0A2F40"/>
          <w:sz w:val="28"/>
          <w:szCs w:val="28"/>
        </w:rPr>
      </w:pPr>
      <w:r>
        <w:rPr>
          <w:rFonts w:ascii="Play" w:eastAsia="Play" w:hAnsi="Play" w:cs="Play"/>
          <w:color w:val="0A2F40"/>
          <w:sz w:val="28"/>
          <w:szCs w:val="28"/>
        </w:rPr>
        <w:t>VRIO Analysis</w:t>
      </w:r>
    </w:p>
    <w:p w14:paraId="1AE16A88" w14:textId="77777777" w:rsidR="00D03AD6" w:rsidRDefault="00D03AD6">
      <w:pPr>
        <w:spacing w:line="240" w:lineRule="auto"/>
        <w:rPr>
          <w:rFonts w:ascii="Play" w:eastAsia="Play" w:hAnsi="Play" w:cs="Play"/>
          <w:color w:val="0A2F40"/>
          <w:sz w:val="28"/>
          <w:szCs w:val="28"/>
        </w:rPr>
      </w:pPr>
    </w:p>
    <w:tbl>
      <w:tblPr>
        <w:tblStyle w:val="a1"/>
        <w:tblW w:w="11535"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1560"/>
        <w:gridCol w:w="1560"/>
        <w:gridCol w:w="1560"/>
        <w:gridCol w:w="1560"/>
        <w:gridCol w:w="2625"/>
      </w:tblGrid>
      <w:tr w:rsidR="00D03AD6" w14:paraId="0A785DE1" w14:textId="77777777">
        <w:tc>
          <w:tcPr>
            <w:tcW w:w="2670" w:type="dxa"/>
            <w:shd w:val="clear" w:color="auto" w:fill="auto"/>
            <w:tcMar>
              <w:top w:w="100" w:type="dxa"/>
              <w:left w:w="100" w:type="dxa"/>
              <w:bottom w:w="100" w:type="dxa"/>
              <w:right w:w="100" w:type="dxa"/>
            </w:tcMar>
          </w:tcPr>
          <w:p w14:paraId="54C0AF75" w14:textId="77777777" w:rsidR="00D03AD6" w:rsidRDefault="00D94BDE">
            <w:pPr>
              <w:widowControl w:val="0"/>
              <w:pBdr>
                <w:top w:val="nil"/>
                <w:left w:val="nil"/>
                <w:bottom w:val="nil"/>
                <w:right w:val="nil"/>
                <w:between w:val="nil"/>
              </w:pBdr>
              <w:spacing w:after="0" w:line="240" w:lineRule="auto"/>
              <w:rPr>
                <w:rFonts w:ascii="Play" w:eastAsia="Play" w:hAnsi="Play" w:cs="Play"/>
                <w:color w:val="0A2F40"/>
                <w:sz w:val="28"/>
                <w:szCs w:val="28"/>
              </w:rPr>
            </w:pPr>
            <w:r>
              <w:rPr>
                <w:rFonts w:ascii="Times New Roman" w:eastAsia="Times New Roman" w:hAnsi="Times New Roman" w:cs="Times New Roman"/>
                <w:sz w:val="24"/>
                <w:szCs w:val="24"/>
              </w:rPr>
              <w:t>Core Competency</w:t>
            </w:r>
          </w:p>
        </w:tc>
        <w:tc>
          <w:tcPr>
            <w:tcW w:w="1560" w:type="dxa"/>
            <w:shd w:val="clear" w:color="auto" w:fill="auto"/>
            <w:tcMar>
              <w:top w:w="100" w:type="dxa"/>
              <w:left w:w="100" w:type="dxa"/>
              <w:bottom w:w="100" w:type="dxa"/>
              <w:right w:w="100" w:type="dxa"/>
            </w:tcMar>
          </w:tcPr>
          <w:p w14:paraId="7F18035A"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Valuable</w:t>
            </w:r>
          </w:p>
          <w:p w14:paraId="57458A75" w14:textId="77777777" w:rsidR="00D03AD6" w:rsidRDefault="00D03AD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21DD8099"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Rare</w:t>
            </w:r>
          </w:p>
          <w:p w14:paraId="499B3C1B" w14:textId="77777777" w:rsidR="00D03AD6" w:rsidRDefault="00D03AD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35DBF6F"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Inimitable</w:t>
            </w:r>
          </w:p>
          <w:p w14:paraId="1E85E72F" w14:textId="77777777" w:rsidR="00D03AD6" w:rsidRDefault="00D03AD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202B218"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Organized</w:t>
            </w:r>
          </w:p>
          <w:p w14:paraId="0C770928" w14:textId="77777777" w:rsidR="00D03AD6" w:rsidRDefault="00D03AD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25" w:type="dxa"/>
            <w:shd w:val="clear" w:color="auto" w:fill="auto"/>
            <w:tcMar>
              <w:top w:w="100" w:type="dxa"/>
              <w:left w:w="100" w:type="dxa"/>
              <w:bottom w:w="100" w:type="dxa"/>
              <w:right w:w="100" w:type="dxa"/>
            </w:tcMar>
          </w:tcPr>
          <w:p w14:paraId="4DA6ED1E"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17E36A79" w14:textId="77777777" w:rsidR="00D03AD6" w:rsidRDefault="00D03AD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D03AD6" w14:paraId="7CD51BC9" w14:textId="77777777">
        <w:trPr>
          <w:trHeight w:val="881"/>
        </w:trPr>
        <w:tc>
          <w:tcPr>
            <w:tcW w:w="2670" w:type="dxa"/>
            <w:shd w:val="clear" w:color="auto" w:fill="auto"/>
            <w:tcMar>
              <w:top w:w="100" w:type="dxa"/>
              <w:left w:w="100" w:type="dxa"/>
              <w:bottom w:w="100" w:type="dxa"/>
              <w:right w:w="100" w:type="dxa"/>
            </w:tcMar>
          </w:tcPr>
          <w:p w14:paraId="46B643E0" w14:textId="77777777" w:rsidR="00D03AD6" w:rsidRDefault="00D94BDE">
            <w:pPr>
              <w:widowControl w:val="0"/>
              <w:pBdr>
                <w:top w:val="nil"/>
                <w:left w:val="nil"/>
                <w:bottom w:val="nil"/>
                <w:right w:val="nil"/>
                <w:between w:val="nil"/>
              </w:pBdr>
              <w:spacing w:after="0" w:line="240" w:lineRule="auto"/>
              <w:rPr>
                <w:rFonts w:ascii="Play" w:eastAsia="Play" w:hAnsi="Play" w:cs="Play"/>
                <w:color w:val="0A2F40"/>
                <w:sz w:val="28"/>
                <w:szCs w:val="28"/>
              </w:rPr>
            </w:pPr>
            <w:r>
              <w:rPr>
                <w:rFonts w:ascii="Times New Roman" w:eastAsia="Times New Roman" w:hAnsi="Times New Roman" w:cs="Times New Roman"/>
                <w:sz w:val="24"/>
                <w:szCs w:val="24"/>
              </w:rPr>
              <w:t>Engineering Excellence</w:t>
            </w:r>
          </w:p>
        </w:tc>
        <w:tc>
          <w:tcPr>
            <w:tcW w:w="1560" w:type="dxa"/>
            <w:shd w:val="clear" w:color="auto" w:fill="auto"/>
            <w:tcMar>
              <w:top w:w="100" w:type="dxa"/>
              <w:left w:w="100" w:type="dxa"/>
              <w:bottom w:w="100" w:type="dxa"/>
              <w:right w:w="100" w:type="dxa"/>
            </w:tcMar>
          </w:tcPr>
          <w:p w14:paraId="5956B89F"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6EF59A34"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5F29B30D"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5DC6E4CB"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625" w:type="dxa"/>
            <w:shd w:val="clear" w:color="auto" w:fill="auto"/>
            <w:tcMar>
              <w:top w:w="100" w:type="dxa"/>
              <w:left w:w="100" w:type="dxa"/>
              <w:bottom w:w="100" w:type="dxa"/>
              <w:right w:w="100" w:type="dxa"/>
            </w:tcMar>
          </w:tcPr>
          <w:p w14:paraId="32442F3E"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Advantage</w:t>
            </w:r>
          </w:p>
        </w:tc>
      </w:tr>
      <w:tr w:rsidR="00D03AD6" w14:paraId="21475D26" w14:textId="77777777">
        <w:tc>
          <w:tcPr>
            <w:tcW w:w="2670" w:type="dxa"/>
            <w:shd w:val="clear" w:color="auto" w:fill="auto"/>
            <w:tcMar>
              <w:top w:w="100" w:type="dxa"/>
              <w:left w:w="100" w:type="dxa"/>
              <w:bottom w:w="100" w:type="dxa"/>
              <w:right w:w="100" w:type="dxa"/>
            </w:tcMar>
          </w:tcPr>
          <w:p w14:paraId="1697EC0D"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 Reputation</w:t>
            </w:r>
          </w:p>
        </w:tc>
        <w:tc>
          <w:tcPr>
            <w:tcW w:w="1560" w:type="dxa"/>
            <w:shd w:val="clear" w:color="auto" w:fill="auto"/>
            <w:tcMar>
              <w:top w:w="100" w:type="dxa"/>
              <w:left w:w="100" w:type="dxa"/>
              <w:bottom w:w="100" w:type="dxa"/>
              <w:right w:w="100" w:type="dxa"/>
            </w:tcMar>
          </w:tcPr>
          <w:p w14:paraId="5D477647"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19916D8B"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7B24289C"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3536F4F0"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625" w:type="dxa"/>
            <w:shd w:val="clear" w:color="auto" w:fill="auto"/>
            <w:tcMar>
              <w:top w:w="100" w:type="dxa"/>
              <w:left w:w="100" w:type="dxa"/>
              <w:bottom w:w="100" w:type="dxa"/>
              <w:right w:w="100" w:type="dxa"/>
            </w:tcMar>
          </w:tcPr>
          <w:p w14:paraId="185F763A"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Advantage</w:t>
            </w:r>
          </w:p>
        </w:tc>
      </w:tr>
      <w:tr w:rsidR="00D03AD6" w14:paraId="5B0EA297" w14:textId="77777777">
        <w:tc>
          <w:tcPr>
            <w:tcW w:w="2670" w:type="dxa"/>
            <w:shd w:val="clear" w:color="auto" w:fill="auto"/>
            <w:tcMar>
              <w:top w:w="100" w:type="dxa"/>
              <w:left w:w="100" w:type="dxa"/>
              <w:bottom w:w="100" w:type="dxa"/>
              <w:right w:w="100" w:type="dxa"/>
            </w:tcMar>
          </w:tcPr>
          <w:p w14:paraId="49CD389F"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Racing Heritage</w:t>
            </w:r>
          </w:p>
        </w:tc>
        <w:tc>
          <w:tcPr>
            <w:tcW w:w="1560" w:type="dxa"/>
            <w:shd w:val="clear" w:color="auto" w:fill="auto"/>
            <w:tcMar>
              <w:top w:w="100" w:type="dxa"/>
              <w:left w:w="100" w:type="dxa"/>
              <w:bottom w:w="100" w:type="dxa"/>
              <w:right w:w="100" w:type="dxa"/>
            </w:tcMar>
          </w:tcPr>
          <w:p w14:paraId="6101FFFB"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24C62052"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5FD29EFD"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2E2A2867"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625" w:type="dxa"/>
            <w:shd w:val="clear" w:color="auto" w:fill="auto"/>
            <w:tcMar>
              <w:top w:w="100" w:type="dxa"/>
              <w:left w:w="100" w:type="dxa"/>
              <w:bottom w:w="100" w:type="dxa"/>
              <w:right w:w="100" w:type="dxa"/>
            </w:tcMar>
          </w:tcPr>
          <w:p w14:paraId="225CBEC0"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Advantage</w:t>
            </w:r>
          </w:p>
        </w:tc>
      </w:tr>
      <w:tr w:rsidR="00D03AD6" w14:paraId="76831C20" w14:textId="77777777">
        <w:tc>
          <w:tcPr>
            <w:tcW w:w="2670" w:type="dxa"/>
            <w:shd w:val="clear" w:color="auto" w:fill="auto"/>
            <w:tcMar>
              <w:top w:w="100" w:type="dxa"/>
              <w:left w:w="100" w:type="dxa"/>
              <w:bottom w:w="100" w:type="dxa"/>
              <w:right w:w="100" w:type="dxa"/>
            </w:tcMar>
          </w:tcPr>
          <w:p w14:paraId="5B8068B3" w14:textId="77777777" w:rsidR="00D03AD6" w:rsidRDefault="00D94BD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 Technology</w:t>
            </w:r>
          </w:p>
          <w:p w14:paraId="683D7FCE" w14:textId="77777777" w:rsidR="00D03AD6" w:rsidRDefault="00D03AD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A5CE771"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79279936"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7F2DB189"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1700DDF7"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625" w:type="dxa"/>
            <w:shd w:val="clear" w:color="auto" w:fill="auto"/>
            <w:tcMar>
              <w:top w:w="100" w:type="dxa"/>
              <w:left w:w="100" w:type="dxa"/>
              <w:bottom w:w="100" w:type="dxa"/>
              <w:right w:w="100" w:type="dxa"/>
            </w:tcMar>
          </w:tcPr>
          <w:p w14:paraId="175016B0"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Temporary Advantage</w:t>
            </w:r>
          </w:p>
        </w:tc>
      </w:tr>
      <w:tr w:rsidR="00D03AD6" w14:paraId="07FD4556" w14:textId="77777777">
        <w:tc>
          <w:tcPr>
            <w:tcW w:w="2670" w:type="dxa"/>
            <w:shd w:val="clear" w:color="auto" w:fill="auto"/>
            <w:tcMar>
              <w:top w:w="100" w:type="dxa"/>
              <w:left w:w="100" w:type="dxa"/>
              <w:bottom w:w="100" w:type="dxa"/>
              <w:right w:w="100" w:type="dxa"/>
            </w:tcMar>
          </w:tcPr>
          <w:p w14:paraId="1EDAEEB0" w14:textId="77777777" w:rsidR="00D03AD6" w:rsidRDefault="00D94BD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Customization Options</w:t>
            </w:r>
          </w:p>
          <w:p w14:paraId="5003A18A" w14:textId="77777777" w:rsidR="00D03AD6" w:rsidRDefault="00D03AD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6590F8A"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11B5E3E6"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1560" w:type="dxa"/>
            <w:shd w:val="clear" w:color="auto" w:fill="auto"/>
            <w:tcMar>
              <w:top w:w="100" w:type="dxa"/>
              <w:left w:w="100" w:type="dxa"/>
              <w:bottom w:w="100" w:type="dxa"/>
              <w:right w:w="100" w:type="dxa"/>
            </w:tcMar>
          </w:tcPr>
          <w:p w14:paraId="09F49BF7" w14:textId="77777777" w:rsidR="00D03AD6" w:rsidRDefault="00D94B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560" w:type="dxa"/>
            <w:shd w:val="clear" w:color="auto" w:fill="auto"/>
            <w:tcMar>
              <w:top w:w="100" w:type="dxa"/>
              <w:left w:w="100" w:type="dxa"/>
              <w:bottom w:w="100" w:type="dxa"/>
              <w:right w:w="100" w:type="dxa"/>
            </w:tcMar>
          </w:tcPr>
          <w:p w14:paraId="0810090F"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625" w:type="dxa"/>
            <w:shd w:val="clear" w:color="auto" w:fill="auto"/>
            <w:tcMar>
              <w:top w:w="100" w:type="dxa"/>
              <w:left w:w="100" w:type="dxa"/>
              <w:bottom w:w="100" w:type="dxa"/>
              <w:right w:w="100" w:type="dxa"/>
            </w:tcMar>
          </w:tcPr>
          <w:p w14:paraId="6A382C02" w14:textId="77777777" w:rsidR="00D03AD6" w:rsidRDefault="00D94B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Temporary Advantage</w:t>
            </w:r>
          </w:p>
        </w:tc>
      </w:tr>
    </w:tbl>
    <w:p w14:paraId="1A59AA58" w14:textId="77777777" w:rsidR="00D03AD6" w:rsidRDefault="00D03AD6">
      <w:pPr>
        <w:spacing w:line="240" w:lineRule="auto"/>
        <w:rPr>
          <w:rFonts w:ascii="Play" w:eastAsia="Play" w:hAnsi="Play" w:cs="Play"/>
          <w:color w:val="0A2F40"/>
          <w:sz w:val="28"/>
          <w:szCs w:val="28"/>
        </w:rPr>
      </w:pPr>
    </w:p>
    <w:p w14:paraId="7CE8AAFC" w14:textId="77777777" w:rsidR="00D03AD6" w:rsidRDefault="00D03AD6">
      <w:pPr>
        <w:spacing w:line="240" w:lineRule="auto"/>
        <w:rPr>
          <w:rFonts w:ascii="Play" w:eastAsia="Play" w:hAnsi="Play" w:cs="Play"/>
          <w:color w:val="0A2F40"/>
          <w:sz w:val="28"/>
          <w:szCs w:val="28"/>
        </w:rPr>
      </w:pPr>
    </w:p>
    <w:p w14:paraId="47D2DE3B" w14:textId="77777777" w:rsidR="00003A73" w:rsidRDefault="00003A73">
      <w:pPr>
        <w:spacing w:line="240" w:lineRule="auto"/>
        <w:rPr>
          <w:rFonts w:ascii="Play" w:eastAsia="Play" w:hAnsi="Play" w:cs="Play"/>
          <w:color w:val="0A2F40"/>
          <w:sz w:val="28"/>
          <w:szCs w:val="28"/>
        </w:rPr>
      </w:pPr>
    </w:p>
    <w:p w14:paraId="37CF7BA1" w14:textId="77777777" w:rsidR="00003A73" w:rsidRDefault="00003A73">
      <w:pPr>
        <w:spacing w:line="240" w:lineRule="auto"/>
        <w:rPr>
          <w:rFonts w:ascii="Play" w:eastAsia="Play" w:hAnsi="Play" w:cs="Play"/>
          <w:color w:val="0A2F40"/>
          <w:sz w:val="28"/>
          <w:szCs w:val="28"/>
        </w:rPr>
      </w:pPr>
    </w:p>
    <w:p w14:paraId="04F48E85" w14:textId="77777777" w:rsidR="00D03AD6" w:rsidRDefault="00D94BDE">
      <w:pPr>
        <w:rPr>
          <w:rFonts w:ascii="Play" w:eastAsia="Play" w:hAnsi="Play" w:cs="Play"/>
          <w:color w:val="0A2F40"/>
          <w:sz w:val="28"/>
          <w:szCs w:val="28"/>
        </w:rPr>
      </w:pPr>
      <w:r>
        <w:rPr>
          <w:rFonts w:ascii="Play" w:eastAsia="Play" w:hAnsi="Play" w:cs="Play"/>
          <w:color w:val="0A2F40"/>
          <w:sz w:val="28"/>
          <w:szCs w:val="28"/>
        </w:rPr>
        <w:t>Core and Distinctive Competencies</w:t>
      </w:r>
    </w:p>
    <w:p w14:paraId="350C394B" w14:textId="77777777" w:rsidR="00D03AD6" w:rsidRDefault="00D94BDE">
      <w:pP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brand, and heritage are distinctive (sustainable); EV tech and customization are core (temporary).</w:t>
      </w:r>
    </w:p>
    <w:p w14:paraId="30FEB5D5" w14:textId="77777777" w:rsidR="004448D4" w:rsidRDefault="004448D4">
      <w:pPr>
        <w:rPr>
          <w:rFonts w:ascii="Times New Roman" w:eastAsia="Times New Roman" w:hAnsi="Times New Roman" w:cs="Times New Roman"/>
          <w:sz w:val="24"/>
          <w:szCs w:val="24"/>
        </w:rPr>
      </w:pPr>
    </w:p>
    <w:p w14:paraId="36928013" w14:textId="77777777" w:rsidR="004448D4" w:rsidRDefault="004448D4">
      <w:pPr>
        <w:rPr>
          <w:rFonts w:ascii="Times New Roman" w:eastAsia="Times New Roman" w:hAnsi="Times New Roman" w:cs="Times New Roman"/>
          <w:sz w:val="24"/>
          <w:szCs w:val="24"/>
        </w:rPr>
      </w:pPr>
    </w:p>
    <w:p w14:paraId="2D482E9F" w14:textId="77777777" w:rsidR="00AA35B3" w:rsidRDefault="00AA35B3">
      <w:pPr>
        <w:rPr>
          <w:rFonts w:ascii="Times New Roman" w:eastAsia="Times New Roman" w:hAnsi="Times New Roman" w:cs="Times New Roman"/>
          <w:sz w:val="24"/>
          <w:szCs w:val="24"/>
        </w:rPr>
      </w:pPr>
    </w:p>
    <w:p w14:paraId="78FC5643" w14:textId="77777777" w:rsidR="00076209" w:rsidRPr="00076209" w:rsidRDefault="00076209" w:rsidP="00076209">
      <w:pPr>
        <w:rPr>
          <w:rFonts w:ascii="Times New Roman" w:eastAsia="Times New Roman" w:hAnsi="Times New Roman" w:cs="Times New Roman"/>
          <w:b/>
          <w:bCs/>
          <w:sz w:val="24"/>
          <w:szCs w:val="24"/>
        </w:rPr>
      </w:pPr>
      <w:r w:rsidRPr="00076209">
        <w:rPr>
          <w:rFonts w:ascii="Times New Roman" w:eastAsia="Times New Roman" w:hAnsi="Times New Roman" w:cs="Times New Roman"/>
          <w:b/>
          <w:bCs/>
          <w:sz w:val="24"/>
          <w:szCs w:val="24"/>
        </w:rPr>
        <w:t>SMART Goals for Porsche:</w:t>
      </w:r>
    </w:p>
    <w:p w14:paraId="038642C7" w14:textId="77777777" w:rsidR="00076209" w:rsidRPr="00076209" w:rsidRDefault="00076209" w:rsidP="00D72B46">
      <w:pPr>
        <w:numPr>
          <w:ilvl w:val="0"/>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Increase Global Market Share by 5% by 2026</w:t>
      </w:r>
    </w:p>
    <w:p w14:paraId="50BC7846"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Specific:</w:t>
      </w:r>
      <w:r w:rsidRPr="00076209">
        <w:rPr>
          <w:rFonts w:ascii="Times New Roman" w:eastAsia="Times New Roman" w:hAnsi="Times New Roman" w:cs="Times New Roman"/>
          <w:sz w:val="24"/>
          <w:szCs w:val="24"/>
        </w:rPr>
        <w:t xml:space="preserve"> Increase global market share.</w:t>
      </w:r>
    </w:p>
    <w:p w14:paraId="695F072B"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Measurable:</w:t>
      </w:r>
      <w:r w:rsidRPr="00076209">
        <w:rPr>
          <w:rFonts w:ascii="Times New Roman" w:eastAsia="Times New Roman" w:hAnsi="Times New Roman" w:cs="Times New Roman"/>
          <w:sz w:val="24"/>
          <w:szCs w:val="24"/>
        </w:rPr>
        <w:t xml:space="preserve"> 5% growth.</w:t>
      </w:r>
    </w:p>
    <w:p w14:paraId="7DA2F27B"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Achievable:</w:t>
      </w:r>
      <w:r w:rsidRPr="00076209">
        <w:rPr>
          <w:rFonts w:ascii="Times New Roman" w:eastAsia="Times New Roman" w:hAnsi="Times New Roman" w:cs="Times New Roman"/>
          <w:sz w:val="24"/>
          <w:szCs w:val="24"/>
        </w:rPr>
        <w:t xml:space="preserve"> With strategic expansion and product innovation.</w:t>
      </w:r>
    </w:p>
    <w:p w14:paraId="6F3D4E2B"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Relevant:</w:t>
      </w:r>
      <w:r w:rsidRPr="00076209">
        <w:rPr>
          <w:rFonts w:ascii="Times New Roman" w:eastAsia="Times New Roman" w:hAnsi="Times New Roman" w:cs="Times New Roman"/>
          <w:sz w:val="24"/>
          <w:szCs w:val="24"/>
        </w:rPr>
        <w:t xml:space="preserve"> Supports growth in a competitive automotive market.</w:t>
      </w:r>
    </w:p>
    <w:p w14:paraId="1DECC0A2"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Time-bound:</w:t>
      </w:r>
      <w:r w:rsidRPr="00076209">
        <w:rPr>
          <w:rFonts w:ascii="Times New Roman" w:eastAsia="Times New Roman" w:hAnsi="Times New Roman" w:cs="Times New Roman"/>
          <w:sz w:val="24"/>
          <w:szCs w:val="24"/>
        </w:rPr>
        <w:t xml:space="preserve"> By 2026.</w:t>
      </w:r>
    </w:p>
    <w:p w14:paraId="1EA6C7D1" w14:textId="77777777" w:rsidR="00076209" w:rsidRPr="00076209" w:rsidRDefault="00076209" w:rsidP="00D72B46">
      <w:pPr>
        <w:numPr>
          <w:ilvl w:val="0"/>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Launch Electric Vehicle (EV) Model in North America by Q4 2025</w:t>
      </w:r>
    </w:p>
    <w:p w14:paraId="7F4C62E8"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Specific:</w:t>
      </w:r>
      <w:r w:rsidRPr="00076209">
        <w:rPr>
          <w:rFonts w:ascii="Times New Roman" w:eastAsia="Times New Roman" w:hAnsi="Times New Roman" w:cs="Times New Roman"/>
          <w:sz w:val="24"/>
          <w:szCs w:val="24"/>
        </w:rPr>
        <w:t xml:space="preserve"> Launch a new EV model.</w:t>
      </w:r>
    </w:p>
    <w:p w14:paraId="307B5126"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Measurable:</w:t>
      </w:r>
      <w:r w:rsidRPr="00076209">
        <w:rPr>
          <w:rFonts w:ascii="Times New Roman" w:eastAsia="Times New Roman" w:hAnsi="Times New Roman" w:cs="Times New Roman"/>
          <w:sz w:val="24"/>
          <w:szCs w:val="24"/>
        </w:rPr>
        <w:t xml:space="preserve"> Successful launch in North America.</w:t>
      </w:r>
    </w:p>
    <w:p w14:paraId="05E4E3D1"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Achievable:</w:t>
      </w:r>
      <w:r w:rsidRPr="00076209">
        <w:rPr>
          <w:rFonts w:ascii="Times New Roman" w:eastAsia="Times New Roman" w:hAnsi="Times New Roman" w:cs="Times New Roman"/>
          <w:sz w:val="24"/>
          <w:szCs w:val="24"/>
        </w:rPr>
        <w:t xml:space="preserve"> Porsche has </w:t>
      </w:r>
      <w:proofErr w:type="gramStart"/>
      <w:r w:rsidRPr="00076209">
        <w:rPr>
          <w:rFonts w:ascii="Times New Roman" w:eastAsia="Times New Roman" w:hAnsi="Times New Roman" w:cs="Times New Roman"/>
          <w:sz w:val="24"/>
          <w:szCs w:val="24"/>
        </w:rPr>
        <w:t>the resources</w:t>
      </w:r>
      <w:proofErr w:type="gramEnd"/>
      <w:r w:rsidRPr="00076209">
        <w:rPr>
          <w:rFonts w:ascii="Times New Roman" w:eastAsia="Times New Roman" w:hAnsi="Times New Roman" w:cs="Times New Roman"/>
          <w:sz w:val="24"/>
          <w:szCs w:val="24"/>
        </w:rPr>
        <w:t xml:space="preserve"> and technology.</w:t>
      </w:r>
    </w:p>
    <w:p w14:paraId="39048791"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Relevant:</w:t>
      </w:r>
      <w:r w:rsidRPr="00076209">
        <w:rPr>
          <w:rFonts w:ascii="Times New Roman" w:eastAsia="Times New Roman" w:hAnsi="Times New Roman" w:cs="Times New Roman"/>
          <w:sz w:val="24"/>
          <w:szCs w:val="24"/>
        </w:rPr>
        <w:t xml:space="preserve"> Aligns with the automotive industry's shift toward electric mobility.</w:t>
      </w:r>
    </w:p>
    <w:p w14:paraId="7DD199D1"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Time-bound:</w:t>
      </w:r>
      <w:r w:rsidRPr="00076209">
        <w:rPr>
          <w:rFonts w:ascii="Times New Roman" w:eastAsia="Times New Roman" w:hAnsi="Times New Roman" w:cs="Times New Roman"/>
          <w:sz w:val="24"/>
          <w:szCs w:val="24"/>
        </w:rPr>
        <w:t xml:space="preserve"> By Q4 2025.</w:t>
      </w:r>
    </w:p>
    <w:p w14:paraId="6D06E674" w14:textId="77777777" w:rsidR="00076209" w:rsidRPr="00076209" w:rsidRDefault="00076209" w:rsidP="00D72B46">
      <w:pPr>
        <w:numPr>
          <w:ilvl w:val="0"/>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Reduce CO2 Emissions from Manufacturing by 20% by 2028</w:t>
      </w:r>
    </w:p>
    <w:p w14:paraId="3CC3CFF9"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Specific:</w:t>
      </w:r>
      <w:r w:rsidRPr="00076209">
        <w:rPr>
          <w:rFonts w:ascii="Times New Roman" w:eastAsia="Times New Roman" w:hAnsi="Times New Roman" w:cs="Times New Roman"/>
          <w:sz w:val="24"/>
          <w:szCs w:val="24"/>
        </w:rPr>
        <w:t xml:space="preserve"> Reduce CO2 emissions.</w:t>
      </w:r>
    </w:p>
    <w:p w14:paraId="3F0E6996"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Measurable:</w:t>
      </w:r>
      <w:r w:rsidRPr="00076209">
        <w:rPr>
          <w:rFonts w:ascii="Times New Roman" w:eastAsia="Times New Roman" w:hAnsi="Times New Roman" w:cs="Times New Roman"/>
          <w:sz w:val="24"/>
          <w:szCs w:val="24"/>
        </w:rPr>
        <w:t xml:space="preserve"> 20% reduction.</w:t>
      </w:r>
    </w:p>
    <w:p w14:paraId="26F56913"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Achievable:</w:t>
      </w:r>
      <w:r w:rsidRPr="00076209">
        <w:rPr>
          <w:rFonts w:ascii="Times New Roman" w:eastAsia="Times New Roman" w:hAnsi="Times New Roman" w:cs="Times New Roman"/>
          <w:sz w:val="24"/>
          <w:szCs w:val="24"/>
        </w:rPr>
        <w:t xml:space="preserve"> With better technologies and sustainable practices.</w:t>
      </w:r>
    </w:p>
    <w:p w14:paraId="2FCCBF9E"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Relevant:</w:t>
      </w:r>
      <w:r w:rsidRPr="00076209">
        <w:rPr>
          <w:rFonts w:ascii="Times New Roman" w:eastAsia="Times New Roman" w:hAnsi="Times New Roman" w:cs="Times New Roman"/>
          <w:sz w:val="24"/>
          <w:szCs w:val="24"/>
        </w:rPr>
        <w:t xml:space="preserve"> Aligns with sustainability goals.</w:t>
      </w:r>
    </w:p>
    <w:p w14:paraId="5CDFCF56" w14:textId="77777777" w:rsidR="00076209" w:rsidRPr="00076209" w:rsidRDefault="00076209" w:rsidP="00D72B46">
      <w:pPr>
        <w:numPr>
          <w:ilvl w:val="1"/>
          <w:numId w:val="36"/>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Time-bound:</w:t>
      </w:r>
      <w:r w:rsidRPr="00076209">
        <w:rPr>
          <w:rFonts w:ascii="Times New Roman" w:eastAsia="Times New Roman" w:hAnsi="Times New Roman" w:cs="Times New Roman"/>
          <w:sz w:val="24"/>
          <w:szCs w:val="24"/>
        </w:rPr>
        <w:t xml:space="preserve"> By 2028.</w:t>
      </w:r>
    </w:p>
    <w:p w14:paraId="11220643" w14:textId="77777777" w:rsidR="00076209" w:rsidRPr="00076209" w:rsidRDefault="00076209" w:rsidP="00076209">
      <w:pPr>
        <w:rPr>
          <w:rFonts w:ascii="Times New Roman" w:eastAsia="Times New Roman" w:hAnsi="Times New Roman" w:cs="Times New Roman"/>
          <w:b/>
          <w:bCs/>
          <w:sz w:val="24"/>
          <w:szCs w:val="24"/>
        </w:rPr>
      </w:pPr>
      <w:r w:rsidRPr="00076209">
        <w:rPr>
          <w:rFonts w:ascii="Times New Roman" w:eastAsia="Times New Roman" w:hAnsi="Times New Roman" w:cs="Times New Roman"/>
          <w:b/>
          <w:bCs/>
          <w:sz w:val="24"/>
          <w:szCs w:val="24"/>
        </w:rPr>
        <w:t>Non-SMART Goals for Porsche:</w:t>
      </w:r>
    </w:p>
    <w:p w14:paraId="61570105" w14:textId="77777777" w:rsidR="00076209" w:rsidRPr="00076209" w:rsidRDefault="00076209" w:rsidP="00D72B46">
      <w:pPr>
        <w:numPr>
          <w:ilvl w:val="0"/>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Improve Customer Satisfaction</w:t>
      </w:r>
    </w:p>
    <w:p w14:paraId="61CEFDFF" w14:textId="77777777" w:rsidR="00076209" w:rsidRPr="00076209" w:rsidRDefault="00076209" w:rsidP="00D72B46">
      <w:pPr>
        <w:numPr>
          <w:ilvl w:val="1"/>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lastRenderedPageBreak/>
        <w:t>What’s Missing:</w:t>
      </w:r>
    </w:p>
    <w:p w14:paraId="5CF31007"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Specific:</w:t>
      </w:r>
      <w:r w:rsidRPr="00076209">
        <w:rPr>
          <w:rFonts w:ascii="Times New Roman" w:eastAsia="Times New Roman" w:hAnsi="Times New Roman" w:cs="Times New Roman"/>
          <w:sz w:val="24"/>
          <w:szCs w:val="24"/>
        </w:rPr>
        <w:t xml:space="preserve"> The goal lacks detail on </w:t>
      </w:r>
      <w:r w:rsidRPr="00076209">
        <w:rPr>
          <w:rFonts w:ascii="Times New Roman" w:eastAsia="Times New Roman" w:hAnsi="Times New Roman" w:cs="Times New Roman"/>
          <w:i/>
          <w:iCs/>
          <w:sz w:val="24"/>
          <w:szCs w:val="24"/>
        </w:rPr>
        <w:t>how</w:t>
      </w:r>
      <w:r w:rsidRPr="00076209">
        <w:rPr>
          <w:rFonts w:ascii="Times New Roman" w:eastAsia="Times New Roman" w:hAnsi="Times New Roman" w:cs="Times New Roman"/>
          <w:sz w:val="24"/>
          <w:szCs w:val="24"/>
        </w:rPr>
        <w:t xml:space="preserve"> customer satisfaction will be improved (e.g., customer support, product quality, etc.).</w:t>
      </w:r>
    </w:p>
    <w:p w14:paraId="73BAC810"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Measurable:</w:t>
      </w:r>
      <w:r w:rsidRPr="00076209">
        <w:rPr>
          <w:rFonts w:ascii="Times New Roman" w:eastAsia="Times New Roman" w:hAnsi="Times New Roman" w:cs="Times New Roman"/>
          <w:sz w:val="24"/>
          <w:szCs w:val="24"/>
        </w:rPr>
        <w:t xml:space="preserve"> There’s no clear way to measure improvement (e.g., through surveys or ratings).</w:t>
      </w:r>
    </w:p>
    <w:p w14:paraId="5F9A00C0"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Achievable:</w:t>
      </w:r>
      <w:r w:rsidRPr="00076209">
        <w:rPr>
          <w:rFonts w:ascii="Times New Roman" w:eastAsia="Times New Roman" w:hAnsi="Times New Roman" w:cs="Times New Roman"/>
          <w:sz w:val="24"/>
          <w:szCs w:val="24"/>
        </w:rPr>
        <w:t xml:space="preserve"> Needs an action plan to ensure it's realistic.</w:t>
      </w:r>
    </w:p>
    <w:p w14:paraId="321BB82B"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Relevant:</w:t>
      </w:r>
      <w:r w:rsidRPr="00076209">
        <w:rPr>
          <w:rFonts w:ascii="Times New Roman" w:eastAsia="Times New Roman" w:hAnsi="Times New Roman" w:cs="Times New Roman"/>
          <w:sz w:val="24"/>
          <w:szCs w:val="24"/>
        </w:rPr>
        <w:t xml:space="preserve"> This could be relevant, but more clarity is needed on how it contributes to Porsche’s long-term strategy.</w:t>
      </w:r>
    </w:p>
    <w:p w14:paraId="6C750B1B"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Time-bound:</w:t>
      </w:r>
      <w:r w:rsidRPr="00076209">
        <w:rPr>
          <w:rFonts w:ascii="Times New Roman" w:eastAsia="Times New Roman" w:hAnsi="Times New Roman" w:cs="Times New Roman"/>
          <w:sz w:val="24"/>
          <w:szCs w:val="24"/>
        </w:rPr>
        <w:t xml:space="preserve"> No set timeframe for achieving this goal.</w:t>
      </w:r>
    </w:p>
    <w:p w14:paraId="61380191" w14:textId="77777777" w:rsidR="00076209" w:rsidRPr="00076209" w:rsidRDefault="00076209" w:rsidP="00D72B46">
      <w:pPr>
        <w:numPr>
          <w:ilvl w:val="0"/>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Expand EV Production</w:t>
      </w:r>
    </w:p>
    <w:p w14:paraId="3CA11422" w14:textId="77777777" w:rsidR="00076209" w:rsidRPr="00076209" w:rsidRDefault="00076209" w:rsidP="00D72B46">
      <w:pPr>
        <w:numPr>
          <w:ilvl w:val="1"/>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What’s Missing:</w:t>
      </w:r>
    </w:p>
    <w:p w14:paraId="0A8E2AE1"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Specific:</w:t>
      </w:r>
      <w:r w:rsidRPr="00076209">
        <w:rPr>
          <w:rFonts w:ascii="Times New Roman" w:eastAsia="Times New Roman" w:hAnsi="Times New Roman" w:cs="Times New Roman"/>
          <w:sz w:val="24"/>
          <w:szCs w:val="24"/>
        </w:rPr>
        <w:t xml:space="preserve"> The goal does not specify which markets, production capacity, or models are targeted.</w:t>
      </w:r>
    </w:p>
    <w:p w14:paraId="0B0FBB01"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Measurable:</w:t>
      </w:r>
      <w:r w:rsidRPr="00076209">
        <w:rPr>
          <w:rFonts w:ascii="Times New Roman" w:eastAsia="Times New Roman" w:hAnsi="Times New Roman" w:cs="Times New Roman"/>
          <w:sz w:val="24"/>
          <w:szCs w:val="24"/>
        </w:rPr>
        <w:t xml:space="preserve"> No specific numbers to measure </w:t>
      </w:r>
      <w:proofErr w:type="gramStart"/>
      <w:r w:rsidRPr="00076209">
        <w:rPr>
          <w:rFonts w:ascii="Times New Roman" w:eastAsia="Times New Roman" w:hAnsi="Times New Roman" w:cs="Times New Roman"/>
          <w:sz w:val="24"/>
          <w:szCs w:val="24"/>
        </w:rPr>
        <w:t>the expansion</w:t>
      </w:r>
      <w:proofErr w:type="gramEnd"/>
      <w:r w:rsidRPr="00076209">
        <w:rPr>
          <w:rFonts w:ascii="Times New Roman" w:eastAsia="Times New Roman" w:hAnsi="Times New Roman" w:cs="Times New Roman"/>
          <w:sz w:val="24"/>
          <w:szCs w:val="24"/>
        </w:rPr>
        <w:t xml:space="preserve"> (e.g., number of units or models).</w:t>
      </w:r>
    </w:p>
    <w:p w14:paraId="7585D0DA"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Achievable:</w:t>
      </w:r>
      <w:r w:rsidRPr="00076209">
        <w:rPr>
          <w:rFonts w:ascii="Times New Roman" w:eastAsia="Times New Roman" w:hAnsi="Times New Roman" w:cs="Times New Roman"/>
          <w:sz w:val="24"/>
          <w:szCs w:val="24"/>
        </w:rPr>
        <w:t xml:space="preserve"> The feasibility of the expansion should be addressed.</w:t>
      </w:r>
    </w:p>
    <w:p w14:paraId="29AA43F1"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Relevant:</w:t>
      </w:r>
      <w:r w:rsidRPr="00076209">
        <w:rPr>
          <w:rFonts w:ascii="Times New Roman" w:eastAsia="Times New Roman" w:hAnsi="Times New Roman" w:cs="Times New Roman"/>
          <w:sz w:val="24"/>
          <w:szCs w:val="24"/>
        </w:rPr>
        <w:t xml:space="preserve"> This is relevant to Porsche’s electric vehicle strategy, but specifics would help.</w:t>
      </w:r>
    </w:p>
    <w:p w14:paraId="03FD3B10" w14:textId="77777777" w:rsidR="00076209" w:rsidRPr="00076209" w:rsidRDefault="00076209" w:rsidP="00D72B46">
      <w:pPr>
        <w:numPr>
          <w:ilvl w:val="2"/>
          <w:numId w:val="37"/>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Time-bound:</w:t>
      </w:r>
      <w:r w:rsidRPr="00076209">
        <w:rPr>
          <w:rFonts w:ascii="Times New Roman" w:eastAsia="Times New Roman" w:hAnsi="Times New Roman" w:cs="Times New Roman"/>
          <w:sz w:val="24"/>
          <w:szCs w:val="24"/>
        </w:rPr>
        <w:t xml:space="preserve"> There’s no time frame given for this expansion.</w:t>
      </w:r>
    </w:p>
    <w:p w14:paraId="24CF855E" w14:textId="77777777" w:rsidR="00076209" w:rsidRPr="00076209" w:rsidRDefault="00076209" w:rsidP="00076209">
      <w:pPr>
        <w:rPr>
          <w:rFonts w:ascii="Times New Roman" w:eastAsia="Times New Roman" w:hAnsi="Times New Roman" w:cs="Times New Roman"/>
          <w:b/>
          <w:bCs/>
          <w:sz w:val="24"/>
          <w:szCs w:val="24"/>
        </w:rPr>
      </w:pPr>
      <w:r w:rsidRPr="00076209">
        <w:rPr>
          <w:rFonts w:ascii="Times New Roman" w:eastAsia="Times New Roman" w:hAnsi="Times New Roman" w:cs="Times New Roman"/>
          <w:b/>
          <w:bCs/>
          <w:sz w:val="24"/>
          <w:szCs w:val="24"/>
        </w:rPr>
        <w:t>What’s Missing in Non-SMART Goals:</w:t>
      </w:r>
    </w:p>
    <w:p w14:paraId="483C3599" w14:textId="77777777" w:rsidR="00076209" w:rsidRPr="00076209" w:rsidRDefault="00076209" w:rsidP="00D72B46">
      <w:pPr>
        <w:numPr>
          <w:ilvl w:val="0"/>
          <w:numId w:val="38"/>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Specificity:</w:t>
      </w:r>
      <w:r w:rsidRPr="00076209">
        <w:rPr>
          <w:rFonts w:ascii="Times New Roman" w:eastAsia="Times New Roman" w:hAnsi="Times New Roman" w:cs="Times New Roman"/>
          <w:sz w:val="24"/>
          <w:szCs w:val="24"/>
        </w:rPr>
        <w:t xml:space="preserve"> They are too vague about what exactly will be done and how.</w:t>
      </w:r>
    </w:p>
    <w:p w14:paraId="48E10F3D" w14:textId="77777777" w:rsidR="00076209" w:rsidRPr="00076209" w:rsidRDefault="00076209" w:rsidP="00D72B46">
      <w:pPr>
        <w:numPr>
          <w:ilvl w:val="0"/>
          <w:numId w:val="38"/>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Measurability:</w:t>
      </w:r>
      <w:r w:rsidRPr="00076209">
        <w:rPr>
          <w:rFonts w:ascii="Times New Roman" w:eastAsia="Times New Roman" w:hAnsi="Times New Roman" w:cs="Times New Roman"/>
          <w:sz w:val="24"/>
          <w:szCs w:val="24"/>
        </w:rPr>
        <w:t xml:space="preserve"> There are no clear metrics to track progress or success.</w:t>
      </w:r>
    </w:p>
    <w:p w14:paraId="7D127D22" w14:textId="77777777" w:rsidR="00076209" w:rsidRPr="00076209" w:rsidRDefault="00076209" w:rsidP="00D72B46">
      <w:pPr>
        <w:numPr>
          <w:ilvl w:val="0"/>
          <w:numId w:val="38"/>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Achievability:</w:t>
      </w:r>
      <w:r w:rsidRPr="00076209">
        <w:rPr>
          <w:rFonts w:ascii="Times New Roman" w:eastAsia="Times New Roman" w:hAnsi="Times New Roman" w:cs="Times New Roman"/>
          <w:sz w:val="24"/>
          <w:szCs w:val="24"/>
        </w:rPr>
        <w:t xml:space="preserve"> The goals lack a practical approach or action plan for execution.</w:t>
      </w:r>
    </w:p>
    <w:p w14:paraId="495789B9" w14:textId="77777777" w:rsidR="00076209" w:rsidRPr="00076209" w:rsidRDefault="00076209" w:rsidP="00D72B46">
      <w:pPr>
        <w:numPr>
          <w:ilvl w:val="0"/>
          <w:numId w:val="38"/>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Relevance:</w:t>
      </w:r>
      <w:r w:rsidRPr="00076209">
        <w:rPr>
          <w:rFonts w:ascii="Times New Roman" w:eastAsia="Times New Roman" w:hAnsi="Times New Roman" w:cs="Times New Roman"/>
          <w:sz w:val="24"/>
          <w:szCs w:val="24"/>
        </w:rPr>
        <w:t xml:space="preserve"> While the goals might be aligned with the company’s broad mission, more detail is needed on how they fit into the strategic plan.</w:t>
      </w:r>
    </w:p>
    <w:p w14:paraId="3E4B4829" w14:textId="1F5A8FEA" w:rsidR="00076209" w:rsidRDefault="00076209" w:rsidP="00D72B46">
      <w:pPr>
        <w:numPr>
          <w:ilvl w:val="0"/>
          <w:numId w:val="38"/>
        </w:numPr>
        <w:rPr>
          <w:rFonts w:ascii="Times New Roman" w:eastAsia="Times New Roman" w:hAnsi="Times New Roman" w:cs="Times New Roman"/>
          <w:sz w:val="24"/>
          <w:szCs w:val="24"/>
        </w:rPr>
      </w:pPr>
      <w:r w:rsidRPr="00076209">
        <w:rPr>
          <w:rFonts w:ascii="Times New Roman" w:eastAsia="Times New Roman" w:hAnsi="Times New Roman" w:cs="Times New Roman"/>
          <w:b/>
          <w:bCs/>
          <w:sz w:val="24"/>
          <w:szCs w:val="24"/>
        </w:rPr>
        <w:t>Time-bound:</w:t>
      </w:r>
      <w:r w:rsidRPr="00076209">
        <w:rPr>
          <w:rFonts w:ascii="Times New Roman" w:eastAsia="Times New Roman" w:hAnsi="Times New Roman" w:cs="Times New Roman"/>
          <w:sz w:val="24"/>
          <w:szCs w:val="24"/>
        </w:rPr>
        <w:t xml:space="preserve"> There's no set deadline to achieve the goals.</w:t>
      </w:r>
    </w:p>
    <w:p w14:paraId="704FD587" w14:textId="41BF8DDC" w:rsidR="001A1DEC" w:rsidRDefault="001A1DEC" w:rsidP="001A1DEC">
      <w:pPr>
        <w:rPr>
          <w:rFonts w:ascii="Times New Roman" w:eastAsia="Times New Roman" w:hAnsi="Times New Roman" w:cs="Times New Roman"/>
          <w:sz w:val="24"/>
          <w:szCs w:val="24"/>
        </w:rPr>
      </w:pPr>
    </w:p>
    <w:p w14:paraId="6CB20776" w14:textId="04D53235" w:rsidR="001A1DEC" w:rsidRDefault="001A1DEC" w:rsidP="001A1DEC">
      <w:pPr>
        <w:rPr>
          <w:rFonts w:ascii="Times New Roman" w:eastAsia="Times New Roman" w:hAnsi="Times New Roman" w:cs="Times New Roman"/>
          <w:sz w:val="24"/>
          <w:szCs w:val="24"/>
        </w:rPr>
      </w:pPr>
    </w:p>
    <w:p w14:paraId="01F3C3F2" w14:textId="7FB0C03A" w:rsidR="001A1DEC" w:rsidRDefault="001A1DEC" w:rsidP="001A1DEC">
      <w:pPr>
        <w:rPr>
          <w:rFonts w:ascii="Times New Roman" w:eastAsia="Times New Roman" w:hAnsi="Times New Roman" w:cs="Times New Roman"/>
          <w:sz w:val="24"/>
          <w:szCs w:val="24"/>
        </w:rPr>
      </w:pPr>
    </w:p>
    <w:p w14:paraId="1C9D137F" w14:textId="77777777" w:rsidR="001A1DEC" w:rsidRPr="001A1DEC" w:rsidRDefault="001A1DEC" w:rsidP="001A1DEC">
      <w:pPr>
        <w:rPr>
          <w:rFonts w:ascii="Times New Roman" w:eastAsia="Times New Roman" w:hAnsi="Times New Roman" w:cs="Times New Roman"/>
          <w:b/>
          <w:bCs/>
          <w:sz w:val="24"/>
          <w:szCs w:val="24"/>
        </w:rPr>
      </w:pPr>
      <w:r w:rsidRPr="001A1DEC">
        <w:rPr>
          <w:rFonts w:ascii="Times New Roman" w:eastAsia="Times New Roman" w:hAnsi="Times New Roman" w:cs="Times New Roman"/>
          <w:b/>
          <w:bCs/>
          <w:sz w:val="24"/>
          <w:szCs w:val="24"/>
        </w:rPr>
        <w:t>Porsche's Target Strategy</w:t>
      </w:r>
    </w:p>
    <w:p w14:paraId="5101C215" w14:textId="77777777" w:rsidR="001A1DEC" w:rsidRPr="001A1DEC" w:rsidRDefault="001A1DEC" w:rsidP="001A1DEC">
      <w:p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Porsche’s </w:t>
      </w:r>
      <w:r w:rsidRPr="001A1DEC">
        <w:rPr>
          <w:rFonts w:ascii="Times New Roman" w:eastAsia="Times New Roman" w:hAnsi="Times New Roman" w:cs="Times New Roman"/>
          <w:b/>
          <w:bCs/>
          <w:sz w:val="24"/>
          <w:szCs w:val="24"/>
        </w:rPr>
        <w:t>target strategy</w:t>
      </w:r>
      <w:r w:rsidRPr="001A1DEC">
        <w:rPr>
          <w:rFonts w:ascii="Times New Roman" w:eastAsia="Times New Roman" w:hAnsi="Times New Roman" w:cs="Times New Roman"/>
          <w:sz w:val="24"/>
          <w:szCs w:val="24"/>
        </w:rPr>
        <w:t xml:space="preserve"> focuses on:</w:t>
      </w:r>
    </w:p>
    <w:p w14:paraId="4B7F7C64" w14:textId="77777777" w:rsidR="001A1DEC" w:rsidRPr="001A1DEC" w:rsidRDefault="001A1DEC" w:rsidP="00D72B46">
      <w:pPr>
        <w:numPr>
          <w:ilvl w:val="0"/>
          <w:numId w:val="39"/>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lastRenderedPageBreak/>
        <w:t>Premium Market Segment</w:t>
      </w:r>
      <w:r w:rsidRPr="001A1DEC">
        <w:rPr>
          <w:rFonts w:ascii="Times New Roman" w:eastAsia="Times New Roman" w:hAnsi="Times New Roman" w:cs="Times New Roman"/>
          <w:sz w:val="24"/>
          <w:szCs w:val="24"/>
        </w:rPr>
        <w:t xml:space="preserve">: Porsche targets </w:t>
      </w:r>
      <w:r w:rsidRPr="001A1DEC">
        <w:rPr>
          <w:rFonts w:ascii="Times New Roman" w:eastAsia="Times New Roman" w:hAnsi="Times New Roman" w:cs="Times New Roman"/>
          <w:b/>
          <w:bCs/>
          <w:sz w:val="24"/>
          <w:szCs w:val="24"/>
        </w:rPr>
        <w:t>high-income customers</w:t>
      </w:r>
      <w:r w:rsidRPr="001A1DEC">
        <w:rPr>
          <w:rFonts w:ascii="Times New Roman" w:eastAsia="Times New Roman" w:hAnsi="Times New Roman" w:cs="Times New Roman"/>
          <w:sz w:val="24"/>
          <w:szCs w:val="24"/>
        </w:rPr>
        <w:t xml:space="preserve"> who seek luxury, performance, innovation, and exclusivity.</w:t>
      </w:r>
    </w:p>
    <w:p w14:paraId="74D3DD38" w14:textId="77777777" w:rsidR="001A1DEC" w:rsidRPr="001A1DEC" w:rsidRDefault="001A1DEC" w:rsidP="00D72B46">
      <w:pPr>
        <w:numPr>
          <w:ilvl w:val="0"/>
          <w:numId w:val="39"/>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Niche Targeting</w:t>
      </w:r>
      <w:r w:rsidRPr="001A1DEC">
        <w:rPr>
          <w:rFonts w:ascii="Times New Roman" w:eastAsia="Times New Roman" w:hAnsi="Times New Roman" w:cs="Times New Roman"/>
          <w:sz w:val="24"/>
          <w:szCs w:val="24"/>
        </w:rPr>
        <w:t xml:space="preserve">: Rather than going for mass markets, Porsche focuses on specific customer groups — those passionate about </w:t>
      </w:r>
      <w:r w:rsidRPr="001A1DEC">
        <w:rPr>
          <w:rFonts w:ascii="Times New Roman" w:eastAsia="Times New Roman" w:hAnsi="Times New Roman" w:cs="Times New Roman"/>
          <w:b/>
          <w:bCs/>
          <w:sz w:val="24"/>
          <w:szCs w:val="24"/>
        </w:rPr>
        <w:t>sports cars</w:t>
      </w:r>
      <w:r w:rsidRPr="001A1DEC">
        <w:rPr>
          <w:rFonts w:ascii="Times New Roman" w:eastAsia="Times New Roman" w:hAnsi="Times New Roman" w:cs="Times New Roman"/>
          <w:sz w:val="24"/>
          <w:szCs w:val="24"/>
        </w:rPr>
        <w:t xml:space="preserve">, </w:t>
      </w:r>
      <w:r w:rsidRPr="001A1DEC">
        <w:rPr>
          <w:rFonts w:ascii="Times New Roman" w:eastAsia="Times New Roman" w:hAnsi="Times New Roman" w:cs="Times New Roman"/>
          <w:b/>
          <w:bCs/>
          <w:sz w:val="24"/>
          <w:szCs w:val="24"/>
        </w:rPr>
        <w:t>luxury SUVs</w:t>
      </w:r>
      <w:r w:rsidRPr="001A1DEC">
        <w:rPr>
          <w:rFonts w:ascii="Times New Roman" w:eastAsia="Times New Roman" w:hAnsi="Times New Roman" w:cs="Times New Roman"/>
          <w:sz w:val="24"/>
          <w:szCs w:val="24"/>
        </w:rPr>
        <w:t xml:space="preserve">, and </w:t>
      </w:r>
      <w:r w:rsidRPr="001A1DEC">
        <w:rPr>
          <w:rFonts w:ascii="Times New Roman" w:eastAsia="Times New Roman" w:hAnsi="Times New Roman" w:cs="Times New Roman"/>
          <w:b/>
          <w:bCs/>
          <w:sz w:val="24"/>
          <w:szCs w:val="24"/>
        </w:rPr>
        <w:t>high-end electric vehicles</w:t>
      </w:r>
      <w:r w:rsidRPr="001A1DEC">
        <w:rPr>
          <w:rFonts w:ascii="Times New Roman" w:eastAsia="Times New Roman" w:hAnsi="Times New Roman" w:cs="Times New Roman"/>
          <w:sz w:val="24"/>
          <w:szCs w:val="24"/>
        </w:rPr>
        <w:t>.</w:t>
      </w:r>
    </w:p>
    <w:p w14:paraId="7EDAA5D3" w14:textId="77777777" w:rsidR="001A1DEC" w:rsidRPr="001A1DEC" w:rsidRDefault="001A1DEC" w:rsidP="00D72B46">
      <w:pPr>
        <w:numPr>
          <w:ilvl w:val="0"/>
          <w:numId w:val="39"/>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Global Elite</w:t>
      </w:r>
      <w:r w:rsidRPr="001A1DEC">
        <w:rPr>
          <w:rFonts w:ascii="Times New Roman" w:eastAsia="Times New Roman" w:hAnsi="Times New Roman" w:cs="Times New Roman"/>
          <w:sz w:val="24"/>
          <w:szCs w:val="24"/>
        </w:rPr>
        <w:t xml:space="preserve">: Porsche appeals to </w:t>
      </w:r>
      <w:r w:rsidRPr="001A1DEC">
        <w:rPr>
          <w:rFonts w:ascii="Times New Roman" w:eastAsia="Times New Roman" w:hAnsi="Times New Roman" w:cs="Times New Roman"/>
          <w:b/>
          <w:bCs/>
          <w:sz w:val="24"/>
          <w:szCs w:val="24"/>
        </w:rPr>
        <w:t>wealthy individuals</w:t>
      </w:r>
      <w:r w:rsidRPr="001A1DEC">
        <w:rPr>
          <w:rFonts w:ascii="Times New Roman" w:eastAsia="Times New Roman" w:hAnsi="Times New Roman" w:cs="Times New Roman"/>
          <w:sz w:val="24"/>
          <w:szCs w:val="24"/>
        </w:rPr>
        <w:t xml:space="preserve"> not only in Europe but increasingly in the U.S., China, and the Middle East.</w:t>
      </w:r>
    </w:p>
    <w:p w14:paraId="251892DB" w14:textId="77777777" w:rsidR="001A1DEC" w:rsidRPr="001A1DEC" w:rsidRDefault="001A1DEC" w:rsidP="00D72B46">
      <w:pPr>
        <w:numPr>
          <w:ilvl w:val="0"/>
          <w:numId w:val="39"/>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Lifestyle Branding</w:t>
      </w:r>
      <w:r w:rsidRPr="001A1DEC">
        <w:rPr>
          <w:rFonts w:ascii="Times New Roman" w:eastAsia="Times New Roman" w:hAnsi="Times New Roman" w:cs="Times New Roman"/>
          <w:sz w:val="24"/>
          <w:szCs w:val="24"/>
        </w:rPr>
        <w:t xml:space="preserve">: It’s not just about cars — Porsche positions itself as part of a </w:t>
      </w:r>
      <w:r w:rsidRPr="001A1DEC">
        <w:rPr>
          <w:rFonts w:ascii="Times New Roman" w:eastAsia="Times New Roman" w:hAnsi="Times New Roman" w:cs="Times New Roman"/>
          <w:b/>
          <w:bCs/>
          <w:sz w:val="24"/>
          <w:szCs w:val="24"/>
        </w:rPr>
        <w:t>luxury lifestyle</w:t>
      </w:r>
      <w:r w:rsidRPr="001A1DEC">
        <w:rPr>
          <w:rFonts w:ascii="Times New Roman" w:eastAsia="Times New Roman" w:hAnsi="Times New Roman" w:cs="Times New Roman"/>
          <w:sz w:val="24"/>
          <w:szCs w:val="24"/>
        </w:rPr>
        <w:t xml:space="preserve"> (seen with products like Porsche Design accessories and events).</w:t>
      </w:r>
    </w:p>
    <w:p w14:paraId="3AC69122" w14:textId="77777777" w:rsidR="001A1DEC" w:rsidRPr="001A1DEC" w:rsidRDefault="001A1DEC" w:rsidP="001A1DEC">
      <w:p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In short: </w:t>
      </w:r>
      <w:r w:rsidRPr="001A1DEC">
        <w:rPr>
          <w:rFonts w:ascii="Times New Roman" w:eastAsia="Times New Roman" w:hAnsi="Times New Roman" w:cs="Times New Roman"/>
          <w:b/>
          <w:bCs/>
          <w:sz w:val="24"/>
          <w:szCs w:val="24"/>
        </w:rPr>
        <w:t>Focused, niche, premium</w:t>
      </w:r>
      <w:r w:rsidRPr="001A1DEC">
        <w:rPr>
          <w:rFonts w:ascii="Times New Roman" w:eastAsia="Times New Roman" w:hAnsi="Times New Roman" w:cs="Times New Roman"/>
          <w:sz w:val="24"/>
          <w:szCs w:val="24"/>
        </w:rPr>
        <w:t xml:space="preserve"> targeting.</w:t>
      </w:r>
    </w:p>
    <w:p w14:paraId="6EBA9A51" w14:textId="77777777" w:rsidR="001A1DEC" w:rsidRPr="001A1DEC" w:rsidRDefault="00000000" w:rsidP="001A1DE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3E35A6">
          <v:rect id="_x0000_i1025" style="width:0;height:1.5pt" o:hralign="center" o:hrstd="t" o:hr="t" fillcolor="#a0a0a0" stroked="f"/>
        </w:pict>
      </w:r>
    </w:p>
    <w:p w14:paraId="07BF14E2" w14:textId="77777777" w:rsidR="001A1DEC" w:rsidRPr="001A1DEC" w:rsidRDefault="001A1DEC" w:rsidP="001A1DEC">
      <w:pPr>
        <w:rPr>
          <w:rFonts w:ascii="Times New Roman" w:eastAsia="Times New Roman" w:hAnsi="Times New Roman" w:cs="Times New Roman"/>
          <w:b/>
          <w:bCs/>
          <w:sz w:val="24"/>
          <w:szCs w:val="24"/>
        </w:rPr>
      </w:pPr>
      <w:r w:rsidRPr="001A1DEC">
        <w:rPr>
          <w:rFonts w:ascii="Times New Roman" w:eastAsia="Times New Roman" w:hAnsi="Times New Roman" w:cs="Times New Roman"/>
          <w:b/>
          <w:bCs/>
          <w:sz w:val="24"/>
          <w:szCs w:val="24"/>
        </w:rPr>
        <w:t>Porsche's Market Strategy</w:t>
      </w:r>
    </w:p>
    <w:p w14:paraId="4890D487" w14:textId="77777777" w:rsidR="001A1DEC" w:rsidRPr="001A1DEC" w:rsidRDefault="001A1DEC" w:rsidP="001A1DEC">
      <w:p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Porsche’s </w:t>
      </w:r>
      <w:r w:rsidRPr="001A1DEC">
        <w:rPr>
          <w:rFonts w:ascii="Times New Roman" w:eastAsia="Times New Roman" w:hAnsi="Times New Roman" w:cs="Times New Roman"/>
          <w:b/>
          <w:bCs/>
          <w:sz w:val="24"/>
          <w:szCs w:val="24"/>
        </w:rPr>
        <w:t>market strategy</w:t>
      </w:r>
      <w:r w:rsidRPr="001A1DEC">
        <w:rPr>
          <w:rFonts w:ascii="Times New Roman" w:eastAsia="Times New Roman" w:hAnsi="Times New Roman" w:cs="Times New Roman"/>
          <w:sz w:val="24"/>
          <w:szCs w:val="24"/>
        </w:rPr>
        <w:t xml:space="preserve"> includes:</w:t>
      </w:r>
    </w:p>
    <w:p w14:paraId="7736223F" w14:textId="77777777" w:rsidR="001A1DEC" w:rsidRPr="001A1DEC" w:rsidRDefault="001A1DEC" w:rsidP="00D72B46">
      <w:pPr>
        <w:numPr>
          <w:ilvl w:val="0"/>
          <w:numId w:val="40"/>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Differentiation Strategy</w:t>
      </w:r>
      <w:r w:rsidRPr="001A1DEC">
        <w:rPr>
          <w:rFonts w:ascii="Times New Roman" w:eastAsia="Times New Roman" w:hAnsi="Times New Roman" w:cs="Times New Roman"/>
          <w:sz w:val="24"/>
          <w:szCs w:val="24"/>
        </w:rPr>
        <w:t>:</w:t>
      </w:r>
    </w:p>
    <w:p w14:paraId="72CCB79B" w14:textId="77777777" w:rsidR="001A1DEC" w:rsidRPr="001A1DEC" w:rsidRDefault="001A1DEC" w:rsidP="00D72B46">
      <w:pPr>
        <w:numPr>
          <w:ilvl w:val="1"/>
          <w:numId w:val="40"/>
        </w:num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Porsche differentiates through </w:t>
      </w:r>
      <w:r w:rsidRPr="001A1DEC">
        <w:rPr>
          <w:rFonts w:ascii="Times New Roman" w:eastAsia="Times New Roman" w:hAnsi="Times New Roman" w:cs="Times New Roman"/>
          <w:b/>
          <w:bCs/>
          <w:sz w:val="24"/>
          <w:szCs w:val="24"/>
        </w:rPr>
        <w:t>engineering excellence</w:t>
      </w:r>
      <w:r w:rsidRPr="001A1DEC">
        <w:rPr>
          <w:rFonts w:ascii="Times New Roman" w:eastAsia="Times New Roman" w:hAnsi="Times New Roman" w:cs="Times New Roman"/>
          <w:sz w:val="24"/>
          <w:szCs w:val="24"/>
        </w:rPr>
        <w:t xml:space="preserve">, </w:t>
      </w:r>
      <w:r w:rsidRPr="001A1DEC">
        <w:rPr>
          <w:rFonts w:ascii="Times New Roman" w:eastAsia="Times New Roman" w:hAnsi="Times New Roman" w:cs="Times New Roman"/>
          <w:b/>
          <w:bCs/>
          <w:sz w:val="24"/>
          <w:szCs w:val="24"/>
        </w:rPr>
        <w:t>iconic design</w:t>
      </w:r>
      <w:r w:rsidRPr="001A1DEC">
        <w:rPr>
          <w:rFonts w:ascii="Times New Roman" w:eastAsia="Times New Roman" w:hAnsi="Times New Roman" w:cs="Times New Roman"/>
          <w:sz w:val="24"/>
          <w:szCs w:val="24"/>
        </w:rPr>
        <w:t xml:space="preserve">, </w:t>
      </w:r>
      <w:r w:rsidRPr="001A1DEC">
        <w:rPr>
          <w:rFonts w:ascii="Times New Roman" w:eastAsia="Times New Roman" w:hAnsi="Times New Roman" w:cs="Times New Roman"/>
          <w:b/>
          <w:bCs/>
          <w:sz w:val="24"/>
          <w:szCs w:val="24"/>
        </w:rPr>
        <w:t>driving performance</w:t>
      </w:r>
      <w:r w:rsidRPr="001A1DEC">
        <w:rPr>
          <w:rFonts w:ascii="Times New Roman" w:eastAsia="Times New Roman" w:hAnsi="Times New Roman" w:cs="Times New Roman"/>
          <w:sz w:val="24"/>
          <w:szCs w:val="24"/>
        </w:rPr>
        <w:t xml:space="preserve">, </w:t>
      </w:r>
      <w:r w:rsidRPr="001A1DEC">
        <w:rPr>
          <w:rFonts w:ascii="Times New Roman" w:eastAsia="Times New Roman" w:hAnsi="Times New Roman" w:cs="Times New Roman"/>
          <w:b/>
          <w:bCs/>
          <w:sz w:val="24"/>
          <w:szCs w:val="24"/>
        </w:rPr>
        <w:t>heritage</w:t>
      </w:r>
      <w:r w:rsidRPr="001A1DEC">
        <w:rPr>
          <w:rFonts w:ascii="Times New Roman" w:eastAsia="Times New Roman" w:hAnsi="Times New Roman" w:cs="Times New Roman"/>
          <w:sz w:val="24"/>
          <w:szCs w:val="24"/>
        </w:rPr>
        <w:t xml:space="preserve">, and now </w:t>
      </w:r>
      <w:r w:rsidRPr="001A1DEC">
        <w:rPr>
          <w:rFonts w:ascii="Times New Roman" w:eastAsia="Times New Roman" w:hAnsi="Times New Roman" w:cs="Times New Roman"/>
          <w:b/>
          <w:bCs/>
          <w:sz w:val="24"/>
          <w:szCs w:val="24"/>
        </w:rPr>
        <w:t>sustainability</w:t>
      </w:r>
      <w:r w:rsidRPr="001A1DEC">
        <w:rPr>
          <w:rFonts w:ascii="Times New Roman" w:eastAsia="Times New Roman" w:hAnsi="Times New Roman" w:cs="Times New Roman"/>
          <w:sz w:val="24"/>
          <w:szCs w:val="24"/>
        </w:rPr>
        <w:t xml:space="preserve"> (especially with EVs like the </w:t>
      </w:r>
      <w:proofErr w:type="spellStart"/>
      <w:r w:rsidRPr="001A1DEC">
        <w:rPr>
          <w:rFonts w:ascii="Times New Roman" w:eastAsia="Times New Roman" w:hAnsi="Times New Roman" w:cs="Times New Roman"/>
          <w:sz w:val="24"/>
          <w:szCs w:val="24"/>
        </w:rPr>
        <w:t>Taycan</w:t>
      </w:r>
      <w:proofErr w:type="spellEnd"/>
      <w:r w:rsidRPr="001A1DEC">
        <w:rPr>
          <w:rFonts w:ascii="Times New Roman" w:eastAsia="Times New Roman" w:hAnsi="Times New Roman" w:cs="Times New Roman"/>
          <w:sz w:val="24"/>
          <w:szCs w:val="24"/>
        </w:rPr>
        <w:t>).</w:t>
      </w:r>
    </w:p>
    <w:p w14:paraId="32ACA4BA" w14:textId="77777777" w:rsidR="001A1DEC" w:rsidRPr="001A1DEC" w:rsidRDefault="001A1DEC" w:rsidP="00D72B46">
      <w:pPr>
        <w:numPr>
          <w:ilvl w:val="0"/>
          <w:numId w:val="40"/>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Innovation Leadership</w:t>
      </w:r>
      <w:r w:rsidRPr="001A1DEC">
        <w:rPr>
          <w:rFonts w:ascii="Times New Roman" w:eastAsia="Times New Roman" w:hAnsi="Times New Roman" w:cs="Times New Roman"/>
          <w:sz w:val="24"/>
          <w:szCs w:val="24"/>
        </w:rPr>
        <w:t>:</w:t>
      </w:r>
    </w:p>
    <w:p w14:paraId="2438514F" w14:textId="77777777" w:rsidR="001A1DEC" w:rsidRPr="001A1DEC" w:rsidRDefault="001A1DEC" w:rsidP="00D72B46">
      <w:pPr>
        <w:numPr>
          <w:ilvl w:val="1"/>
          <w:numId w:val="40"/>
        </w:num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Investing heavily in </w:t>
      </w:r>
      <w:r w:rsidRPr="001A1DEC">
        <w:rPr>
          <w:rFonts w:ascii="Times New Roman" w:eastAsia="Times New Roman" w:hAnsi="Times New Roman" w:cs="Times New Roman"/>
          <w:b/>
          <w:bCs/>
          <w:sz w:val="24"/>
          <w:szCs w:val="24"/>
        </w:rPr>
        <w:t>electric vehicles</w:t>
      </w:r>
      <w:r w:rsidRPr="001A1DEC">
        <w:rPr>
          <w:rFonts w:ascii="Times New Roman" w:eastAsia="Times New Roman" w:hAnsi="Times New Roman" w:cs="Times New Roman"/>
          <w:sz w:val="24"/>
          <w:szCs w:val="24"/>
        </w:rPr>
        <w:t xml:space="preserve">, </w:t>
      </w:r>
      <w:r w:rsidRPr="001A1DEC">
        <w:rPr>
          <w:rFonts w:ascii="Times New Roman" w:eastAsia="Times New Roman" w:hAnsi="Times New Roman" w:cs="Times New Roman"/>
          <w:b/>
          <w:bCs/>
          <w:sz w:val="24"/>
          <w:szCs w:val="24"/>
        </w:rPr>
        <w:t>hybrid technology</w:t>
      </w:r>
      <w:r w:rsidRPr="001A1DEC">
        <w:rPr>
          <w:rFonts w:ascii="Times New Roman" w:eastAsia="Times New Roman" w:hAnsi="Times New Roman" w:cs="Times New Roman"/>
          <w:sz w:val="24"/>
          <w:szCs w:val="24"/>
        </w:rPr>
        <w:t xml:space="preserve">, and </w:t>
      </w:r>
      <w:r w:rsidRPr="001A1DEC">
        <w:rPr>
          <w:rFonts w:ascii="Times New Roman" w:eastAsia="Times New Roman" w:hAnsi="Times New Roman" w:cs="Times New Roman"/>
          <w:b/>
          <w:bCs/>
          <w:sz w:val="24"/>
          <w:szCs w:val="24"/>
        </w:rPr>
        <w:t>sustainable production</w:t>
      </w:r>
      <w:r w:rsidRPr="001A1DEC">
        <w:rPr>
          <w:rFonts w:ascii="Times New Roman" w:eastAsia="Times New Roman" w:hAnsi="Times New Roman" w:cs="Times New Roman"/>
          <w:sz w:val="24"/>
          <w:szCs w:val="24"/>
        </w:rPr>
        <w:t>.</w:t>
      </w:r>
    </w:p>
    <w:p w14:paraId="1F940018" w14:textId="77777777" w:rsidR="001A1DEC" w:rsidRPr="001A1DEC" w:rsidRDefault="001A1DEC" w:rsidP="00D72B46">
      <w:pPr>
        <w:numPr>
          <w:ilvl w:val="0"/>
          <w:numId w:val="40"/>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Expansion into EVs</w:t>
      </w:r>
      <w:r w:rsidRPr="001A1DEC">
        <w:rPr>
          <w:rFonts w:ascii="Times New Roman" w:eastAsia="Times New Roman" w:hAnsi="Times New Roman" w:cs="Times New Roman"/>
          <w:sz w:val="24"/>
          <w:szCs w:val="24"/>
        </w:rPr>
        <w:t>:</w:t>
      </w:r>
    </w:p>
    <w:p w14:paraId="0BD45BA2" w14:textId="77777777" w:rsidR="001A1DEC" w:rsidRPr="001A1DEC" w:rsidRDefault="001A1DEC" w:rsidP="00D72B46">
      <w:pPr>
        <w:numPr>
          <w:ilvl w:val="1"/>
          <w:numId w:val="40"/>
        </w:num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Porsche plans for </w:t>
      </w:r>
      <w:r w:rsidRPr="001A1DEC">
        <w:rPr>
          <w:rFonts w:ascii="Times New Roman" w:eastAsia="Times New Roman" w:hAnsi="Times New Roman" w:cs="Times New Roman"/>
          <w:b/>
          <w:bCs/>
          <w:sz w:val="24"/>
          <w:szCs w:val="24"/>
        </w:rPr>
        <w:t>80% of new vehicles sold to be electric by 2030</w:t>
      </w:r>
      <w:r w:rsidRPr="001A1DEC">
        <w:rPr>
          <w:rFonts w:ascii="Times New Roman" w:eastAsia="Times New Roman" w:hAnsi="Times New Roman" w:cs="Times New Roman"/>
          <w:sz w:val="24"/>
          <w:szCs w:val="24"/>
        </w:rPr>
        <w:t>, reflecting a major shift toward green technologies.</w:t>
      </w:r>
    </w:p>
    <w:p w14:paraId="6CCC1131" w14:textId="77777777" w:rsidR="001A1DEC" w:rsidRPr="001A1DEC" w:rsidRDefault="001A1DEC" w:rsidP="00D72B46">
      <w:pPr>
        <w:numPr>
          <w:ilvl w:val="0"/>
          <w:numId w:val="40"/>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Customer Experience Focus</w:t>
      </w:r>
      <w:r w:rsidRPr="001A1DEC">
        <w:rPr>
          <w:rFonts w:ascii="Times New Roman" w:eastAsia="Times New Roman" w:hAnsi="Times New Roman" w:cs="Times New Roman"/>
          <w:sz w:val="24"/>
          <w:szCs w:val="24"/>
        </w:rPr>
        <w:t>:</w:t>
      </w:r>
    </w:p>
    <w:p w14:paraId="6BBC7F9B" w14:textId="0E994A03" w:rsidR="001A1DEC" w:rsidRPr="001A1DEC" w:rsidRDefault="001A1DEC" w:rsidP="00D72B46">
      <w:pPr>
        <w:numPr>
          <w:ilvl w:val="1"/>
          <w:numId w:val="40"/>
        </w:num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Offering </w:t>
      </w:r>
      <w:r w:rsidRPr="001A1DEC">
        <w:rPr>
          <w:rFonts w:ascii="Times New Roman" w:eastAsia="Times New Roman" w:hAnsi="Times New Roman" w:cs="Times New Roman"/>
          <w:b/>
          <w:bCs/>
          <w:sz w:val="24"/>
          <w:szCs w:val="24"/>
        </w:rPr>
        <w:t>bespoke customization</w:t>
      </w:r>
      <w:r w:rsidRPr="001A1DEC">
        <w:rPr>
          <w:rFonts w:ascii="Times New Roman" w:eastAsia="Times New Roman" w:hAnsi="Times New Roman" w:cs="Times New Roman"/>
          <w:sz w:val="24"/>
          <w:szCs w:val="24"/>
        </w:rPr>
        <w:t xml:space="preserve"> (through Porsche Exclusive Manufacture) and </w:t>
      </w:r>
      <w:r w:rsidRPr="001A1DEC">
        <w:rPr>
          <w:rFonts w:ascii="Times New Roman" w:eastAsia="Times New Roman" w:hAnsi="Times New Roman" w:cs="Times New Roman"/>
          <w:b/>
          <w:bCs/>
          <w:sz w:val="24"/>
          <w:szCs w:val="24"/>
        </w:rPr>
        <w:t>personalized buying experiences</w:t>
      </w:r>
      <w:r w:rsidRPr="001A1DEC">
        <w:rPr>
          <w:rFonts w:ascii="Times New Roman" w:eastAsia="Times New Roman" w:hAnsi="Times New Roman" w:cs="Times New Roman"/>
          <w:sz w:val="24"/>
          <w:szCs w:val="24"/>
        </w:rPr>
        <w:t>.</w:t>
      </w:r>
    </w:p>
    <w:p w14:paraId="3978526C" w14:textId="77777777" w:rsidR="001A1DEC" w:rsidRPr="001A1DEC" w:rsidRDefault="001A1DEC" w:rsidP="00D72B46">
      <w:pPr>
        <w:numPr>
          <w:ilvl w:val="0"/>
          <w:numId w:val="40"/>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Selective Market Expansion</w:t>
      </w:r>
      <w:r w:rsidRPr="001A1DEC">
        <w:rPr>
          <w:rFonts w:ascii="Times New Roman" w:eastAsia="Times New Roman" w:hAnsi="Times New Roman" w:cs="Times New Roman"/>
          <w:sz w:val="24"/>
          <w:szCs w:val="24"/>
        </w:rPr>
        <w:t>:</w:t>
      </w:r>
    </w:p>
    <w:p w14:paraId="57FECF7A" w14:textId="77777777" w:rsidR="001A1DEC" w:rsidRPr="001A1DEC" w:rsidRDefault="001A1DEC" w:rsidP="00D72B46">
      <w:pPr>
        <w:numPr>
          <w:ilvl w:val="1"/>
          <w:numId w:val="40"/>
        </w:num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Strategic growth in high-potential markets like </w:t>
      </w:r>
      <w:r w:rsidRPr="001A1DEC">
        <w:rPr>
          <w:rFonts w:ascii="Times New Roman" w:eastAsia="Times New Roman" w:hAnsi="Times New Roman" w:cs="Times New Roman"/>
          <w:b/>
          <w:bCs/>
          <w:sz w:val="24"/>
          <w:szCs w:val="24"/>
        </w:rPr>
        <w:t>China</w:t>
      </w:r>
      <w:r w:rsidRPr="001A1DEC">
        <w:rPr>
          <w:rFonts w:ascii="Times New Roman" w:eastAsia="Times New Roman" w:hAnsi="Times New Roman" w:cs="Times New Roman"/>
          <w:sz w:val="24"/>
          <w:szCs w:val="24"/>
        </w:rPr>
        <w:t xml:space="preserve">, the </w:t>
      </w:r>
      <w:r w:rsidRPr="001A1DEC">
        <w:rPr>
          <w:rFonts w:ascii="Times New Roman" w:eastAsia="Times New Roman" w:hAnsi="Times New Roman" w:cs="Times New Roman"/>
          <w:b/>
          <w:bCs/>
          <w:sz w:val="24"/>
          <w:szCs w:val="24"/>
        </w:rPr>
        <w:t>United States</w:t>
      </w:r>
      <w:r w:rsidRPr="001A1DEC">
        <w:rPr>
          <w:rFonts w:ascii="Times New Roman" w:eastAsia="Times New Roman" w:hAnsi="Times New Roman" w:cs="Times New Roman"/>
          <w:sz w:val="24"/>
          <w:szCs w:val="24"/>
        </w:rPr>
        <w:t xml:space="preserve">, and </w:t>
      </w:r>
      <w:r w:rsidRPr="001A1DEC">
        <w:rPr>
          <w:rFonts w:ascii="Times New Roman" w:eastAsia="Times New Roman" w:hAnsi="Times New Roman" w:cs="Times New Roman"/>
          <w:b/>
          <w:bCs/>
          <w:sz w:val="24"/>
          <w:szCs w:val="24"/>
        </w:rPr>
        <w:t>emerging luxury markets</w:t>
      </w:r>
      <w:r w:rsidRPr="001A1DEC">
        <w:rPr>
          <w:rFonts w:ascii="Times New Roman" w:eastAsia="Times New Roman" w:hAnsi="Times New Roman" w:cs="Times New Roman"/>
          <w:sz w:val="24"/>
          <w:szCs w:val="24"/>
        </w:rPr>
        <w:t>.</w:t>
      </w:r>
    </w:p>
    <w:p w14:paraId="656A57C8" w14:textId="77777777" w:rsidR="001A1DEC" w:rsidRPr="001A1DEC" w:rsidRDefault="001A1DEC" w:rsidP="00D72B46">
      <w:pPr>
        <w:numPr>
          <w:ilvl w:val="0"/>
          <w:numId w:val="40"/>
        </w:numPr>
        <w:rPr>
          <w:rFonts w:ascii="Times New Roman" w:eastAsia="Times New Roman" w:hAnsi="Times New Roman" w:cs="Times New Roman"/>
          <w:sz w:val="24"/>
          <w:szCs w:val="24"/>
        </w:rPr>
      </w:pPr>
      <w:r w:rsidRPr="001A1DEC">
        <w:rPr>
          <w:rFonts w:ascii="Times New Roman" w:eastAsia="Times New Roman" w:hAnsi="Times New Roman" w:cs="Times New Roman"/>
          <w:b/>
          <w:bCs/>
          <w:sz w:val="24"/>
          <w:szCs w:val="24"/>
        </w:rPr>
        <w:t>Limited Volume, High Profitability</w:t>
      </w:r>
      <w:r w:rsidRPr="001A1DEC">
        <w:rPr>
          <w:rFonts w:ascii="Times New Roman" w:eastAsia="Times New Roman" w:hAnsi="Times New Roman" w:cs="Times New Roman"/>
          <w:sz w:val="24"/>
          <w:szCs w:val="24"/>
        </w:rPr>
        <w:t>:</w:t>
      </w:r>
    </w:p>
    <w:p w14:paraId="3BB6730A" w14:textId="77777777" w:rsidR="001A1DEC" w:rsidRPr="001A1DEC" w:rsidRDefault="001A1DEC" w:rsidP="00D72B46">
      <w:pPr>
        <w:numPr>
          <w:ilvl w:val="1"/>
          <w:numId w:val="40"/>
        </w:numPr>
        <w:rPr>
          <w:rFonts w:ascii="Times New Roman" w:eastAsia="Times New Roman" w:hAnsi="Times New Roman" w:cs="Times New Roman"/>
          <w:sz w:val="24"/>
          <w:szCs w:val="24"/>
        </w:rPr>
      </w:pPr>
      <w:r w:rsidRPr="001A1DEC">
        <w:rPr>
          <w:rFonts w:ascii="Times New Roman" w:eastAsia="Times New Roman" w:hAnsi="Times New Roman" w:cs="Times New Roman"/>
          <w:sz w:val="24"/>
          <w:szCs w:val="24"/>
        </w:rPr>
        <w:t xml:space="preserve">Unlike mass-market brands, Porsche focuses on </w:t>
      </w:r>
      <w:r w:rsidRPr="001A1DEC">
        <w:rPr>
          <w:rFonts w:ascii="Times New Roman" w:eastAsia="Times New Roman" w:hAnsi="Times New Roman" w:cs="Times New Roman"/>
          <w:b/>
          <w:bCs/>
          <w:sz w:val="24"/>
          <w:szCs w:val="24"/>
        </w:rPr>
        <w:t>high margins per vehicle</w:t>
      </w:r>
      <w:r w:rsidRPr="001A1DEC">
        <w:rPr>
          <w:rFonts w:ascii="Times New Roman" w:eastAsia="Times New Roman" w:hAnsi="Times New Roman" w:cs="Times New Roman"/>
          <w:sz w:val="24"/>
          <w:szCs w:val="24"/>
        </w:rPr>
        <w:t xml:space="preserve"> rather than large production numbers.</w:t>
      </w:r>
    </w:p>
    <w:p w14:paraId="138C5D25" w14:textId="1FED6C98" w:rsidR="00D64D26" w:rsidRPr="00D64D26" w:rsidRDefault="00D64D26" w:rsidP="00D64D26">
      <w:pPr>
        <w:pStyle w:val="Heading1"/>
        <w:spacing w:before="0"/>
      </w:pPr>
      <w:bookmarkStart w:id="20" w:name="_Toc196924691"/>
      <w:r w:rsidRPr="00D64D26">
        <w:lastRenderedPageBreak/>
        <w:t>SWOT</w:t>
      </w:r>
      <w:bookmarkEnd w:id="20"/>
    </w:p>
    <w:tbl>
      <w:tblPr>
        <w:tblW w:w="9990" w:type="dxa"/>
        <w:tblInd w:w="-1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60"/>
        <w:gridCol w:w="5130"/>
      </w:tblGrid>
      <w:tr w:rsidR="00D94BDE" w14:paraId="76B28D88" w14:textId="77777777" w:rsidTr="00D94BDE">
        <w:tc>
          <w:tcPr>
            <w:tcW w:w="4860" w:type="dxa"/>
          </w:tcPr>
          <w:p w14:paraId="07A6836E" w14:textId="77777777" w:rsidR="00D94BDE" w:rsidRDefault="00D94BDE" w:rsidP="00D94BDE">
            <w:pPr>
              <w:jc w:val="center"/>
            </w:pPr>
            <w:r>
              <w:rPr>
                <w:sz w:val="28"/>
                <w:szCs w:val="28"/>
              </w:rPr>
              <w:t>strengths</w:t>
            </w:r>
          </w:p>
        </w:tc>
        <w:tc>
          <w:tcPr>
            <w:tcW w:w="5130" w:type="dxa"/>
          </w:tcPr>
          <w:p w14:paraId="1A0CC371" w14:textId="77777777" w:rsidR="00D94BDE" w:rsidRPr="00865544" w:rsidRDefault="00D94BDE" w:rsidP="00D94BDE">
            <w:pPr>
              <w:pStyle w:val="Heading3"/>
              <w:jc w:val="center"/>
              <w:rPr>
                <w:bCs/>
              </w:rPr>
            </w:pPr>
            <w:bookmarkStart w:id="21" w:name="_Toc196924692"/>
            <w:r w:rsidRPr="006A38F2">
              <w:rPr>
                <w:bCs/>
                <w:color w:val="000000" w:themeColor="text1"/>
                <w:sz w:val="28"/>
                <w:szCs w:val="28"/>
              </w:rPr>
              <w:t>Weaknesses</w:t>
            </w:r>
            <w:bookmarkEnd w:id="21"/>
          </w:p>
        </w:tc>
      </w:tr>
      <w:tr w:rsidR="00D94BDE" w14:paraId="1E546BDC" w14:textId="77777777" w:rsidTr="00D94BDE">
        <w:trPr>
          <w:trHeight w:val="2078"/>
        </w:trPr>
        <w:tc>
          <w:tcPr>
            <w:tcW w:w="4860" w:type="dxa"/>
          </w:tcPr>
          <w:p w14:paraId="3AEC7F2F" w14:textId="77777777" w:rsidR="00D94BDE" w:rsidRPr="00865544" w:rsidRDefault="00D94BDE" w:rsidP="00D94BDE">
            <w:pPr>
              <w:rPr>
                <w:sz w:val="24"/>
                <w:szCs w:val="24"/>
              </w:rPr>
            </w:pPr>
            <w:r w:rsidRPr="00865544">
              <w:rPr>
                <w:sz w:val="24"/>
                <w:szCs w:val="24"/>
              </w:rPr>
              <w:t>Engineering Excellence</w:t>
            </w:r>
          </w:p>
          <w:p w14:paraId="1DD813C1" w14:textId="77777777" w:rsidR="00D94BDE" w:rsidRPr="00865544" w:rsidRDefault="00D94BDE" w:rsidP="00D94BDE">
            <w:pPr>
              <w:pStyle w:val="ListParagraph"/>
              <w:numPr>
                <w:ilvl w:val="0"/>
                <w:numId w:val="18"/>
              </w:numPr>
              <w:rPr>
                <w:sz w:val="24"/>
                <w:szCs w:val="24"/>
              </w:rPr>
            </w:pPr>
            <w:r w:rsidRPr="00865544">
              <w:rPr>
                <w:sz w:val="24"/>
                <w:szCs w:val="24"/>
              </w:rPr>
              <w:t>Departments: R&amp;D, Production &amp; Operations</w:t>
            </w:r>
          </w:p>
          <w:p w14:paraId="057A9940" w14:textId="77777777" w:rsidR="00D94BDE" w:rsidRPr="00865544" w:rsidRDefault="00D94BDE" w:rsidP="00D94BDE">
            <w:pPr>
              <w:pStyle w:val="ListParagraph"/>
              <w:numPr>
                <w:ilvl w:val="0"/>
                <w:numId w:val="18"/>
              </w:numPr>
              <w:rPr>
                <w:sz w:val="24"/>
                <w:szCs w:val="24"/>
              </w:rPr>
            </w:pPr>
            <w:r w:rsidRPr="00865544">
              <w:rPr>
                <w:sz w:val="24"/>
                <w:szCs w:val="24"/>
              </w:rPr>
              <w:t xml:space="preserve">Details: R&amp;D innovates (e.g., </w:t>
            </w:r>
            <w:proofErr w:type="spellStart"/>
            <w:r w:rsidRPr="00865544">
              <w:rPr>
                <w:sz w:val="24"/>
                <w:szCs w:val="24"/>
              </w:rPr>
              <w:t>Taycan’s</w:t>
            </w:r>
            <w:proofErr w:type="spellEnd"/>
            <w:r w:rsidRPr="00865544">
              <w:rPr>
                <w:sz w:val="24"/>
                <w:szCs w:val="24"/>
              </w:rPr>
              <w:t xml:space="preserve"> powertrain), Production ensures quality and logistics.</w:t>
            </w:r>
          </w:p>
        </w:tc>
        <w:tc>
          <w:tcPr>
            <w:tcW w:w="5130" w:type="dxa"/>
          </w:tcPr>
          <w:p w14:paraId="4B55E053" w14:textId="77777777" w:rsidR="00D94BDE" w:rsidRPr="00AA35B3" w:rsidRDefault="00D94BDE" w:rsidP="00D94BDE">
            <w:pPr>
              <w:spacing w:after="280" w:line="240" w:lineRule="auto"/>
              <w:rPr>
                <w:sz w:val="24"/>
                <w:szCs w:val="24"/>
              </w:rPr>
            </w:pPr>
            <w:r w:rsidRPr="00AA35B3">
              <w:rPr>
                <w:sz w:val="24"/>
                <w:szCs w:val="24"/>
              </w:rPr>
              <w:t>Mission Lacks Markets/Tech</w:t>
            </w:r>
          </w:p>
          <w:p w14:paraId="388BB335" w14:textId="77777777" w:rsidR="00D94BDE" w:rsidRPr="00AA35B3" w:rsidRDefault="00D94BDE" w:rsidP="00D72B46">
            <w:pPr>
              <w:pStyle w:val="ListParagraph"/>
              <w:numPr>
                <w:ilvl w:val="0"/>
                <w:numId w:val="25"/>
              </w:numPr>
              <w:spacing w:after="280" w:line="240" w:lineRule="auto"/>
              <w:rPr>
                <w:sz w:val="24"/>
                <w:szCs w:val="24"/>
              </w:rPr>
            </w:pPr>
            <w:r w:rsidRPr="00AA35B3">
              <w:rPr>
                <w:sz w:val="24"/>
                <w:szCs w:val="24"/>
              </w:rPr>
              <w:t>Departments: Management, Marketing</w:t>
            </w:r>
          </w:p>
          <w:p w14:paraId="6266D709" w14:textId="77777777" w:rsidR="00D94BDE" w:rsidRPr="00AA35B3" w:rsidRDefault="00D94BDE" w:rsidP="00D72B46">
            <w:pPr>
              <w:pStyle w:val="ListParagraph"/>
              <w:numPr>
                <w:ilvl w:val="0"/>
                <w:numId w:val="25"/>
              </w:numPr>
              <w:spacing w:after="280" w:line="240" w:lineRule="auto"/>
              <w:rPr>
                <w:sz w:val="24"/>
                <w:szCs w:val="24"/>
              </w:rPr>
            </w:pPr>
            <w:r w:rsidRPr="00AA35B3">
              <w:rPr>
                <w:sz w:val="24"/>
                <w:szCs w:val="24"/>
              </w:rPr>
              <w:t>Details: Management’s vague mission hampers Marketing alignment.</w:t>
            </w:r>
          </w:p>
        </w:tc>
      </w:tr>
      <w:tr w:rsidR="00D94BDE" w14:paraId="53B93116" w14:textId="77777777" w:rsidTr="00D94BDE">
        <w:tc>
          <w:tcPr>
            <w:tcW w:w="4860" w:type="dxa"/>
          </w:tcPr>
          <w:p w14:paraId="27BA8681" w14:textId="77777777" w:rsidR="00D94BDE" w:rsidRPr="00865544" w:rsidRDefault="00D94BDE" w:rsidP="00D94BDE">
            <w:pPr>
              <w:rPr>
                <w:sz w:val="24"/>
                <w:szCs w:val="24"/>
              </w:rPr>
            </w:pPr>
            <w:r w:rsidRPr="00865544">
              <w:rPr>
                <w:sz w:val="24"/>
                <w:szCs w:val="24"/>
              </w:rPr>
              <w:t>Brand Reputation</w:t>
            </w:r>
          </w:p>
          <w:p w14:paraId="39C6C374" w14:textId="77777777" w:rsidR="00D94BDE" w:rsidRPr="00865544" w:rsidRDefault="00D94BDE" w:rsidP="00D94BDE">
            <w:pPr>
              <w:pStyle w:val="ListParagraph"/>
              <w:numPr>
                <w:ilvl w:val="0"/>
                <w:numId w:val="17"/>
              </w:numPr>
              <w:rPr>
                <w:sz w:val="24"/>
                <w:szCs w:val="24"/>
              </w:rPr>
            </w:pPr>
            <w:r w:rsidRPr="00865544">
              <w:rPr>
                <w:sz w:val="24"/>
                <w:szCs w:val="24"/>
              </w:rPr>
              <w:t>Departments: Marketing, Management</w:t>
            </w:r>
          </w:p>
          <w:p w14:paraId="194502A6" w14:textId="77777777" w:rsidR="00D94BDE" w:rsidRPr="00865544" w:rsidRDefault="00D94BDE" w:rsidP="00D94BDE">
            <w:pPr>
              <w:pStyle w:val="ListParagraph"/>
              <w:numPr>
                <w:ilvl w:val="0"/>
                <w:numId w:val="17"/>
              </w:numPr>
              <w:rPr>
                <w:sz w:val="24"/>
                <w:szCs w:val="24"/>
              </w:rPr>
            </w:pPr>
            <w:r w:rsidRPr="00865544">
              <w:rPr>
                <w:sz w:val="24"/>
                <w:szCs w:val="24"/>
              </w:rPr>
              <w:t>Details: Marketing builds prestige, Management aligns strategy.</w:t>
            </w:r>
          </w:p>
          <w:p w14:paraId="0783550D" w14:textId="77777777" w:rsidR="00D94BDE" w:rsidRDefault="00D94BDE" w:rsidP="00D94BDE">
            <w:pPr>
              <w:pBdr>
                <w:top w:val="nil"/>
                <w:left w:val="nil"/>
                <w:bottom w:val="nil"/>
                <w:right w:val="nil"/>
                <w:between w:val="nil"/>
              </w:pBdr>
              <w:rPr>
                <w:color w:val="000000"/>
              </w:rPr>
            </w:pPr>
          </w:p>
        </w:tc>
        <w:tc>
          <w:tcPr>
            <w:tcW w:w="5130" w:type="dxa"/>
          </w:tcPr>
          <w:p w14:paraId="546296C8" w14:textId="77777777" w:rsidR="00D94BDE" w:rsidRPr="00865544" w:rsidRDefault="00D94BDE" w:rsidP="00D94BDE">
            <w:pPr>
              <w:spacing w:after="280" w:line="240" w:lineRule="auto"/>
              <w:rPr>
                <w:rFonts w:asciiTheme="majorBidi" w:hAnsiTheme="majorBidi" w:cstheme="majorBidi"/>
                <w:sz w:val="24"/>
                <w:szCs w:val="24"/>
              </w:rPr>
            </w:pPr>
            <w:r w:rsidRPr="00865544">
              <w:rPr>
                <w:rFonts w:asciiTheme="majorBidi" w:hAnsiTheme="majorBidi" w:cstheme="majorBidi"/>
                <w:sz w:val="24"/>
                <w:szCs w:val="24"/>
              </w:rPr>
              <w:t>Vision Lacks Focus</w:t>
            </w:r>
          </w:p>
          <w:p w14:paraId="653F664C" w14:textId="77777777" w:rsidR="00D94BDE" w:rsidRDefault="00D94BDE" w:rsidP="00D72B46">
            <w:pPr>
              <w:pStyle w:val="ListParagraph"/>
              <w:numPr>
                <w:ilvl w:val="0"/>
                <w:numId w:val="24"/>
              </w:numPr>
              <w:spacing w:after="280" w:line="240" w:lineRule="auto"/>
              <w:rPr>
                <w:rFonts w:asciiTheme="majorBidi" w:hAnsiTheme="majorBidi" w:cstheme="majorBidi"/>
                <w:sz w:val="24"/>
                <w:szCs w:val="24"/>
              </w:rPr>
            </w:pPr>
            <w:r w:rsidRPr="00865544">
              <w:rPr>
                <w:rFonts w:asciiTheme="majorBidi" w:hAnsiTheme="majorBidi" w:cstheme="majorBidi"/>
                <w:sz w:val="24"/>
                <w:szCs w:val="24"/>
              </w:rPr>
              <w:t>Departments: Management</w:t>
            </w:r>
          </w:p>
          <w:p w14:paraId="4C44642D" w14:textId="77777777" w:rsidR="00D94BDE" w:rsidRPr="00865544" w:rsidRDefault="00D94BDE" w:rsidP="00D94BDE">
            <w:pPr>
              <w:pStyle w:val="ListParagraph"/>
              <w:spacing w:after="280" w:line="240" w:lineRule="auto"/>
              <w:rPr>
                <w:rFonts w:asciiTheme="majorBidi" w:hAnsiTheme="majorBidi" w:cstheme="majorBidi"/>
                <w:sz w:val="24"/>
                <w:szCs w:val="24"/>
              </w:rPr>
            </w:pPr>
          </w:p>
          <w:p w14:paraId="76C3E1C5" w14:textId="77777777" w:rsidR="00D94BDE" w:rsidRPr="00AA35B3" w:rsidRDefault="00D94BDE" w:rsidP="00D72B46">
            <w:pPr>
              <w:pStyle w:val="ListParagraph"/>
              <w:numPr>
                <w:ilvl w:val="0"/>
                <w:numId w:val="24"/>
              </w:numPr>
              <w:rPr>
                <w:sz w:val="24"/>
                <w:szCs w:val="24"/>
              </w:rPr>
            </w:pPr>
            <w:r w:rsidRPr="00AA35B3">
              <w:rPr>
                <w:rFonts w:asciiTheme="majorBidi" w:hAnsiTheme="majorBidi" w:cstheme="majorBidi"/>
                <w:sz w:val="24"/>
                <w:szCs w:val="24"/>
              </w:rPr>
              <w:t>Details: Broad vision lacks actionable guidance.</w:t>
            </w:r>
          </w:p>
        </w:tc>
      </w:tr>
      <w:tr w:rsidR="00D94BDE" w14:paraId="1062F71F" w14:textId="77777777" w:rsidTr="00D94BDE">
        <w:tc>
          <w:tcPr>
            <w:tcW w:w="4860" w:type="dxa"/>
          </w:tcPr>
          <w:p w14:paraId="029CEFD7" w14:textId="77777777" w:rsidR="00D94BDE" w:rsidRPr="00AA35B3" w:rsidRDefault="00D94BDE" w:rsidP="00D94BDE">
            <w:pPr>
              <w:rPr>
                <w:sz w:val="24"/>
                <w:szCs w:val="24"/>
              </w:rPr>
            </w:pPr>
            <w:r w:rsidRPr="00AA35B3">
              <w:rPr>
                <w:sz w:val="24"/>
                <w:szCs w:val="24"/>
              </w:rPr>
              <w:t>Racing Heritage</w:t>
            </w:r>
          </w:p>
          <w:p w14:paraId="59A9AC39" w14:textId="77777777" w:rsidR="00D94BDE" w:rsidRPr="00AA35B3" w:rsidRDefault="00D94BDE" w:rsidP="00D72B46">
            <w:pPr>
              <w:pStyle w:val="ListParagraph"/>
              <w:numPr>
                <w:ilvl w:val="0"/>
                <w:numId w:val="20"/>
              </w:numPr>
              <w:rPr>
                <w:sz w:val="24"/>
                <w:szCs w:val="24"/>
              </w:rPr>
            </w:pPr>
            <w:r w:rsidRPr="00AA35B3">
              <w:rPr>
                <w:sz w:val="24"/>
                <w:szCs w:val="24"/>
              </w:rPr>
              <w:t>Departments: Marketing, R&amp;D</w:t>
            </w:r>
          </w:p>
          <w:p w14:paraId="5D40EB7D" w14:textId="77777777" w:rsidR="00D94BDE" w:rsidRPr="00AA35B3" w:rsidRDefault="00D94BDE" w:rsidP="00D72B46">
            <w:pPr>
              <w:pStyle w:val="ListParagraph"/>
              <w:numPr>
                <w:ilvl w:val="0"/>
                <w:numId w:val="20"/>
              </w:numPr>
              <w:rPr>
                <w:sz w:val="24"/>
                <w:szCs w:val="24"/>
              </w:rPr>
            </w:pPr>
            <w:r w:rsidRPr="00AA35B3">
              <w:rPr>
                <w:sz w:val="24"/>
                <w:szCs w:val="24"/>
              </w:rPr>
              <w:t>Details: Marketing promotes legacy, R&amp;D integrates race tech.</w:t>
            </w:r>
          </w:p>
        </w:tc>
        <w:tc>
          <w:tcPr>
            <w:tcW w:w="5130" w:type="dxa"/>
          </w:tcPr>
          <w:p w14:paraId="1E96F0A8" w14:textId="77777777" w:rsidR="00D94BDE" w:rsidRPr="00AA35B3" w:rsidRDefault="00D94BDE" w:rsidP="00D94BDE">
            <w:pPr>
              <w:spacing w:after="280" w:line="240" w:lineRule="auto"/>
              <w:rPr>
                <w:sz w:val="24"/>
                <w:szCs w:val="24"/>
              </w:rPr>
            </w:pPr>
            <w:r w:rsidRPr="00AA35B3">
              <w:rPr>
                <w:sz w:val="24"/>
                <w:szCs w:val="24"/>
              </w:rPr>
              <w:t>Limited Sustainability/Employee Focus</w:t>
            </w:r>
          </w:p>
          <w:p w14:paraId="1F9B1322" w14:textId="77777777" w:rsidR="00D94BDE" w:rsidRPr="00AA35B3" w:rsidRDefault="00D94BDE" w:rsidP="00D72B46">
            <w:pPr>
              <w:pStyle w:val="ListParagraph"/>
              <w:numPr>
                <w:ilvl w:val="0"/>
                <w:numId w:val="26"/>
              </w:numPr>
              <w:spacing w:after="280" w:line="240" w:lineRule="auto"/>
              <w:rPr>
                <w:sz w:val="24"/>
                <w:szCs w:val="24"/>
              </w:rPr>
            </w:pPr>
            <w:r w:rsidRPr="00AA35B3">
              <w:rPr>
                <w:sz w:val="24"/>
                <w:szCs w:val="24"/>
              </w:rPr>
              <w:t>Departments: Management, HR</w:t>
            </w:r>
          </w:p>
          <w:p w14:paraId="1B39B860" w14:textId="77777777" w:rsidR="00D94BDE" w:rsidRPr="00AA35B3" w:rsidRDefault="00D94BDE" w:rsidP="00D72B46">
            <w:pPr>
              <w:pStyle w:val="ListParagraph"/>
              <w:numPr>
                <w:ilvl w:val="0"/>
                <w:numId w:val="26"/>
              </w:numPr>
              <w:spacing w:after="280" w:line="240" w:lineRule="auto"/>
              <w:rPr>
                <w:sz w:val="24"/>
                <w:szCs w:val="24"/>
              </w:rPr>
            </w:pPr>
            <w:r w:rsidRPr="00AA35B3">
              <w:rPr>
                <w:sz w:val="24"/>
                <w:szCs w:val="24"/>
              </w:rPr>
              <w:t>Details: Mission omits key values, weakening HR’s talent efforts.</w:t>
            </w:r>
          </w:p>
        </w:tc>
      </w:tr>
      <w:tr w:rsidR="00D94BDE" w14:paraId="1EC588CB" w14:textId="77777777" w:rsidTr="00D94BDE">
        <w:tc>
          <w:tcPr>
            <w:tcW w:w="4860" w:type="dxa"/>
          </w:tcPr>
          <w:p w14:paraId="3FAF153D" w14:textId="77777777" w:rsidR="00D94BDE" w:rsidRPr="00AA35B3" w:rsidRDefault="00D94BDE" w:rsidP="00D94BDE">
            <w:pPr>
              <w:rPr>
                <w:sz w:val="24"/>
                <w:szCs w:val="24"/>
              </w:rPr>
            </w:pPr>
            <w:r w:rsidRPr="00AA35B3">
              <w:rPr>
                <w:sz w:val="24"/>
                <w:szCs w:val="24"/>
              </w:rPr>
              <w:t>EV Technology</w:t>
            </w:r>
          </w:p>
          <w:p w14:paraId="3ACE88BF" w14:textId="77777777" w:rsidR="00D94BDE" w:rsidRPr="00AA35B3" w:rsidRDefault="00D94BDE" w:rsidP="00D72B46">
            <w:pPr>
              <w:pStyle w:val="ListParagraph"/>
              <w:numPr>
                <w:ilvl w:val="0"/>
                <w:numId w:val="21"/>
              </w:numPr>
              <w:rPr>
                <w:sz w:val="24"/>
                <w:szCs w:val="24"/>
              </w:rPr>
            </w:pPr>
            <w:r w:rsidRPr="00AA35B3">
              <w:rPr>
                <w:sz w:val="24"/>
                <w:szCs w:val="24"/>
              </w:rPr>
              <w:t>Departments: R&amp;D, Production &amp; Operations</w:t>
            </w:r>
          </w:p>
          <w:p w14:paraId="2060DB15" w14:textId="77777777" w:rsidR="00D94BDE" w:rsidRPr="00AA35B3" w:rsidRDefault="00D94BDE" w:rsidP="00D72B46">
            <w:pPr>
              <w:pStyle w:val="ListParagraph"/>
              <w:numPr>
                <w:ilvl w:val="0"/>
                <w:numId w:val="21"/>
              </w:numPr>
              <w:rPr>
                <w:sz w:val="24"/>
                <w:szCs w:val="24"/>
              </w:rPr>
            </w:pPr>
            <w:r w:rsidRPr="00AA35B3">
              <w:rPr>
                <w:sz w:val="24"/>
                <w:szCs w:val="24"/>
              </w:rPr>
              <w:t>Details: R&amp;D pioneers EVs, Production scales output.</w:t>
            </w:r>
          </w:p>
        </w:tc>
        <w:tc>
          <w:tcPr>
            <w:tcW w:w="5130" w:type="dxa"/>
          </w:tcPr>
          <w:p w14:paraId="3EC18A59" w14:textId="77777777" w:rsidR="00D94BDE" w:rsidRPr="00865544" w:rsidRDefault="00D94BDE" w:rsidP="00D94BDE">
            <w:pPr>
              <w:rPr>
                <w:sz w:val="24"/>
                <w:szCs w:val="24"/>
              </w:rPr>
            </w:pPr>
            <w:r w:rsidRPr="00865544">
              <w:rPr>
                <w:sz w:val="24"/>
                <w:szCs w:val="24"/>
              </w:rPr>
              <w:t>Supplier Dependency</w:t>
            </w:r>
          </w:p>
          <w:p w14:paraId="21E54A61" w14:textId="77777777" w:rsidR="00D94BDE" w:rsidRPr="00865544" w:rsidRDefault="00D94BDE" w:rsidP="00D72B46">
            <w:pPr>
              <w:pStyle w:val="ListParagraph"/>
              <w:numPr>
                <w:ilvl w:val="0"/>
                <w:numId w:val="23"/>
              </w:numPr>
              <w:rPr>
                <w:sz w:val="24"/>
                <w:szCs w:val="24"/>
              </w:rPr>
            </w:pPr>
            <w:r w:rsidRPr="00865544">
              <w:rPr>
                <w:sz w:val="24"/>
                <w:szCs w:val="24"/>
              </w:rPr>
              <w:t>Departments: Production &amp; Operations, Finance</w:t>
            </w:r>
          </w:p>
          <w:p w14:paraId="7463411A" w14:textId="77777777" w:rsidR="00D94BDE" w:rsidRPr="00AA35B3" w:rsidRDefault="00D94BDE" w:rsidP="00D72B46">
            <w:pPr>
              <w:pStyle w:val="ListParagraph"/>
              <w:numPr>
                <w:ilvl w:val="0"/>
                <w:numId w:val="23"/>
              </w:numPr>
              <w:spacing w:after="280" w:line="240" w:lineRule="auto"/>
              <w:rPr>
                <w:sz w:val="24"/>
                <w:szCs w:val="24"/>
              </w:rPr>
            </w:pPr>
            <w:r w:rsidRPr="00AA35B3">
              <w:rPr>
                <w:sz w:val="24"/>
                <w:szCs w:val="24"/>
              </w:rPr>
              <w:t>Details: Production relies on suppliers, Finance faces cost volatility.</w:t>
            </w:r>
          </w:p>
        </w:tc>
      </w:tr>
      <w:tr w:rsidR="00D94BDE" w14:paraId="428F42DF" w14:textId="77777777" w:rsidTr="00D94BDE">
        <w:tc>
          <w:tcPr>
            <w:tcW w:w="4860" w:type="dxa"/>
          </w:tcPr>
          <w:p w14:paraId="1B1DA173" w14:textId="77777777" w:rsidR="00D94BDE" w:rsidRPr="00865544" w:rsidRDefault="00D94BDE" w:rsidP="00D94BDE">
            <w:pPr>
              <w:rPr>
                <w:sz w:val="24"/>
                <w:szCs w:val="24"/>
              </w:rPr>
            </w:pPr>
            <w:r w:rsidRPr="00865544">
              <w:rPr>
                <w:sz w:val="24"/>
                <w:szCs w:val="24"/>
              </w:rPr>
              <w:t>Customization Options</w:t>
            </w:r>
          </w:p>
          <w:p w14:paraId="5AC77A1D" w14:textId="77777777" w:rsidR="00D94BDE" w:rsidRPr="00865544" w:rsidRDefault="00D94BDE" w:rsidP="00D94BDE">
            <w:pPr>
              <w:pStyle w:val="ListParagraph"/>
              <w:numPr>
                <w:ilvl w:val="0"/>
                <w:numId w:val="19"/>
              </w:numPr>
              <w:rPr>
                <w:sz w:val="24"/>
                <w:szCs w:val="24"/>
              </w:rPr>
            </w:pPr>
            <w:r w:rsidRPr="00865544">
              <w:rPr>
                <w:sz w:val="24"/>
                <w:szCs w:val="24"/>
              </w:rPr>
              <w:t>Departments: Marketing, Production &amp; Operations</w:t>
            </w:r>
          </w:p>
          <w:p w14:paraId="31A4935C" w14:textId="77777777" w:rsidR="00D94BDE" w:rsidRPr="00AA35B3" w:rsidRDefault="00D94BDE" w:rsidP="00D94BDE">
            <w:pPr>
              <w:pStyle w:val="ListParagraph"/>
              <w:numPr>
                <w:ilvl w:val="0"/>
                <w:numId w:val="19"/>
              </w:numPr>
              <w:rPr>
                <w:sz w:val="24"/>
                <w:szCs w:val="24"/>
              </w:rPr>
            </w:pPr>
            <w:r w:rsidRPr="00AA35B3">
              <w:rPr>
                <w:sz w:val="24"/>
                <w:szCs w:val="24"/>
              </w:rPr>
              <w:t>Details: Marketing sells bespoke options, Production adapts flexibly.</w:t>
            </w:r>
          </w:p>
        </w:tc>
        <w:tc>
          <w:tcPr>
            <w:tcW w:w="5130" w:type="dxa"/>
          </w:tcPr>
          <w:p w14:paraId="11B60EAF" w14:textId="77777777" w:rsidR="00D94BDE" w:rsidRPr="00AA35B3" w:rsidRDefault="00D94BDE" w:rsidP="00D94BDE">
            <w:pPr>
              <w:spacing w:after="280" w:line="240" w:lineRule="auto"/>
              <w:rPr>
                <w:sz w:val="24"/>
                <w:szCs w:val="24"/>
              </w:rPr>
            </w:pPr>
            <w:r w:rsidRPr="00AA35B3">
              <w:rPr>
                <w:sz w:val="24"/>
                <w:szCs w:val="24"/>
              </w:rPr>
              <w:t>Weak MIS for Cybersecurity</w:t>
            </w:r>
          </w:p>
          <w:p w14:paraId="105E1662" w14:textId="77777777" w:rsidR="00D94BDE" w:rsidRPr="00AA35B3" w:rsidRDefault="00D94BDE" w:rsidP="00D72B46">
            <w:pPr>
              <w:pStyle w:val="ListParagraph"/>
              <w:numPr>
                <w:ilvl w:val="0"/>
                <w:numId w:val="22"/>
              </w:numPr>
              <w:spacing w:after="280" w:line="240" w:lineRule="auto"/>
              <w:rPr>
                <w:sz w:val="24"/>
                <w:szCs w:val="24"/>
              </w:rPr>
            </w:pPr>
            <w:r w:rsidRPr="00AA35B3">
              <w:rPr>
                <w:sz w:val="24"/>
                <w:szCs w:val="24"/>
              </w:rPr>
              <w:t>Departments: MIS</w:t>
            </w:r>
          </w:p>
          <w:p w14:paraId="048D7A08" w14:textId="77777777" w:rsidR="00D94BDE" w:rsidRPr="00AA35B3" w:rsidRDefault="00D94BDE" w:rsidP="00D72B46">
            <w:pPr>
              <w:pStyle w:val="ListParagraph"/>
              <w:numPr>
                <w:ilvl w:val="0"/>
                <w:numId w:val="22"/>
              </w:numPr>
              <w:spacing w:after="280" w:line="240" w:lineRule="auto"/>
              <w:rPr>
                <w:sz w:val="24"/>
                <w:szCs w:val="24"/>
              </w:rPr>
            </w:pPr>
            <w:r w:rsidRPr="00AA35B3">
              <w:rPr>
                <w:sz w:val="24"/>
                <w:szCs w:val="24"/>
              </w:rPr>
              <w:t>Details: Underinvestment risks digital security in EVs.</w:t>
            </w:r>
          </w:p>
        </w:tc>
      </w:tr>
    </w:tbl>
    <w:p w14:paraId="0D05472C" w14:textId="77777777" w:rsidR="00AA35B3" w:rsidRDefault="00AA35B3">
      <w:pPr>
        <w:rPr>
          <w:rFonts w:ascii="Times New Roman" w:eastAsia="Times New Roman" w:hAnsi="Times New Roman" w:cs="Times New Roman"/>
          <w:sz w:val="24"/>
          <w:szCs w:val="24"/>
        </w:rPr>
      </w:pPr>
    </w:p>
    <w:p w14:paraId="1E881484" w14:textId="586EA65B" w:rsidR="00D94BDE" w:rsidRDefault="00D94BDE">
      <w:pPr>
        <w:rPr>
          <w:rFonts w:ascii="Times New Roman" w:eastAsia="Times New Roman" w:hAnsi="Times New Roman" w:cs="Times New Roman"/>
          <w:sz w:val="24"/>
          <w:szCs w:val="24"/>
        </w:rPr>
      </w:pPr>
    </w:p>
    <w:p w14:paraId="27F0C641" w14:textId="5AF2733E" w:rsidR="002E7028" w:rsidRDefault="002E7028">
      <w:pPr>
        <w:rPr>
          <w:rFonts w:ascii="Times New Roman" w:eastAsia="Times New Roman" w:hAnsi="Times New Roman" w:cs="Times New Roman"/>
          <w:sz w:val="24"/>
          <w:szCs w:val="24"/>
        </w:rPr>
      </w:pPr>
    </w:p>
    <w:p w14:paraId="223C043E" w14:textId="77777777" w:rsidR="002E7028" w:rsidRDefault="002E7028">
      <w:pPr>
        <w:rPr>
          <w:rFonts w:ascii="Times New Roman" w:eastAsia="Times New Roman" w:hAnsi="Times New Roman" w:cs="Times New Roman"/>
          <w:sz w:val="24"/>
          <w:szCs w:val="24"/>
        </w:rPr>
      </w:pPr>
    </w:p>
    <w:p w14:paraId="6587C1E6" w14:textId="77777777" w:rsidR="00D94BDE" w:rsidRDefault="00D94BDE">
      <w:pPr>
        <w:rPr>
          <w:rFonts w:ascii="Times New Roman" w:eastAsia="Times New Roman" w:hAnsi="Times New Roman" w:cs="Times New Roman"/>
          <w:sz w:val="24"/>
          <w:szCs w:val="24"/>
        </w:rPr>
      </w:pPr>
    </w:p>
    <w:tbl>
      <w:tblPr>
        <w:tblW w:w="9990" w:type="dxa"/>
        <w:tblInd w:w="-1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60"/>
        <w:gridCol w:w="5130"/>
      </w:tblGrid>
      <w:tr w:rsidR="00D94BDE" w14:paraId="3BE23F71" w14:textId="77777777" w:rsidTr="00D94BDE">
        <w:tc>
          <w:tcPr>
            <w:tcW w:w="4860" w:type="dxa"/>
          </w:tcPr>
          <w:p w14:paraId="24268C5E" w14:textId="77777777" w:rsidR="00D94BDE" w:rsidRDefault="00D94BDE" w:rsidP="00D94BDE">
            <w:pPr>
              <w:jc w:val="center"/>
            </w:pPr>
            <w:r>
              <w:rPr>
                <w:sz w:val="28"/>
                <w:szCs w:val="28"/>
              </w:rPr>
              <w:t>Opportunities</w:t>
            </w:r>
          </w:p>
        </w:tc>
        <w:tc>
          <w:tcPr>
            <w:tcW w:w="5130" w:type="dxa"/>
          </w:tcPr>
          <w:p w14:paraId="75E3B6A1" w14:textId="77777777" w:rsidR="00D94BDE" w:rsidRDefault="00D94BDE" w:rsidP="00003A73">
            <w:pPr>
              <w:jc w:val="center"/>
            </w:pPr>
            <w:bookmarkStart w:id="22" w:name="_Toc196924693"/>
            <w:r w:rsidRPr="00003A73">
              <w:rPr>
                <w:sz w:val="28"/>
                <w:szCs w:val="28"/>
              </w:rPr>
              <w:t>Threats</w:t>
            </w:r>
            <w:bookmarkEnd w:id="22"/>
          </w:p>
        </w:tc>
      </w:tr>
      <w:tr w:rsidR="00D94BDE" w14:paraId="5BCA4F2C" w14:textId="77777777" w:rsidTr="00D94BDE">
        <w:trPr>
          <w:trHeight w:val="2078"/>
        </w:trPr>
        <w:tc>
          <w:tcPr>
            <w:tcW w:w="4860" w:type="dxa"/>
          </w:tcPr>
          <w:p w14:paraId="71A89CC0" w14:textId="77777777" w:rsidR="00D94BDE" w:rsidRDefault="00D94BDE" w:rsidP="00D94BDE">
            <w:pPr>
              <w:rPr>
                <w:sz w:val="24"/>
                <w:szCs w:val="24"/>
              </w:rPr>
            </w:pPr>
            <w:r>
              <w:rPr>
                <w:sz w:val="24"/>
                <w:szCs w:val="24"/>
              </w:rPr>
              <w:t>Growing Demand for Electric Vehicles (PESTEL: Technological &amp; Environmental)</w:t>
            </w:r>
          </w:p>
          <w:p w14:paraId="6C92759F" w14:textId="77777777" w:rsidR="00D94BDE" w:rsidRDefault="00D94BDE" w:rsidP="00D94BDE">
            <w:pPr>
              <w:numPr>
                <w:ilvl w:val="0"/>
                <w:numId w:val="6"/>
              </w:numPr>
              <w:pBdr>
                <w:top w:val="nil"/>
                <w:left w:val="nil"/>
                <w:bottom w:val="nil"/>
                <w:right w:val="nil"/>
                <w:between w:val="nil"/>
              </w:pBdr>
              <w:rPr>
                <w:color w:val="000000"/>
                <w:sz w:val="24"/>
                <w:szCs w:val="24"/>
              </w:rPr>
            </w:pPr>
            <w:r>
              <w:rPr>
                <w:color w:val="000000"/>
                <w:sz w:val="24"/>
                <w:szCs w:val="24"/>
              </w:rPr>
              <w:t>The shift towards sustainability and emission-free mobility presents an opportunity for Porsche to expand its EV lineup</w:t>
            </w:r>
          </w:p>
        </w:tc>
        <w:tc>
          <w:tcPr>
            <w:tcW w:w="5130" w:type="dxa"/>
          </w:tcPr>
          <w:p w14:paraId="49B748FA" w14:textId="77777777" w:rsidR="00D94BDE" w:rsidRDefault="00D94BDE" w:rsidP="00D94BDE">
            <w:pPr>
              <w:spacing w:after="280" w:line="240" w:lineRule="auto"/>
              <w:rPr>
                <w:sz w:val="24"/>
                <w:szCs w:val="24"/>
              </w:rPr>
            </w:pPr>
            <w:r>
              <w:rPr>
                <w:sz w:val="24"/>
                <w:szCs w:val="24"/>
              </w:rPr>
              <w:t xml:space="preserve">Intense Competition </w:t>
            </w:r>
            <w:proofErr w:type="gramStart"/>
            <w:r>
              <w:rPr>
                <w:sz w:val="24"/>
                <w:szCs w:val="24"/>
              </w:rPr>
              <w:t>from</w:t>
            </w:r>
            <w:proofErr w:type="gramEnd"/>
            <w:r>
              <w:rPr>
                <w:sz w:val="24"/>
                <w:szCs w:val="24"/>
              </w:rPr>
              <w:t xml:space="preserve"> Luxury and EV         Automakers (</w:t>
            </w:r>
            <w:r>
              <w:rPr>
                <w:b/>
                <w:sz w:val="24"/>
                <w:szCs w:val="24"/>
              </w:rPr>
              <w:t xml:space="preserve">Porter’s Five Forces: </w:t>
            </w:r>
            <w:r>
              <w:rPr>
                <w:sz w:val="24"/>
                <w:szCs w:val="24"/>
              </w:rPr>
              <w:t>Competitors)</w:t>
            </w:r>
          </w:p>
          <w:p w14:paraId="17776E2C" w14:textId="77777777" w:rsidR="00D94BDE" w:rsidRDefault="00D94BDE" w:rsidP="00D94BDE">
            <w:pPr>
              <w:numPr>
                <w:ilvl w:val="0"/>
                <w:numId w:val="7"/>
              </w:numPr>
              <w:spacing w:before="280" w:line="240" w:lineRule="auto"/>
            </w:pPr>
            <w:r>
              <w:t>Rivals like Tesla, Mercedes-Benz, BMW, and Audi are aggressively innovating in the luxury and EV segments</w:t>
            </w:r>
          </w:p>
        </w:tc>
      </w:tr>
      <w:tr w:rsidR="00D94BDE" w14:paraId="14FB0B47" w14:textId="77777777" w:rsidTr="00D94BDE">
        <w:tc>
          <w:tcPr>
            <w:tcW w:w="4860" w:type="dxa"/>
          </w:tcPr>
          <w:p w14:paraId="7B4C25DE" w14:textId="77777777" w:rsidR="00D94BDE" w:rsidRDefault="00D94BDE" w:rsidP="00D94BDE">
            <w:pPr>
              <w:rPr>
                <w:sz w:val="24"/>
                <w:szCs w:val="24"/>
              </w:rPr>
            </w:pPr>
            <w:r>
              <w:rPr>
                <w:sz w:val="24"/>
                <w:szCs w:val="24"/>
              </w:rPr>
              <w:t>Rising Disposable Income in Emerging Markets (PESTEL: Economic)</w:t>
            </w:r>
          </w:p>
          <w:p w14:paraId="3355C284" w14:textId="77777777" w:rsidR="00D94BDE" w:rsidRDefault="00D94BDE" w:rsidP="00D94BDE">
            <w:pPr>
              <w:numPr>
                <w:ilvl w:val="0"/>
                <w:numId w:val="6"/>
              </w:numPr>
              <w:pBdr>
                <w:top w:val="nil"/>
                <w:left w:val="nil"/>
                <w:bottom w:val="nil"/>
                <w:right w:val="nil"/>
                <w:between w:val="nil"/>
              </w:pBdr>
              <w:rPr>
                <w:color w:val="000000"/>
              </w:rPr>
            </w:pPr>
            <w:r>
              <w:rPr>
                <w:color w:val="000000"/>
                <w:sz w:val="24"/>
                <w:szCs w:val="24"/>
              </w:rPr>
              <w:t>Expanding dealership networks and manufacturing presence can boost sales.</w:t>
            </w:r>
          </w:p>
        </w:tc>
        <w:tc>
          <w:tcPr>
            <w:tcW w:w="5130" w:type="dxa"/>
          </w:tcPr>
          <w:p w14:paraId="7C140802" w14:textId="77777777" w:rsidR="00D94BDE" w:rsidRDefault="00D94BDE" w:rsidP="00D94BDE">
            <w:pPr>
              <w:rPr>
                <w:sz w:val="24"/>
                <w:szCs w:val="24"/>
              </w:rPr>
            </w:pPr>
            <w:r>
              <w:rPr>
                <w:sz w:val="24"/>
                <w:szCs w:val="24"/>
              </w:rPr>
              <w:t>Supply Chain Disruptions &amp; Rising Costs (</w:t>
            </w:r>
            <w:r>
              <w:rPr>
                <w:b/>
                <w:sz w:val="24"/>
                <w:szCs w:val="24"/>
              </w:rPr>
              <w:t>Porter’s Five Forces:</w:t>
            </w:r>
            <w:r>
              <w:rPr>
                <w:sz w:val="24"/>
                <w:szCs w:val="24"/>
              </w:rPr>
              <w:t xml:space="preserve"> Suppliers &amp; Creditors)</w:t>
            </w:r>
          </w:p>
          <w:p w14:paraId="27842E90" w14:textId="77777777" w:rsidR="00D94BDE" w:rsidRDefault="00D94BDE" w:rsidP="00D94BDE">
            <w:pPr>
              <w:numPr>
                <w:ilvl w:val="0"/>
                <w:numId w:val="6"/>
              </w:numPr>
              <w:pBdr>
                <w:top w:val="nil"/>
                <w:left w:val="nil"/>
                <w:bottom w:val="nil"/>
                <w:right w:val="nil"/>
                <w:between w:val="nil"/>
              </w:pBdr>
              <w:rPr>
                <w:color w:val="000000"/>
                <w:sz w:val="24"/>
                <w:szCs w:val="24"/>
              </w:rPr>
            </w:pPr>
            <w:r>
              <w:rPr>
                <w:color w:val="000000"/>
              </w:rPr>
              <w:t>Global supply chain issues, semiconductor shortages, and rising raw material costs impact production and profitability.</w:t>
            </w:r>
          </w:p>
        </w:tc>
      </w:tr>
      <w:tr w:rsidR="00D94BDE" w14:paraId="3B9595EF" w14:textId="77777777" w:rsidTr="00D94BDE">
        <w:tc>
          <w:tcPr>
            <w:tcW w:w="4860" w:type="dxa"/>
          </w:tcPr>
          <w:p w14:paraId="7DEC68C6" w14:textId="77777777" w:rsidR="00D94BDE" w:rsidRDefault="00D94BDE" w:rsidP="00D94BDE">
            <w:pPr>
              <w:rPr>
                <w:sz w:val="24"/>
                <w:szCs w:val="24"/>
              </w:rPr>
            </w:pPr>
            <w:r>
              <w:rPr>
                <w:sz w:val="24"/>
                <w:szCs w:val="24"/>
              </w:rPr>
              <w:t>Strategic Partnerships and Supplier Relationships (Porter’s Five Forces: Suppliers)</w:t>
            </w:r>
          </w:p>
          <w:p w14:paraId="717C66CB" w14:textId="77777777" w:rsidR="00D94BDE" w:rsidRDefault="00D94BDE" w:rsidP="00D94BDE">
            <w:pPr>
              <w:numPr>
                <w:ilvl w:val="0"/>
                <w:numId w:val="6"/>
              </w:numPr>
              <w:pBdr>
                <w:top w:val="nil"/>
                <w:left w:val="nil"/>
                <w:bottom w:val="nil"/>
                <w:right w:val="nil"/>
                <w:between w:val="nil"/>
              </w:pBdr>
              <w:rPr>
                <w:color w:val="000000"/>
                <w:sz w:val="24"/>
                <w:szCs w:val="24"/>
              </w:rPr>
            </w:pPr>
            <w:r>
              <w:rPr>
                <w:color w:val="000000"/>
              </w:rPr>
              <w:t>Partnering with battery suppliers (e.g., for EV development) and technology firms can enhance Porsche’s product offerings.</w:t>
            </w:r>
          </w:p>
        </w:tc>
        <w:tc>
          <w:tcPr>
            <w:tcW w:w="5130" w:type="dxa"/>
          </w:tcPr>
          <w:p w14:paraId="4C80651E" w14:textId="77777777" w:rsidR="00D94BDE" w:rsidRDefault="00D94BDE" w:rsidP="00D94BDE">
            <w:pPr>
              <w:spacing w:after="280" w:line="240" w:lineRule="auto"/>
              <w:rPr>
                <w:sz w:val="24"/>
                <w:szCs w:val="24"/>
              </w:rPr>
            </w:pPr>
            <w:r>
              <w:rPr>
                <w:sz w:val="24"/>
                <w:szCs w:val="24"/>
              </w:rPr>
              <w:t>Cybersecurity Risks and Digital Vulnerabilities (</w:t>
            </w:r>
            <w:r>
              <w:rPr>
                <w:b/>
                <w:sz w:val="24"/>
                <w:szCs w:val="24"/>
              </w:rPr>
              <w:t>PESTEL</w:t>
            </w:r>
            <w:r>
              <w:rPr>
                <w:sz w:val="24"/>
                <w:szCs w:val="24"/>
              </w:rPr>
              <w:t>: Technological)</w:t>
            </w:r>
          </w:p>
          <w:p w14:paraId="74B414F9" w14:textId="77777777" w:rsidR="00D94BDE" w:rsidRDefault="00D94BDE" w:rsidP="00D94BDE">
            <w:pPr>
              <w:numPr>
                <w:ilvl w:val="0"/>
                <w:numId w:val="8"/>
              </w:numPr>
              <w:spacing w:before="280" w:line="240" w:lineRule="auto"/>
            </w:pPr>
            <w:r>
              <w:rPr>
                <w:sz w:val="24"/>
                <w:szCs w:val="24"/>
              </w:rPr>
              <w:t>Increasing reliance on connected and autonomous vehicle technologies exposes Porsche to potential cyber threats.</w:t>
            </w:r>
          </w:p>
        </w:tc>
      </w:tr>
    </w:tbl>
    <w:p w14:paraId="74A5C6DD" w14:textId="77777777" w:rsidR="00D94BDE" w:rsidRDefault="00D94BDE">
      <w:pPr>
        <w:rPr>
          <w:rFonts w:ascii="Times New Roman" w:eastAsia="Times New Roman" w:hAnsi="Times New Roman" w:cs="Times New Roman"/>
          <w:sz w:val="24"/>
          <w:szCs w:val="24"/>
        </w:rPr>
      </w:pPr>
    </w:p>
    <w:p w14:paraId="16CB12B6" w14:textId="77777777" w:rsidR="004448D4" w:rsidRPr="00F525C7" w:rsidRDefault="004448D4" w:rsidP="00E97CB6">
      <w:pPr>
        <w:pStyle w:val="Heading7"/>
        <w:rPr>
          <w:rFonts w:asciiTheme="majorBidi" w:hAnsiTheme="majorBidi"/>
          <w:sz w:val="32"/>
          <w:szCs w:val="32"/>
        </w:rPr>
      </w:pPr>
      <w:r w:rsidRPr="00F525C7">
        <w:rPr>
          <w:rFonts w:asciiTheme="majorBidi" w:hAnsiTheme="majorBidi"/>
          <w:sz w:val="32"/>
          <w:szCs w:val="32"/>
        </w:rPr>
        <w:t>TOWS Matrix for Porsche</w:t>
      </w:r>
    </w:p>
    <w:p w14:paraId="07997E80" w14:textId="77777777" w:rsidR="00E97CB6" w:rsidRDefault="00E97CB6" w:rsidP="00E97CB6"/>
    <w:p w14:paraId="2696B8B0" w14:textId="77777777" w:rsidR="00E97CB6" w:rsidRDefault="00E97CB6" w:rsidP="00E97CB6"/>
    <w:p w14:paraId="7F37F6A6" w14:textId="77777777" w:rsidR="00E97CB6" w:rsidRPr="00F525C7" w:rsidRDefault="00E97CB6" w:rsidP="00E97CB6">
      <w:pPr>
        <w:ind w:left="720"/>
        <w:rPr>
          <w:rFonts w:asciiTheme="majorBidi" w:hAnsiTheme="majorBidi" w:cstheme="majorBidi"/>
          <w:sz w:val="28"/>
          <w:szCs w:val="28"/>
        </w:rPr>
      </w:pPr>
      <w:proofErr w:type="gramStart"/>
      <w:r w:rsidRPr="00F525C7">
        <w:rPr>
          <w:rFonts w:asciiTheme="majorBidi" w:hAnsiTheme="majorBidi" w:cstheme="majorBidi"/>
          <w:sz w:val="28"/>
          <w:szCs w:val="28"/>
        </w:rPr>
        <w:t>SO</w:t>
      </w:r>
      <w:proofErr w:type="gramEnd"/>
      <w:r w:rsidRPr="00F525C7">
        <w:rPr>
          <w:rFonts w:asciiTheme="majorBidi" w:hAnsiTheme="majorBidi" w:cstheme="majorBidi"/>
          <w:sz w:val="28"/>
          <w:szCs w:val="28"/>
        </w:rPr>
        <w:t xml:space="preserve"> Strategies</w:t>
      </w:r>
    </w:p>
    <w:p w14:paraId="20FE3FC8" w14:textId="77777777" w:rsidR="00E97CB6" w:rsidRPr="00F525C7" w:rsidRDefault="00F525C7" w:rsidP="00F525C7">
      <w:pPr>
        <w:ind w:left="1440"/>
        <w:rPr>
          <w:rFonts w:asciiTheme="majorBidi" w:hAnsiTheme="majorBidi" w:cstheme="majorBidi"/>
          <w:sz w:val="28"/>
          <w:szCs w:val="28"/>
        </w:rPr>
      </w:pPr>
      <w:r>
        <w:rPr>
          <w:rFonts w:asciiTheme="majorBidi" w:hAnsiTheme="majorBidi" w:cstheme="majorBidi"/>
          <w:sz w:val="28"/>
          <w:szCs w:val="28"/>
        </w:rPr>
        <w:t>S</w:t>
      </w:r>
      <w:proofErr w:type="gramStart"/>
      <w:r>
        <w:rPr>
          <w:rFonts w:asciiTheme="majorBidi" w:hAnsiTheme="majorBidi" w:cstheme="majorBidi"/>
          <w:sz w:val="28"/>
          <w:szCs w:val="28"/>
        </w:rPr>
        <w:t>2,O</w:t>
      </w:r>
      <w:proofErr w:type="gramEnd"/>
      <w:r>
        <w:rPr>
          <w:rFonts w:asciiTheme="majorBidi" w:hAnsiTheme="majorBidi" w:cstheme="majorBidi"/>
          <w:sz w:val="28"/>
          <w:szCs w:val="28"/>
        </w:rPr>
        <w:t>2</w:t>
      </w:r>
      <w:r w:rsidR="00E97CB6" w:rsidRPr="00F525C7">
        <w:rPr>
          <w:rFonts w:asciiTheme="majorBidi" w:hAnsiTheme="majorBidi" w:cstheme="majorBidi"/>
          <w:sz w:val="28"/>
          <w:szCs w:val="28"/>
        </w:rPr>
        <w:t>: The company should leverage its brand reputation to enter growing disposable income segments of emerging markets through expanded dealership networks and targeted Porsche luxury lifestyle marketing aimed at high-end buyers in China and India.</w:t>
      </w:r>
    </w:p>
    <w:p w14:paraId="54E1B0B3" w14:textId="77777777" w:rsidR="00F525C7" w:rsidRDefault="00F525C7" w:rsidP="00F525C7">
      <w:pPr>
        <w:ind w:left="1440"/>
        <w:rPr>
          <w:sz w:val="28"/>
          <w:szCs w:val="28"/>
        </w:rPr>
      </w:pPr>
    </w:p>
    <w:p w14:paraId="7144A315" w14:textId="77777777" w:rsidR="00F525C7" w:rsidRDefault="00F525C7" w:rsidP="00F525C7">
      <w:pPr>
        <w:ind w:left="1440"/>
        <w:rPr>
          <w:rFonts w:asciiTheme="majorBidi" w:hAnsiTheme="majorBidi" w:cstheme="majorBidi"/>
          <w:sz w:val="28"/>
          <w:szCs w:val="28"/>
        </w:rPr>
      </w:pPr>
      <w:r w:rsidRPr="00F525C7">
        <w:rPr>
          <w:rFonts w:asciiTheme="majorBidi" w:hAnsiTheme="majorBidi" w:cstheme="majorBidi"/>
          <w:sz w:val="28"/>
          <w:szCs w:val="28"/>
        </w:rPr>
        <w:lastRenderedPageBreak/>
        <w:t>S</w:t>
      </w:r>
      <w:proofErr w:type="gramStart"/>
      <w:r>
        <w:rPr>
          <w:rFonts w:asciiTheme="majorBidi" w:hAnsiTheme="majorBidi" w:cstheme="majorBidi"/>
          <w:sz w:val="28"/>
          <w:szCs w:val="28"/>
        </w:rPr>
        <w:t>4,O</w:t>
      </w:r>
      <w:proofErr w:type="gramEnd"/>
      <w:r>
        <w:rPr>
          <w:rFonts w:asciiTheme="majorBidi" w:hAnsiTheme="majorBidi" w:cstheme="majorBidi"/>
          <w:sz w:val="28"/>
          <w:szCs w:val="28"/>
        </w:rPr>
        <w:t>3</w:t>
      </w:r>
      <w:r w:rsidRPr="00F525C7">
        <w:rPr>
          <w:rFonts w:asciiTheme="majorBidi" w:hAnsiTheme="majorBidi" w:cstheme="majorBidi"/>
          <w:sz w:val="28"/>
          <w:szCs w:val="28"/>
        </w:rPr>
        <w:t>:</w:t>
      </w:r>
      <w:r w:rsidRPr="00F525C7">
        <w:t xml:space="preserve"> </w:t>
      </w:r>
      <w:r w:rsidRPr="00F525C7">
        <w:rPr>
          <w:rFonts w:asciiTheme="majorBidi" w:hAnsiTheme="majorBidi" w:cstheme="majorBidi"/>
          <w:sz w:val="28"/>
          <w:szCs w:val="28"/>
        </w:rPr>
        <w:t>The partnership between EV Technology and strategic suppliers and technology companies will improve battery development and obtain advanced electric vehicle technology.</w:t>
      </w:r>
    </w:p>
    <w:p w14:paraId="71315795" w14:textId="77777777" w:rsidR="00F525C7" w:rsidRDefault="00F525C7" w:rsidP="00F525C7">
      <w:pPr>
        <w:ind w:left="1440"/>
        <w:rPr>
          <w:rFonts w:asciiTheme="majorBidi" w:hAnsiTheme="majorBidi" w:cstheme="majorBidi"/>
          <w:sz w:val="28"/>
          <w:szCs w:val="28"/>
        </w:rPr>
      </w:pPr>
    </w:p>
    <w:p w14:paraId="0CF9F22F" w14:textId="77777777" w:rsidR="00F525C7" w:rsidRDefault="00F525C7" w:rsidP="00F525C7">
      <w:pPr>
        <w:ind w:left="720"/>
        <w:rPr>
          <w:rFonts w:asciiTheme="majorBidi" w:hAnsiTheme="majorBidi" w:cstheme="majorBidi"/>
          <w:sz w:val="28"/>
          <w:szCs w:val="28"/>
        </w:rPr>
      </w:pPr>
      <w:r w:rsidRPr="00F525C7">
        <w:rPr>
          <w:rFonts w:asciiTheme="majorBidi" w:hAnsiTheme="majorBidi" w:cstheme="majorBidi"/>
          <w:sz w:val="28"/>
          <w:szCs w:val="28"/>
        </w:rPr>
        <w:t>WO Strategies</w:t>
      </w:r>
    </w:p>
    <w:p w14:paraId="6BCC9CB5" w14:textId="77777777" w:rsidR="00003D75" w:rsidRPr="00003D75" w:rsidRDefault="00003D75" w:rsidP="00003D75">
      <w:pPr>
        <w:ind w:left="1440"/>
        <w:rPr>
          <w:rFonts w:asciiTheme="majorBidi" w:hAnsiTheme="majorBidi" w:cstheme="majorBidi"/>
          <w:sz w:val="28"/>
          <w:szCs w:val="28"/>
        </w:rPr>
      </w:pPr>
      <w:r w:rsidRPr="00003D75">
        <w:rPr>
          <w:rFonts w:asciiTheme="majorBidi" w:hAnsiTheme="majorBidi" w:cstheme="majorBidi"/>
          <w:sz w:val="28"/>
          <w:szCs w:val="28"/>
        </w:rPr>
        <w:t>W3, O2</w:t>
      </w:r>
      <w:r>
        <w:rPr>
          <w:rFonts w:asciiTheme="majorBidi" w:hAnsiTheme="majorBidi" w:cstheme="majorBidi"/>
          <w:sz w:val="28"/>
          <w:szCs w:val="28"/>
        </w:rPr>
        <w:t>:</w:t>
      </w:r>
      <w:r w:rsidRPr="00003D75">
        <w:rPr>
          <w:rFonts w:asciiTheme="majorBidi" w:hAnsiTheme="majorBidi" w:cstheme="majorBidi"/>
          <w:sz w:val="28"/>
          <w:szCs w:val="28"/>
        </w:rPr>
        <w:t xml:space="preserve"> depends on Investing in sustainable practices and employee programs through Rising Disposable Income in Emerging Markets.</w:t>
      </w:r>
    </w:p>
    <w:p w14:paraId="23A4CF54" w14:textId="77777777" w:rsidR="00D03AD6" w:rsidRDefault="00003D75" w:rsidP="00003D75">
      <w:pPr>
        <w:ind w:left="1440"/>
        <w:rPr>
          <w:rFonts w:asciiTheme="majorBidi" w:hAnsiTheme="majorBidi" w:cstheme="majorBidi"/>
          <w:sz w:val="28"/>
          <w:szCs w:val="28"/>
        </w:rPr>
      </w:pPr>
      <w:r w:rsidRPr="00003D75">
        <w:rPr>
          <w:rFonts w:asciiTheme="majorBidi" w:hAnsiTheme="majorBidi" w:cstheme="majorBidi"/>
          <w:sz w:val="28"/>
          <w:szCs w:val="28"/>
        </w:rPr>
        <w:t>W4, O3: Reduce supplier dependency via Strategic Partnerships for stable supply chains.</w:t>
      </w:r>
    </w:p>
    <w:p w14:paraId="04B2A1DC" w14:textId="77777777" w:rsidR="00003D75" w:rsidRDefault="00003D75" w:rsidP="00003D75">
      <w:pPr>
        <w:ind w:left="1440"/>
        <w:rPr>
          <w:rFonts w:asciiTheme="majorBidi" w:hAnsiTheme="majorBidi" w:cstheme="majorBidi"/>
          <w:sz w:val="28"/>
          <w:szCs w:val="28"/>
        </w:rPr>
      </w:pPr>
    </w:p>
    <w:p w14:paraId="53F82E51" w14:textId="77777777" w:rsidR="00003D75" w:rsidRDefault="00003D75" w:rsidP="00003D75">
      <w:pPr>
        <w:ind w:left="720"/>
        <w:rPr>
          <w:rFonts w:asciiTheme="majorBidi" w:hAnsiTheme="majorBidi" w:cstheme="majorBidi"/>
          <w:sz w:val="28"/>
          <w:szCs w:val="28"/>
        </w:rPr>
      </w:pPr>
      <w:r w:rsidRPr="00003D75">
        <w:rPr>
          <w:rFonts w:asciiTheme="majorBidi" w:hAnsiTheme="majorBidi" w:cstheme="majorBidi"/>
          <w:sz w:val="28"/>
          <w:szCs w:val="28"/>
        </w:rPr>
        <w:t>ST Strategies</w:t>
      </w:r>
    </w:p>
    <w:p w14:paraId="7315B882" w14:textId="77777777" w:rsidR="00003D75" w:rsidRPr="00003D75" w:rsidRDefault="00003D75" w:rsidP="00003D75">
      <w:pPr>
        <w:ind w:left="1440"/>
        <w:rPr>
          <w:rFonts w:asciiTheme="majorBidi" w:hAnsiTheme="majorBidi" w:cstheme="majorBidi"/>
          <w:sz w:val="28"/>
          <w:szCs w:val="28"/>
        </w:rPr>
      </w:pPr>
      <w:r w:rsidRPr="00003D75">
        <w:rPr>
          <w:rFonts w:asciiTheme="majorBidi" w:hAnsiTheme="majorBidi" w:cstheme="majorBidi"/>
          <w:sz w:val="28"/>
          <w:szCs w:val="28"/>
        </w:rPr>
        <w:t>S1, T1: Counter Intense Competition with Engineering Excellence through unmatched innovation.</w:t>
      </w:r>
    </w:p>
    <w:p w14:paraId="23544053" w14:textId="77777777" w:rsidR="00D03AD6" w:rsidRDefault="00003D75" w:rsidP="00003D75">
      <w:pPr>
        <w:ind w:left="1440"/>
        <w:rPr>
          <w:rFonts w:asciiTheme="majorBidi" w:hAnsiTheme="majorBidi" w:cstheme="majorBidi"/>
          <w:sz w:val="28"/>
          <w:szCs w:val="28"/>
        </w:rPr>
      </w:pPr>
      <w:r>
        <w:rPr>
          <w:rFonts w:asciiTheme="majorBidi" w:hAnsiTheme="majorBidi" w:cstheme="majorBidi"/>
          <w:sz w:val="28"/>
          <w:szCs w:val="28"/>
        </w:rPr>
        <w:t>S</w:t>
      </w:r>
      <w:proofErr w:type="gramStart"/>
      <w:r>
        <w:rPr>
          <w:rFonts w:asciiTheme="majorBidi" w:hAnsiTheme="majorBidi" w:cstheme="majorBidi"/>
          <w:sz w:val="28"/>
          <w:szCs w:val="28"/>
        </w:rPr>
        <w:t>3,T</w:t>
      </w:r>
      <w:proofErr w:type="gramEnd"/>
      <w:r>
        <w:rPr>
          <w:rFonts w:asciiTheme="majorBidi" w:hAnsiTheme="majorBidi" w:cstheme="majorBidi"/>
          <w:sz w:val="28"/>
          <w:szCs w:val="28"/>
        </w:rPr>
        <w:t xml:space="preserve">2: </w:t>
      </w:r>
      <w:r w:rsidRPr="00003D75">
        <w:rPr>
          <w:rFonts w:asciiTheme="majorBidi" w:hAnsiTheme="majorBidi" w:cstheme="majorBidi"/>
          <w:sz w:val="28"/>
          <w:szCs w:val="28"/>
        </w:rPr>
        <w:t>Race-related heritage will serve as a platform to introduce special limited-edition models that handle supply chain issues while managing expense increases.</w:t>
      </w:r>
    </w:p>
    <w:p w14:paraId="7234759C" w14:textId="77777777" w:rsidR="00003D75" w:rsidRDefault="00003D75" w:rsidP="00003D75">
      <w:pPr>
        <w:ind w:left="1440"/>
        <w:rPr>
          <w:rFonts w:asciiTheme="majorBidi" w:hAnsiTheme="majorBidi" w:cstheme="majorBidi"/>
          <w:sz w:val="28"/>
          <w:szCs w:val="28"/>
        </w:rPr>
      </w:pPr>
    </w:p>
    <w:p w14:paraId="6190CA1F" w14:textId="77777777" w:rsidR="00003D75" w:rsidRDefault="00003D75" w:rsidP="00003D75">
      <w:pPr>
        <w:ind w:left="1440"/>
        <w:rPr>
          <w:sz w:val="28"/>
          <w:szCs w:val="28"/>
        </w:rPr>
      </w:pPr>
    </w:p>
    <w:p w14:paraId="0AA6E932" w14:textId="77777777" w:rsidR="00003D75" w:rsidRDefault="00003D75" w:rsidP="00003D75">
      <w:pPr>
        <w:ind w:left="1440"/>
        <w:rPr>
          <w:sz w:val="28"/>
          <w:szCs w:val="28"/>
        </w:rPr>
      </w:pPr>
    </w:p>
    <w:p w14:paraId="404CE626" w14:textId="77777777" w:rsidR="00003D75" w:rsidRDefault="00003D75" w:rsidP="00003D75">
      <w:pPr>
        <w:ind w:left="1440"/>
        <w:rPr>
          <w:sz w:val="28"/>
          <w:szCs w:val="28"/>
        </w:rPr>
      </w:pPr>
    </w:p>
    <w:p w14:paraId="6126287A" w14:textId="77777777" w:rsidR="00003D75" w:rsidRPr="00003D75" w:rsidRDefault="00003D75" w:rsidP="00003D75">
      <w:pPr>
        <w:ind w:left="720"/>
        <w:rPr>
          <w:rFonts w:asciiTheme="majorBidi" w:hAnsiTheme="majorBidi" w:cstheme="majorBidi"/>
          <w:sz w:val="28"/>
          <w:szCs w:val="28"/>
        </w:rPr>
      </w:pPr>
      <w:r w:rsidRPr="00003D75">
        <w:rPr>
          <w:rFonts w:asciiTheme="majorBidi" w:hAnsiTheme="majorBidi" w:cstheme="majorBidi"/>
          <w:sz w:val="28"/>
          <w:szCs w:val="28"/>
        </w:rPr>
        <w:t>WT Strategies</w:t>
      </w:r>
    </w:p>
    <w:p w14:paraId="0FEBC703" w14:textId="77777777" w:rsidR="00003D75" w:rsidRPr="00003D75" w:rsidRDefault="00003D75" w:rsidP="00003D75">
      <w:pPr>
        <w:ind w:left="1440"/>
        <w:rPr>
          <w:rFonts w:asciiTheme="majorBidi" w:hAnsiTheme="majorBidi" w:cstheme="majorBidi"/>
          <w:sz w:val="26"/>
          <w:szCs w:val="26"/>
        </w:rPr>
      </w:pPr>
      <w:r>
        <w:rPr>
          <w:sz w:val="28"/>
          <w:szCs w:val="28"/>
        </w:rPr>
        <w:t xml:space="preserve"> </w:t>
      </w:r>
      <w:r w:rsidRPr="00003D75">
        <w:rPr>
          <w:rFonts w:asciiTheme="majorBidi" w:hAnsiTheme="majorBidi" w:cstheme="majorBidi"/>
          <w:sz w:val="26"/>
          <w:szCs w:val="26"/>
        </w:rPr>
        <w:t>W</w:t>
      </w:r>
      <w:proofErr w:type="gramStart"/>
      <w:r w:rsidRPr="00003D75">
        <w:rPr>
          <w:rFonts w:asciiTheme="majorBidi" w:hAnsiTheme="majorBidi" w:cstheme="majorBidi"/>
          <w:sz w:val="26"/>
          <w:szCs w:val="26"/>
        </w:rPr>
        <w:t>4,T</w:t>
      </w:r>
      <w:proofErr w:type="gramEnd"/>
      <w:r w:rsidRPr="00003D75">
        <w:rPr>
          <w:rFonts w:asciiTheme="majorBidi" w:hAnsiTheme="majorBidi" w:cstheme="majorBidi"/>
          <w:sz w:val="26"/>
          <w:szCs w:val="26"/>
        </w:rPr>
        <w:t>2: The organization should create home-grown capabilities to reduce dependencies on suppliers while preventing supply chain interruptions.</w:t>
      </w:r>
    </w:p>
    <w:p w14:paraId="633E66C6" w14:textId="77777777" w:rsidR="00003D75" w:rsidRDefault="00003D75" w:rsidP="00003D75">
      <w:pPr>
        <w:ind w:left="1440"/>
        <w:rPr>
          <w:rFonts w:asciiTheme="majorBidi" w:hAnsiTheme="majorBidi" w:cstheme="majorBidi"/>
          <w:sz w:val="26"/>
          <w:szCs w:val="26"/>
        </w:rPr>
      </w:pPr>
      <w:r w:rsidRPr="00003D75">
        <w:rPr>
          <w:rFonts w:asciiTheme="majorBidi" w:hAnsiTheme="majorBidi" w:cstheme="majorBidi"/>
          <w:sz w:val="26"/>
          <w:szCs w:val="26"/>
        </w:rPr>
        <w:t>W</w:t>
      </w:r>
      <w:proofErr w:type="gramStart"/>
      <w:r w:rsidRPr="00003D75">
        <w:rPr>
          <w:rFonts w:asciiTheme="majorBidi" w:hAnsiTheme="majorBidi" w:cstheme="majorBidi"/>
          <w:sz w:val="26"/>
          <w:szCs w:val="26"/>
        </w:rPr>
        <w:t>3,T</w:t>
      </w:r>
      <w:proofErr w:type="gramEnd"/>
      <w:r w:rsidRPr="00003D75">
        <w:rPr>
          <w:rFonts w:asciiTheme="majorBidi" w:hAnsiTheme="majorBidi" w:cstheme="majorBidi"/>
          <w:sz w:val="26"/>
          <w:szCs w:val="26"/>
        </w:rPr>
        <w:t>1: represents the strategy to link mission aims with sustainable practices for competing against both Luxury vehicle and Electric Vehicle makers.</w:t>
      </w:r>
    </w:p>
    <w:p w14:paraId="6BF9ABF8" w14:textId="77777777" w:rsidR="00D42ED1" w:rsidRDefault="00D42ED1" w:rsidP="00003D75">
      <w:pPr>
        <w:ind w:left="1440"/>
        <w:rPr>
          <w:rFonts w:asciiTheme="majorBidi" w:hAnsiTheme="majorBidi" w:cstheme="majorBidi"/>
          <w:sz w:val="26"/>
          <w:szCs w:val="26"/>
        </w:rPr>
      </w:pPr>
    </w:p>
    <w:p w14:paraId="64473477" w14:textId="77777777" w:rsidR="00D42ED1" w:rsidRDefault="00D42ED1" w:rsidP="00003D75">
      <w:pPr>
        <w:ind w:left="1440"/>
        <w:rPr>
          <w:rFonts w:asciiTheme="majorBidi" w:hAnsiTheme="majorBidi" w:cstheme="majorBidi"/>
          <w:sz w:val="26"/>
          <w:szCs w:val="26"/>
        </w:rPr>
      </w:pPr>
    </w:p>
    <w:p w14:paraId="2C5E23EB" w14:textId="77777777" w:rsidR="00D67DE4" w:rsidRPr="00D67DE4" w:rsidRDefault="00D67DE4" w:rsidP="00D67DE4"/>
    <w:p w14:paraId="1E2A17D0" w14:textId="4DAB85F5" w:rsidR="00D42ED1" w:rsidRDefault="00D42ED1" w:rsidP="00D42ED1">
      <w:pPr>
        <w:pStyle w:val="Heading1"/>
      </w:pPr>
      <w:bookmarkStart w:id="23" w:name="_Toc196924694"/>
      <w:r>
        <w:lastRenderedPageBreak/>
        <w:t>Grand Strategies</w:t>
      </w:r>
      <w:bookmarkEnd w:id="23"/>
    </w:p>
    <w:p w14:paraId="4FE05B9B" w14:textId="77777777" w:rsidR="00D42ED1" w:rsidRDefault="00D42ED1" w:rsidP="00D42ED1">
      <w:r>
        <w:t xml:space="preserve">Porsche strategic focus areas are Climate protection and diversity, e-mobility, digitalization and new </w:t>
      </w:r>
      <w:proofErr w:type="gramStart"/>
      <w:r>
        <w:t>mobility needs</w:t>
      </w:r>
      <w:proofErr w:type="gramEnd"/>
      <w:r>
        <w:t xml:space="preserve"> are just a few of the influencing factors that are constantly driving their company forward and which are particularly important when it comes to developing their four strategic focus areas.</w:t>
      </w:r>
    </w:p>
    <w:p w14:paraId="6D27295D" w14:textId="77777777" w:rsidR="00D42ED1" w:rsidRDefault="00D42ED1" w:rsidP="00D72B46">
      <w:pPr>
        <w:pStyle w:val="Heading2"/>
        <w:numPr>
          <w:ilvl w:val="0"/>
          <w:numId w:val="27"/>
        </w:numPr>
        <w:spacing w:before="160" w:after="80" w:line="278" w:lineRule="auto"/>
      </w:pPr>
      <w:bookmarkStart w:id="24" w:name="_Toc196924695"/>
      <w:r>
        <w:t>Integration strategies</w:t>
      </w:r>
      <w:bookmarkEnd w:id="24"/>
    </w:p>
    <w:p w14:paraId="126ACFBF" w14:textId="77777777" w:rsidR="00D42ED1" w:rsidRDefault="00D42ED1" w:rsidP="00D42ED1">
      <w:pPr>
        <w:pStyle w:val="Heading3"/>
      </w:pPr>
      <w:bookmarkStart w:id="25" w:name="_Toc196924696"/>
      <w:r>
        <w:t>Vertical Integration:</w:t>
      </w:r>
      <w:bookmarkEnd w:id="25"/>
    </w:p>
    <w:p w14:paraId="26B088B6" w14:textId="77777777" w:rsidR="00D42ED1" w:rsidRDefault="00D42ED1" w:rsidP="00D72B46">
      <w:pPr>
        <w:pStyle w:val="ListParagraph"/>
        <w:numPr>
          <w:ilvl w:val="0"/>
          <w:numId w:val="28"/>
        </w:numPr>
        <w:spacing w:line="278" w:lineRule="auto"/>
      </w:pPr>
      <w:r>
        <w:t>Forward Integration: Porsche has implemented forward integration by establishing its own branded dealerships and Porsche Experience Centers. These centers, such as the one in Los Angeles, not only sell vehicles but also offer immersive brand experiences, driving schools, and exclusive events, strengthening customer relationships and brand loyalty.</w:t>
      </w:r>
    </w:p>
    <w:p w14:paraId="5D797C0B" w14:textId="77777777" w:rsidR="00D42ED1" w:rsidRDefault="00D42ED1" w:rsidP="00D42ED1">
      <w:pPr>
        <w:pStyle w:val="ListParagraph"/>
      </w:pPr>
    </w:p>
    <w:p w14:paraId="1898883E" w14:textId="77777777" w:rsidR="00D42ED1" w:rsidRDefault="00D42ED1" w:rsidP="00D72B46">
      <w:pPr>
        <w:pStyle w:val="ListParagraph"/>
        <w:numPr>
          <w:ilvl w:val="0"/>
          <w:numId w:val="28"/>
        </w:numPr>
        <w:spacing w:line="278" w:lineRule="auto"/>
      </w:pPr>
      <w:r>
        <w:t xml:space="preserve">Backward Integration: Porsche, as part of the Volkswagen Group, benefits from shared platforms and components (e.g., the Volkswagen Touareg platform for the Porsche Cayenne). While Porsche does not directly manufacture all components, it has invested in in-house production capabilities for critical parts, such as engines and electric motors for the </w:t>
      </w:r>
      <w:proofErr w:type="spellStart"/>
      <w:r>
        <w:t>Taycan</w:t>
      </w:r>
      <w:proofErr w:type="spellEnd"/>
      <w:r>
        <w:t>, to ensure quality and reduce reliance on suppliers.</w:t>
      </w:r>
    </w:p>
    <w:p w14:paraId="2EAF68A0" w14:textId="77777777" w:rsidR="00D42ED1" w:rsidRDefault="00D42ED1" w:rsidP="00D42ED1">
      <w:pPr>
        <w:pStyle w:val="Heading3"/>
      </w:pPr>
      <w:bookmarkStart w:id="26" w:name="_Toc196924697"/>
      <w:r>
        <w:t>Horizontal Integration:</w:t>
      </w:r>
      <w:bookmarkEnd w:id="26"/>
    </w:p>
    <w:p w14:paraId="1A4D7B26" w14:textId="77777777" w:rsidR="00D42ED1" w:rsidRDefault="00D42ED1" w:rsidP="00D42ED1">
      <w:r>
        <w:t>Porsche’s integration into the Volkswagen Group in 2012 is a prime example. By becoming a subsidiary of Volkswagen AG while holding a significant share in the group, Porsche gained access to shared technologies, R&amp;D, and economies of scale, strengthening its competitive position in the luxury and high-performance vehicle market.</w:t>
      </w:r>
    </w:p>
    <w:p w14:paraId="297A1D0C" w14:textId="77777777" w:rsidR="00D42ED1" w:rsidRDefault="00D42ED1" w:rsidP="00D42ED1"/>
    <w:p w14:paraId="4CB930B2" w14:textId="77777777" w:rsidR="00D42ED1" w:rsidRDefault="00D42ED1" w:rsidP="00D72B46">
      <w:pPr>
        <w:pStyle w:val="Heading2"/>
        <w:numPr>
          <w:ilvl w:val="0"/>
          <w:numId w:val="27"/>
        </w:numPr>
        <w:spacing w:before="160" w:after="80" w:line="278" w:lineRule="auto"/>
      </w:pPr>
      <w:bookmarkStart w:id="27" w:name="_Toc196924698"/>
      <w:r>
        <w:t>Intensive Strategies</w:t>
      </w:r>
      <w:bookmarkEnd w:id="27"/>
    </w:p>
    <w:p w14:paraId="778E069C" w14:textId="77777777" w:rsidR="00D42ED1" w:rsidRDefault="00D42ED1" w:rsidP="00D42ED1">
      <w:pPr>
        <w:pStyle w:val="Heading3"/>
      </w:pPr>
      <w:bookmarkStart w:id="28" w:name="_Toc196924699"/>
      <w:r>
        <w:t>Market Penetration:</w:t>
      </w:r>
      <w:bookmarkEnd w:id="28"/>
    </w:p>
    <w:p w14:paraId="1EA088BC" w14:textId="77777777" w:rsidR="00D42ED1" w:rsidRDefault="00D42ED1" w:rsidP="00D42ED1">
      <w:pPr>
        <w:spacing w:after="0"/>
        <w:ind w:firstLine="720"/>
      </w:pPr>
      <w:r>
        <w:t xml:space="preserve">Porsche employs market penetration by leveraging its strong brand image and targeted marketing campaigns to boost sales of iconic models like </w:t>
      </w:r>
      <w:proofErr w:type="gramStart"/>
      <w:r>
        <w:t>the 911</w:t>
      </w:r>
      <w:proofErr w:type="gramEnd"/>
      <w:r>
        <w:t xml:space="preserve"> and Cayenne. For example, Porsche’s “Porsche Approved” pre-owned vehicle program offers certified used cars with warranties, attracting price-sensitive customers while maintaining brand prestige. Additionally, Porsche’s social media campaigns on Instagram and YouTube engage younger audiences, increasing sales in existing markets like the U.S. and China.</w:t>
      </w:r>
    </w:p>
    <w:p w14:paraId="0FAA43BB" w14:textId="77777777" w:rsidR="00D42ED1" w:rsidRDefault="00D42ED1" w:rsidP="00D42ED1">
      <w:pPr>
        <w:spacing w:after="0"/>
        <w:ind w:firstLine="720"/>
      </w:pPr>
    </w:p>
    <w:p w14:paraId="11F50F97" w14:textId="77777777" w:rsidR="00D42ED1" w:rsidRDefault="00D42ED1" w:rsidP="00D42ED1">
      <w:pPr>
        <w:pStyle w:val="Heading3"/>
        <w:rPr>
          <w:rFonts w:asciiTheme="minorHAnsi" w:eastAsiaTheme="majorEastAsia" w:hAnsiTheme="minorHAnsi" w:cstheme="majorBidi"/>
        </w:rPr>
      </w:pPr>
      <w:bookmarkStart w:id="29" w:name="_Toc196924700"/>
      <w:r>
        <w:t>Market Development:</w:t>
      </w:r>
      <w:bookmarkEnd w:id="29"/>
    </w:p>
    <w:p w14:paraId="0163BF3E" w14:textId="77777777" w:rsidR="00D42ED1" w:rsidRDefault="00D42ED1" w:rsidP="00D42ED1">
      <w:pPr>
        <w:spacing w:after="0"/>
      </w:pPr>
      <w:r>
        <w:t xml:space="preserve">Porsche has pursued market development by expanding into emerging markets, particularly China, which has become its largest single market. By establishing dealerships and tailoring marketing to local preferences (e.g., emphasizing luxury and status), Porsche has significantly grown its presence in Asia. Another example is Porsche’s entry into the Middle East, where it has capitalized on demand for high-performance SUVs like </w:t>
      </w:r>
      <w:proofErr w:type="gramStart"/>
      <w:r>
        <w:t>the Cayenne</w:t>
      </w:r>
      <w:proofErr w:type="gramEnd"/>
      <w:r>
        <w:t>.</w:t>
      </w:r>
    </w:p>
    <w:p w14:paraId="6AAC6784" w14:textId="77777777" w:rsidR="00D42ED1" w:rsidRDefault="00D42ED1" w:rsidP="00D42ED1"/>
    <w:p w14:paraId="730C236B" w14:textId="77777777" w:rsidR="00D42ED1" w:rsidRDefault="00D42ED1" w:rsidP="00D42ED1">
      <w:pPr>
        <w:pStyle w:val="Heading3"/>
      </w:pPr>
      <w:bookmarkStart w:id="30" w:name="_Toc196924701"/>
      <w:r>
        <w:lastRenderedPageBreak/>
        <w:t>Product Development:</w:t>
      </w:r>
      <w:bookmarkEnd w:id="30"/>
    </w:p>
    <w:p w14:paraId="5AD7D9F1" w14:textId="57E57B66" w:rsidR="00D42ED1" w:rsidRDefault="00D42ED1" w:rsidP="001C5AFB">
      <w:pPr>
        <w:spacing w:after="0"/>
        <w:ind w:firstLine="720"/>
      </w:pPr>
      <w:r>
        <w:t xml:space="preserve">Product development involves creating new products for existing markets to enhance competitiveness. While significant, this is less critical for Porsche than market penetration and development due to its focus on brand consistency and premium positioning. Porsche has pursued product development by introducing electric and hybrid vehicles, such as the </w:t>
      </w:r>
      <w:proofErr w:type="spellStart"/>
      <w:r>
        <w:t>Taycan</w:t>
      </w:r>
      <w:proofErr w:type="spellEnd"/>
      <w:r>
        <w:t xml:space="preserve"> (launched in 2019), to appeal to environmentally conscious consumers in existing markets. The </w:t>
      </w:r>
      <w:proofErr w:type="spellStart"/>
      <w:r>
        <w:t>Taycan</w:t>
      </w:r>
      <w:proofErr w:type="spellEnd"/>
      <w:r>
        <w:t xml:space="preserve"> targets Porsche’s traditional customer base while attracting new buyers interested in sustainable luxury.</w:t>
      </w:r>
    </w:p>
    <w:p w14:paraId="25D0D7C8" w14:textId="77777777" w:rsidR="00D42ED1" w:rsidRDefault="00D42ED1" w:rsidP="00D72B46">
      <w:pPr>
        <w:pStyle w:val="Heading2"/>
        <w:numPr>
          <w:ilvl w:val="0"/>
          <w:numId w:val="27"/>
        </w:numPr>
        <w:spacing w:before="160" w:after="80" w:line="278" w:lineRule="auto"/>
        <w:rPr>
          <w:rFonts w:asciiTheme="majorHAnsi" w:eastAsiaTheme="majorEastAsia" w:hAnsiTheme="majorHAnsi" w:cstheme="majorBidi"/>
        </w:rPr>
      </w:pPr>
      <w:bookmarkStart w:id="31" w:name="_Toc196924702"/>
      <w:r>
        <w:t>Diversification Strategies</w:t>
      </w:r>
      <w:bookmarkEnd w:id="31"/>
    </w:p>
    <w:p w14:paraId="57F2D657" w14:textId="77777777" w:rsidR="00D42ED1" w:rsidRDefault="00D42ED1" w:rsidP="00D42ED1">
      <w:pPr>
        <w:pStyle w:val="Heading3"/>
      </w:pPr>
      <w:bookmarkStart w:id="32" w:name="_Toc196924703"/>
      <w:r>
        <w:t>Related Diversification:</w:t>
      </w:r>
      <w:bookmarkEnd w:id="32"/>
    </w:p>
    <w:p w14:paraId="1A15BAC6" w14:textId="77777777" w:rsidR="00D42ED1" w:rsidRDefault="00D42ED1" w:rsidP="00D42ED1">
      <w:pPr>
        <w:spacing w:after="0"/>
        <w:ind w:firstLine="720"/>
      </w:pPr>
      <w:r>
        <w:t xml:space="preserve">Porsche has pursued related diversification by expanding into SUVs and electric vehicles, which align with its high-performance and luxury brand. The introduction of the Cayenne (2002), Panamera (2010), Macan (2014), and </w:t>
      </w:r>
      <w:proofErr w:type="spellStart"/>
      <w:r>
        <w:t>Taycan</w:t>
      </w:r>
      <w:proofErr w:type="spellEnd"/>
      <w:r>
        <w:t xml:space="preserve"> (2019) diversifies Porsche’s portfolio beyond sports cars while leveraging its engineering expertise and brand prestige. These models target new market segments (e.g., families, eco-conscious buyers) while maintaining Porsche’s performance DNA.</w:t>
      </w:r>
    </w:p>
    <w:p w14:paraId="4EAAF860" w14:textId="77777777" w:rsidR="00D42ED1" w:rsidRDefault="00D42ED1" w:rsidP="00D42ED1"/>
    <w:p w14:paraId="1007486E" w14:textId="77777777" w:rsidR="00D42ED1" w:rsidRDefault="00D42ED1" w:rsidP="00D42ED1">
      <w:pPr>
        <w:pStyle w:val="Heading3"/>
      </w:pPr>
      <w:bookmarkStart w:id="33" w:name="_Toc196924704"/>
      <w:r>
        <w:t>Unrelated Diversification:</w:t>
      </w:r>
      <w:bookmarkEnd w:id="33"/>
    </w:p>
    <w:p w14:paraId="0272575E" w14:textId="77777777" w:rsidR="00D42ED1" w:rsidRDefault="00D42ED1" w:rsidP="00D42ED1">
      <w:pPr>
        <w:spacing w:before="240" w:after="240"/>
        <w:ind w:firstLine="720"/>
      </w:pPr>
      <w:r>
        <w:t>Porsche has engaged in limited unrelated diversification by offering merchandise such as branded clothing, watches, and accessories through its Porsche Design brand. For example, Porsche Design sells luxury watches, luggage, and eyewear, targeting affluent consumers outside the automotive market. Additionally, Porsche’s investment in non-automotive ventures, such as its start-up ecosystem (Porsche Ventures), explores digital and technology sectors unrelated to its core business.</w:t>
      </w:r>
    </w:p>
    <w:p w14:paraId="778E557C" w14:textId="08EF22A7" w:rsidR="00D42ED1" w:rsidRDefault="00D42ED1" w:rsidP="00D72B46">
      <w:pPr>
        <w:pStyle w:val="Heading2"/>
        <w:numPr>
          <w:ilvl w:val="0"/>
          <w:numId w:val="27"/>
        </w:numPr>
        <w:spacing w:before="160" w:after="80" w:line="278" w:lineRule="auto"/>
      </w:pPr>
      <w:bookmarkStart w:id="34" w:name="_Toc196924705"/>
      <w:r w:rsidRPr="000C772D">
        <w:t>Defensive Strategies:</w:t>
      </w:r>
      <w:bookmarkEnd w:id="34"/>
    </w:p>
    <w:p w14:paraId="2A7279ED" w14:textId="77777777" w:rsidR="00D42ED1" w:rsidRPr="00F63681" w:rsidRDefault="00D42ED1" w:rsidP="00F63681">
      <w:pPr>
        <w:pStyle w:val="Heading3"/>
      </w:pPr>
      <w:bookmarkStart w:id="35" w:name="_Toc196924706"/>
      <w:r w:rsidRPr="00F63681">
        <w:t>Retrenchment:</w:t>
      </w:r>
      <w:bookmarkEnd w:id="35"/>
    </w:p>
    <w:p w14:paraId="04BC37AB" w14:textId="77777777" w:rsidR="00D42ED1" w:rsidRDefault="00D42ED1" w:rsidP="00D42ED1">
      <w:pPr>
        <w:spacing w:after="0"/>
        <w:ind w:firstLine="720"/>
      </w:pPr>
      <w:r>
        <w:t xml:space="preserve">In the early 1990s, Porsche faced financial difficulties due to declining sports car sales and economic recession. It implemented a retrenchment strategy by reducing production costs, streamlining operations, and focusing on core models like </w:t>
      </w:r>
      <w:proofErr w:type="gramStart"/>
      <w:r>
        <w:t>the 911</w:t>
      </w:r>
      <w:proofErr w:type="gramEnd"/>
      <w:r>
        <w:t>. The launch of the Boxster (1996) was part of this turnaround, targeting a broader customer base and restoring profitability.</w:t>
      </w:r>
    </w:p>
    <w:p w14:paraId="43B041EF" w14:textId="77777777" w:rsidR="00D42ED1" w:rsidRDefault="00D42ED1" w:rsidP="00D42ED1"/>
    <w:p w14:paraId="5BDE4B1C" w14:textId="77777777" w:rsidR="00D42ED1" w:rsidRPr="00F63681" w:rsidRDefault="00D42ED1" w:rsidP="00F63681">
      <w:pPr>
        <w:pStyle w:val="Heading3"/>
      </w:pPr>
      <w:bookmarkStart w:id="36" w:name="_Toc196924707"/>
      <w:r w:rsidRPr="00F63681">
        <w:t>Divestiture:</w:t>
      </w:r>
      <w:bookmarkEnd w:id="36"/>
    </w:p>
    <w:p w14:paraId="79F4507A" w14:textId="77777777" w:rsidR="00D42ED1" w:rsidRDefault="00D42ED1" w:rsidP="00D42ED1">
      <w:pPr>
        <w:spacing w:after="0"/>
        <w:ind w:firstLine="720"/>
      </w:pPr>
      <w:r>
        <w:t>Porsche has not recently divested major automotive units, it has selectively exited minor ventures. For example, Porsche divested its stake in certain non-core investments during the 2008 financial crisis to focus on its automotive business and integration with Volkswagen. This allowed Porsche to allocate resources to high-performing models like the Cayenne.</w:t>
      </w:r>
    </w:p>
    <w:p w14:paraId="2CC05A53" w14:textId="77777777" w:rsidR="00D42ED1" w:rsidRDefault="00D42ED1" w:rsidP="00D42ED1"/>
    <w:p w14:paraId="7ACBC954" w14:textId="1DAFA000" w:rsidR="00D42ED1" w:rsidRPr="00F63681" w:rsidRDefault="00D42ED1" w:rsidP="00F63681">
      <w:pPr>
        <w:pStyle w:val="Heading3"/>
      </w:pPr>
      <w:bookmarkStart w:id="37" w:name="_Toc196924708"/>
      <w:r w:rsidRPr="00F63681">
        <w:t>Liquidation:</w:t>
      </w:r>
      <w:bookmarkEnd w:id="37"/>
    </w:p>
    <w:p w14:paraId="76F794F9" w14:textId="77777777" w:rsidR="00D42ED1" w:rsidRDefault="00D42ED1" w:rsidP="00D42ED1">
      <w:pPr>
        <w:spacing w:after="0"/>
        <w:ind w:firstLine="720"/>
      </w:pPr>
      <w:r>
        <w:t xml:space="preserve">Porsche has never pursued liquidation, as its strong brand, strategic partnerships (e.g., Volkswagen Group), and successful diversification (e.g., SUVs) have prevented such an outcome. However, in a hypothetical scenario, if Porsche faced insurmountable losses across all product </w:t>
      </w:r>
      <w:r>
        <w:lastRenderedPageBreak/>
        <w:t>lines, it might liquidate assets like manufacturing facilities or intellectual property, though this is highly unlikely given its market position.</w:t>
      </w:r>
    </w:p>
    <w:p w14:paraId="4A54630C" w14:textId="77777777" w:rsidR="000C772D" w:rsidRDefault="000C772D" w:rsidP="001C5AFB">
      <w:pPr>
        <w:spacing w:after="0"/>
      </w:pPr>
    </w:p>
    <w:p w14:paraId="13C21BDE" w14:textId="58589442" w:rsidR="000C772D" w:rsidRDefault="00487D6D" w:rsidP="00487D6D">
      <w:pPr>
        <w:pStyle w:val="Heading1"/>
      </w:pPr>
      <w:bookmarkStart w:id="38" w:name="_Toc196924709"/>
      <w:r w:rsidRPr="00487D6D">
        <w:t>Competitive strategies</w:t>
      </w:r>
      <w:bookmarkEnd w:id="38"/>
    </w:p>
    <w:tbl>
      <w:tblPr>
        <w:tblStyle w:val="TableGrid"/>
        <w:tblpPr w:leftFromText="180" w:rightFromText="180" w:vertAnchor="page" w:horzAnchor="margin" w:tblpY="4050"/>
        <w:tblW w:w="9542" w:type="dxa"/>
        <w:tblLook w:val="04A0" w:firstRow="1" w:lastRow="0" w:firstColumn="1" w:lastColumn="0" w:noHBand="0" w:noVBand="1"/>
      </w:tblPr>
      <w:tblGrid>
        <w:gridCol w:w="4771"/>
        <w:gridCol w:w="4771"/>
      </w:tblGrid>
      <w:tr w:rsidR="00F63681" w14:paraId="0494BAD8" w14:textId="77777777" w:rsidTr="000C772D">
        <w:trPr>
          <w:trHeight w:val="3792"/>
        </w:trPr>
        <w:tc>
          <w:tcPr>
            <w:tcW w:w="4771" w:type="dxa"/>
          </w:tcPr>
          <w:p w14:paraId="100C69FF" w14:textId="77777777" w:rsidR="00F63681" w:rsidRDefault="004D4F9C" w:rsidP="000C772D">
            <w:pPr>
              <w:jc w:val="center"/>
              <w:rPr>
                <w:sz w:val="44"/>
                <w:szCs w:val="44"/>
              </w:rPr>
            </w:pPr>
            <w:r w:rsidRPr="00566B0F">
              <w:rPr>
                <w:sz w:val="44"/>
                <w:szCs w:val="44"/>
              </w:rPr>
              <w:t>Cost Leadership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F34" w:rsidRPr="00390F34" w14:paraId="72E4EA0F" w14:textId="77777777" w:rsidTr="00390F34">
              <w:trPr>
                <w:tblCellSpacing w:w="15" w:type="dxa"/>
              </w:trPr>
              <w:tc>
                <w:tcPr>
                  <w:tcW w:w="0" w:type="auto"/>
                  <w:vAlign w:val="center"/>
                  <w:hideMark/>
                </w:tcPr>
                <w:p w14:paraId="19ABE7B6" w14:textId="77777777" w:rsidR="00390F34" w:rsidRPr="00390F34" w:rsidRDefault="00390F34" w:rsidP="00104BDF">
                  <w:pPr>
                    <w:framePr w:hSpace="180" w:wrap="around" w:vAnchor="page" w:hAnchor="margin" w:y="4050"/>
                    <w:spacing w:after="0" w:line="240" w:lineRule="auto"/>
                    <w:rPr>
                      <w:sz w:val="28"/>
                      <w:szCs w:val="28"/>
                    </w:rPr>
                  </w:pPr>
                </w:p>
              </w:tc>
            </w:tr>
          </w:tbl>
          <w:p w14:paraId="52F44373" w14:textId="77777777" w:rsidR="00390F34" w:rsidRPr="00390F34" w:rsidRDefault="00390F34" w:rsidP="000C772D">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tblGrid>
            <w:tr w:rsidR="00390F34" w:rsidRPr="00390F34" w14:paraId="614A313D" w14:textId="77777777" w:rsidTr="00390F34">
              <w:trPr>
                <w:tblCellSpacing w:w="15" w:type="dxa"/>
              </w:trPr>
              <w:tc>
                <w:tcPr>
                  <w:tcW w:w="0" w:type="auto"/>
                  <w:vAlign w:val="center"/>
                  <w:hideMark/>
                </w:tcPr>
                <w:p w14:paraId="7FCC724F" w14:textId="77777777" w:rsidR="00390F34" w:rsidRPr="00390F34" w:rsidRDefault="00390F34" w:rsidP="00104BDF">
                  <w:pPr>
                    <w:framePr w:hSpace="180" w:wrap="around" w:vAnchor="page" w:hAnchor="margin" w:y="4050"/>
                    <w:spacing w:after="0" w:line="240" w:lineRule="auto"/>
                    <w:rPr>
                      <w:sz w:val="28"/>
                      <w:szCs w:val="28"/>
                    </w:rPr>
                  </w:pPr>
                  <w:r w:rsidRPr="00390F34">
                    <w:rPr>
                      <w:sz w:val="28"/>
                      <w:szCs w:val="28"/>
                    </w:rPr>
                    <w:t xml:space="preserve">Porsche does </w:t>
                  </w:r>
                  <w:r w:rsidRPr="00390F34">
                    <w:rPr>
                      <w:b/>
                      <w:bCs/>
                      <w:sz w:val="28"/>
                      <w:szCs w:val="28"/>
                    </w:rPr>
                    <w:t>not</w:t>
                  </w:r>
                  <w:r w:rsidRPr="00390F34">
                    <w:rPr>
                      <w:sz w:val="28"/>
                      <w:szCs w:val="28"/>
                    </w:rPr>
                    <w:t xml:space="preserve"> compete on price. Its focus is on high-end, luxury vehicles with premium pricing.</w:t>
                  </w:r>
                </w:p>
              </w:tc>
            </w:tr>
          </w:tbl>
          <w:p w14:paraId="44BD2A36" w14:textId="259E58BD" w:rsidR="00390F34" w:rsidRPr="00390F34" w:rsidRDefault="00390F34" w:rsidP="000C772D">
            <w:pPr>
              <w:rPr>
                <w:sz w:val="28"/>
                <w:szCs w:val="28"/>
              </w:rPr>
            </w:pPr>
          </w:p>
        </w:tc>
        <w:tc>
          <w:tcPr>
            <w:tcW w:w="4771" w:type="dxa"/>
          </w:tcPr>
          <w:p w14:paraId="416237E8" w14:textId="77777777" w:rsidR="00390F34" w:rsidRDefault="00785CF0" w:rsidP="000C772D">
            <w:pPr>
              <w:jc w:val="center"/>
              <w:rPr>
                <w:sz w:val="44"/>
                <w:szCs w:val="44"/>
              </w:rPr>
            </w:pPr>
            <w:r w:rsidRPr="00566B0F">
              <w:rPr>
                <w:sz w:val="44"/>
                <w:szCs w:val="44"/>
              </w:rPr>
              <w:t>Differentiation</w:t>
            </w:r>
          </w:p>
          <w:p w14:paraId="6F7E60F0" w14:textId="77777777" w:rsidR="00390F34" w:rsidRDefault="00390F34" w:rsidP="000C772D">
            <w:pPr>
              <w:jc w:val="center"/>
              <w:rPr>
                <w:sz w:val="44"/>
                <w:szCs w:val="44"/>
              </w:rPr>
            </w:pPr>
          </w:p>
          <w:p w14:paraId="28093721" w14:textId="70079F7D" w:rsidR="00390F34" w:rsidRPr="00390F34" w:rsidRDefault="00390F34" w:rsidP="000C772D">
            <w:pPr>
              <w:rPr>
                <w:sz w:val="28"/>
                <w:szCs w:val="28"/>
              </w:rPr>
            </w:pPr>
            <w:r w:rsidRPr="00390F34">
              <w:rPr>
                <w:sz w:val="28"/>
                <w:szCs w:val="28"/>
              </w:rPr>
              <w:t xml:space="preserve">Porsche differentiates through </w:t>
            </w:r>
            <w:r w:rsidRPr="00390F34">
              <w:rPr>
                <w:b/>
                <w:bCs/>
                <w:sz w:val="28"/>
                <w:szCs w:val="28"/>
              </w:rPr>
              <w:t>engineering excellence</w:t>
            </w:r>
            <w:r w:rsidRPr="00390F34">
              <w:rPr>
                <w:sz w:val="28"/>
                <w:szCs w:val="28"/>
              </w:rPr>
              <w:t>, iconic design, brand heritage, and driving performance.</w:t>
            </w:r>
          </w:p>
        </w:tc>
      </w:tr>
      <w:tr w:rsidR="00F63681" w14:paraId="69749D4C" w14:textId="77777777" w:rsidTr="000C772D">
        <w:trPr>
          <w:trHeight w:val="3582"/>
        </w:trPr>
        <w:tc>
          <w:tcPr>
            <w:tcW w:w="4771" w:type="dxa"/>
          </w:tcPr>
          <w:p w14:paraId="36D9F263" w14:textId="77777777" w:rsidR="00F63681" w:rsidRDefault="004D4F9C" w:rsidP="000C772D">
            <w:pPr>
              <w:jc w:val="center"/>
              <w:rPr>
                <w:sz w:val="44"/>
                <w:szCs w:val="44"/>
              </w:rPr>
            </w:pPr>
            <w:r w:rsidRPr="00566B0F">
              <w:rPr>
                <w:sz w:val="44"/>
                <w:szCs w:val="44"/>
              </w:rPr>
              <w:t>Cost Focus</w:t>
            </w:r>
          </w:p>
          <w:p w14:paraId="16706BD9" w14:textId="77777777" w:rsidR="00390F34" w:rsidRDefault="00390F34" w:rsidP="000C772D">
            <w:pPr>
              <w:rPr>
                <w:sz w:val="44"/>
                <w:szCs w:val="44"/>
              </w:rPr>
            </w:pPr>
          </w:p>
          <w:p w14:paraId="58D09961" w14:textId="697902BA" w:rsidR="00390F34" w:rsidRPr="00390F34" w:rsidRDefault="00390F34" w:rsidP="000C772D">
            <w:pPr>
              <w:rPr>
                <w:sz w:val="28"/>
                <w:szCs w:val="28"/>
              </w:rPr>
            </w:pPr>
            <w:r w:rsidRPr="00390F34">
              <w:rPr>
                <w:sz w:val="28"/>
                <w:szCs w:val="28"/>
              </w:rPr>
              <w:t xml:space="preserve">Porsche does not serve a cost-sensitive niche. All market segments of </w:t>
            </w:r>
            <w:proofErr w:type="gramStart"/>
            <w:r w:rsidRPr="00390F34">
              <w:rPr>
                <w:sz w:val="28"/>
                <w:szCs w:val="28"/>
              </w:rPr>
              <w:t>it</w:t>
            </w:r>
            <w:proofErr w:type="gramEnd"/>
            <w:r w:rsidRPr="00390F34">
              <w:rPr>
                <w:sz w:val="28"/>
                <w:szCs w:val="28"/>
              </w:rPr>
              <w:t xml:space="preserve"> targets are premium-oriented.</w:t>
            </w:r>
          </w:p>
        </w:tc>
        <w:tc>
          <w:tcPr>
            <w:tcW w:w="4771" w:type="dxa"/>
          </w:tcPr>
          <w:p w14:paraId="2EF32E98" w14:textId="77777777" w:rsidR="00F63681" w:rsidRDefault="004D4F9C" w:rsidP="000C772D">
            <w:pPr>
              <w:jc w:val="center"/>
              <w:rPr>
                <w:sz w:val="44"/>
                <w:szCs w:val="44"/>
              </w:rPr>
            </w:pPr>
            <w:r w:rsidRPr="00566B0F">
              <w:rPr>
                <w:sz w:val="44"/>
                <w:szCs w:val="44"/>
              </w:rPr>
              <w:t>Differentiation Focus</w:t>
            </w:r>
          </w:p>
          <w:p w14:paraId="76D4A2C0" w14:textId="77777777" w:rsidR="00390F34" w:rsidRDefault="00390F34" w:rsidP="000C772D">
            <w:pPr>
              <w:jc w:val="center"/>
              <w:rPr>
                <w:sz w:val="44"/>
                <w:szCs w:val="44"/>
              </w:rPr>
            </w:pPr>
          </w:p>
          <w:p w14:paraId="71D10A60" w14:textId="77777777" w:rsidR="00390F34" w:rsidRDefault="00390F34" w:rsidP="000C772D">
            <w:r>
              <w:t xml:space="preserve">Porsche targets a </w:t>
            </w:r>
            <w:r>
              <w:rPr>
                <w:rStyle w:val="Strong"/>
              </w:rPr>
              <w:t>specific market segment</w:t>
            </w:r>
            <w:r>
              <w:t xml:space="preserve"> (luxury performance car buyers) with tailored, high-quality products (e.g., 911, </w:t>
            </w:r>
            <w:proofErr w:type="spellStart"/>
            <w:r>
              <w:t>Taycan</w:t>
            </w:r>
            <w:proofErr w:type="spellEnd"/>
            <w:r>
              <w:t>, Macan).</w:t>
            </w:r>
          </w:p>
          <w:p w14:paraId="5598FED2" w14:textId="64E496A0" w:rsidR="00390F34" w:rsidRPr="00566B0F" w:rsidRDefault="00390F34" w:rsidP="000C772D">
            <w:pPr>
              <w:jc w:val="center"/>
              <w:rPr>
                <w:sz w:val="44"/>
                <w:szCs w:val="44"/>
              </w:rPr>
            </w:pPr>
          </w:p>
        </w:tc>
      </w:tr>
    </w:tbl>
    <w:p w14:paraId="131AFF3C" w14:textId="027C03A8" w:rsidR="00D42ED1" w:rsidRPr="000C772D" w:rsidRDefault="00F63681" w:rsidP="001C5AFB">
      <w:pPr>
        <w:pStyle w:val="Heading2"/>
        <w:spacing w:before="160" w:after="80" w:line="278" w:lineRule="auto"/>
      </w:pPr>
      <w:bookmarkStart w:id="39" w:name="_Toc196924710"/>
      <w:r w:rsidRPr="000C772D">
        <w:t>Porter’s Generic Strategy</w:t>
      </w:r>
      <w:bookmarkEnd w:id="39"/>
      <w:r w:rsidR="00566B0F" w:rsidRPr="000C772D">
        <w:t xml:space="preserve"> </w:t>
      </w:r>
    </w:p>
    <w:p w14:paraId="47FCAB21" w14:textId="77777777" w:rsidR="000C772D" w:rsidRDefault="000C772D" w:rsidP="00F63681">
      <w:pPr>
        <w:rPr>
          <w:rFonts w:asciiTheme="majorBidi" w:hAnsiTheme="majorBidi" w:cstheme="majorBidi"/>
          <w:sz w:val="26"/>
          <w:szCs w:val="26"/>
        </w:rPr>
      </w:pPr>
    </w:p>
    <w:p w14:paraId="3945F38F" w14:textId="34EBCCF2" w:rsidR="00D42ED1" w:rsidRPr="000C772D" w:rsidRDefault="00390F34" w:rsidP="000C772D">
      <w:pPr>
        <w:pStyle w:val="Heading3"/>
      </w:pPr>
      <w:bookmarkStart w:id="40" w:name="_Toc196924711"/>
      <w:r w:rsidRPr="000C772D">
        <w:t>Conclusion:</w:t>
      </w:r>
      <w:bookmarkEnd w:id="40"/>
    </w:p>
    <w:p w14:paraId="4AF9734A" w14:textId="3CF60510" w:rsidR="00390F34" w:rsidRPr="00390F34" w:rsidRDefault="00390F34" w:rsidP="00390F34">
      <w:pPr>
        <w:pStyle w:val="NoSpacing"/>
      </w:pPr>
      <w:r w:rsidRPr="00390F34">
        <w:t xml:space="preserve">Based on the analysis, Porsche clearly follows a Differentiation Focus strategy. It targets a specific, high-end market segment — luxury sports and performance car buyers — and sets itself apart through superior engineering, iconic design, brand heritage, and innovation (e.g., the </w:t>
      </w:r>
      <w:proofErr w:type="spellStart"/>
      <w:r w:rsidRPr="00390F34">
        <w:t>Taycan</w:t>
      </w:r>
      <w:proofErr w:type="spellEnd"/>
      <w:r w:rsidRPr="00390F34">
        <w:t xml:space="preserve"> EV). Porsche does not compete </w:t>
      </w:r>
      <w:r w:rsidR="0033307D" w:rsidRPr="00390F34">
        <w:t>in</w:t>
      </w:r>
      <w:r w:rsidRPr="00390F34">
        <w:t xml:space="preserve"> price, but rather in delivering an exclusive, premium driving experience tailored to a niche audience.</w:t>
      </w:r>
    </w:p>
    <w:p w14:paraId="548A1A35" w14:textId="3880E385" w:rsidR="001C5AFB" w:rsidRDefault="001C5AFB" w:rsidP="001C5AFB">
      <w:pPr>
        <w:rPr>
          <w:rFonts w:asciiTheme="majorBidi" w:hAnsiTheme="majorBidi" w:cstheme="majorBidi"/>
          <w:sz w:val="26"/>
          <w:szCs w:val="26"/>
        </w:rPr>
      </w:pPr>
    </w:p>
    <w:p w14:paraId="2A9F8B2B" w14:textId="33EF3C2C" w:rsidR="00187196" w:rsidRPr="000C772D" w:rsidRDefault="00187196" w:rsidP="001C5AFB">
      <w:pPr>
        <w:pStyle w:val="Heading2"/>
        <w:spacing w:before="160" w:after="80" w:line="278" w:lineRule="auto"/>
      </w:pPr>
      <w:bookmarkStart w:id="41" w:name="_Toc196924712"/>
      <w:r w:rsidRPr="000C772D">
        <w:lastRenderedPageBreak/>
        <w:t>First Mover Advantage</w:t>
      </w:r>
      <w:bookmarkEnd w:id="41"/>
    </w:p>
    <w:p w14:paraId="150B38C5" w14:textId="02A8C4AA" w:rsidR="008F3096" w:rsidRPr="002E7028" w:rsidRDefault="008F3096" w:rsidP="00D72B46">
      <w:pPr>
        <w:pStyle w:val="NoSpacing"/>
        <w:numPr>
          <w:ilvl w:val="0"/>
          <w:numId w:val="29"/>
        </w:numPr>
        <w:rPr>
          <w:rFonts w:cstheme="minorBidi"/>
          <w:lang w:bidi="ar-EG"/>
        </w:rPr>
      </w:pPr>
      <w:r w:rsidRPr="008F3096">
        <w:rPr>
          <w:rFonts w:cstheme="minorBidi"/>
          <w:lang w:bidi="ar-EG"/>
        </w:rPr>
        <w:t xml:space="preserve">Porsche wasn’t the first sports car maker, but it was an </w:t>
      </w:r>
      <w:r w:rsidRPr="008F3096">
        <w:rPr>
          <w:rFonts w:cstheme="minorBidi"/>
          <w:b/>
          <w:bCs/>
          <w:lang w:bidi="ar-EG"/>
        </w:rPr>
        <w:t>early innovator</w:t>
      </w:r>
      <w:r w:rsidRPr="008F3096">
        <w:rPr>
          <w:rFonts w:cstheme="minorBidi"/>
          <w:lang w:bidi="ar-EG"/>
        </w:rPr>
        <w:t xml:space="preserve"> in blending race performance with daily drivability (e.g., </w:t>
      </w:r>
      <w:proofErr w:type="gramStart"/>
      <w:r w:rsidRPr="008F3096">
        <w:rPr>
          <w:rFonts w:cstheme="minorBidi"/>
          <w:lang w:bidi="ar-EG"/>
        </w:rPr>
        <w:t>the 911</w:t>
      </w:r>
      <w:proofErr w:type="gramEnd"/>
      <w:r w:rsidRPr="008F3096">
        <w:rPr>
          <w:rFonts w:cstheme="minorBidi"/>
          <w:lang w:bidi="ar-EG"/>
        </w:rPr>
        <w:t>).</w:t>
      </w:r>
    </w:p>
    <w:p w14:paraId="46BDF783" w14:textId="3F5C4E5D" w:rsidR="00187196" w:rsidRPr="002E7028" w:rsidRDefault="008F3096" w:rsidP="00D72B46">
      <w:pPr>
        <w:pStyle w:val="NoSpacing"/>
        <w:numPr>
          <w:ilvl w:val="0"/>
          <w:numId w:val="29"/>
        </w:numPr>
        <w:rPr>
          <w:rFonts w:cstheme="minorBidi"/>
          <w:rtl/>
          <w:lang w:bidi="ar-EG"/>
        </w:rPr>
      </w:pPr>
      <w:r w:rsidRPr="008F3096">
        <w:rPr>
          <w:rFonts w:cstheme="minorBidi"/>
          <w:lang w:bidi="ar-EG"/>
        </w:rPr>
        <w:t xml:space="preserve">In </w:t>
      </w:r>
      <w:r w:rsidRPr="008F3096">
        <w:rPr>
          <w:rFonts w:cstheme="minorBidi"/>
          <w:b/>
          <w:bCs/>
          <w:lang w:bidi="ar-EG"/>
        </w:rPr>
        <w:t>electric sports cars</w:t>
      </w:r>
      <w:r w:rsidRPr="008F3096">
        <w:rPr>
          <w:rFonts w:cstheme="minorBidi"/>
          <w:lang w:bidi="ar-EG"/>
        </w:rPr>
        <w:t xml:space="preserve">, Porsche wasn't the first (Tesla was), but </w:t>
      </w:r>
      <w:r w:rsidRPr="008F3096">
        <w:rPr>
          <w:rFonts w:cstheme="minorBidi"/>
          <w:b/>
          <w:bCs/>
          <w:lang w:bidi="ar-EG"/>
        </w:rPr>
        <w:t xml:space="preserve">Porsche </w:t>
      </w:r>
      <w:proofErr w:type="spellStart"/>
      <w:r w:rsidRPr="008F3096">
        <w:rPr>
          <w:rFonts w:cstheme="minorBidi"/>
          <w:b/>
          <w:bCs/>
          <w:lang w:bidi="ar-EG"/>
        </w:rPr>
        <w:t>Taycan</w:t>
      </w:r>
      <w:proofErr w:type="spellEnd"/>
      <w:r w:rsidRPr="008F3096">
        <w:rPr>
          <w:rFonts w:cstheme="minorBidi"/>
          <w:lang w:bidi="ar-EG"/>
        </w:rPr>
        <w:t xml:space="preserve"> was one of the first </w:t>
      </w:r>
      <w:r w:rsidRPr="008F3096">
        <w:rPr>
          <w:rFonts w:cstheme="minorBidi"/>
          <w:b/>
          <w:bCs/>
          <w:lang w:bidi="ar-EG"/>
        </w:rPr>
        <w:t>luxury performance EVs</w:t>
      </w:r>
      <w:r w:rsidRPr="008F3096">
        <w:rPr>
          <w:rFonts w:cstheme="minorBidi"/>
          <w:lang w:bidi="ar-EG"/>
        </w:rPr>
        <w:t xml:space="preserve"> that could compete with Tesla in brand and performance.</w:t>
      </w:r>
    </w:p>
    <w:p w14:paraId="578E7BCD" w14:textId="2CC6CFA8" w:rsidR="008F3096" w:rsidRPr="000C772D" w:rsidRDefault="008F3096" w:rsidP="000C772D">
      <w:pPr>
        <w:pStyle w:val="Heading3"/>
        <w:rPr>
          <w:rtl/>
        </w:rPr>
      </w:pPr>
      <w:bookmarkStart w:id="42" w:name="_Toc196924713"/>
      <w:r w:rsidRPr="000C772D">
        <w:t>Maintaining the edge:</w:t>
      </w:r>
      <w:bookmarkEnd w:id="42"/>
    </w:p>
    <w:p w14:paraId="59102C65" w14:textId="03ED9DA0" w:rsidR="002734F8" w:rsidRDefault="002734F8" w:rsidP="00D72B46">
      <w:pPr>
        <w:pStyle w:val="NoSpacing"/>
        <w:numPr>
          <w:ilvl w:val="0"/>
          <w:numId w:val="30"/>
        </w:numPr>
      </w:pPr>
      <w:r w:rsidRPr="002734F8">
        <w:t xml:space="preserve">Porsche leverages its </w:t>
      </w:r>
      <w:r w:rsidRPr="002734F8">
        <w:rPr>
          <w:b/>
          <w:bCs/>
        </w:rPr>
        <w:t>motorsport heritage</w:t>
      </w:r>
      <w:r w:rsidRPr="002734F8">
        <w:t>, engineering prowess, and design consistency.</w:t>
      </w:r>
    </w:p>
    <w:p w14:paraId="6CB436C1" w14:textId="77777777" w:rsidR="002734F8" w:rsidRPr="002734F8" w:rsidRDefault="002734F8" w:rsidP="002734F8">
      <w:pPr>
        <w:pStyle w:val="NoSpacing"/>
      </w:pPr>
    </w:p>
    <w:p w14:paraId="5C840258" w14:textId="768AFD31" w:rsidR="002734F8" w:rsidRPr="002734F8" w:rsidRDefault="002734F8" w:rsidP="00D72B46">
      <w:pPr>
        <w:pStyle w:val="NoSpacing"/>
        <w:numPr>
          <w:ilvl w:val="0"/>
          <w:numId w:val="30"/>
        </w:numPr>
      </w:pPr>
      <w:r w:rsidRPr="002734F8">
        <w:t xml:space="preserve">Continuous updates (911 evolution, hybrid Panamera, fully electric </w:t>
      </w:r>
      <w:proofErr w:type="spellStart"/>
      <w:r w:rsidRPr="002734F8">
        <w:t>Taycan</w:t>
      </w:r>
      <w:proofErr w:type="spellEnd"/>
      <w:r w:rsidRPr="002734F8">
        <w:t>) help maintain relevance.</w:t>
      </w:r>
    </w:p>
    <w:p w14:paraId="61537B9F" w14:textId="533722EC" w:rsidR="002734F8" w:rsidRDefault="002734F8" w:rsidP="002734F8">
      <w:pPr>
        <w:pStyle w:val="NoSpacing"/>
        <w:rPr>
          <w:rtl/>
        </w:rPr>
      </w:pPr>
    </w:p>
    <w:p w14:paraId="3ECC4016" w14:textId="392A9589" w:rsidR="002734F8" w:rsidRPr="000C772D" w:rsidRDefault="002734F8" w:rsidP="001C5AFB">
      <w:pPr>
        <w:pStyle w:val="Heading2"/>
        <w:spacing w:before="160" w:after="80" w:line="278" w:lineRule="auto"/>
      </w:pPr>
      <w:bookmarkStart w:id="43" w:name="_Toc196924714"/>
      <w:r w:rsidRPr="000C772D">
        <w:t>Outsourcing &amp; De-Integration</w:t>
      </w:r>
      <w:bookmarkEnd w:id="43"/>
    </w:p>
    <w:p w14:paraId="4E105105" w14:textId="77777777" w:rsidR="002734F8" w:rsidRDefault="002734F8" w:rsidP="000C772D">
      <w:pPr>
        <w:pStyle w:val="NoSpacing"/>
        <w:ind w:firstLine="360"/>
      </w:pPr>
      <w:r w:rsidRPr="002734F8">
        <w:t xml:space="preserve">Yes, Porsche uses </w:t>
      </w:r>
      <w:r w:rsidRPr="002734F8">
        <w:rPr>
          <w:b/>
          <w:bCs/>
        </w:rPr>
        <w:t>selective outsourcing</w:t>
      </w:r>
      <w:r w:rsidRPr="002734F8">
        <w:t xml:space="preserve">, especially as part of the </w:t>
      </w:r>
      <w:r w:rsidRPr="002734F8">
        <w:rPr>
          <w:b/>
          <w:bCs/>
        </w:rPr>
        <w:t>Volkswagen Group</w:t>
      </w:r>
      <w:r w:rsidRPr="002734F8">
        <w:t>:</w:t>
      </w:r>
    </w:p>
    <w:p w14:paraId="3DDC8EFE" w14:textId="77777777" w:rsidR="002734F8" w:rsidRPr="002734F8" w:rsidRDefault="002734F8" w:rsidP="002734F8">
      <w:pPr>
        <w:pStyle w:val="NoSpacing"/>
      </w:pPr>
    </w:p>
    <w:p w14:paraId="63011C88" w14:textId="77777777" w:rsidR="002734F8" w:rsidRDefault="002734F8" w:rsidP="00D72B46">
      <w:pPr>
        <w:pStyle w:val="NoSpacing"/>
        <w:numPr>
          <w:ilvl w:val="0"/>
          <w:numId w:val="31"/>
        </w:numPr>
        <w:tabs>
          <w:tab w:val="clear" w:pos="720"/>
          <w:tab w:val="num" w:pos="1080"/>
        </w:tabs>
        <w:ind w:left="1080"/>
      </w:pPr>
      <w:r w:rsidRPr="002734F8">
        <w:rPr>
          <w:b/>
          <w:bCs/>
        </w:rPr>
        <w:t>Production</w:t>
      </w:r>
      <w:r w:rsidRPr="002734F8">
        <w:t>: Some components are manufactured externally (e.g., gearboxes, electronics).</w:t>
      </w:r>
    </w:p>
    <w:p w14:paraId="630BB8B1" w14:textId="77777777" w:rsidR="002734F8" w:rsidRPr="002734F8" w:rsidRDefault="002734F8" w:rsidP="000C772D">
      <w:pPr>
        <w:pStyle w:val="NoSpacing"/>
        <w:ind w:left="360"/>
      </w:pPr>
    </w:p>
    <w:p w14:paraId="3CB086F1" w14:textId="77777777" w:rsidR="002734F8" w:rsidRDefault="002734F8" w:rsidP="00D72B46">
      <w:pPr>
        <w:pStyle w:val="NoSpacing"/>
        <w:numPr>
          <w:ilvl w:val="0"/>
          <w:numId w:val="31"/>
        </w:numPr>
        <w:tabs>
          <w:tab w:val="clear" w:pos="720"/>
          <w:tab w:val="num" w:pos="1080"/>
        </w:tabs>
        <w:ind w:left="1080"/>
      </w:pPr>
      <w:r w:rsidRPr="002734F8">
        <w:rPr>
          <w:b/>
          <w:bCs/>
        </w:rPr>
        <w:t>Platform sharing</w:t>
      </w:r>
      <w:r w:rsidRPr="002734F8">
        <w:t>: Porsche shares platforms with Audi and VW for efficiency (e.g., Porsche Macan shares architecture with Audi Q5).</w:t>
      </w:r>
    </w:p>
    <w:p w14:paraId="03C84D76" w14:textId="77777777" w:rsidR="002734F8" w:rsidRPr="002734F8" w:rsidRDefault="002734F8" w:rsidP="000C772D">
      <w:pPr>
        <w:pStyle w:val="NoSpacing"/>
        <w:ind w:left="360"/>
      </w:pPr>
    </w:p>
    <w:p w14:paraId="69791C90" w14:textId="06E9DE3A" w:rsidR="002734F8" w:rsidRDefault="002734F8" w:rsidP="00D72B46">
      <w:pPr>
        <w:pStyle w:val="NoSpacing"/>
        <w:numPr>
          <w:ilvl w:val="0"/>
          <w:numId w:val="31"/>
        </w:numPr>
        <w:tabs>
          <w:tab w:val="clear" w:pos="720"/>
          <w:tab w:val="num" w:pos="1080"/>
        </w:tabs>
        <w:ind w:left="1080"/>
      </w:pPr>
      <w:r w:rsidRPr="002734F8">
        <w:rPr>
          <w:b/>
          <w:bCs/>
        </w:rPr>
        <w:t>IT services and logistics</w:t>
      </w:r>
      <w:r w:rsidRPr="002734F8">
        <w:t>: Outsourced to specialized firms or shared across the VW Group.</w:t>
      </w:r>
    </w:p>
    <w:p w14:paraId="293C6B61" w14:textId="3863BFEF" w:rsidR="00DB137F" w:rsidRDefault="001C5AFB" w:rsidP="002E7028">
      <w:pPr>
        <w:pStyle w:val="Heading1"/>
      </w:pPr>
      <w:bookmarkStart w:id="44" w:name="_Toc196924715"/>
      <w:r w:rsidRPr="001C5AFB">
        <w:t>Cooperative Strategies</w:t>
      </w:r>
      <w:bookmarkEnd w:id="44"/>
    </w:p>
    <w:p w14:paraId="65C716CD" w14:textId="77777777" w:rsidR="002E7028" w:rsidRPr="002E7028" w:rsidRDefault="002E7028" w:rsidP="002E7028"/>
    <w:p w14:paraId="6690F937" w14:textId="0BE583EE" w:rsidR="001C5AFB" w:rsidRDefault="001C5AFB" w:rsidP="00DB137F">
      <w:pPr>
        <w:pStyle w:val="NoSpacing"/>
        <w:ind w:left="360"/>
        <w:rPr>
          <w:rFonts w:ascii="Play" w:eastAsia="Play" w:hAnsi="Play" w:cs="Play"/>
          <w:color w:val="0F4761"/>
          <w:sz w:val="26"/>
          <w:szCs w:val="26"/>
        </w:rPr>
      </w:pPr>
      <w:r w:rsidRPr="001C5AFB">
        <w:rPr>
          <w:b/>
          <w:bCs/>
        </w:rPr>
        <w:t xml:space="preserve"> </w:t>
      </w:r>
      <w:r w:rsidRPr="001C5AFB">
        <w:rPr>
          <w:rFonts w:ascii="Play" w:eastAsia="Play" w:hAnsi="Play" w:cs="Play"/>
          <w:color w:val="0F4761"/>
          <w:sz w:val="26"/>
          <w:szCs w:val="26"/>
        </w:rPr>
        <w:t xml:space="preserve">Strategic </w:t>
      </w:r>
      <w:proofErr w:type="gramStart"/>
      <w:r w:rsidRPr="001C5AFB">
        <w:rPr>
          <w:rFonts w:ascii="Play" w:eastAsia="Play" w:hAnsi="Play" w:cs="Play"/>
          <w:color w:val="0F4761"/>
          <w:sz w:val="26"/>
          <w:szCs w:val="26"/>
        </w:rPr>
        <w:t>Alliances</w:t>
      </w:r>
      <w:r w:rsidR="00DB137F">
        <w:rPr>
          <w:rFonts w:ascii="Play" w:eastAsia="Play" w:hAnsi="Play" w:cs="Play"/>
          <w:color w:val="0F4761"/>
          <w:sz w:val="26"/>
          <w:szCs w:val="26"/>
        </w:rPr>
        <w:t>:-</w:t>
      </w:r>
      <w:proofErr w:type="gramEnd"/>
    </w:p>
    <w:p w14:paraId="5340E0AA" w14:textId="77777777" w:rsidR="00DB137F" w:rsidRPr="001C5AFB" w:rsidRDefault="00DB137F" w:rsidP="00DB137F">
      <w:pPr>
        <w:pStyle w:val="NoSpacing"/>
        <w:ind w:left="360"/>
        <w:rPr>
          <w:b/>
          <w:bCs/>
        </w:rPr>
      </w:pPr>
    </w:p>
    <w:p w14:paraId="62B59F06" w14:textId="77777777" w:rsidR="001C5AFB" w:rsidRPr="001C5AFB" w:rsidRDefault="001C5AFB" w:rsidP="00D72B46">
      <w:pPr>
        <w:pStyle w:val="NoSpacing"/>
        <w:numPr>
          <w:ilvl w:val="0"/>
          <w:numId w:val="32"/>
        </w:numPr>
      </w:pPr>
      <w:r w:rsidRPr="001C5AFB">
        <w:rPr>
          <w:b/>
          <w:bCs/>
        </w:rPr>
        <w:t>Porsche + Apple</w:t>
      </w:r>
      <w:r w:rsidRPr="001C5AFB">
        <w:t>: Integration of Apple Music and Apple CarPlay directly into Porsche’s infotainment system.</w:t>
      </w:r>
    </w:p>
    <w:p w14:paraId="2FCBE93D" w14:textId="4C87AF72" w:rsidR="00DB137F" w:rsidRDefault="001C5AFB" w:rsidP="00D72B46">
      <w:pPr>
        <w:pStyle w:val="NoSpacing"/>
        <w:numPr>
          <w:ilvl w:val="0"/>
          <w:numId w:val="32"/>
        </w:numPr>
      </w:pPr>
      <w:r w:rsidRPr="001C5AFB">
        <w:rPr>
          <w:b/>
          <w:bCs/>
        </w:rPr>
        <w:t>Porsche + Google Cloud</w:t>
      </w:r>
      <w:r w:rsidRPr="001C5AFB">
        <w:t>: Partnership for data analysis and simulation in vehicle development.</w:t>
      </w:r>
    </w:p>
    <w:p w14:paraId="38A4DAE0" w14:textId="77777777" w:rsidR="00DB137F" w:rsidRPr="001C5AFB" w:rsidRDefault="00DB137F" w:rsidP="00DB137F">
      <w:pPr>
        <w:pStyle w:val="NoSpacing"/>
      </w:pPr>
    </w:p>
    <w:p w14:paraId="36DBAB30" w14:textId="3F10BBE8" w:rsidR="001C5AFB" w:rsidRDefault="001C5AFB" w:rsidP="00DB137F">
      <w:pPr>
        <w:pStyle w:val="NoSpacing"/>
        <w:ind w:left="360"/>
        <w:rPr>
          <w:rFonts w:ascii="Play" w:eastAsia="Play" w:hAnsi="Play" w:cs="Play"/>
          <w:color w:val="0F4761"/>
          <w:sz w:val="26"/>
          <w:szCs w:val="26"/>
        </w:rPr>
      </w:pPr>
      <w:r w:rsidRPr="001C5AFB">
        <w:rPr>
          <w:b/>
          <w:bCs/>
        </w:rPr>
        <w:t xml:space="preserve">  </w:t>
      </w:r>
      <w:r w:rsidRPr="001C5AFB">
        <w:rPr>
          <w:rFonts w:ascii="Play" w:eastAsia="Play" w:hAnsi="Play" w:cs="Play"/>
          <w:color w:val="0F4761"/>
          <w:sz w:val="26"/>
          <w:szCs w:val="26"/>
        </w:rPr>
        <w:t>Joint Ventures</w:t>
      </w:r>
    </w:p>
    <w:p w14:paraId="30E4F34B" w14:textId="77777777" w:rsidR="00DB137F" w:rsidRPr="001C5AFB" w:rsidRDefault="00DB137F" w:rsidP="001C5AFB">
      <w:pPr>
        <w:pStyle w:val="NoSpacing"/>
        <w:rPr>
          <w:b/>
          <w:bCs/>
        </w:rPr>
      </w:pPr>
    </w:p>
    <w:p w14:paraId="24432CFA" w14:textId="77777777" w:rsidR="001C5AFB" w:rsidRPr="001C5AFB" w:rsidRDefault="001C5AFB" w:rsidP="00D72B46">
      <w:pPr>
        <w:pStyle w:val="NoSpacing"/>
        <w:numPr>
          <w:ilvl w:val="0"/>
          <w:numId w:val="33"/>
        </w:numPr>
      </w:pPr>
      <w:r w:rsidRPr="001C5AFB">
        <w:rPr>
          <w:b/>
          <w:bCs/>
        </w:rPr>
        <w:t>Porsche + Rimac</w:t>
      </w:r>
      <w:r w:rsidRPr="001C5AFB">
        <w:t xml:space="preserve">: Porsche invested in Croatian EV startup </w:t>
      </w:r>
      <w:r w:rsidRPr="001C5AFB">
        <w:rPr>
          <w:b/>
          <w:bCs/>
        </w:rPr>
        <w:t xml:space="preserve">Rimac </w:t>
      </w:r>
      <w:proofErr w:type="spellStart"/>
      <w:r w:rsidRPr="001C5AFB">
        <w:rPr>
          <w:b/>
          <w:bCs/>
        </w:rPr>
        <w:t>Automobili</w:t>
      </w:r>
      <w:proofErr w:type="spellEnd"/>
      <w:r w:rsidRPr="001C5AFB">
        <w:t>, collaborating on high-performance EV components (especially batteries and drivetrains).</w:t>
      </w:r>
    </w:p>
    <w:p w14:paraId="402132CF" w14:textId="18189213" w:rsidR="001C5AFB" w:rsidRDefault="001C5AFB" w:rsidP="00D72B46">
      <w:pPr>
        <w:pStyle w:val="NoSpacing"/>
        <w:numPr>
          <w:ilvl w:val="0"/>
          <w:numId w:val="33"/>
        </w:numPr>
      </w:pPr>
      <w:r w:rsidRPr="001C5AFB">
        <w:rPr>
          <w:b/>
          <w:bCs/>
        </w:rPr>
        <w:t xml:space="preserve">Porsche + </w:t>
      </w:r>
      <w:proofErr w:type="spellStart"/>
      <w:r w:rsidRPr="001C5AFB">
        <w:rPr>
          <w:b/>
          <w:bCs/>
        </w:rPr>
        <w:t>QuantumScape</w:t>
      </w:r>
      <w:proofErr w:type="spellEnd"/>
      <w:r w:rsidRPr="001C5AFB">
        <w:t>: Investment in solid-state battery technology, aiming for future EV innovation.</w:t>
      </w:r>
    </w:p>
    <w:p w14:paraId="4D347110" w14:textId="77777777" w:rsidR="00DB137F" w:rsidRDefault="00DB137F" w:rsidP="00DB137F">
      <w:pPr>
        <w:pStyle w:val="NoSpacing"/>
      </w:pPr>
    </w:p>
    <w:p w14:paraId="033EF7CA" w14:textId="77777777" w:rsidR="00CB614B" w:rsidRDefault="00CB614B" w:rsidP="00DB137F">
      <w:pPr>
        <w:pStyle w:val="NoSpacing"/>
        <w:ind w:left="360"/>
        <w:rPr>
          <w:b/>
          <w:bCs/>
        </w:rPr>
      </w:pPr>
    </w:p>
    <w:p w14:paraId="29DE0DB2" w14:textId="77777777" w:rsidR="00CB614B" w:rsidRDefault="00CB614B" w:rsidP="00DB137F">
      <w:pPr>
        <w:pStyle w:val="NoSpacing"/>
        <w:ind w:left="360"/>
        <w:rPr>
          <w:b/>
          <w:bCs/>
        </w:rPr>
      </w:pPr>
    </w:p>
    <w:p w14:paraId="56EC9992" w14:textId="77777777" w:rsidR="00CB614B" w:rsidRDefault="00CB614B" w:rsidP="00DB137F">
      <w:pPr>
        <w:pStyle w:val="NoSpacing"/>
        <w:ind w:left="360"/>
        <w:rPr>
          <w:b/>
          <w:bCs/>
        </w:rPr>
      </w:pPr>
    </w:p>
    <w:p w14:paraId="33E767FA" w14:textId="77777777" w:rsidR="00CB614B" w:rsidRDefault="00CB614B" w:rsidP="00DB137F">
      <w:pPr>
        <w:pStyle w:val="NoSpacing"/>
        <w:ind w:left="360"/>
        <w:rPr>
          <w:b/>
          <w:bCs/>
        </w:rPr>
      </w:pPr>
    </w:p>
    <w:p w14:paraId="54A70DAF" w14:textId="4DCC5BB7" w:rsidR="001C5AFB" w:rsidRDefault="001C5AFB" w:rsidP="00DB137F">
      <w:pPr>
        <w:pStyle w:val="NoSpacing"/>
        <w:ind w:left="360"/>
        <w:rPr>
          <w:rFonts w:ascii="Play" w:eastAsia="Play" w:hAnsi="Play" w:cs="Play"/>
          <w:color w:val="0F4761"/>
          <w:sz w:val="26"/>
          <w:szCs w:val="26"/>
        </w:rPr>
      </w:pPr>
      <w:r w:rsidRPr="001C5AFB">
        <w:rPr>
          <w:b/>
          <w:bCs/>
        </w:rPr>
        <w:lastRenderedPageBreak/>
        <w:t xml:space="preserve"> </w:t>
      </w:r>
      <w:r w:rsidRPr="001C5AFB">
        <w:rPr>
          <w:rFonts w:ascii="Play" w:eastAsia="Play" w:hAnsi="Play" w:cs="Play"/>
          <w:color w:val="0F4761"/>
          <w:sz w:val="26"/>
          <w:szCs w:val="26"/>
        </w:rPr>
        <w:t>Acquisitions</w:t>
      </w:r>
    </w:p>
    <w:p w14:paraId="12A7B8F3" w14:textId="77777777" w:rsidR="00DB137F" w:rsidRPr="001C5AFB" w:rsidRDefault="00DB137F" w:rsidP="00DB137F">
      <w:pPr>
        <w:pStyle w:val="NoSpacing"/>
        <w:ind w:left="360"/>
        <w:rPr>
          <w:b/>
          <w:bCs/>
        </w:rPr>
      </w:pPr>
    </w:p>
    <w:p w14:paraId="27C4CE4A" w14:textId="77777777" w:rsidR="001C5AFB" w:rsidRDefault="001C5AFB" w:rsidP="00D72B46">
      <w:pPr>
        <w:pStyle w:val="NoSpacing"/>
        <w:numPr>
          <w:ilvl w:val="0"/>
          <w:numId w:val="34"/>
        </w:numPr>
      </w:pPr>
      <w:r w:rsidRPr="001C5AFB">
        <w:t xml:space="preserve">Porsche has made smaller acquisitions (e.g., tech startups), but most of its expansion is </w:t>
      </w:r>
      <w:r w:rsidRPr="001C5AFB">
        <w:rPr>
          <w:b/>
          <w:bCs/>
        </w:rPr>
        <w:t>internal or via investment</w:t>
      </w:r>
      <w:r w:rsidRPr="001C5AFB">
        <w:t xml:space="preserve"> through VW Group. VW itself made Porsche part of its group through a complex reverse merger.</w:t>
      </w:r>
    </w:p>
    <w:p w14:paraId="05EDE944" w14:textId="7A446FF1" w:rsidR="00DB137F" w:rsidRPr="001C5AFB" w:rsidRDefault="00DB137F" w:rsidP="00DB137F">
      <w:pPr>
        <w:pStyle w:val="NoSpacing"/>
      </w:pPr>
    </w:p>
    <w:p w14:paraId="442AACF2" w14:textId="2BE1CF7E" w:rsidR="001C5AFB" w:rsidRDefault="001C5AFB" w:rsidP="00DB137F">
      <w:pPr>
        <w:pStyle w:val="NoSpacing"/>
        <w:ind w:left="360"/>
        <w:rPr>
          <w:rFonts w:ascii="Play" w:eastAsia="Play" w:hAnsi="Play" w:cs="Play"/>
          <w:color w:val="0F4761"/>
          <w:sz w:val="26"/>
          <w:szCs w:val="26"/>
        </w:rPr>
      </w:pPr>
      <w:r w:rsidRPr="001C5AFB">
        <w:rPr>
          <w:b/>
          <w:bCs/>
        </w:rPr>
        <w:t xml:space="preserve"> </w:t>
      </w:r>
      <w:r w:rsidRPr="001C5AFB">
        <w:rPr>
          <w:rFonts w:ascii="Play" w:eastAsia="Play" w:hAnsi="Play" w:cs="Play"/>
          <w:color w:val="0F4761"/>
          <w:sz w:val="26"/>
          <w:szCs w:val="26"/>
        </w:rPr>
        <w:t>Mergers</w:t>
      </w:r>
    </w:p>
    <w:p w14:paraId="1D620969" w14:textId="77777777" w:rsidR="00DB137F" w:rsidRPr="001C5AFB" w:rsidRDefault="00DB137F" w:rsidP="00DB137F">
      <w:pPr>
        <w:pStyle w:val="NoSpacing"/>
        <w:ind w:left="360"/>
        <w:rPr>
          <w:b/>
          <w:bCs/>
        </w:rPr>
      </w:pPr>
    </w:p>
    <w:p w14:paraId="5811E42A" w14:textId="1C43D1F1" w:rsidR="002E7028" w:rsidRDefault="001C5AFB" w:rsidP="00D72B46">
      <w:pPr>
        <w:pStyle w:val="NoSpacing"/>
        <w:numPr>
          <w:ilvl w:val="0"/>
          <w:numId w:val="35"/>
        </w:numPr>
      </w:pPr>
      <w:r w:rsidRPr="001C5AFB">
        <w:t xml:space="preserve">Porsche was </w:t>
      </w:r>
      <w:r w:rsidRPr="001C5AFB">
        <w:rPr>
          <w:b/>
          <w:bCs/>
        </w:rPr>
        <w:t>acquired by Volkswagen Group</w:t>
      </w:r>
      <w:r w:rsidRPr="001C5AFB">
        <w:t xml:space="preserve">, but in a </w:t>
      </w:r>
      <w:r w:rsidRPr="001C5AFB">
        <w:rPr>
          <w:b/>
          <w:bCs/>
        </w:rPr>
        <w:t>reverse takeover</w:t>
      </w:r>
      <w:r w:rsidRPr="001C5AFB">
        <w:t xml:space="preserve"> style — Porsche tried to acquire VW but ended up being absorbed instead.</w:t>
      </w:r>
    </w:p>
    <w:p w14:paraId="78EAC749" w14:textId="0F5389C2" w:rsidR="00ED6387" w:rsidRDefault="00ED6387" w:rsidP="00ED6387">
      <w:pPr>
        <w:pStyle w:val="NoSpacing"/>
      </w:pPr>
    </w:p>
    <w:p w14:paraId="3CC210B7" w14:textId="4A6E454E" w:rsidR="00ED6387" w:rsidRPr="00FF0C54" w:rsidRDefault="00ED6387" w:rsidP="00FF0C54">
      <w:pPr>
        <w:pStyle w:val="Heading1"/>
      </w:pPr>
      <w:bookmarkStart w:id="45" w:name="_Toc196924716"/>
      <w:r w:rsidRPr="00FF0C54">
        <w:t>BCG matrix</w:t>
      </w:r>
      <w:bookmarkEnd w:id="45"/>
    </w:p>
    <w:p w14:paraId="0365B002" w14:textId="6F1DFB10" w:rsidR="00ED6387" w:rsidRDefault="00ED6387" w:rsidP="00ED6387"/>
    <w:tbl>
      <w:tblPr>
        <w:tblStyle w:val="TableGrid"/>
        <w:tblW w:w="10078" w:type="dxa"/>
        <w:tblLook w:val="04A0" w:firstRow="1" w:lastRow="0" w:firstColumn="1" w:lastColumn="0" w:noHBand="0" w:noVBand="1"/>
      </w:tblPr>
      <w:tblGrid>
        <w:gridCol w:w="5039"/>
        <w:gridCol w:w="5039"/>
      </w:tblGrid>
      <w:tr w:rsidR="00FA67CA" w14:paraId="11CE7974" w14:textId="77777777" w:rsidTr="00467985">
        <w:trPr>
          <w:trHeight w:val="3298"/>
        </w:trPr>
        <w:tc>
          <w:tcPr>
            <w:tcW w:w="5039" w:type="dxa"/>
          </w:tcPr>
          <w:p w14:paraId="2CAC44D9" w14:textId="77782926" w:rsidR="00ED6387" w:rsidRDefault="00ED6387" w:rsidP="00ED6387">
            <w:pPr>
              <w:jc w:val="center"/>
            </w:pPr>
            <w:r>
              <w:t>STAR</w:t>
            </w:r>
          </w:p>
          <w:p w14:paraId="042814CD" w14:textId="6CC9CC13" w:rsidR="00351207" w:rsidRDefault="00351207" w:rsidP="00467985"/>
          <w:p w14:paraId="3AC374F9" w14:textId="34D911FA" w:rsidR="00ED6387" w:rsidRDefault="00351207" w:rsidP="00ED6387">
            <w:pPr>
              <w:jc w:val="center"/>
            </w:pPr>
            <w:r>
              <w:t xml:space="preserve"> (Macan, Cayenne</w:t>
            </w:r>
            <w:r w:rsidR="00DB64A2">
              <w:t xml:space="preserve">, </w:t>
            </w:r>
            <w:proofErr w:type="spellStart"/>
            <w:r w:rsidR="00DB64A2">
              <w:t>boxster</w:t>
            </w:r>
            <w:proofErr w:type="spellEnd"/>
            <w:r>
              <w:t>)</w:t>
            </w:r>
          </w:p>
          <w:p w14:paraId="33250D01" w14:textId="47C5884B" w:rsidR="00ED6387" w:rsidRDefault="00250BA9" w:rsidP="00ED6387">
            <w:pPr>
              <w:jc w:val="center"/>
            </w:pPr>
            <w:r>
              <w:rPr>
                <w:noProof/>
              </w:rPr>
              <w:drawing>
                <wp:inline distT="0" distB="0" distL="0" distR="0" wp14:anchorId="000A6D68" wp14:editId="2961AC3F">
                  <wp:extent cx="2423160" cy="1356970"/>
                  <wp:effectExtent l="0" t="0" r="0" b="0"/>
                  <wp:docPr id="2" name="Picture 2" descr="C:\Users\abdallah\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allah\Download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054" cy="1373711"/>
                          </a:xfrm>
                          <a:prstGeom prst="rect">
                            <a:avLst/>
                          </a:prstGeom>
                          <a:noFill/>
                          <a:ln>
                            <a:noFill/>
                          </a:ln>
                        </pic:spPr>
                      </pic:pic>
                    </a:graphicData>
                  </a:graphic>
                </wp:inline>
              </w:drawing>
            </w:r>
          </w:p>
        </w:tc>
        <w:tc>
          <w:tcPr>
            <w:tcW w:w="5039" w:type="dxa"/>
          </w:tcPr>
          <w:p w14:paraId="2FB08A7F" w14:textId="77777777" w:rsidR="00ED6387" w:rsidRDefault="00ED6387" w:rsidP="00ED6387">
            <w:pPr>
              <w:jc w:val="center"/>
            </w:pPr>
            <w:r>
              <w:t>Question mark</w:t>
            </w:r>
          </w:p>
          <w:p w14:paraId="2D08DDCE" w14:textId="77777777" w:rsidR="00250BA9" w:rsidRDefault="00250BA9" w:rsidP="00250BA9"/>
          <w:p w14:paraId="40AB04B4" w14:textId="11099519" w:rsidR="00351207" w:rsidRDefault="00351207" w:rsidP="00250BA9">
            <w:pPr>
              <w:jc w:val="center"/>
            </w:pPr>
            <w:r>
              <w:t xml:space="preserve"> (</w:t>
            </w:r>
            <w:proofErr w:type="spellStart"/>
            <w:r>
              <w:t>Taycan</w:t>
            </w:r>
            <w:proofErr w:type="spellEnd"/>
            <w:r>
              <w:t>)</w:t>
            </w:r>
          </w:p>
          <w:p w14:paraId="2F70B4A2" w14:textId="2AF64EED" w:rsidR="00250BA9" w:rsidRDefault="00250BA9" w:rsidP="00250BA9">
            <w:pPr>
              <w:jc w:val="center"/>
            </w:pPr>
            <w:r>
              <w:rPr>
                <w:noProof/>
              </w:rPr>
              <w:drawing>
                <wp:inline distT="0" distB="0" distL="0" distR="0" wp14:anchorId="691EDFAD" wp14:editId="651104D2">
                  <wp:extent cx="2558589" cy="1342439"/>
                  <wp:effectExtent l="0" t="0" r="0" b="0"/>
                  <wp:docPr id="3" name="Picture 3" descr="C:\Users\abdallah\Downloads\7C527F1DC7424F3A83AC32342BC57830_0F6B57C8930443629954E5FBA89A3F57_EX25Q3QIX0001-taycan-gts-open-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allah\Downloads\7C527F1DC7424F3A83AC32342BC57830_0F6B57C8930443629954E5FBA89A3F57_EX25Q3QIX0001-taycan-gts-open-grap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7203" cy="1362699"/>
                          </a:xfrm>
                          <a:prstGeom prst="rect">
                            <a:avLst/>
                          </a:prstGeom>
                          <a:noFill/>
                          <a:ln>
                            <a:noFill/>
                          </a:ln>
                        </pic:spPr>
                      </pic:pic>
                    </a:graphicData>
                  </a:graphic>
                </wp:inline>
              </w:drawing>
            </w:r>
          </w:p>
        </w:tc>
      </w:tr>
      <w:tr w:rsidR="00ED6387" w14:paraId="420C1CA4" w14:textId="77777777" w:rsidTr="00467985">
        <w:trPr>
          <w:trHeight w:val="3298"/>
        </w:trPr>
        <w:tc>
          <w:tcPr>
            <w:tcW w:w="5039" w:type="dxa"/>
          </w:tcPr>
          <w:p w14:paraId="49C2CFEB" w14:textId="77777777" w:rsidR="00ED6387" w:rsidRDefault="00ED6387" w:rsidP="00ED6387">
            <w:pPr>
              <w:jc w:val="center"/>
            </w:pPr>
            <w:r>
              <w:t>Cash cow</w:t>
            </w:r>
          </w:p>
          <w:p w14:paraId="11F021A7" w14:textId="76FD96C2" w:rsidR="00ED6387" w:rsidRDefault="00ED6387" w:rsidP="00467985"/>
          <w:p w14:paraId="39161F5F" w14:textId="7495DC29" w:rsidR="00ED6387" w:rsidRDefault="00ED6387" w:rsidP="00ED6387">
            <w:pPr>
              <w:jc w:val="center"/>
            </w:pPr>
            <w:r>
              <w:t xml:space="preserve"> (911, 718)</w:t>
            </w:r>
            <w:r w:rsidR="00250BA9">
              <w:rPr>
                <w:noProof/>
              </w:rPr>
              <w:t xml:space="preserve"> </w:t>
            </w:r>
            <w:r w:rsidR="00250BA9">
              <w:rPr>
                <w:noProof/>
              </w:rPr>
              <w:drawing>
                <wp:inline distT="0" distB="0" distL="0" distR="0" wp14:anchorId="3836EC8A" wp14:editId="78E33233">
                  <wp:extent cx="2439790" cy="1371600"/>
                  <wp:effectExtent l="0" t="0" r="0" b="0"/>
                  <wp:docPr id="4" name="Picture 4" descr="C:\Users\abdallah\Downloads\2017-Slash-Porsche-911-Turb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allah\Downloads\2017-Slash-Porsche-911-Turb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4451" cy="1391086"/>
                          </a:xfrm>
                          <a:prstGeom prst="rect">
                            <a:avLst/>
                          </a:prstGeom>
                          <a:noFill/>
                          <a:ln>
                            <a:noFill/>
                          </a:ln>
                        </pic:spPr>
                      </pic:pic>
                    </a:graphicData>
                  </a:graphic>
                </wp:inline>
              </w:drawing>
            </w:r>
          </w:p>
        </w:tc>
        <w:tc>
          <w:tcPr>
            <w:tcW w:w="5039" w:type="dxa"/>
          </w:tcPr>
          <w:p w14:paraId="517EEDA5" w14:textId="717CFA47" w:rsidR="00ED6387" w:rsidRDefault="00ED6387" w:rsidP="00ED6387">
            <w:pPr>
              <w:jc w:val="center"/>
            </w:pPr>
            <w:r>
              <w:t>Dogs</w:t>
            </w:r>
          </w:p>
          <w:p w14:paraId="629A7C36" w14:textId="77777777" w:rsidR="00FA67CA" w:rsidRDefault="00FA67CA" w:rsidP="00ED6387">
            <w:pPr>
              <w:jc w:val="center"/>
            </w:pPr>
          </w:p>
          <w:p w14:paraId="518A9EDE" w14:textId="20982BF7" w:rsidR="00ED6387" w:rsidRDefault="00ED04B5" w:rsidP="00ED04B5">
            <w:pPr>
              <w:jc w:val="center"/>
            </w:pPr>
            <w:r>
              <w:t>Porsche 924 - Porsche 914 - Porsche 968</w:t>
            </w:r>
          </w:p>
          <w:p w14:paraId="20BE5D40" w14:textId="6C934B01" w:rsidR="00ED04B5" w:rsidRDefault="00ED04B5" w:rsidP="00ED04B5">
            <w:pPr>
              <w:jc w:val="center"/>
            </w:pPr>
            <w:r>
              <w:rPr>
                <w:noProof/>
              </w:rPr>
              <w:drawing>
                <wp:inline distT="0" distB="0" distL="0" distR="0" wp14:anchorId="07AF8231" wp14:editId="503ED7E3">
                  <wp:extent cx="1912620" cy="1433190"/>
                  <wp:effectExtent l="0" t="0" r="0" b="0"/>
                  <wp:docPr id="5" name="Picture 5" descr="C:\Users\abdallah\Download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allah\Downloads\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0254" cy="1468884"/>
                          </a:xfrm>
                          <a:prstGeom prst="rect">
                            <a:avLst/>
                          </a:prstGeom>
                          <a:noFill/>
                          <a:ln>
                            <a:noFill/>
                          </a:ln>
                        </pic:spPr>
                      </pic:pic>
                    </a:graphicData>
                  </a:graphic>
                </wp:inline>
              </w:drawing>
            </w:r>
          </w:p>
        </w:tc>
      </w:tr>
    </w:tbl>
    <w:p w14:paraId="751A29F2" w14:textId="40A3D48F" w:rsidR="001C5AFB" w:rsidRDefault="001C5AFB" w:rsidP="002734F8">
      <w:pPr>
        <w:pStyle w:val="NoSpacing"/>
      </w:pPr>
    </w:p>
    <w:p w14:paraId="4DD99BB2" w14:textId="1909F1E5" w:rsidR="00467985" w:rsidRDefault="00467985" w:rsidP="002734F8">
      <w:pPr>
        <w:pStyle w:val="NoSpacing"/>
      </w:pPr>
    </w:p>
    <w:p w14:paraId="2D919C02" w14:textId="461ACCF2" w:rsidR="00467985" w:rsidRDefault="00467985" w:rsidP="002734F8">
      <w:pPr>
        <w:pStyle w:val="NoSpacing"/>
      </w:pPr>
    </w:p>
    <w:p w14:paraId="5D081F04" w14:textId="7F9FFCC9" w:rsidR="000A42B0" w:rsidRPr="00AF6097" w:rsidRDefault="000A42B0" w:rsidP="00AF6097">
      <w:pPr>
        <w:pStyle w:val="NoSpacing"/>
        <w:rPr>
          <w:sz w:val="30"/>
          <w:szCs w:val="30"/>
        </w:rPr>
      </w:pPr>
      <w:r w:rsidRPr="000A42B0">
        <w:rPr>
          <w:sz w:val="30"/>
          <w:szCs w:val="30"/>
        </w:rPr>
        <w:t>Star: (Macan, Cayenne, 718 Boxster/Cayman)</w:t>
      </w:r>
    </w:p>
    <w:p w14:paraId="4447C937" w14:textId="09E270FF" w:rsidR="00AF6097" w:rsidRPr="00AF6097" w:rsidRDefault="00AF6097" w:rsidP="00AF6097">
      <w:pPr>
        <w:spacing w:before="100" w:beforeAutospacing="1" w:after="100" w:afterAutospacing="1" w:line="240" w:lineRule="auto"/>
        <w:rPr>
          <w:rFonts w:ascii="Times New Roman" w:eastAsia="Times New Roman" w:hAnsi="Times New Roman" w:cs="Times New Roman"/>
          <w:sz w:val="24"/>
          <w:szCs w:val="24"/>
        </w:rPr>
      </w:pPr>
      <w:r w:rsidRPr="00AF6097">
        <w:rPr>
          <w:rFonts w:ascii="Times New Roman" w:eastAsia="Times New Roman" w:hAnsi="Times New Roman" w:cs="Times New Roman"/>
          <w:sz w:val="24"/>
          <w:szCs w:val="24"/>
        </w:rPr>
        <w:t xml:space="preserve">Strategy Used: Intensive </w:t>
      </w:r>
      <w:proofErr w:type="gramStart"/>
      <w:r w:rsidRPr="00AF6097">
        <w:rPr>
          <w:rFonts w:ascii="Times New Roman" w:eastAsia="Times New Roman" w:hAnsi="Times New Roman" w:cs="Times New Roman"/>
          <w:sz w:val="24"/>
          <w:szCs w:val="24"/>
        </w:rPr>
        <w:t>Strategy</w:t>
      </w:r>
      <w:r>
        <w:rPr>
          <w:rFonts w:ascii="Times New Roman" w:eastAsia="Times New Roman" w:hAnsi="Times New Roman" w:cs="Times New Roman"/>
          <w:sz w:val="24"/>
          <w:szCs w:val="24"/>
        </w:rPr>
        <w:t xml:space="preserve"> :</w:t>
      </w:r>
      <w:proofErr w:type="gramEnd"/>
      <w:r w:rsidRPr="00AF6097">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w:t>
      </w:r>
      <w:r w:rsidRPr="00AF6097">
        <w:rPr>
          <w:rFonts w:ascii="Times New Roman" w:eastAsia="Times New Roman" w:hAnsi="Times New Roman" w:cs="Times New Roman"/>
          <w:sz w:val="24"/>
          <w:szCs w:val="24"/>
        </w:rPr>
        <w:t>Market Penetration &amp; Product Development</w:t>
      </w:r>
    </w:p>
    <w:p w14:paraId="10FF22AB" w14:textId="77777777" w:rsidR="00AF6097" w:rsidRPr="00AF6097" w:rsidRDefault="00AF6097" w:rsidP="00D72B4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F6097">
        <w:rPr>
          <w:rFonts w:ascii="Times New Roman" w:eastAsia="Times New Roman" w:hAnsi="Times New Roman" w:cs="Times New Roman"/>
          <w:b/>
          <w:bCs/>
          <w:sz w:val="24"/>
          <w:szCs w:val="24"/>
        </w:rPr>
        <w:lastRenderedPageBreak/>
        <w:t>Market Penetration</w:t>
      </w:r>
      <w:r w:rsidRPr="00AF6097">
        <w:rPr>
          <w:rFonts w:ascii="Times New Roman" w:eastAsia="Times New Roman" w:hAnsi="Times New Roman" w:cs="Times New Roman"/>
          <w:sz w:val="24"/>
          <w:szCs w:val="24"/>
        </w:rPr>
        <w:t>: Porsche increases market share by aggressive promotion in key luxury SUV segments, especially in China and the Middle East.</w:t>
      </w:r>
    </w:p>
    <w:p w14:paraId="346A4DD2" w14:textId="519384B4" w:rsidR="00AF6097" w:rsidRDefault="00AF6097" w:rsidP="00D72B4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F6097">
        <w:rPr>
          <w:rFonts w:ascii="Times New Roman" w:eastAsia="Times New Roman" w:hAnsi="Times New Roman" w:cs="Times New Roman"/>
          <w:b/>
          <w:bCs/>
          <w:sz w:val="24"/>
          <w:szCs w:val="24"/>
        </w:rPr>
        <w:t>Product Development</w:t>
      </w:r>
      <w:r w:rsidRPr="00AF6097">
        <w:rPr>
          <w:rFonts w:ascii="Times New Roman" w:eastAsia="Times New Roman" w:hAnsi="Times New Roman" w:cs="Times New Roman"/>
          <w:sz w:val="24"/>
          <w:szCs w:val="24"/>
        </w:rPr>
        <w:t>: Regular facelifts, introduction of EV variants (Macan EV), and tech upgrades keep the products attractive and competitive.</w:t>
      </w:r>
    </w:p>
    <w:p w14:paraId="2356CDFA" w14:textId="5428A877" w:rsidR="00AF6097" w:rsidRDefault="00AF6097" w:rsidP="00AF6097">
      <w:pPr>
        <w:spacing w:before="100" w:beforeAutospacing="1" w:after="100" w:afterAutospacing="1" w:line="240" w:lineRule="auto"/>
        <w:rPr>
          <w:rFonts w:ascii="Times New Roman" w:eastAsia="Times New Roman" w:hAnsi="Times New Roman" w:cs="Times New Roman"/>
          <w:b/>
          <w:bCs/>
          <w:sz w:val="24"/>
          <w:szCs w:val="24"/>
        </w:rPr>
      </w:pPr>
    </w:p>
    <w:p w14:paraId="3CB37EA3" w14:textId="77777777" w:rsidR="00AF6097" w:rsidRPr="00AF6097" w:rsidRDefault="00AF6097" w:rsidP="00AF6097">
      <w:pPr>
        <w:pStyle w:val="NoSpacing"/>
        <w:rPr>
          <w:sz w:val="30"/>
          <w:szCs w:val="30"/>
        </w:rPr>
      </w:pPr>
      <w:r w:rsidRPr="00AF6097">
        <w:rPr>
          <w:rStyle w:val="Strong"/>
          <w:b w:val="0"/>
          <w:bCs w:val="0"/>
          <w:sz w:val="30"/>
          <w:szCs w:val="30"/>
        </w:rPr>
        <w:t>Question Mark: (</w:t>
      </w:r>
      <w:proofErr w:type="spellStart"/>
      <w:r w:rsidRPr="00AF6097">
        <w:rPr>
          <w:rStyle w:val="Strong"/>
          <w:b w:val="0"/>
          <w:bCs w:val="0"/>
          <w:sz w:val="30"/>
          <w:szCs w:val="30"/>
        </w:rPr>
        <w:t>Taycan</w:t>
      </w:r>
      <w:proofErr w:type="spellEnd"/>
      <w:r w:rsidRPr="00AF6097">
        <w:rPr>
          <w:rStyle w:val="Strong"/>
          <w:b w:val="0"/>
          <w:bCs w:val="0"/>
          <w:sz w:val="30"/>
          <w:szCs w:val="30"/>
        </w:rPr>
        <w:t>)</w:t>
      </w:r>
    </w:p>
    <w:p w14:paraId="4D0DFD78" w14:textId="35C600E4" w:rsidR="00AF6097" w:rsidRPr="00AF6097" w:rsidRDefault="00AF6097" w:rsidP="00AF6097">
      <w:pPr>
        <w:spacing w:before="100" w:beforeAutospacing="1" w:after="100" w:afterAutospacing="1"/>
        <w:ind w:left="360"/>
        <w:rPr>
          <w:b/>
          <w:bCs/>
        </w:rPr>
      </w:pPr>
      <w:r w:rsidRPr="00AF6097">
        <w:rPr>
          <w:rStyle w:val="Strong"/>
          <w:b w:val="0"/>
          <w:bCs w:val="0"/>
        </w:rPr>
        <w:t>Str</w:t>
      </w:r>
      <w:r>
        <w:rPr>
          <w:rStyle w:val="Strong"/>
          <w:b w:val="0"/>
          <w:bCs w:val="0"/>
        </w:rPr>
        <w:t xml:space="preserve">ategy Used: Intensive </w:t>
      </w:r>
      <w:proofErr w:type="gramStart"/>
      <w:r>
        <w:rPr>
          <w:rStyle w:val="Strong"/>
          <w:b w:val="0"/>
          <w:bCs w:val="0"/>
        </w:rPr>
        <w:t>Strategy:-</w:t>
      </w:r>
      <w:proofErr w:type="gramEnd"/>
      <w:r w:rsidRPr="00AF6097">
        <w:rPr>
          <w:rStyle w:val="Strong"/>
          <w:b w:val="0"/>
          <w:bCs w:val="0"/>
        </w:rPr>
        <w:t xml:space="preserve"> Market Development &amp; Product Development</w:t>
      </w:r>
    </w:p>
    <w:p w14:paraId="2CC1BEA9" w14:textId="77777777" w:rsidR="00AF6097" w:rsidRDefault="00AF6097" w:rsidP="00D72B46">
      <w:pPr>
        <w:numPr>
          <w:ilvl w:val="0"/>
          <w:numId w:val="48"/>
        </w:numPr>
        <w:spacing w:before="100" w:beforeAutospacing="1" w:after="100" w:afterAutospacing="1" w:line="240" w:lineRule="auto"/>
      </w:pPr>
      <w:r>
        <w:rPr>
          <w:rStyle w:val="Strong"/>
        </w:rPr>
        <w:t>Market Development</w:t>
      </w:r>
      <w:r>
        <w:t xml:space="preserve">: Porsche is pushing </w:t>
      </w:r>
      <w:proofErr w:type="spellStart"/>
      <w:r>
        <w:t>Taycan</w:t>
      </w:r>
      <w:proofErr w:type="spellEnd"/>
      <w:r>
        <w:t xml:space="preserve"> into new EV-focused regions and targeting younger, eco-conscious demographics.</w:t>
      </w:r>
    </w:p>
    <w:p w14:paraId="1FBC199C" w14:textId="005FCE76" w:rsidR="00AF6097" w:rsidRDefault="00AF6097" w:rsidP="00D72B46">
      <w:pPr>
        <w:numPr>
          <w:ilvl w:val="0"/>
          <w:numId w:val="48"/>
        </w:numPr>
        <w:spacing w:before="100" w:beforeAutospacing="1" w:after="100" w:afterAutospacing="1" w:line="240" w:lineRule="auto"/>
      </w:pPr>
      <w:r>
        <w:rPr>
          <w:rStyle w:val="Strong"/>
        </w:rPr>
        <w:t>Product Development</w:t>
      </w:r>
      <w:r>
        <w:t xml:space="preserve">: Upgrades to battery performance and range, aiming to reposition </w:t>
      </w:r>
      <w:proofErr w:type="spellStart"/>
      <w:r>
        <w:t>Taycan</w:t>
      </w:r>
      <w:proofErr w:type="spellEnd"/>
      <w:r>
        <w:t xml:space="preserve"> as a top-tier EV and compete better with Tesla and Lucid.</w:t>
      </w:r>
    </w:p>
    <w:p w14:paraId="76803A37" w14:textId="30463669" w:rsidR="00AF6097" w:rsidRDefault="00AF6097" w:rsidP="00AF6097">
      <w:pPr>
        <w:spacing w:before="100" w:beforeAutospacing="1" w:after="100" w:afterAutospacing="1" w:line="240" w:lineRule="auto"/>
      </w:pPr>
    </w:p>
    <w:p w14:paraId="6D56B645" w14:textId="77777777" w:rsidR="00AF6097" w:rsidRPr="00AF6097" w:rsidRDefault="00AF6097" w:rsidP="00AF6097">
      <w:pPr>
        <w:pStyle w:val="NoSpacing"/>
      </w:pPr>
      <w:r w:rsidRPr="00AF6097">
        <w:rPr>
          <w:rStyle w:val="Strong"/>
          <w:b w:val="0"/>
          <w:bCs w:val="0"/>
          <w:sz w:val="30"/>
          <w:szCs w:val="30"/>
        </w:rPr>
        <w:t>Cash Cows: (911, 718)</w:t>
      </w:r>
    </w:p>
    <w:p w14:paraId="329B5919" w14:textId="1561C5AB" w:rsidR="00AF6097" w:rsidRPr="00AF6097" w:rsidRDefault="00AF6097" w:rsidP="00AF6097">
      <w:pPr>
        <w:spacing w:before="100" w:beforeAutospacing="1" w:after="100" w:afterAutospacing="1"/>
        <w:rPr>
          <w:b/>
          <w:bCs/>
        </w:rPr>
      </w:pPr>
      <w:r w:rsidRPr="00AF6097">
        <w:rPr>
          <w:rStyle w:val="Strong"/>
          <w:b w:val="0"/>
          <w:bCs w:val="0"/>
        </w:rPr>
        <w:t>Strate</w:t>
      </w:r>
      <w:r>
        <w:rPr>
          <w:rStyle w:val="Strong"/>
          <w:b w:val="0"/>
          <w:bCs w:val="0"/>
        </w:rPr>
        <w:t xml:space="preserve">gy Used: Integration </w:t>
      </w:r>
      <w:proofErr w:type="gramStart"/>
      <w:r>
        <w:rPr>
          <w:rStyle w:val="Strong"/>
          <w:b w:val="0"/>
          <w:bCs w:val="0"/>
        </w:rPr>
        <w:t>Strategy:-</w:t>
      </w:r>
      <w:proofErr w:type="gramEnd"/>
      <w:r>
        <w:rPr>
          <w:rStyle w:val="Strong"/>
          <w:b w:val="0"/>
          <w:bCs w:val="0"/>
        </w:rPr>
        <w:t xml:space="preserve"> </w:t>
      </w:r>
      <w:r w:rsidRPr="00AF6097">
        <w:rPr>
          <w:rStyle w:val="Strong"/>
          <w:b w:val="0"/>
          <w:bCs w:val="0"/>
        </w:rPr>
        <w:t>Forward Integration</w:t>
      </w:r>
    </w:p>
    <w:p w14:paraId="0CB5DA71" w14:textId="154FDB66" w:rsidR="00AF6097" w:rsidRDefault="00AF6097" w:rsidP="00D72B46">
      <w:pPr>
        <w:numPr>
          <w:ilvl w:val="0"/>
          <w:numId w:val="49"/>
        </w:numPr>
        <w:spacing w:before="100" w:beforeAutospacing="1" w:after="100" w:afterAutospacing="1" w:line="240" w:lineRule="auto"/>
      </w:pPr>
      <w:r>
        <w:rPr>
          <w:rStyle w:val="Strong"/>
        </w:rPr>
        <w:t>Forward Integration</w:t>
      </w:r>
      <w:r>
        <w:t>: Porsche strengthens its direct channels (Porsche Experience Centers, online sales platforms), offering high-margin services like customization (Porsche Exclusive Manufacture) and classic car restoration.</w:t>
      </w:r>
    </w:p>
    <w:p w14:paraId="3789EA08" w14:textId="33A0A60E" w:rsidR="00AF6097" w:rsidRDefault="00AF6097" w:rsidP="00D72B46">
      <w:pPr>
        <w:numPr>
          <w:ilvl w:val="0"/>
          <w:numId w:val="49"/>
        </w:numPr>
        <w:spacing w:before="100" w:beforeAutospacing="1" w:after="100" w:afterAutospacing="1" w:line="240" w:lineRule="auto"/>
      </w:pPr>
      <w:r>
        <w:t>This keeps customers within the Porsche ecosystem and maximizes revenue from these high-loyalty models.</w:t>
      </w:r>
    </w:p>
    <w:p w14:paraId="350F444C" w14:textId="25BBEFF4" w:rsidR="00AF6097" w:rsidRDefault="00AF6097" w:rsidP="00AF6097">
      <w:pPr>
        <w:spacing w:before="100" w:beforeAutospacing="1" w:after="100" w:afterAutospacing="1" w:line="240" w:lineRule="auto"/>
      </w:pPr>
    </w:p>
    <w:p w14:paraId="35F11D09" w14:textId="7DF3C15A" w:rsidR="00AF6097" w:rsidRDefault="00AF6097" w:rsidP="00AF6097">
      <w:pPr>
        <w:spacing w:before="100" w:beforeAutospacing="1" w:after="100" w:afterAutospacing="1" w:line="240" w:lineRule="auto"/>
      </w:pPr>
    </w:p>
    <w:p w14:paraId="0044BFCD" w14:textId="77777777" w:rsidR="00AF6097" w:rsidRPr="00AF6097" w:rsidRDefault="00AF6097" w:rsidP="00AF6097">
      <w:pPr>
        <w:pStyle w:val="NoSpacing"/>
        <w:rPr>
          <w:sz w:val="30"/>
          <w:szCs w:val="30"/>
        </w:rPr>
      </w:pPr>
      <w:r w:rsidRPr="00AF6097">
        <w:rPr>
          <w:rStyle w:val="Strong"/>
          <w:b w:val="0"/>
          <w:bCs w:val="0"/>
          <w:sz w:val="30"/>
          <w:szCs w:val="30"/>
        </w:rPr>
        <w:t>Dogs: (Porsche 924, 914, 968)</w:t>
      </w:r>
    </w:p>
    <w:p w14:paraId="687EC355" w14:textId="7F2A82EA" w:rsidR="00AF6097" w:rsidRPr="00AF6097" w:rsidRDefault="00AF6097" w:rsidP="00AF6097">
      <w:pPr>
        <w:spacing w:before="100" w:beforeAutospacing="1" w:after="100" w:afterAutospacing="1"/>
        <w:rPr>
          <w:b/>
          <w:bCs/>
        </w:rPr>
      </w:pPr>
      <w:r>
        <w:rPr>
          <w:rStyle w:val="Strong"/>
        </w:rPr>
        <w:t xml:space="preserve"> </w:t>
      </w:r>
      <w:r w:rsidRPr="00AF6097">
        <w:rPr>
          <w:rStyle w:val="Strong"/>
          <w:b w:val="0"/>
          <w:bCs w:val="0"/>
        </w:rPr>
        <w:t xml:space="preserve">Strategy Used: Defensive </w:t>
      </w:r>
      <w:proofErr w:type="gramStart"/>
      <w:r w:rsidRPr="00AF6097">
        <w:rPr>
          <w:rStyle w:val="Strong"/>
          <w:b w:val="0"/>
          <w:bCs w:val="0"/>
        </w:rPr>
        <w:t>Strategy:-</w:t>
      </w:r>
      <w:proofErr w:type="gramEnd"/>
      <w:r w:rsidRPr="00AF6097">
        <w:rPr>
          <w:rStyle w:val="Strong"/>
          <w:b w:val="0"/>
          <w:bCs w:val="0"/>
        </w:rPr>
        <w:t xml:space="preserve"> Divestiture &amp; Liquidation</w:t>
      </w:r>
    </w:p>
    <w:p w14:paraId="621885FF" w14:textId="77777777" w:rsidR="00AF6097" w:rsidRDefault="00AF6097" w:rsidP="00D72B46">
      <w:pPr>
        <w:numPr>
          <w:ilvl w:val="0"/>
          <w:numId w:val="50"/>
        </w:numPr>
        <w:spacing w:before="100" w:beforeAutospacing="1" w:after="100" w:afterAutospacing="1" w:line="240" w:lineRule="auto"/>
      </w:pPr>
      <w:r>
        <w:rPr>
          <w:rStyle w:val="Strong"/>
        </w:rPr>
        <w:t>Divestiture</w:t>
      </w:r>
      <w:r>
        <w:t>: Porsche discontinued these models and reallocated resources toward high-potential vehicles.</w:t>
      </w:r>
    </w:p>
    <w:p w14:paraId="61D96200" w14:textId="77777777" w:rsidR="00AF6097" w:rsidRDefault="00AF6097" w:rsidP="00D72B46">
      <w:pPr>
        <w:numPr>
          <w:ilvl w:val="0"/>
          <w:numId w:val="50"/>
        </w:numPr>
        <w:spacing w:before="100" w:beforeAutospacing="1" w:after="100" w:afterAutospacing="1" w:line="240" w:lineRule="auto"/>
      </w:pPr>
      <w:r>
        <w:rPr>
          <w:rStyle w:val="Strong"/>
        </w:rPr>
        <w:t>Liquidation</w:t>
      </w:r>
      <w:r>
        <w:t>: Production lines and assets tied to these models were shut down or sold off, minimizing ongoing costs and brand dilution.</w:t>
      </w:r>
    </w:p>
    <w:p w14:paraId="0B4D86CB" w14:textId="77777777" w:rsidR="00AF6097" w:rsidRDefault="00AF6097" w:rsidP="00AF6097">
      <w:pPr>
        <w:spacing w:before="100" w:beforeAutospacing="1" w:after="100" w:afterAutospacing="1" w:line="240" w:lineRule="auto"/>
      </w:pPr>
    </w:p>
    <w:p w14:paraId="10A227B3" w14:textId="37D9B16E" w:rsidR="00AF6097" w:rsidRDefault="00AF6097" w:rsidP="00AF6097">
      <w:pPr>
        <w:spacing w:before="100" w:beforeAutospacing="1" w:after="100" w:afterAutospacing="1" w:line="240" w:lineRule="auto"/>
      </w:pPr>
    </w:p>
    <w:p w14:paraId="4AF3CE42" w14:textId="77777777" w:rsidR="00AF6097" w:rsidRDefault="00AF6097" w:rsidP="00467985">
      <w:pPr>
        <w:pStyle w:val="NoSpacing"/>
      </w:pPr>
    </w:p>
    <w:p w14:paraId="13399388" w14:textId="4994531F" w:rsidR="003805B0" w:rsidRPr="00FF0C54" w:rsidRDefault="003805B0" w:rsidP="00FF0C54">
      <w:pPr>
        <w:pStyle w:val="Heading1"/>
      </w:pPr>
      <w:bookmarkStart w:id="46" w:name="_Toc196924717"/>
      <w:r w:rsidRPr="00FF0C54">
        <w:lastRenderedPageBreak/>
        <w:t>Grand strategy Matrix</w:t>
      </w:r>
      <w:bookmarkEnd w:id="46"/>
    </w:p>
    <w:p w14:paraId="5A45A93F" w14:textId="3D7ABFB0" w:rsidR="003805B0" w:rsidRDefault="003805B0" w:rsidP="003805B0"/>
    <w:p w14:paraId="15A7A1E7" w14:textId="77777777" w:rsidR="00B01024" w:rsidRDefault="00B01024" w:rsidP="00B01024">
      <w:r>
        <w:t>Porsche's Position in the Matrix:</w:t>
      </w:r>
    </w:p>
    <w:p w14:paraId="291888B3" w14:textId="7FF88381" w:rsidR="003805B0" w:rsidRDefault="00B01024" w:rsidP="00B01024">
      <w:r>
        <w:t>Quadrant I -- Strong Competitive Position + Rapid Market Growth</w:t>
      </w:r>
    </w:p>
    <w:p w14:paraId="35C4D7A0" w14:textId="77777777" w:rsidR="00B01024" w:rsidRPr="00FF0C54" w:rsidRDefault="00B01024" w:rsidP="00F46E7A">
      <w:pPr>
        <w:spacing w:before="100" w:beforeAutospacing="1" w:after="100" w:afterAutospacing="1" w:line="240" w:lineRule="auto"/>
        <w:rPr>
          <w:rFonts w:ascii="Play" w:eastAsia="Play" w:hAnsi="Play" w:cs="Play"/>
          <w:color w:val="0F4761"/>
          <w:sz w:val="26"/>
          <w:szCs w:val="26"/>
        </w:rPr>
      </w:pPr>
      <w:r w:rsidRPr="00FF0C54">
        <w:rPr>
          <w:rFonts w:ascii="Play" w:eastAsia="Play" w:hAnsi="Play" w:cs="Play"/>
          <w:color w:val="0F4761"/>
          <w:sz w:val="26"/>
          <w:szCs w:val="26"/>
        </w:rPr>
        <w:t>Strong Competitive Position:</w:t>
      </w:r>
    </w:p>
    <w:p w14:paraId="5B90E67F" w14:textId="77777777" w:rsidR="00B01024" w:rsidRPr="00B01024" w:rsidRDefault="00B01024" w:rsidP="00D72B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01024">
        <w:rPr>
          <w:rFonts w:ascii="Times New Roman" w:eastAsia="Times New Roman" w:hAnsi="Times New Roman" w:cs="Times New Roman"/>
          <w:sz w:val="24"/>
          <w:szCs w:val="24"/>
        </w:rPr>
        <w:t>Porsche is one of the world’s most recognized luxury sports car manufacturers.</w:t>
      </w:r>
    </w:p>
    <w:p w14:paraId="60E77A04" w14:textId="77777777" w:rsidR="00B01024" w:rsidRPr="00B01024" w:rsidRDefault="00B01024" w:rsidP="00D72B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01024">
        <w:rPr>
          <w:rFonts w:ascii="Times New Roman" w:eastAsia="Times New Roman" w:hAnsi="Times New Roman" w:cs="Times New Roman"/>
          <w:sz w:val="24"/>
          <w:szCs w:val="24"/>
        </w:rPr>
        <w:t>Strong brand reputation for quality, innovation, and performance.</w:t>
      </w:r>
    </w:p>
    <w:p w14:paraId="2B40CA2A" w14:textId="77777777" w:rsidR="00B01024" w:rsidRPr="00B01024" w:rsidRDefault="00B01024" w:rsidP="00D72B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01024">
        <w:rPr>
          <w:rFonts w:ascii="Times New Roman" w:eastAsia="Times New Roman" w:hAnsi="Times New Roman" w:cs="Times New Roman"/>
          <w:sz w:val="24"/>
          <w:szCs w:val="24"/>
        </w:rPr>
        <w:t>High-profit margins and loyal customer base.</w:t>
      </w:r>
    </w:p>
    <w:p w14:paraId="6F987782" w14:textId="35B51CC1" w:rsidR="00B01024" w:rsidRDefault="000F0182" w:rsidP="00D72B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innovation (</w:t>
      </w:r>
      <w:r w:rsidR="00B01024" w:rsidRPr="00B01024">
        <w:rPr>
          <w:rFonts w:ascii="Times New Roman" w:eastAsia="Times New Roman" w:hAnsi="Times New Roman" w:cs="Times New Roman"/>
          <w:sz w:val="24"/>
          <w:szCs w:val="24"/>
        </w:rPr>
        <w:t xml:space="preserve">Porsche </w:t>
      </w:r>
      <w:proofErr w:type="spellStart"/>
      <w:r w:rsidR="00B01024" w:rsidRPr="00B01024">
        <w:rPr>
          <w:rFonts w:ascii="Times New Roman" w:eastAsia="Times New Roman" w:hAnsi="Times New Roman" w:cs="Times New Roman"/>
          <w:sz w:val="24"/>
          <w:szCs w:val="24"/>
        </w:rPr>
        <w:t>Taycan</w:t>
      </w:r>
      <w:proofErr w:type="spellEnd"/>
      <w:r w:rsidR="00B01024" w:rsidRPr="00B01024">
        <w:rPr>
          <w:rFonts w:ascii="Times New Roman" w:eastAsia="Times New Roman" w:hAnsi="Times New Roman" w:cs="Times New Roman"/>
          <w:sz w:val="24"/>
          <w:szCs w:val="24"/>
        </w:rPr>
        <w:t xml:space="preserve"> EV, hybrid sports cars).</w:t>
      </w:r>
    </w:p>
    <w:p w14:paraId="23D5C144" w14:textId="77777777" w:rsidR="00B01024" w:rsidRPr="00FF0C54" w:rsidRDefault="00B01024" w:rsidP="00F46E7A">
      <w:pPr>
        <w:spacing w:before="100" w:beforeAutospacing="1" w:after="100" w:afterAutospacing="1" w:line="240" w:lineRule="auto"/>
        <w:rPr>
          <w:rFonts w:ascii="Play" w:eastAsia="Play" w:hAnsi="Play" w:cs="Play"/>
          <w:color w:val="0F4761"/>
          <w:sz w:val="26"/>
          <w:szCs w:val="26"/>
        </w:rPr>
      </w:pPr>
      <w:r w:rsidRPr="00FF0C54">
        <w:rPr>
          <w:rFonts w:ascii="Play" w:eastAsia="Play" w:hAnsi="Play" w:cs="Play"/>
          <w:color w:val="0F4761"/>
          <w:sz w:val="26"/>
          <w:szCs w:val="26"/>
        </w:rPr>
        <w:t>High Market Growth:</w:t>
      </w:r>
    </w:p>
    <w:p w14:paraId="5A64181B" w14:textId="77777777" w:rsidR="00B01024" w:rsidRPr="00B01024" w:rsidRDefault="00B01024" w:rsidP="00D72B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01024">
        <w:rPr>
          <w:rFonts w:ascii="Times New Roman" w:eastAsia="Times New Roman" w:hAnsi="Times New Roman" w:cs="Times New Roman"/>
          <w:sz w:val="24"/>
          <w:szCs w:val="24"/>
        </w:rPr>
        <w:t>The luxury EV market and SUV segment are growing rapidly.</w:t>
      </w:r>
    </w:p>
    <w:p w14:paraId="4CFDABCF" w14:textId="77777777" w:rsidR="00B01024" w:rsidRPr="00B01024" w:rsidRDefault="00B01024" w:rsidP="00D72B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01024">
        <w:rPr>
          <w:rFonts w:ascii="Times New Roman" w:eastAsia="Times New Roman" w:hAnsi="Times New Roman" w:cs="Times New Roman"/>
          <w:sz w:val="24"/>
          <w:szCs w:val="24"/>
        </w:rPr>
        <w:t>Global automotive market shifting toward electrification and sustainability.</w:t>
      </w:r>
    </w:p>
    <w:p w14:paraId="3AB50289" w14:textId="77777777" w:rsidR="00B01024" w:rsidRPr="00B01024" w:rsidRDefault="00B01024" w:rsidP="00D72B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01024">
        <w:rPr>
          <w:rFonts w:ascii="Times New Roman" w:eastAsia="Times New Roman" w:hAnsi="Times New Roman" w:cs="Times New Roman"/>
          <w:sz w:val="24"/>
          <w:szCs w:val="24"/>
        </w:rPr>
        <w:t>Porsche is expanding aggressively in emerging markets (e.g., China, Southeast Asia).</w:t>
      </w:r>
    </w:p>
    <w:p w14:paraId="3FC50B65" w14:textId="2996876B" w:rsidR="00B01024" w:rsidRPr="00FF0C54" w:rsidRDefault="00F46E7A" w:rsidP="00FF0C54">
      <w:pPr>
        <w:pStyle w:val="Heading1"/>
      </w:pPr>
      <w:bookmarkStart w:id="47" w:name="_Toc196924718"/>
      <w:r w:rsidRPr="00FF0C54">
        <w:t xml:space="preserve">Strategies Porsche Currently </w:t>
      </w:r>
      <w:r w:rsidR="00FF0C54" w:rsidRPr="00FF0C54">
        <w:t>Applies</w:t>
      </w:r>
      <w:bookmarkEnd w:id="47"/>
    </w:p>
    <w:p w14:paraId="0215DD76" w14:textId="77777777" w:rsidR="00F46E7A" w:rsidRPr="00040991" w:rsidRDefault="00F46E7A" w:rsidP="00040991">
      <w:pPr>
        <w:spacing w:before="100" w:beforeAutospacing="1" w:after="100" w:afterAutospacing="1" w:line="240" w:lineRule="auto"/>
        <w:rPr>
          <w:rFonts w:ascii="Play" w:eastAsia="Play" w:hAnsi="Play" w:cs="Play"/>
          <w:color w:val="0F4761"/>
          <w:sz w:val="26"/>
          <w:szCs w:val="26"/>
        </w:rPr>
      </w:pPr>
      <w:r w:rsidRPr="00FF0C54">
        <w:rPr>
          <w:rFonts w:ascii="Play" w:eastAsia="Play" w:hAnsi="Play" w:cs="Play"/>
          <w:color w:val="0F4761"/>
          <w:sz w:val="26"/>
          <w:szCs w:val="26"/>
        </w:rPr>
        <w:t>Product Development</w:t>
      </w:r>
    </w:p>
    <w:p w14:paraId="1BDDB277" w14:textId="459BD131" w:rsidR="00F46E7A" w:rsidRDefault="00F46E7A" w:rsidP="00D72B46">
      <w:pPr>
        <w:numPr>
          <w:ilvl w:val="0"/>
          <w:numId w:val="43"/>
        </w:numPr>
        <w:spacing w:before="100" w:beforeAutospacing="1" w:after="100" w:afterAutospacing="1" w:line="240" w:lineRule="auto"/>
      </w:pPr>
      <w:r>
        <w:t xml:space="preserve">Launching the </w:t>
      </w:r>
      <w:r w:rsidRPr="000F0182">
        <w:rPr>
          <w:rStyle w:val="Strong"/>
          <w:b w:val="0"/>
          <w:bCs w:val="0"/>
        </w:rPr>
        <w:t xml:space="preserve">Porsche </w:t>
      </w:r>
      <w:proofErr w:type="spellStart"/>
      <w:r w:rsidRPr="000F0182">
        <w:rPr>
          <w:rStyle w:val="Strong"/>
          <w:b w:val="0"/>
          <w:bCs w:val="0"/>
        </w:rPr>
        <w:t>Taycan</w:t>
      </w:r>
      <w:proofErr w:type="spellEnd"/>
      <w:r>
        <w:t xml:space="preserve">, </w:t>
      </w:r>
      <w:proofErr w:type="gramStart"/>
      <w:r>
        <w:t>its</w:t>
      </w:r>
      <w:proofErr w:type="gramEnd"/>
      <w:r>
        <w:t xml:space="preserve"> first fully electric sports car.</w:t>
      </w:r>
    </w:p>
    <w:p w14:paraId="1ADFF901" w14:textId="1BFE9B5B" w:rsidR="00F46E7A" w:rsidRDefault="00F46E7A" w:rsidP="00D72B46">
      <w:pPr>
        <w:numPr>
          <w:ilvl w:val="0"/>
          <w:numId w:val="43"/>
        </w:numPr>
        <w:spacing w:before="100" w:beforeAutospacing="1" w:after="100" w:afterAutospacing="1" w:line="240" w:lineRule="auto"/>
      </w:pPr>
      <w:r>
        <w:t>Constant upgrades in design, features, and performance across product lines.</w:t>
      </w:r>
    </w:p>
    <w:p w14:paraId="119AAE14" w14:textId="77777777" w:rsidR="00F46E7A" w:rsidRDefault="00F46E7A" w:rsidP="00F46E7A">
      <w:pPr>
        <w:spacing w:before="100" w:beforeAutospacing="1" w:after="100" w:afterAutospacing="1" w:line="240" w:lineRule="auto"/>
      </w:pPr>
    </w:p>
    <w:p w14:paraId="441AE401" w14:textId="77777777" w:rsidR="00F46E7A" w:rsidRPr="00FF0C54" w:rsidRDefault="00F46E7A" w:rsidP="00040991">
      <w:pPr>
        <w:spacing w:before="100" w:beforeAutospacing="1" w:after="100" w:afterAutospacing="1" w:line="240" w:lineRule="auto"/>
        <w:rPr>
          <w:rFonts w:ascii="Play" w:eastAsia="Play" w:hAnsi="Play" w:cs="Play"/>
          <w:color w:val="0F4761"/>
          <w:sz w:val="26"/>
          <w:szCs w:val="26"/>
        </w:rPr>
      </w:pPr>
      <w:r w:rsidRPr="00FF0C54">
        <w:rPr>
          <w:rFonts w:ascii="Play" w:eastAsia="Play" w:hAnsi="Play" w:cs="Play"/>
          <w:color w:val="0F4761"/>
          <w:sz w:val="26"/>
          <w:szCs w:val="26"/>
        </w:rPr>
        <w:t>Market Penetration</w:t>
      </w:r>
    </w:p>
    <w:p w14:paraId="56A9DE64" w14:textId="51C5DE67" w:rsidR="00F46E7A" w:rsidRDefault="00F46E7A" w:rsidP="00D72B46">
      <w:pPr>
        <w:numPr>
          <w:ilvl w:val="0"/>
          <w:numId w:val="44"/>
        </w:numPr>
        <w:spacing w:before="100" w:beforeAutospacing="1" w:after="100" w:afterAutospacing="1" w:line="240" w:lineRule="auto"/>
      </w:pPr>
      <w:r>
        <w:t xml:space="preserve">Increasing presence and sales in </w:t>
      </w:r>
      <w:r w:rsidRPr="000F0182">
        <w:rPr>
          <w:rStyle w:val="Strong"/>
          <w:b w:val="0"/>
          <w:bCs w:val="0"/>
        </w:rPr>
        <w:t>China</w:t>
      </w:r>
      <w:r>
        <w:t xml:space="preserve"> and </w:t>
      </w:r>
      <w:proofErr w:type="gramStart"/>
      <w:r w:rsidRPr="000F0182">
        <w:rPr>
          <w:rStyle w:val="Strong"/>
          <w:b w:val="0"/>
          <w:bCs w:val="0"/>
        </w:rPr>
        <w:t>India</w:t>
      </w:r>
      <w:r>
        <w:t>, and</w:t>
      </w:r>
      <w:proofErr w:type="gramEnd"/>
      <w:r>
        <w:t xml:space="preserve"> expanding digital/online sales platforms.</w:t>
      </w:r>
    </w:p>
    <w:p w14:paraId="4DC58EF9" w14:textId="001CE585" w:rsidR="00F46E7A" w:rsidRDefault="00F46E7A" w:rsidP="00D72B46">
      <w:pPr>
        <w:numPr>
          <w:ilvl w:val="0"/>
          <w:numId w:val="44"/>
        </w:numPr>
        <w:spacing w:before="100" w:beforeAutospacing="1" w:after="100" w:afterAutospacing="1" w:line="240" w:lineRule="auto"/>
      </w:pPr>
      <w:r>
        <w:t xml:space="preserve">Porsche also offers more affordable models like the </w:t>
      </w:r>
      <w:r w:rsidRPr="000F0182">
        <w:rPr>
          <w:rStyle w:val="Strong"/>
          <w:b w:val="0"/>
          <w:bCs w:val="0"/>
        </w:rPr>
        <w:t>Macan</w:t>
      </w:r>
      <w:r>
        <w:t>, to penetrate the luxury SUV market more deeply.</w:t>
      </w:r>
    </w:p>
    <w:p w14:paraId="2C64A22B" w14:textId="3DB4FD38" w:rsidR="000F0182" w:rsidRDefault="000F0182" w:rsidP="000F0182">
      <w:pPr>
        <w:spacing w:before="100" w:beforeAutospacing="1" w:after="100" w:afterAutospacing="1" w:line="240" w:lineRule="auto"/>
      </w:pPr>
    </w:p>
    <w:p w14:paraId="74748CAA" w14:textId="77777777" w:rsidR="000F0182" w:rsidRPr="00FF0C54" w:rsidRDefault="000F0182" w:rsidP="00040991">
      <w:pPr>
        <w:spacing w:before="100" w:beforeAutospacing="1" w:after="100" w:afterAutospacing="1" w:line="240" w:lineRule="auto"/>
        <w:rPr>
          <w:rFonts w:ascii="Play" w:eastAsia="Play" w:hAnsi="Play" w:cs="Play"/>
          <w:color w:val="0F4761"/>
          <w:sz w:val="26"/>
          <w:szCs w:val="26"/>
        </w:rPr>
      </w:pPr>
      <w:r w:rsidRPr="00FF0C54">
        <w:rPr>
          <w:rFonts w:ascii="Play" w:eastAsia="Play" w:hAnsi="Play" w:cs="Play"/>
          <w:color w:val="0F4761"/>
          <w:sz w:val="26"/>
          <w:szCs w:val="26"/>
        </w:rPr>
        <w:t>My Recommendation:</w:t>
      </w:r>
    </w:p>
    <w:p w14:paraId="36453CEF" w14:textId="3FA7D661" w:rsidR="000F0182" w:rsidRDefault="000F0182" w:rsidP="00D72B46">
      <w:pPr>
        <w:pStyle w:val="ListParagraph"/>
        <w:numPr>
          <w:ilvl w:val="0"/>
          <w:numId w:val="45"/>
        </w:numPr>
        <w:spacing w:before="100" w:beforeAutospacing="1" w:after="100" w:afterAutospacing="1" w:line="240" w:lineRule="auto"/>
      </w:pPr>
      <w:r w:rsidRPr="000F0182">
        <w:rPr>
          <w:b/>
          <w:bCs/>
        </w:rPr>
        <w:t>Product Development</w:t>
      </w:r>
      <w:r>
        <w:rPr>
          <w:b/>
          <w:bCs/>
        </w:rPr>
        <w:t>:</w:t>
      </w:r>
      <w:r w:rsidRPr="000F0182">
        <w:rPr>
          <w:b/>
          <w:bCs/>
        </w:rPr>
        <w:t xml:space="preserve"> </w:t>
      </w:r>
      <w:r>
        <w:t>Invest further in AI-assisted driving and EV battery technology to stay ahead in performance EVs.</w:t>
      </w:r>
    </w:p>
    <w:p w14:paraId="0A4036E7" w14:textId="375B2BB0" w:rsidR="000F0182" w:rsidRDefault="000F0182" w:rsidP="00D72B46">
      <w:pPr>
        <w:pStyle w:val="ListParagraph"/>
        <w:numPr>
          <w:ilvl w:val="0"/>
          <w:numId w:val="45"/>
        </w:numPr>
        <w:spacing w:before="100" w:beforeAutospacing="1" w:after="100" w:afterAutospacing="1" w:line="240" w:lineRule="auto"/>
      </w:pPr>
      <w:r w:rsidRPr="000F0182">
        <w:rPr>
          <w:b/>
          <w:bCs/>
        </w:rPr>
        <w:t>Vertical Integration:</w:t>
      </w:r>
      <w:r>
        <w:t xml:space="preserve"> Acquire or partner with battery manufacturers or software firms to control more of the value chain.</w:t>
      </w:r>
    </w:p>
    <w:p w14:paraId="2C128F67" w14:textId="79EA6F42" w:rsidR="000F0182" w:rsidRDefault="000F0182" w:rsidP="00D72B46">
      <w:pPr>
        <w:pStyle w:val="ListParagraph"/>
        <w:numPr>
          <w:ilvl w:val="0"/>
          <w:numId w:val="45"/>
        </w:numPr>
        <w:spacing w:before="100" w:beforeAutospacing="1" w:after="100" w:afterAutospacing="1" w:line="240" w:lineRule="auto"/>
      </w:pPr>
      <w:r w:rsidRPr="000F0182">
        <w:rPr>
          <w:b/>
          <w:bCs/>
        </w:rPr>
        <w:t>Green Marketing &amp; ESG Positioning</w:t>
      </w:r>
      <w:r>
        <w:rPr>
          <w:b/>
          <w:bCs/>
        </w:rPr>
        <w:t>:</w:t>
      </w:r>
      <w:r>
        <w:t xml:space="preserve"> As sustainability becomes central to luxury branding, Porsche should strengthen its environmental brand image.</w:t>
      </w:r>
    </w:p>
    <w:p w14:paraId="2C8C9B52" w14:textId="1E301057" w:rsidR="00BA481A" w:rsidRPr="00C1437C" w:rsidRDefault="000F0182" w:rsidP="00C1437C">
      <w:pPr>
        <w:pStyle w:val="Heading2"/>
        <w:spacing w:before="160" w:after="80" w:line="278" w:lineRule="auto"/>
        <w:rPr>
          <w:sz w:val="32"/>
          <w:szCs w:val="32"/>
        </w:rPr>
      </w:pPr>
      <w:bookmarkStart w:id="48" w:name="_Toc196924719"/>
      <w:r w:rsidRPr="00ED417F">
        <w:rPr>
          <w:sz w:val="32"/>
          <w:szCs w:val="32"/>
        </w:rPr>
        <w:lastRenderedPageBreak/>
        <w:t>QSPM (Quantitative strategic planning matrix)</w:t>
      </w:r>
      <w:bookmarkEnd w:id="48"/>
    </w:p>
    <w:tbl>
      <w:tblPr>
        <w:tblStyle w:val="TableGrid"/>
        <w:tblW w:w="9630" w:type="dxa"/>
        <w:tblLayout w:type="fixed"/>
        <w:tblLook w:val="04A0" w:firstRow="1" w:lastRow="0" w:firstColumn="1" w:lastColumn="0" w:noHBand="0" w:noVBand="1"/>
      </w:tblPr>
      <w:tblGrid>
        <w:gridCol w:w="630"/>
        <w:gridCol w:w="1710"/>
        <w:gridCol w:w="1080"/>
        <w:gridCol w:w="990"/>
        <w:gridCol w:w="900"/>
        <w:gridCol w:w="630"/>
        <w:gridCol w:w="720"/>
        <w:gridCol w:w="720"/>
        <w:gridCol w:w="720"/>
        <w:gridCol w:w="720"/>
        <w:gridCol w:w="810"/>
      </w:tblGrid>
      <w:tr w:rsidR="007D4C0D" w14:paraId="22A7AF50" w14:textId="77777777" w:rsidTr="00F32C35">
        <w:trPr>
          <w:trHeight w:val="620"/>
        </w:trPr>
        <w:tc>
          <w:tcPr>
            <w:tcW w:w="630" w:type="dxa"/>
            <w:vMerge w:val="restart"/>
            <w:tcBorders>
              <w:top w:val="nil"/>
              <w:left w:val="nil"/>
            </w:tcBorders>
            <w:textDirection w:val="btLr"/>
            <w:vAlign w:val="center"/>
          </w:tcPr>
          <w:p w14:paraId="460068D6" w14:textId="77777777" w:rsidR="00EF58B8" w:rsidRDefault="00EF58B8" w:rsidP="00EF58B8">
            <w:pPr>
              <w:ind w:left="113" w:right="113"/>
              <w:jc w:val="center"/>
            </w:pPr>
          </w:p>
        </w:tc>
        <w:tc>
          <w:tcPr>
            <w:tcW w:w="1710" w:type="dxa"/>
            <w:vMerge w:val="restart"/>
            <w:vAlign w:val="center"/>
          </w:tcPr>
          <w:p w14:paraId="26489E4C" w14:textId="3736A262" w:rsidR="00EF58B8" w:rsidRDefault="00EF58B8" w:rsidP="00EF58B8">
            <w:pPr>
              <w:jc w:val="center"/>
            </w:pPr>
            <w:r>
              <w:t>Key factors</w:t>
            </w:r>
          </w:p>
        </w:tc>
        <w:tc>
          <w:tcPr>
            <w:tcW w:w="1080" w:type="dxa"/>
            <w:vMerge w:val="restart"/>
            <w:vAlign w:val="center"/>
          </w:tcPr>
          <w:p w14:paraId="4AED95F6" w14:textId="38D982A9" w:rsidR="00EF58B8" w:rsidRDefault="00EF58B8" w:rsidP="00EF58B8">
            <w:pPr>
              <w:jc w:val="center"/>
            </w:pPr>
            <w:r>
              <w:t>weight</w:t>
            </w:r>
          </w:p>
        </w:tc>
        <w:tc>
          <w:tcPr>
            <w:tcW w:w="1890" w:type="dxa"/>
            <w:gridSpan w:val="2"/>
            <w:vAlign w:val="center"/>
          </w:tcPr>
          <w:p w14:paraId="179EDBBB" w14:textId="0B1E12C2" w:rsidR="00EF58B8" w:rsidRPr="007D4C0D" w:rsidRDefault="00EF58B8" w:rsidP="00EF58B8">
            <w:pPr>
              <w:jc w:val="center"/>
              <w:rPr>
                <w:szCs w:val="20"/>
              </w:rPr>
            </w:pPr>
            <w:r w:rsidRPr="007D4C0D">
              <w:rPr>
                <w:rFonts w:cstheme="majorBidi"/>
                <w:szCs w:val="20"/>
              </w:rPr>
              <w:t>Partnership with other strategic companies</w:t>
            </w:r>
          </w:p>
        </w:tc>
        <w:tc>
          <w:tcPr>
            <w:tcW w:w="1350" w:type="dxa"/>
            <w:gridSpan w:val="2"/>
            <w:vAlign w:val="center"/>
          </w:tcPr>
          <w:p w14:paraId="446054D9" w14:textId="752DDF86" w:rsidR="00EF58B8" w:rsidRDefault="007D4C0D" w:rsidP="00EF58B8">
            <w:pPr>
              <w:jc w:val="center"/>
            </w:pPr>
            <w:r w:rsidRPr="007D4C0D">
              <w:t>Investing in sustainable practices</w:t>
            </w:r>
          </w:p>
        </w:tc>
        <w:tc>
          <w:tcPr>
            <w:tcW w:w="1440" w:type="dxa"/>
            <w:gridSpan w:val="2"/>
            <w:vAlign w:val="center"/>
          </w:tcPr>
          <w:p w14:paraId="053EF603" w14:textId="77777777" w:rsidR="007D4C0D" w:rsidRDefault="007D4C0D" w:rsidP="00EF58B8">
            <w:pPr>
              <w:jc w:val="center"/>
            </w:pPr>
            <w:r>
              <w:t>Counter Intense</w:t>
            </w:r>
          </w:p>
          <w:p w14:paraId="3EA3E059" w14:textId="74FC11AC" w:rsidR="00EF58B8" w:rsidRDefault="007D4C0D" w:rsidP="00EF58B8">
            <w:pPr>
              <w:jc w:val="center"/>
            </w:pPr>
            <w:r w:rsidRPr="007D4C0D">
              <w:t>Competition</w:t>
            </w:r>
          </w:p>
        </w:tc>
        <w:tc>
          <w:tcPr>
            <w:tcW w:w="1530" w:type="dxa"/>
            <w:gridSpan w:val="2"/>
            <w:vAlign w:val="center"/>
          </w:tcPr>
          <w:p w14:paraId="2FE2962B" w14:textId="1193EC2F" w:rsidR="00EF58B8" w:rsidRDefault="007D4C0D" w:rsidP="00EF58B8">
            <w:pPr>
              <w:jc w:val="center"/>
            </w:pPr>
            <w:r w:rsidRPr="007D4C0D">
              <w:t>create home-grown capabilities</w:t>
            </w:r>
          </w:p>
        </w:tc>
      </w:tr>
      <w:tr w:rsidR="007D4C0D" w14:paraId="45805FEC" w14:textId="77777777" w:rsidTr="00FE0324">
        <w:tc>
          <w:tcPr>
            <w:tcW w:w="630" w:type="dxa"/>
            <w:vMerge/>
            <w:tcBorders>
              <w:left w:val="nil"/>
            </w:tcBorders>
            <w:textDirection w:val="btLr"/>
            <w:vAlign w:val="center"/>
          </w:tcPr>
          <w:p w14:paraId="7FA9D5B8" w14:textId="77777777" w:rsidR="00EF58B8" w:rsidRDefault="00EF58B8" w:rsidP="00EF58B8">
            <w:pPr>
              <w:ind w:left="113" w:right="113"/>
              <w:jc w:val="center"/>
            </w:pPr>
          </w:p>
        </w:tc>
        <w:tc>
          <w:tcPr>
            <w:tcW w:w="1710" w:type="dxa"/>
            <w:vMerge/>
            <w:vAlign w:val="center"/>
          </w:tcPr>
          <w:p w14:paraId="15FD52AD" w14:textId="18C2AE6A" w:rsidR="00EF58B8" w:rsidRDefault="00EF58B8" w:rsidP="00EF58B8">
            <w:pPr>
              <w:jc w:val="center"/>
            </w:pPr>
          </w:p>
        </w:tc>
        <w:tc>
          <w:tcPr>
            <w:tcW w:w="1080" w:type="dxa"/>
            <w:vMerge/>
            <w:vAlign w:val="center"/>
          </w:tcPr>
          <w:p w14:paraId="32597CAF" w14:textId="13470828" w:rsidR="00EF58B8" w:rsidRDefault="00EF58B8" w:rsidP="00EF58B8">
            <w:pPr>
              <w:jc w:val="center"/>
            </w:pPr>
          </w:p>
        </w:tc>
        <w:tc>
          <w:tcPr>
            <w:tcW w:w="990" w:type="dxa"/>
            <w:tcBorders>
              <w:bottom w:val="single" w:sz="4" w:space="0" w:color="auto"/>
            </w:tcBorders>
            <w:vAlign w:val="center"/>
          </w:tcPr>
          <w:p w14:paraId="51346DB4" w14:textId="24774CF7" w:rsidR="00EF58B8" w:rsidRDefault="00EF58B8" w:rsidP="00EF58B8">
            <w:pPr>
              <w:jc w:val="center"/>
            </w:pPr>
            <w:r>
              <w:t>AS</w:t>
            </w:r>
          </w:p>
        </w:tc>
        <w:tc>
          <w:tcPr>
            <w:tcW w:w="900" w:type="dxa"/>
            <w:tcBorders>
              <w:bottom w:val="single" w:sz="4" w:space="0" w:color="auto"/>
            </w:tcBorders>
            <w:vAlign w:val="center"/>
          </w:tcPr>
          <w:p w14:paraId="2E110424" w14:textId="76324028" w:rsidR="00EF58B8" w:rsidRDefault="00EF58B8" w:rsidP="00EF58B8">
            <w:pPr>
              <w:jc w:val="center"/>
            </w:pPr>
            <w:r>
              <w:t>TAS</w:t>
            </w:r>
          </w:p>
        </w:tc>
        <w:tc>
          <w:tcPr>
            <w:tcW w:w="630" w:type="dxa"/>
            <w:vAlign w:val="center"/>
          </w:tcPr>
          <w:p w14:paraId="627C07B8" w14:textId="67E51626" w:rsidR="00EF58B8" w:rsidRDefault="00EF58B8" w:rsidP="00EF58B8">
            <w:pPr>
              <w:jc w:val="center"/>
            </w:pPr>
            <w:r>
              <w:t>AS</w:t>
            </w:r>
          </w:p>
        </w:tc>
        <w:tc>
          <w:tcPr>
            <w:tcW w:w="720" w:type="dxa"/>
            <w:vAlign w:val="center"/>
          </w:tcPr>
          <w:p w14:paraId="5DD8A641" w14:textId="6D677EF0" w:rsidR="00EF58B8" w:rsidRDefault="00EF58B8" w:rsidP="00EF58B8">
            <w:pPr>
              <w:jc w:val="center"/>
            </w:pPr>
            <w:r>
              <w:t>TAS</w:t>
            </w:r>
          </w:p>
        </w:tc>
        <w:tc>
          <w:tcPr>
            <w:tcW w:w="720" w:type="dxa"/>
            <w:vAlign w:val="center"/>
          </w:tcPr>
          <w:p w14:paraId="0657C605" w14:textId="3F182F30" w:rsidR="00EF58B8" w:rsidRDefault="00EF58B8" w:rsidP="00EF58B8">
            <w:pPr>
              <w:jc w:val="center"/>
            </w:pPr>
            <w:r>
              <w:t>AS</w:t>
            </w:r>
          </w:p>
        </w:tc>
        <w:tc>
          <w:tcPr>
            <w:tcW w:w="720" w:type="dxa"/>
            <w:vAlign w:val="center"/>
          </w:tcPr>
          <w:p w14:paraId="5B6EE8E6" w14:textId="4885BC81" w:rsidR="00EF58B8" w:rsidRDefault="00EF58B8" w:rsidP="00EF58B8">
            <w:pPr>
              <w:jc w:val="center"/>
            </w:pPr>
            <w:r>
              <w:t>TAS</w:t>
            </w:r>
          </w:p>
        </w:tc>
        <w:tc>
          <w:tcPr>
            <w:tcW w:w="720" w:type="dxa"/>
            <w:vAlign w:val="center"/>
          </w:tcPr>
          <w:p w14:paraId="02BA168A" w14:textId="2C81E830" w:rsidR="00EF58B8" w:rsidRDefault="00EF58B8" w:rsidP="00EF58B8">
            <w:pPr>
              <w:jc w:val="center"/>
            </w:pPr>
            <w:r>
              <w:t>AS</w:t>
            </w:r>
          </w:p>
        </w:tc>
        <w:tc>
          <w:tcPr>
            <w:tcW w:w="810" w:type="dxa"/>
            <w:vAlign w:val="center"/>
          </w:tcPr>
          <w:p w14:paraId="48E99EDD" w14:textId="30BB8DEB" w:rsidR="00EF58B8" w:rsidRDefault="00EF58B8" w:rsidP="00EF58B8">
            <w:pPr>
              <w:jc w:val="center"/>
            </w:pPr>
            <w:r>
              <w:t>TAS</w:t>
            </w:r>
          </w:p>
        </w:tc>
      </w:tr>
      <w:tr w:rsidR="006A38F2" w14:paraId="6401BBED" w14:textId="77777777" w:rsidTr="00B07A35">
        <w:trPr>
          <w:cantSplit/>
          <w:trHeight w:val="1439"/>
        </w:trPr>
        <w:tc>
          <w:tcPr>
            <w:tcW w:w="630" w:type="dxa"/>
            <w:textDirection w:val="btLr"/>
            <w:vAlign w:val="center"/>
          </w:tcPr>
          <w:p w14:paraId="0A848786" w14:textId="7C0E8C36" w:rsidR="006A38F2" w:rsidRDefault="006A38F2" w:rsidP="00EF58B8">
            <w:pPr>
              <w:ind w:left="113" w:right="113"/>
              <w:jc w:val="center"/>
            </w:pPr>
            <w:r>
              <w:t>Opportunity 1</w:t>
            </w:r>
          </w:p>
        </w:tc>
        <w:tc>
          <w:tcPr>
            <w:tcW w:w="1710" w:type="dxa"/>
            <w:vAlign w:val="center"/>
          </w:tcPr>
          <w:p w14:paraId="68ECC031" w14:textId="734E6F41" w:rsidR="006A38F2" w:rsidRDefault="006A38F2" w:rsidP="00EF58B8">
            <w:pPr>
              <w:jc w:val="center"/>
            </w:pPr>
            <w:r>
              <w:rPr>
                <w:sz w:val="24"/>
                <w:szCs w:val="24"/>
              </w:rPr>
              <w:t>Strategic Partnerships and Supplier Relationships</w:t>
            </w:r>
          </w:p>
        </w:tc>
        <w:tc>
          <w:tcPr>
            <w:tcW w:w="1080" w:type="dxa"/>
            <w:vAlign w:val="center"/>
          </w:tcPr>
          <w:p w14:paraId="5D960160" w14:textId="5A6AA537" w:rsidR="006A38F2" w:rsidRDefault="006A38F2" w:rsidP="00EF58B8">
            <w:pPr>
              <w:jc w:val="center"/>
            </w:pPr>
            <w:r>
              <w:t>0.25</w:t>
            </w:r>
          </w:p>
        </w:tc>
        <w:tc>
          <w:tcPr>
            <w:tcW w:w="990" w:type="dxa"/>
            <w:vAlign w:val="center"/>
          </w:tcPr>
          <w:p w14:paraId="45BD64E4" w14:textId="4D8A21B1" w:rsidR="006A38F2" w:rsidRDefault="00FE0324" w:rsidP="00EF58B8">
            <w:pPr>
              <w:jc w:val="center"/>
            </w:pPr>
            <w:r>
              <w:t>4</w:t>
            </w:r>
          </w:p>
        </w:tc>
        <w:tc>
          <w:tcPr>
            <w:tcW w:w="900" w:type="dxa"/>
            <w:vAlign w:val="center"/>
          </w:tcPr>
          <w:p w14:paraId="5EBF9717" w14:textId="638B7925" w:rsidR="006A38F2" w:rsidRDefault="00AF378B" w:rsidP="00EF58B8">
            <w:pPr>
              <w:jc w:val="center"/>
            </w:pPr>
            <w:r>
              <w:t>1</w:t>
            </w:r>
          </w:p>
        </w:tc>
        <w:tc>
          <w:tcPr>
            <w:tcW w:w="630" w:type="dxa"/>
            <w:vAlign w:val="center"/>
          </w:tcPr>
          <w:p w14:paraId="6C515D06" w14:textId="473B551F" w:rsidR="006A38F2" w:rsidRDefault="00FE0324" w:rsidP="00EF58B8">
            <w:pPr>
              <w:jc w:val="center"/>
            </w:pPr>
            <w:r>
              <w:t>1</w:t>
            </w:r>
          </w:p>
        </w:tc>
        <w:tc>
          <w:tcPr>
            <w:tcW w:w="720" w:type="dxa"/>
            <w:vAlign w:val="center"/>
          </w:tcPr>
          <w:p w14:paraId="771437AD" w14:textId="4B81B109" w:rsidR="006A38F2" w:rsidRDefault="00AF378B" w:rsidP="00EF58B8">
            <w:pPr>
              <w:jc w:val="center"/>
            </w:pPr>
            <w:r>
              <w:t>0.25</w:t>
            </w:r>
          </w:p>
        </w:tc>
        <w:tc>
          <w:tcPr>
            <w:tcW w:w="720" w:type="dxa"/>
            <w:vAlign w:val="center"/>
          </w:tcPr>
          <w:p w14:paraId="280524C8" w14:textId="4997289F" w:rsidR="006A38F2" w:rsidRDefault="00AF378B" w:rsidP="00EF58B8">
            <w:pPr>
              <w:jc w:val="center"/>
            </w:pPr>
            <w:r>
              <w:t>3</w:t>
            </w:r>
          </w:p>
        </w:tc>
        <w:tc>
          <w:tcPr>
            <w:tcW w:w="720" w:type="dxa"/>
            <w:vAlign w:val="center"/>
          </w:tcPr>
          <w:p w14:paraId="5DA8DE62" w14:textId="0D7ED80F" w:rsidR="006A38F2" w:rsidRDefault="00AF378B" w:rsidP="00EF58B8">
            <w:pPr>
              <w:jc w:val="center"/>
            </w:pPr>
            <w:r>
              <w:t>0.75</w:t>
            </w:r>
          </w:p>
        </w:tc>
        <w:tc>
          <w:tcPr>
            <w:tcW w:w="720" w:type="dxa"/>
            <w:vAlign w:val="center"/>
          </w:tcPr>
          <w:p w14:paraId="788C02D3" w14:textId="46FE414A" w:rsidR="006A38F2" w:rsidRDefault="00AF378B" w:rsidP="00EF58B8">
            <w:pPr>
              <w:jc w:val="center"/>
            </w:pPr>
            <w:r>
              <w:t>2</w:t>
            </w:r>
          </w:p>
        </w:tc>
        <w:tc>
          <w:tcPr>
            <w:tcW w:w="810" w:type="dxa"/>
            <w:vAlign w:val="center"/>
          </w:tcPr>
          <w:p w14:paraId="32683D3B" w14:textId="0BB7873B" w:rsidR="006A38F2" w:rsidRDefault="00715A1C" w:rsidP="00EF58B8">
            <w:pPr>
              <w:jc w:val="center"/>
            </w:pPr>
            <w:r>
              <w:t>0.50</w:t>
            </w:r>
          </w:p>
        </w:tc>
      </w:tr>
      <w:tr w:rsidR="006A38F2" w14:paraId="3CF26D7F" w14:textId="77777777" w:rsidTr="00FE0324">
        <w:trPr>
          <w:cantSplit/>
          <w:trHeight w:val="1520"/>
        </w:trPr>
        <w:tc>
          <w:tcPr>
            <w:tcW w:w="630" w:type="dxa"/>
            <w:textDirection w:val="btLr"/>
            <w:vAlign w:val="center"/>
          </w:tcPr>
          <w:p w14:paraId="26339967" w14:textId="6DE0093C" w:rsidR="006A38F2" w:rsidRDefault="006A38F2" w:rsidP="00EF58B8">
            <w:pPr>
              <w:ind w:left="113" w:right="113"/>
              <w:jc w:val="center"/>
            </w:pPr>
            <w:r>
              <w:t>Opportunity 2</w:t>
            </w:r>
          </w:p>
        </w:tc>
        <w:tc>
          <w:tcPr>
            <w:tcW w:w="1710" w:type="dxa"/>
            <w:vAlign w:val="center"/>
          </w:tcPr>
          <w:p w14:paraId="3193557B" w14:textId="480E8052" w:rsidR="006A38F2" w:rsidRDefault="006A38F2" w:rsidP="00EF58B8">
            <w:pPr>
              <w:jc w:val="center"/>
            </w:pPr>
            <w:r>
              <w:rPr>
                <w:sz w:val="24"/>
                <w:szCs w:val="24"/>
              </w:rPr>
              <w:t>Rising Disposable Income in Emerging Markets</w:t>
            </w:r>
          </w:p>
        </w:tc>
        <w:tc>
          <w:tcPr>
            <w:tcW w:w="1080" w:type="dxa"/>
            <w:vAlign w:val="center"/>
          </w:tcPr>
          <w:p w14:paraId="7C43161D" w14:textId="0B98D783" w:rsidR="006A38F2" w:rsidRDefault="006A38F2" w:rsidP="00EF58B8">
            <w:pPr>
              <w:jc w:val="center"/>
            </w:pPr>
            <w:r w:rsidRPr="006A38F2">
              <w:t>0.20</w:t>
            </w:r>
          </w:p>
        </w:tc>
        <w:tc>
          <w:tcPr>
            <w:tcW w:w="990" w:type="dxa"/>
            <w:vAlign w:val="center"/>
          </w:tcPr>
          <w:p w14:paraId="199F10A0" w14:textId="37DA7C61" w:rsidR="006A38F2" w:rsidRDefault="00AF378B" w:rsidP="00EF58B8">
            <w:pPr>
              <w:jc w:val="center"/>
            </w:pPr>
            <w:r>
              <w:t>4</w:t>
            </w:r>
          </w:p>
        </w:tc>
        <w:tc>
          <w:tcPr>
            <w:tcW w:w="900" w:type="dxa"/>
            <w:vAlign w:val="center"/>
          </w:tcPr>
          <w:p w14:paraId="34B44CD9" w14:textId="49223EF5" w:rsidR="006A38F2" w:rsidRDefault="00715A1C" w:rsidP="00EF58B8">
            <w:pPr>
              <w:jc w:val="center"/>
            </w:pPr>
            <w:r>
              <w:t>0.80</w:t>
            </w:r>
          </w:p>
        </w:tc>
        <w:tc>
          <w:tcPr>
            <w:tcW w:w="630" w:type="dxa"/>
            <w:vAlign w:val="center"/>
          </w:tcPr>
          <w:p w14:paraId="73D3E78D" w14:textId="53E2791E" w:rsidR="006A38F2" w:rsidRDefault="00AF378B" w:rsidP="00EF58B8">
            <w:pPr>
              <w:jc w:val="center"/>
            </w:pPr>
            <w:r>
              <w:t>3</w:t>
            </w:r>
          </w:p>
        </w:tc>
        <w:tc>
          <w:tcPr>
            <w:tcW w:w="720" w:type="dxa"/>
            <w:vAlign w:val="center"/>
          </w:tcPr>
          <w:p w14:paraId="03F4F37B" w14:textId="3F66AC37" w:rsidR="006A38F2" w:rsidRDefault="00715A1C" w:rsidP="00EF58B8">
            <w:pPr>
              <w:jc w:val="center"/>
            </w:pPr>
            <w:r>
              <w:t>0,60</w:t>
            </w:r>
          </w:p>
        </w:tc>
        <w:tc>
          <w:tcPr>
            <w:tcW w:w="720" w:type="dxa"/>
            <w:vAlign w:val="center"/>
          </w:tcPr>
          <w:p w14:paraId="369463C1" w14:textId="324D529C" w:rsidR="006A38F2" w:rsidRDefault="00AF378B" w:rsidP="00EF58B8">
            <w:pPr>
              <w:jc w:val="center"/>
            </w:pPr>
            <w:r>
              <w:t>1</w:t>
            </w:r>
          </w:p>
        </w:tc>
        <w:tc>
          <w:tcPr>
            <w:tcW w:w="720" w:type="dxa"/>
            <w:vAlign w:val="center"/>
          </w:tcPr>
          <w:p w14:paraId="672D7692" w14:textId="0C11BEC5" w:rsidR="006A38F2" w:rsidRDefault="00715A1C" w:rsidP="00EF58B8">
            <w:pPr>
              <w:jc w:val="center"/>
            </w:pPr>
            <w:r>
              <w:t>0.20</w:t>
            </w:r>
          </w:p>
        </w:tc>
        <w:tc>
          <w:tcPr>
            <w:tcW w:w="720" w:type="dxa"/>
            <w:vAlign w:val="center"/>
          </w:tcPr>
          <w:p w14:paraId="02ABC8BC" w14:textId="5B66F4ED" w:rsidR="006A38F2" w:rsidRDefault="00AF378B" w:rsidP="00EF58B8">
            <w:pPr>
              <w:jc w:val="center"/>
            </w:pPr>
            <w:r>
              <w:t>2</w:t>
            </w:r>
          </w:p>
        </w:tc>
        <w:tc>
          <w:tcPr>
            <w:tcW w:w="810" w:type="dxa"/>
            <w:vAlign w:val="center"/>
          </w:tcPr>
          <w:p w14:paraId="562AA46A" w14:textId="6D36B40C" w:rsidR="006A38F2" w:rsidRDefault="00715A1C" w:rsidP="00EF58B8">
            <w:pPr>
              <w:jc w:val="center"/>
            </w:pPr>
            <w:r>
              <w:t>0.40</w:t>
            </w:r>
          </w:p>
        </w:tc>
      </w:tr>
      <w:tr w:rsidR="006A38F2" w14:paraId="1CEE15E0" w14:textId="77777777" w:rsidTr="00FE0324">
        <w:trPr>
          <w:cantSplit/>
          <w:trHeight w:val="1250"/>
        </w:trPr>
        <w:tc>
          <w:tcPr>
            <w:tcW w:w="630" w:type="dxa"/>
            <w:textDirection w:val="btLr"/>
            <w:vAlign w:val="center"/>
          </w:tcPr>
          <w:p w14:paraId="6DFC3B25" w14:textId="401AB734" w:rsidR="006A38F2" w:rsidRDefault="006A38F2" w:rsidP="00EF58B8">
            <w:pPr>
              <w:ind w:left="113" w:right="113"/>
              <w:jc w:val="center"/>
            </w:pPr>
            <w:r>
              <w:t>Threat</w:t>
            </w:r>
          </w:p>
          <w:p w14:paraId="639A47EF" w14:textId="45EB467E" w:rsidR="006A38F2" w:rsidRDefault="006A38F2" w:rsidP="00EF58B8">
            <w:pPr>
              <w:ind w:left="113" w:right="113"/>
              <w:jc w:val="center"/>
            </w:pPr>
            <w:r>
              <w:t>1</w:t>
            </w:r>
          </w:p>
        </w:tc>
        <w:tc>
          <w:tcPr>
            <w:tcW w:w="1710" w:type="dxa"/>
            <w:vAlign w:val="center"/>
          </w:tcPr>
          <w:p w14:paraId="3B5F65B2" w14:textId="4B00C286" w:rsidR="006A38F2" w:rsidRDefault="006A38F2" w:rsidP="00EF58B8">
            <w:pPr>
              <w:jc w:val="center"/>
            </w:pPr>
            <w:r>
              <w:rPr>
                <w:sz w:val="24"/>
                <w:szCs w:val="24"/>
              </w:rPr>
              <w:t>Intense Competition from Luxury and EV         Automakers</w:t>
            </w:r>
          </w:p>
        </w:tc>
        <w:tc>
          <w:tcPr>
            <w:tcW w:w="1080" w:type="dxa"/>
            <w:vAlign w:val="center"/>
          </w:tcPr>
          <w:p w14:paraId="55CD3F38" w14:textId="5E7AF8B4" w:rsidR="006A38F2" w:rsidRDefault="006A38F2" w:rsidP="00EF58B8">
            <w:pPr>
              <w:jc w:val="center"/>
            </w:pPr>
            <w:r>
              <w:t>0.30</w:t>
            </w:r>
          </w:p>
        </w:tc>
        <w:tc>
          <w:tcPr>
            <w:tcW w:w="990" w:type="dxa"/>
            <w:vAlign w:val="center"/>
          </w:tcPr>
          <w:p w14:paraId="303AD69C" w14:textId="48AE7FFC" w:rsidR="006A38F2" w:rsidRDefault="00AF378B" w:rsidP="00EF58B8">
            <w:pPr>
              <w:jc w:val="center"/>
            </w:pPr>
            <w:r>
              <w:t>1</w:t>
            </w:r>
          </w:p>
        </w:tc>
        <w:tc>
          <w:tcPr>
            <w:tcW w:w="900" w:type="dxa"/>
            <w:vAlign w:val="center"/>
          </w:tcPr>
          <w:p w14:paraId="3DFF3437" w14:textId="3C2AFE5A" w:rsidR="006A38F2" w:rsidRDefault="00715A1C" w:rsidP="00EF58B8">
            <w:pPr>
              <w:jc w:val="center"/>
            </w:pPr>
            <w:r>
              <w:t>0.30</w:t>
            </w:r>
          </w:p>
        </w:tc>
        <w:tc>
          <w:tcPr>
            <w:tcW w:w="630" w:type="dxa"/>
            <w:vAlign w:val="center"/>
          </w:tcPr>
          <w:p w14:paraId="6AA02F1F" w14:textId="6970B5E5" w:rsidR="006A38F2" w:rsidRDefault="00AF378B" w:rsidP="00EF58B8">
            <w:pPr>
              <w:jc w:val="center"/>
            </w:pPr>
            <w:r>
              <w:t>4</w:t>
            </w:r>
          </w:p>
        </w:tc>
        <w:tc>
          <w:tcPr>
            <w:tcW w:w="720" w:type="dxa"/>
            <w:vAlign w:val="center"/>
          </w:tcPr>
          <w:p w14:paraId="0282F8E7" w14:textId="59CCE337" w:rsidR="006A38F2" w:rsidRDefault="00715A1C" w:rsidP="00EF58B8">
            <w:pPr>
              <w:jc w:val="center"/>
            </w:pPr>
            <w:r>
              <w:t>1.20</w:t>
            </w:r>
          </w:p>
        </w:tc>
        <w:tc>
          <w:tcPr>
            <w:tcW w:w="720" w:type="dxa"/>
            <w:vAlign w:val="center"/>
          </w:tcPr>
          <w:p w14:paraId="5F171A40" w14:textId="23FEF9BF" w:rsidR="006A38F2" w:rsidRDefault="00AF378B" w:rsidP="00EF58B8">
            <w:pPr>
              <w:jc w:val="center"/>
            </w:pPr>
            <w:r>
              <w:t>3</w:t>
            </w:r>
          </w:p>
        </w:tc>
        <w:tc>
          <w:tcPr>
            <w:tcW w:w="720" w:type="dxa"/>
            <w:vAlign w:val="center"/>
          </w:tcPr>
          <w:p w14:paraId="75935E00" w14:textId="27E888C3" w:rsidR="006A38F2" w:rsidRDefault="00715A1C" w:rsidP="00EF58B8">
            <w:pPr>
              <w:jc w:val="center"/>
            </w:pPr>
            <w:r>
              <w:t>0.90</w:t>
            </w:r>
          </w:p>
        </w:tc>
        <w:tc>
          <w:tcPr>
            <w:tcW w:w="720" w:type="dxa"/>
            <w:vAlign w:val="center"/>
          </w:tcPr>
          <w:p w14:paraId="47EFA95A" w14:textId="07BFC8EA" w:rsidR="006A38F2" w:rsidRDefault="00AF378B" w:rsidP="00EF58B8">
            <w:pPr>
              <w:jc w:val="center"/>
            </w:pPr>
            <w:r>
              <w:t>2</w:t>
            </w:r>
          </w:p>
        </w:tc>
        <w:tc>
          <w:tcPr>
            <w:tcW w:w="810" w:type="dxa"/>
            <w:vAlign w:val="center"/>
          </w:tcPr>
          <w:p w14:paraId="318A2D06" w14:textId="7AC1D1CE" w:rsidR="006A38F2" w:rsidRDefault="00715A1C" w:rsidP="00EF58B8">
            <w:pPr>
              <w:jc w:val="center"/>
            </w:pPr>
            <w:r>
              <w:t>0.60</w:t>
            </w:r>
          </w:p>
        </w:tc>
      </w:tr>
      <w:tr w:rsidR="006A38F2" w14:paraId="20D487B0" w14:textId="77777777" w:rsidTr="00B07A35">
        <w:trPr>
          <w:cantSplit/>
          <w:trHeight w:val="1115"/>
        </w:trPr>
        <w:tc>
          <w:tcPr>
            <w:tcW w:w="630" w:type="dxa"/>
            <w:textDirection w:val="btLr"/>
            <w:vAlign w:val="center"/>
          </w:tcPr>
          <w:p w14:paraId="17650032" w14:textId="5BF3129E" w:rsidR="006A38F2" w:rsidRDefault="006A38F2" w:rsidP="00EF58B8">
            <w:pPr>
              <w:ind w:left="113" w:right="113"/>
              <w:jc w:val="center"/>
            </w:pPr>
            <w:r>
              <w:t>Threat</w:t>
            </w:r>
          </w:p>
          <w:p w14:paraId="49B95FA0" w14:textId="1B7CA224" w:rsidR="006A38F2" w:rsidRDefault="006A38F2" w:rsidP="00EF58B8">
            <w:pPr>
              <w:ind w:left="113" w:right="113"/>
              <w:jc w:val="center"/>
            </w:pPr>
            <w:r>
              <w:t>2</w:t>
            </w:r>
          </w:p>
        </w:tc>
        <w:tc>
          <w:tcPr>
            <w:tcW w:w="1710" w:type="dxa"/>
            <w:vAlign w:val="center"/>
          </w:tcPr>
          <w:p w14:paraId="74C9EBEB" w14:textId="17C6E184" w:rsidR="006A38F2" w:rsidRDefault="006A38F2" w:rsidP="00EF58B8">
            <w:pPr>
              <w:jc w:val="center"/>
            </w:pPr>
            <w:r>
              <w:rPr>
                <w:sz w:val="24"/>
                <w:szCs w:val="24"/>
              </w:rPr>
              <w:t>Supply Chain Disruptions &amp; Rising Costs</w:t>
            </w:r>
          </w:p>
        </w:tc>
        <w:tc>
          <w:tcPr>
            <w:tcW w:w="1080" w:type="dxa"/>
            <w:vAlign w:val="center"/>
          </w:tcPr>
          <w:p w14:paraId="016C8365" w14:textId="002D3218" w:rsidR="006A38F2" w:rsidRDefault="006A38F2" w:rsidP="00EF58B8">
            <w:pPr>
              <w:jc w:val="center"/>
            </w:pPr>
            <w:r>
              <w:t>0.25</w:t>
            </w:r>
          </w:p>
        </w:tc>
        <w:tc>
          <w:tcPr>
            <w:tcW w:w="990" w:type="dxa"/>
            <w:vAlign w:val="center"/>
          </w:tcPr>
          <w:p w14:paraId="6E54BB07" w14:textId="73ACED21" w:rsidR="006A38F2" w:rsidRDefault="00715A1C" w:rsidP="00EF58B8">
            <w:pPr>
              <w:jc w:val="center"/>
            </w:pPr>
            <w:r>
              <w:t>1</w:t>
            </w:r>
          </w:p>
        </w:tc>
        <w:tc>
          <w:tcPr>
            <w:tcW w:w="900" w:type="dxa"/>
            <w:vAlign w:val="center"/>
          </w:tcPr>
          <w:p w14:paraId="3AF97842" w14:textId="43D25880" w:rsidR="006A38F2" w:rsidRDefault="00715A1C" w:rsidP="00EF58B8">
            <w:pPr>
              <w:jc w:val="center"/>
            </w:pPr>
            <w:r>
              <w:t>0.25</w:t>
            </w:r>
          </w:p>
        </w:tc>
        <w:tc>
          <w:tcPr>
            <w:tcW w:w="630" w:type="dxa"/>
            <w:vAlign w:val="center"/>
          </w:tcPr>
          <w:p w14:paraId="03A71AB1" w14:textId="52E343CD" w:rsidR="006A38F2" w:rsidRDefault="00715A1C" w:rsidP="00EF58B8">
            <w:pPr>
              <w:jc w:val="center"/>
            </w:pPr>
            <w:r>
              <w:t>3</w:t>
            </w:r>
          </w:p>
        </w:tc>
        <w:tc>
          <w:tcPr>
            <w:tcW w:w="720" w:type="dxa"/>
            <w:vAlign w:val="center"/>
          </w:tcPr>
          <w:p w14:paraId="0F874928" w14:textId="165D29E9" w:rsidR="006A38F2" w:rsidRDefault="00715A1C" w:rsidP="00EF58B8">
            <w:pPr>
              <w:jc w:val="center"/>
            </w:pPr>
            <w:r>
              <w:t>0.75</w:t>
            </w:r>
          </w:p>
        </w:tc>
        <w:tc>
          <w:tcPr>
            <w:tcW w:w="720" w:type="dxa"/>
            <w:vAlign w:val="center"/>
          </w:tcPr>
          <w:p w14:paraId="0835DA25" w14:textId="4C120D23" w:rsidR="006A38F2" w:rsidRDefault="00715A1C" w:rsidP="00EF58B8">
            <w:pPr>
              <w:jc w:val="center"/>
            </w:pPr>
            <w:r>
              <w:t>2</w:t>
            </w:r>
          </w:p>
        </w:tc>
        <w:tc>
          <w:tcPr>
            <w:tcW w:w="720" w:type="dxa"/>
            <w:vAlign w:val="center"/>
          </w:tcPr>
          <w:p w14:paraId="540E45EB" w14:textId="0B128014" w:rsidR="006A38F2" w:rsidRDefault="00715A1C" w:rsidP="00EF58B8">
            <w:pPr>
              <w:jc w:val="center"/>
            </w:pPr>
            <w:r>
              <w:t>0.50</w:t>
            </w:r>
          </w:p>
        </w:tc>
        <w:tc>
          <w:tcPr>
            <w:tcW w:w="720" w:type="dxa"/>
            <w:vAlign w:val="center"/>
          </w:tcPr>
          <w:p w14:paraId="75F454CB" w14:textId="789AD63A" w:rsidR="006A38F2" w:rsidRDefault="00715A1C" w:rsidP="00EF58B8">
            <w:pPr>
              <w:jc w:val="center"/>
            </w:pPr>
            <w:r>
              <w:t>4</w:t>
            </w:r>
          </w:p>
        </w:tc>
        <w:tc>
          <w:tcPr>
            <w:tcW w:w="810" w:type="dxa"/>
            <w:vAlign w:val="center"/>
          </w:tcPr>
          <w:p w14:paraId="429D1FAA" w14:textId="67195BCA" w:rsidR="006A38F2" w:rsidRDefault="00715A1C" w:rsidP="00EF58B8">
            <w:pPr>
              <w:jc w:val="center"/>
            </w:pPr>
            <w:r>
              <w:t>1</w:t>
            </w:r>
          </w:p>
        </w:tc>
      </w:tr>
      <w:tr w:rsidR="006A38F2" w14:paraId="1A2A5343" w14:textId="77777777" w:rsidTr="00B07A35">
        <w:trPr>
          <w:cantSplit/>
          <w:trHeight w:val="1070"/>
        </w:trPr>
        <w:tc>
          <w:tcPr>
            <w:tcW w:w="630" w:type="dxa"/>
            <w:textDirection w:val="btLr"/>
            <w:vAlign w:val="center"/>
          </w:tcPr>
          <w:p w14:paraId="502ADBB1" w14:textId="171E113E" w:rsidR="006A38F2" w:rsidRDefault="006A38F2" w:rsidP="00EF58B8">
            <w:pPr>
              <w:ind w:left="113" w:right="113"/>
              <w:jc w:val="center"/>
            </w:pPr>
            <w:r>
              <w:t>Strength</w:t>
            </w:r>
          </w:p>
          <w:p w14:paraId="0F9B5BFF" w14:textId="173AF3DD" w:rsidR="006A38F2" w:rsidRDefault="006A38F2" w:rsidP="00EF58B8">
            <w:pPr>
              <w:ind w:left="113" w:right="113"/>
              <w:jc w:val="center"/>
            </w:pPr>
            <w:r>
              <w:t>1</w:t>
            </w:r>
          </w:p>
        </w:tc>
        <w:tc>
          <w:tcPr>
            <w:tcW w:w="1710" w:type="dxa"/>
            <w:vAlign w:val="center"/>
          </w:tcPr>
          <w:p w14:paraId="77E917C5" w14:textId="77777777" w:rsidR="006A38F2" w:rsidRPr="00AA35B3" w:rsidRDefault="006A38F2" w:rsidP="00EF58B8">
            <w:pPr>
              <w:jc w:val="center"/>
              <w:rPr>
                <w:sz w:val="24"/>
                <w:szCs w:val="24"/>
              </w:rPr>
            </w:pPr>
            <w:r w:rsidRPr="00AA35B3">
              <w:rPr>
                <w:sz w:val="24"/>
                <w:szCs w:val="24"/>
              </w:rPr>
              <w:t>EV Technology</w:t>
            </w:r>
          </w:p>
          <w:p w14:paraId="146636FE" w14:textId="67966486" w:rsidR="006A38F2" w:rsidRDefault="006A38F2" w:rsidP="00EF58B8">
            <w:pPr>
              <w:jc w:val="center"/>
            </w:pPr>
          </w:p>
        </w:tc>
        <w:tc>
          <w:tcPr>
            <w:tcW w:w="1080" w:type="dxa"/>
            <w:vAlign w:val="center"/>
          </w:tcPr>
          <w:p w14:paraId="30586FC3" w14:textId="607AB540" w:rsidR="006A38F2" w:rsidRDefault="006A38F2" w:rsidP="00EF58B8">
            <w:pPr>
              <w:jc w:val="center"/>
            </w:pPr>
            <w:r>
              <w:t>0.25</w:t>
            </w:r>
          </w:p>
        </w:tc>
        <w:tc>
          <w:tcPr>
            <w:tcW w:w="990" w:type="dxa"/>
            <w:vAlign w:val="center"/>
          </w:tcPr>
          <w:p w14:paraId="4C40775E" w14:textId="5FC82A46" w:rsidR="006A38F2" w:rsidRDefault="00715A1C" w:rsidP="00EF58B8">
            <w:pPr>
              <w:jc w:val="center"/>
            </w:pPr>
            <w:r>
              <w:t>1</w:t>
            </w:r>
          </w:p>
        </w:tc>
        <w:tc>
          <w:tcPr>
            <w:tcW w:w="900" w:type="dxa"/>
            <w:vAlign w:val="center"/>
          </w:tcPr>
          <w:p w14:paraId="4BC45C3D" w14:textId="3EE75486" w:rsidR="006A38F2" w:rsidRDefault="00715A1C" w:rsidP="00EF58B8">
            <w:pPr>
              <w:jc w:val="center"/>
            </w:pPr>
            <w:r>
              <w:t>0.25</w:t>
            </w:r>
          </w:p>
        </w:tc>
        <w:tc>
          <w:tcPr>
            <w:tcW w:w="630" w:type="dxa"/>
            <w:vAlign w:val="center"/>
          </w:tcPr>
          <w:p w14:paraId="41D3C91F" w14:textId="1D0AA350" w:rsidR="006A38F2" w:rsidRDefault="00715A1C" w:rsidP="00EF58B8">
            <w:pPr>
              <w:jc w:val="center"/>
            </w:pPr>
            <w:r>
              <w:t>4</w:t>
            </w:r>
          </w:p>
        </w:tc>
        <w:tc>
          <w:tcPr>
            <w:tcW w:w="720" w:type="dxa"/>
            <w:vAlign w:val="center"/>
          </w:tcPr>
          <w:p w14:paraId="4713662D" w14:textId="6915F8A6" w:rsidR="006A38F2" w:rsidRDefault="00715A1C" w:rsidP="00EF58B8">
            <w:pPr>
              <w:jc w:val="center"/>
            </w:pPr>
            <w:r>
              <w:t>1</w:t>
            </w:r>
          </w:p>
        </w:tc>
        <w:tc>
          <w:tcPr>
            <w:tcW w:w="720" w:type="dxa"/>
            <w:vAlign w:val="center"/>
          </w:tcPr>
          <w:p w14:paraId="5C1CF5BD" w14:textId="62A54266" w:rsidR="006A38F2" w:rsidRDefault="00715A1C" w:rsidP="00EF58B8">
            <w:pPr>
              <w:jc w:val="center"/>
            </w:pPr>
            <w:r>
              <w:t>2</w:t>
            </w:r>
          </w:p>
        </w:tc>
        <w:tc>
          <w:tcPr>
            <w:tcW w:w="720" w:type="dxa"/>
            <w:vAlign w:val="center"/>
          </w:tcPr>
          <w:p w14:paraId="4E43BA44" w14:textId="51331FE5" w:rsidR="006A38F2" w:rsidRDefault="00715A1C" w:rsidP="00EF58B8">
            <w:pPr>
              <w:jc w:val="center"/>
            </w:pPr>
            <w:r>
              <w:t>0.50</w:t>
            </w:r>
          </w:p>
        </w:tc>
        <w:tc>
          <w:tcPr>
            <w:tcW w:w="720" w:type="dxa"/>
            <w:vAlign w:val="center"/>
          </w:tcPr>
          <w:p w14:paraId="1C6B7357" w14:textId="3C27EC69" w:rsidR="006A38F2" w:rsidRDefault="00715A1C" w:rsidP="00EF58B8">
            <w:pPr>
              <w:jc w:val="center"/>
            </w:pPr>
            <w:r>
              <w:t>3</w:t>
            </w:r>
          </w:p>
        </w:tc>
        <w:tc>
          <w:tcPr>
            <w:tcW w:w="810" w:type="dxa"/>
            <w:vAlign w:val="center"/>
          </w:tcPr>
          <w:p w14:paraId="174DAE74" w14:textId="33CE386E" w:rsidR="006A38F2" w:rsidRDefault="00715A1C" w:rsidP="00EF58B8">
            <w:pPr>
              <w:jc w:val="center"/>
            </w:pPr>
            <w:r>
              <w:t>0.75</w:t>
            </w:r>
          </w:p>
        </w:tc>
      </w:tr>
      <w:tr w:rsidR="006A38F2" w14:paraId="0CA205D7" w14:textId="77777777" w:rsidTr="00B07A35">
        <w:trPr>
          <w:cantSplit/>
          <w:trHeight w:val="1070"/>
        </w:trPr>
        <w:tc>
          <w:tcPr>
            <w:tcW w:w="630" w:type="dxa"/>
            <w:textDirection w:val="btLr"/>
            <w:vAlign w:val="center"/>
          </w:tcPr>
          <w:p w14:paraId="3FFB1ECA" w14:textId="77777777" w:rsidR="006A38F2" w:rsidRDefault="006A38F2" w:rsidP="00EF58B8">
            <w:pPr>
              <w:ind w:left="113" w:right="113"/>
              <w:jc w:val="center"/>
            </w:pPr>
            <w:r>
              <w:t>Strength</w:t>
            </w:r>
          </w:p>
          <w:p w14:paraId="48DAB7BC" w14:textId="778822D4" w:rsidR="006A38F2" w:rsidRDefault="006A38F2" w:rsidP="00EF58B8">
            <w:pPr>
              <w:ind w:left="113" w:right="113"/>
              <w:jc w:val="center"/>
            </w:pPr>
            <w:r>
              <w:t>2</w:t>
            </w:r>
          </w:p>
        </w:tc>
        <w:tc>
          <w:tcPr>
            <w:tcW w:w="1710" w:type="dxa"/>
            <w:vAlign w:val="center"/>
          </w:tcPr>
          <w:p w14:paraId="09C779F2" w14:textId="1F9AE7C3" w:rsidR="006A38F2" w:rsidRDefault="006A38F2" w:rsidP="00EF58B8">
            <w:pPr>
              <w:jc w:val="center"/>
            </w:pPr>
            <w:r w:rsidRPr="007D4C0D">
              <w:t xml:space="preserve">Engineering </w:t>
            </w:r>
            <w:r>
              <w:t xml:space="preserve">and R&amp;D </w:t>
            </w:r>
            <w:r w:rsidRPr="007D4C0D">
              <w:t>Excellence</w:t>
            </w:r>
          </w:p>
        </w:tc>
        <w:tc>
          <w:tcPr>
            <w:tcW w:w="1080" w:type="dxa"/>
            <w:vAlign w:val="center"/>
          </w:tcPr>
          <w:p w14:paraId="449DF9CD" w14:textId="12AC07D1" w:rsidR="006A38F2" w:rsidRDefault="006A38F2" w:rsidP="00EF58B8">
            <w:pPr>
              <w:jc w:val="center"/>
            </w:pPr>
            <w:r>
              <w:t>0.30</w:t>
            </w:r>
          </w:p>
        </w:tc>
        <w:tc>
          <w:tcPr>
            <w:tcW w:w="990" w:type="dxa"/>
            <w:vAlign w:val="center"/>
          </w:tcPr>
          <w:p w14:paraId="0B0D2E0E" w14:textId="6C939999" w:rsidR="006A38F2" w:rsidRDefault="00715A1C" w:rsidP="00EF58B8">
            <w:pPr>
              <w:jc w:val="center"/>
            </w:pPr>
            <w:r>
              <w:t>2</w:t>
            </w:r>
          </w:p>
        </w:tc>
        <w:tc>
          <w:tcPr>
            <w:tcW w:w="900" w:type="dxa"/>
            <w:vAlign w:val="center"/>
          </w:tcPr>
          <w:p w14:paraId="7B8512D9" w14:textId="4AE4E368" w:rsidR="006A38F2" w:rsidRDefault="00715A1C" w:rsidP="00EF58B8">
            <w:pPr>
              <w:jc w:val="center"/>
            </w:pPr>
            <w:r>
              <w:t>0.60</w:t>
            </w:r>
          </w:p>
        </w:tc>
        <w:tc>
          <w:tcPr>
            <w:tcW w:w="630" w:type="dxa"/>
            <w:vAlign w:val="center"/>
          </w:tcPr>
          <w:p w14:paraId="07DF0AFE" w14:textId="02DEACB8" w:rsidR="006A38F2" w:rsidRDefault="00715A1C" w:rsidP="00EF58B8">
            <w:pPr>
              <w:jc w:val="center"/>
            </w:pPr>
            <w:r>
              <w:t>3</w:t>
            </w:r>
          </w:p>
        </w:tc>
        <w:tc>
          <w:tcPr>
            <w:tcW w:w="720" w:type="dxa"/>
            <w:vAlign w:val="center"/>
          </w:tcPr>
          <w:p w14:paraId="3B3105D2" w14:textId="3A3945BD" w:rsidR="006A38F2" w:rsidRDefault="00715A1C" w:rsidP="00EF58B8">
            <w:pPr>
              <w:jc w:val="center"/>
            </w:pPr>
            <w:r>
              <w:t>0.90</w:t>
            </w:r>
          </w:p>
        </w:tc>
        <w:tc>
          <w:tcPr>
            <w:tcW w:w="720" w:type="dxa"/>
            <w:vAlign w:val="center"/>
          </w:tcPr>
          <w:p w14:paraId="392A26AD" w14:textId="1D400392" w:rsidR="006A38F2" w:rsidRDefault="00715A1C" w:rsidP="00EF58B8">
            <w:pPr>
              <w:jc w:val="center"/>
            </w:pPr>
            <w:r>
              <w:t>4</w:t>
            </w:r>
          </w:p>
        </w:tc>
        <w:tc>
          <w:tcPr>
            <w:tcW w:w="720" w:type="dxa"/>
            <w:vAlign w:val="center"/>
          </w:tcPr>
          <w:p w14:paraId="62B90DD9" w14:textId="69C4F9C3" w:rsidR="006A38F2" w:rsidRDefault="00715A1C" w:rsidP="00EF58B8">
            <w:pPr>
              <w:jc w:val="center"/>
            </w:pPr>
            <w:r>
              <w:t>1.20</w:t>
            </w:r>
          </w:p>
        </w:tc>
        <w:tc>
          <w:tcPr>
            <w:tcW w:w="720" w:type="dxa"/>
            <w:vAlign w:val="center"/>
          </w:tcPr>
          <w:p w14:paraId="0ED3D9CD" w14:textId="7D98D42A" w:rsidR="006A38F2" w:rsidRDefault="00715A1C" w:rsidP="00EF58B8">
            <w:pPr>
              <w:jc w:val="center"/>
            </w:pPr>
            <w:r>
              <w:t>1</w:t>
            </w:r>
          </w:p>
        </w:tc>
        <w:tc>
          <w:tcPr>
            <w:tcW w:w="810" w:type="dxa"/>
            <w:vAlign w:val="center"/>
          </w:tcPr>
          <w:p w14:paraId="70551F63" w14:textId="0F711F09" w:rsidR="006A38F2" w:rsidRDefault="00715A1C" w:rsidP="00EF58B8">
            <w:pPr>
              <w:jc w:val="center"/>
            </w:pPr>
            <w:r>
              <w:t>0.30</w:t>
            </w:r>
          </w:p>
        </w:tc>
      </w:tr>
      <w:tr w:rsidR="006A38F2" w14:paraId="5DF5F4F4" w14:textId="77777777" w:rsidTr="00B07A35">
        <w:trPr>
          <w:cantSplit/>
          <w:trHeight w:val="1340"/>
        </w:trPr>
        <w:tc>
          <w:tcPr>
            <w:tcW w:w="630" w:type="dxa"/>
            <w:textDirection w:val="btLr"/>
            <w:vAlign w:val="center"/>
          </w:tcPr>
          <w:p w14:paraId="60ACA79E" w14:textId="3CAD1EC5" w:rsidR="006A38F2" w:rsidRDefault="006A38F2" w:rsidP="00EF58B8">
            <w:pPr>
              <w:ind w:left="113" w:right="113"/>
              <w:jc w:val="center"/>
            </w:pPr>
            <w:proofErr w:type="gramStart"/>
            <w:r>
              <w:t>Weakness</w:t>
            </w:r>
            <w:proofErr w:type="gramEnd"/>
          </w:p>
          <w:p w14:paraId="579BF58D" w14:textId="5AA74BB6" w:rsidR="006A38F2" w:rsidRDefault="006A38F2" w:rsidP="00EF58B8">
            <w:pPr>
              <w:ind w:left="113" w:right="113"/>
              <w:jc w:val="center"/>
            </w:pPr>
            <w:r>
              <w:t>1</w:t>
            </w:r>
          </w:p>
        </w:tc>
        <w:tc>
          <w:tcPr>
            <w:tcW w:w="1710" w:type="dxa"/>
            <w:vAlign w:val="center"/>
          </w:tcPr>
          <w:p w14:paraId="1527F9D1" w14:textId="5F24A140" w:rsidR="006A38F2" w:rsidRDefault="006A38F2" w:rsidP="00EF58B8">
            <w:pPr>
              <w:jc w:val="center"/>
            </w:pPr>
            <w:r w:rsidRPr="007D4C0D">
              <w:t>Limited Sustainability/Employee Focus</w:t>
            </w:r>
          </w:p>
        </w:tc>
        <w:tc>
          <w:tcPr>
            <w:tcW w:w="1080" w:type="dxa"/>
            <w:vAlign w:val="center"/>
          </w:tcPr>
          <w:p w14:paraId="39A7875D" w14:textId="43664DB1" w:rsidR="006A38F2" w:rsidRDefault="006A38F2" w:rsidP="00EF58B8">
            <w:pPr>
              <w:jc w:val="center"/>
            </w:pPr>
            <w:r>
              <w:t>0.20</w:t>
            </w:r>
          </w:p>
        </w:tc>
        <w:tc>
          <w:tcPr>
            <w:tcW w:w="990" w:type="dxa"/>
            <w:vAlign w:val="center"/>
          </w:tcPr>
          <w:p w14:paraId="403B0D41" w14:textId="01C04D47" w:rsidR="006A38F2" w:rsidRDefault="00715A1C" w:rsidP="00EF58B8">
            <w:pPr>
              <w:jc w:val="center"/>
            </w:pPr>
            <w:r>
              <w:t>1</w:t>
            </w:r>
          </w:p>
        </w:tc>
        <w:tc>
          <w:tcPr>
            <w:tcW w:w="900" w:type="dxa"/>
            <w:vAlign w:val="center"/>
          </w:tcPr>
          <w:p w14:paraId="6B00DCB7" w14:textId="5681F7C0" w:rsidR="006A38F2" w:rsidRDefault="00715A1C" w:rsidP="00EF58B8">
            <w:pPr>
              <w:jc w:val="center"/>
            </w:pPr>
            <w:r>
              <w:t>0.20</w:t>
            </w:r>
          </w:p>
        </w:tc>
        <w:tc>
          <w:tcPr>
            <w:tcW w:w="630" w:type="dxa"/>
            <w:vAlign w:val="center"/>
          </w:tcPr>
          <w:p w14:paraId="22BD2B20" w14:textId="530A6959" w:rsidR="006A38F2" w:rsidRDefault="00715A1C" w:rsidP="00EF58B8">
            <w:pPr>
              <w:jc w:val="center"/>
            </w:pPr>
            <w:r>
              <w:t>4</w:t>
            </w:r>
          </w:p>
        </w:tc>
        <w:tc>
          <w:tcPr>
            <w:tcW w:w="720" w:type="dxa"/>
            <w:vAlign w:val="center"/>
          </w:tcPr>
          <w:p w14:paraId="1B2041D5" w14:textId="740C1A35" w:rsidR="006A38F2" w:rsidRDefault="00304A0D" w:rsidP="00EF58B8">
            <w:pPr>
              <w:jc w:val="center"/>
            </w:pPr>
            <w:r>
              <w:t>0.80</w:t>
            </w:r>
          </w:p>
        </w:tc>
        <w:tc>
          <w:tcPr>
            <w:tcW w:w="720" w:type="dxa"/>
            <w:vAlign w:val="center"/>
          </w:tcPr>
          <w:p w14:paraId="25F8BADE" w14:textId="7E6945BC" w:rsidR="006A38F2" w:rsidRDefault="00304A0D" w:rsidP="00EF58B8">
            <w:pPr>
              <w:jc w:val="center"/>
            </w:pPr>
            <w:r>
              <w:t>2</w:t>
            </w:r>
          </w:p>
        </w:tc>
        <w:tc>
          <w:tcPr>
            <w:tcW w:w="720" w:type="dxa"/>
            <w:vAlign w:val="center"/>
          </w:tcPr>
          <w:p w14:paraId="3F8A4AD7" w14:textId="2ABF98D7" w:rsidR="006A38F2" w:rsidRDefault="00304A0D" w:rsidP="00EF58B8">
            <w:pPr>
              <w:jc w:val="center"/>
            </w:pPr>
            <w:r>
              <w:t>0.40</w:t>
            </w:r>
          </w:p>
        </w:tc>
        <w:tc>
          <w:tcPr>
            <w:tcW w:w="720" w:type="dxa"/>
            <w:vAlign w:val="center"/>
          </w:tcPr>
          <w:p w14:paraId="07459CF7" w14:textId="0F56578C" w:rsidR="006A38F2" w:rsidRDefault="00304A0D" w:rsidP="00EF58B8">
            <w:pPr>
              <w:jc w:val="center"/>
            </w:pPr>
            <w:r>
              <w:t>3</w:t>
            </w:r>
          </w:p>
        </w:tc>
        <w:tc>
          <w:tcPr>
            <w:tcW w:w="810" w:type="dxa"/>
            <w:vAlign w:val="center"/>
          </w:tcPr>
          <w:p w14:paraId="3765F85E" w14:textId="4AFE5F51" w:rsidR="006A38F2" w:rsidRDefault="00304A0D" w:rsidP="00EF58B8">
            <w:pPr>
              <w:jc w:val="center"/>
            </w:pPr>
            <w:r>
              <w:t>0.60</w:t>
            </w:r>
          </w:p>
        </w:tc>
      </w:tr>
      <w:tr w:rsidR="006A38F2" w14:paraId="0EE86298" w14:textId="77777777" w:rsidTr="00FE0324">
        <w:trPr>
          <w:cantSplit/>
          <w:trHeight w:val="1520"/>
        </w:trPr>
        <w:tc>
          <w:tcPr>
            <w:tcW w:w="630" w:type="dxa"/>
            <w:textDirection w:val="btLr"/>
            <w:vAlign w:val="center"/>
          </w:tcPr>
          <w:p w14:paraId="103136EF" w14:textId="588239DE" w:rsidR="006A38F2" w:rsidRDefault="006A38F2" w:rsidP="00EF58B8">
            <w:pPr>
              <w:ind w:left="113" w:right="113"/>
              <w:jc w:val="center"/>
            </w:pPr>
            <w:proofErr w:type="gramStart"/>
            <w:r>
              <w:t>Weakness</w:t>
            </w:r>
            <w:proofErr w:type="gramEnd"/>
          </w:p>
          <w:p w14:paraId="5A4C41E3" w14:textId="4B151B7B" w:rsidR="006A38F2" w:rsidRDefault="006A38F2" w:rsidP="00EF58B8">
            <w:pPr>
              <w:ind w:left="113" w:right="113"/>
              <w:jc w:val="center"/>
            </w:pPr>
            <w:r>
              <w:t>2</w:t>
            </w:r>
          </w:p>
        </w:tc>
        <w:tc>
          <w:tcPr>
            <w:tcW w:w="1710" w:type="dxa"/>
            <w:vAlign w:val="center"/>
          </w:tcPr>
          <w:p w14:paraId="3A889275" w14:textId="74386E41" w:rsidR="006A38F2" w:rsidRDefault="006A38F2" w:rsidP="00EF58B8">
            <w:pPr>
              <w:jc w:val="center"/>
            </w:pPr>
            <w:r w:rsidRPr="00C13795">
              <w:t>Supplier Dependency</w:t>
            </w:r>
          </w:p>
        </w:tc>
        <w:tc>
          <w:tcPr>
            <w:tcW w:w="1080" w:type="dxa"/>
            <w:vAlign w:val="center"/>
          </w:tcPr>
          <w:p w14:paraId="2467690C" w14:textId="5A0463DC" w:rsidR="006A38F2" w:rsidRDefault="006A38F2" w:rsidP="00EF58B8">
            <w:pPr>
              <w:jc w:val="center"/>
            </w:pPr>
            <w:r>
              <w:t>0.25</w:t>
            </w:r>
          </w:p>
        </w:tc>
        <w:tc>
          <w:tcPr>
            <w:tcW w:w="990" w:type="dxa"/>
            <w:vAlign w:val="center"/>
          </w:tcPr>
          <w:p w14:paraId="4F302DE8" w14:textId="0749CB34" w:rsidR="006A38F2" w:rsidRDefault="00304A0D" w:rsidP="00EF58B8">
            <w:pPr>
              <w:jc w:val="center"/>
            </w:pPr>
            <w:r>
              <w:t>1</w:t>
            </w:r>
          </w:p>
        </w:tc>
        <w:tc>
          <w:tcPr>
            <w:tcW w:w="900" w:type="dxa"/>
            <w:vAlign w:val="center"/>
          </w:tcPr>
          <w:p w14:paraId="2E35C355" w14:textId="424F87F6" w:rsidR="006A38F2" w:rsidRDefault="00304A0D" w:rsidP="00EF58B8">
            <w:pPr>
              <w:jc w:val="center"/>
            </w:pPr>
            <w:r>
              <w:t>0.25</w:t>
            </w:r>
          </w:p>
        </w:tc>
        <w:tc>
          <w:tcPr>
            <w:tcW w:w="630" w:type="dxa"/>
            <w:vAlign w:val="center"/>
          </w:tcPr>
          <w:p w14:paraId="32BD38DE" w14:textId="3505435D" w:rsidR="006A38F2" w:rsidRDefault="00304A0D" w:rsidP="00EF58B8">
            <w:pPr>
              <w:jc w:val="center"/>
            </w:pPr>
            <w:r>
              <w:t>2</w:t>
            </w:r>
          </w:p>
        </w:tc>
        <w:tc>
          <w:tcPr>
            <w:tcW w:w="720" w:type="dxa"/>
            <w:vAlign w:val="center"/>
          </w:tcPr>
          <w:p w14:paraId="5F9362C7" w14:textId="0A1FDAF6" w:rsidR="006A38F2" w:rsidRDefault="00304A0D" w:rsidP="00EF58B8">
            <w:pPr>
              <w:jc w:val="center"/>
            </w:pPr>
            <w:r>
              <w:t>0.50</w:t>
            </w:r>
          </w:p>
        </w:tc>
        <w:tc>
          <w:tcPr>
            <w:tcW w:w="720" w:type="dxa"/>
            <w:vAlign w:val="center"/>
          </w:tcPr>
          <w:p w14:paraId="4EA157F8" w14:textId="1628CA06" w:rsidR="006A38F2" w:rsidRDefault="00304A0D" w:rsidP="00EF58B8">
            <w:pPr>
              <w:jc w:val="center"/>
            </w:pPr>
            <w:r>
              <w:t>3</w:t>
            </w:r>
          </w:p>
        </w:tc>
        <w:tc>
          <w:tcPr>
            <w:tcW w:w="720" w:type="dxa"/>
            <w:vAlign w:val="center"/>
          </w:tcPr>
          <w:p w14:paraId="34415066" w14:textId="7B58588B" w:rsidR="006A38F2" w:rsidRDefault="00304A0D" w:rsidP="00EF58B8">
            <w:pPr>
              <w:jc w:val="center"/>
            </w:pPr>
            <w:r>
              <w:t>0.75</w:t>
            </w:r>
          </w:p>
        </w:tc>
        <w:tc>
          <w:tcPr>
            <w:tcW w:w="720" w:type="dxa"/>
            <w:vAlign w:val="center"/>
          </w:tcPr>
          <w:p w14:paraId="339E673A" w14:textId="1B9B88A9" w:rsidR="006A38F2" w:rsidRDefault="00304A0D" w:rsidP="00EF58B8">
            <w:pPr>
              <w:jc w:val="center"/>
            </w:pPr>
            <w:r>
              <w:t>4</w:t>
            </w:r>
          </w:p>
        </w:tc>
        <w:tc>
          <w:tcPr>
            <w:tcW w:w="810" w:type="dxa"/>
            <w:vAlign w:val="center"/>
          </w:tcPr>
          <w:p w14:paraId="48B6264E" w14:textId="38D673E4" w:rsidR="006A38F2" w:rsidRDefault="00304A0D" w:rsidP="00EF58B8">
            <w:pPr>
              <w:jc w:val="center"/>
            </w:pPr>
            <w:r>
              <w:t>1</w:t>
            </w:r>
          </w:p>
        </w:tc>
      </w:tr>
      <w:tr w:rsidR="0097163F" w14:paraId="29DD2D83" w14:textId="77777777" w:rsidTr="00B07A35">
        <w:trPr>
          <w:cantSplit/>
          <w:trHeight w:val="350"/>
        </w:trPr>
        <w:tc>
          <w:tcPr>
            <w:tcW w:w="630" w:type="dxa"/>
            <w:textDirection w:val="btLr"/>
            <w:vAlign w:val="center"/>
          </w:tcPr>
          <w:p w14:paraId="1F3BFCB9" w14:textId="77777777" w:rsidR="0097163F" w:rsidRDefault="0097163F" w:rsidP="00EF58B8">
            <w:pPr>
              <w:ind w:left="113" w:right="113"/>
              <w:jc w:val="center"/>
            </w:pPr>
          </w:p>
        </w:tc>
        <w:tc>
          <w:tcPr>
            <w:tcW w:w="1710" w:type="dxa"/>
            <w:vAlign w:val="center"/>
          </w:tcPr>
          <w:p w14:paraId="5B5B0E1C" w14:textId="1FC2BB7C" w:rsidR="0097163F" w:rsidRPr="00C13795" w:rsidRDefault="0097163F" w:rsidP="00EF58B8">
            <w:pPr>
              <w:jc w:val="center"/>
            </w:pPr>
            <w:r>
              <w:t>Sum TAS</w:t>
            </w:r>
          </w:p>
        </w:tc>
        <w:tc>
          <w:tcPr>
            <w:tcW w:w="1080" w:type="dxa"/>
            <w:vAlign w:val="center"/>
          </w:tcPr>
          <w:p w14:paraId="4F393E42" w14:textId="031FC026" w:rsidR="0097163F" w:rsidRDefault="00304A0D" w:rsidP="00EF58B8">
            <w:pPr>
              <w:jc w:val="center"/>
            </w:pPr>
            <w:r>
              <w:t>2</w:t>
            </w:r>
          </w:p>
        </w:tc>
        <w:tc>
          <w:tcPr>
            <w:tcW w:w="1890" w:type="dxa"/>
            <w:gridSpan w:val="2"/>
            <w:vAlign w:val="center"/>
          </w:tcPr>
          <w:p w14:paraId="62164E01" w14:textId="107B780F" w:rsidR="0097163F" w:rsidRDefault="00304A0D" w:rsidP="00EF58B8">
            <w:pPr>
              <w:jc w:val="center"/>
            </w:pPr>
            <w:r>
              <w:t>3.65</w:t>
            </w:r>
          </w:p>
        </w:tc>
        <w:tc>
          <w:tcPr>
            <w:tcW w:w="1350" w:type="dxa"/>
            <w:gridSpan w:val="2"/>
            <w:vAlign w:val="center"/>
          </w:tcPr>
          <w:p w14:paraId="0CBB6903" w14:textId="6BB98AEC" w:rsidR="0097163F" w:rsidRDefault="00304A0D" w:rsidP="00EF58B8">
            <w:pPr>
              <w:jc w:val="center"/>
            </w:pPr>
            <w:r>
              <w:t>6</w:t>
            </w:r>
          </w:p>
        </w:tc>
        <w:tc>
          <w:tcPr>
            <w:tcW w:w="1440" w:type="dxa"/>
            <w:gridSpan w:val="2"/>
            <w:vAlign w:val="center"/>
          </w:tcPr>
          <w:p w14:paraId="0CB85A1B" w14:textId="338BED7D" w:rsidR="0097163F" w:rsidRDefault="00304A0D" w:rsidP="00EF58B8">
            <w:pPr>
              <w:jc w:val="center"/>
            </w:pPr>
            <w:r>
              <w:t>5.2</w:t>
            </w:r>
          </w:p>
        </w:tc>
        <w:tc>
          <w:tcPr>
            <w:tcW w:w="1530" w:type="dxa"/>
            <w:gridSpan w:val="2"/>
            <w:vAlign w:val="center"/>
          </w:tcPr>
          <w:p w14:paraId="17657243" w14:textId="34A44CFD" w:rsidR="0097163F" w:rsidRDefault="00304A0D" w:rsidP="00EF58B8">
            <w:pPr>
              <w:jc w:val="center"/>
            </w:pPr>
            <w:r>
              <w:t>5.15</w:t>
            </w:r>
          </w:p>
        </w:tc>
      </w:tr>
    </w:tbl>
    <w:p w14:paraId="5D34EE3E" w14:textId="3B551F7C" w:rsidR="00FA67CA" w:rsidRPr="00ED417F" w:rsidRDefault="00BA481A" w:rsidP="00ED417F">
      <w:pPr>
        <w:pStyle w:val="Heading1"/>
      </w:pPr>
      <w:bookmarkStart w:id="49" w:name="_Toc196924720"/>
      <w:r w:rsidRPr="00ED417F">
        <w:lastRenderedPageBreak/>
        <w:t>Conclusion</w:t>
      </w:r>
      <w:bookmarkEnd w:id="49"/>
    </w:p>
    <w:p w14:paraId="51454980" w14:textId="23FBB6FF" w:rsidR="00FA67CA" w:rsidRDefault="00FA67CA" w:rsidP="00467985">
      <w:pPr>
        <w:pStyle w:val="NoSpacing"/>
      </w:pPr>
    </w:p>
    <w:p w14:paraId="0AA8117B" w14:textId="77777777" w:rsidR="00FA67CA" w:rsidRDefault="00FA67CA" w:rsidP="00467985">
      <w:pPr>
        <w:pStyle w:val="NoSpacing"/>
      </w:pPr>
    </w:p>
    <w:p w14:paraId="098470BD" w14:textId="77777777" w:rsidR="00FF0C54" w:rsidRDefault="00FF0C54" w:rsidP="00FF0C54">
      <w:pPr>
        <w:pStyle w:val="NoSpacing"/>
      </w:pPr>
      <w:r>
        <w:t>The strategic analysis of Porsche underscores the firm's strong competitive position due to the company's differentiation focus strategy. Porsche already established a strong position within the luxury performance automotive segment due to its engineering excellence, innovation, and brand prestige, which has created a sustainable advantage. In addition, the company's strategic response to undergoing technological trends, such as electric mobility, further cements its position in the evolving market. Claimable internal resources such as advanced R&amp;D, brand equity, and well-structured marketing give Porsche the ability needed to perform both market and product development strategies—showing high levels of efficiency as well.</w:t>
      </w:r>
    </w:p>
    <w:p w14:paraId="38E5C08D" w14:textId="77777777" w:rsidR="00FF0C54" w:rsidRDefault="00FF0C54" w:rsidP="00FF0C54">
      <w:pPr>
        <w:pStyle w:val="NoSpacing"/>
      </w:pPr>
    </w:p>
    <w:p w14:paraId="6118BC69" w14:textId="36B756E0" w:rsidR="00FF0C54" w:rsidRDefault="00FF0C54" w:rsidP="00FF0C54">
      <w:pPr>
        <w:pStyle w:val="NoSpacing"/>
      </w:pPr>
      <w:r>
        <w:t xml:space="preserve">Porsche now faces various competitive gaps in the form of supply chain dependencies, changeable consumer shifts towards sustainability, and vulnerabilities like cybersecurity in connected vehicles. </w:t>
      </w:r>
      <w:proofErr w:type="gramStart"/>
      <w:r>
        <w:t>In order for</w:t>
      </w:r>
      <w:proofErr w:type="gramEnd"/>
      <w:r>
        <w:t xml:space="preserve"> Porsche to maintain its competitive edge, the company needs to continue funding green technologies, develop resources to minimize supplier dependencies, and articulate their sustainability values for the public to see.</w:t>
      </w:r>
    </w:p>
    <w:p w14:paraId="0D00E429" w14:textId="77777777" w:rsidR="00FF0C54" w:rsidRDefault="00FF0C54" w:rsidP="00FF0C54">
      <w:pPr>
        <w:pStyle w:val="NoSpacing"/>
      </w:pPr>
    </w:p>
    <w:p w14:paraId="763DAE77" w14:textId="692D0808" w:rsidR="00FF0C54" w:rsidRDefault="00FF0C54" w:rsidP="00FF0C54">
      <w:pPr>
        <w:pStyle w:val="NoSpacing"/>
      </w:pPr>
      <w:r>
        <w:t>The company's realignment of competencies to capture market gaps, fostered by strong relationships with external stakeholders, agile innovation, and a network, is what allowed Porsche to succeed. As the company strives to further refine its vision and mission, coupled with operational strategies, there is no doubt that Porsche w</w:t>
      </w:r>
      <w:r w:rsidR="00C660E8">
        <w:t>ill remain an industry leader</w:t>
      </w:r>
    </w:p>
    <w:p w14:paraId="7F99FC4F" w14:textId="517167FF" w:rsidR="00C660E8" w:rsidRDefault="00C660E8" w:rsidP="00FF0C54">
      <w:pPr>
        <w:pStyle w:val="NoSpacing"/>
      </w:pPr>
    </w:p>
    <w:p w14:paraId="06AF80E0" w14:textId="15EFBFAF" w:rsidR="00C660E8" w:rsidRDefault="00C660E8" w:rsidP="00FF0C54">
      <w:pPr>
        <w:pStyle w:val="NoSpacing"/>
      </w:pPr>
    </w:p>
    <w:p w14:paraId="299959CB" w14:textId="7B168394" w:rsidR="00C660E8" w:rsidRDefault="00C660E8" w:rsidP="00FF0C54">
      <w:pPr>
        <w:pStyle w:val="NoSpacing"/>
      </w:pPr>
    </w:p>
    <w:p w14:paraId="29C2C5DE" w14:textId="302DAE4A" w:rsidR="00C660E8" w:rsidRDefault="00C660E8" w:rsidP="00FF0C54">
      <w:pPr>
        <w:pStyle w:val="NoSpacing"/>
      </w:pPr>
    </w:p>
    <w:p w14:paraId="63842226" w14:textId="5F1F00C4" w:rsidR="00C660E8" w:rsidRDefault="00C660E8" w:rsidP="00FF0C54">
      <w:pPr>
        <w:pStyle w:val="NoSpacing"/>
      </w:pPr>
    </w:p>
    <w:p w14:paraId="436D4DCC" w14:textId="534E68D8" w:rsidR="00C660E8" w:rsidRDefault="00C660E8" w:rsidP="00FF0C54">
      <w:pPr>
        <w:pStyle w:val="NoSpacing"/>
      </w:pPr>
    </w:p>
    <w:p w14:paraId="0219093A" w14:textId="1583B8FC" w:rsidR="00C660E8" w:rsidRDefault="00C660E8" w:rsidP="00FF0C54">
      <w:pPr>
        <w:pStyle w:val="NoSpacing"/>
      </w:pPr>
    </w:p>
    <w:p w14:paraId="795C56E4" w14:textId="667E5446" w:rsidR="00C660E8" w:rsidRDefault="00C660E8" w:rsidP="00FF0C54">
      <w:pPr>
        <w:pStyle w:val="NoSpacing"/>
      </w:pPr>
    </w:p>
    <w:p w14:paraId="1773ED8E" w14:textId="556D182F" w:rsidR="00C660E8" w:rsidRDefault="00C660E8" w:rsidP="00FF0C54">
      <w:pPr>
        <w:pStyle w:val="NoSpacing"/>
      </w:pPr>
    </w:p>
    <w:p w14:paraId="5545945F" w14:textId="6959DD6C" w:rsidR="00C660E8" w:rsidRDefault="00C660E8" w:rsidP="00FF0C54">
      <w:pPr>
        <w:pStyle w:val="NoSpacing"/>
      </w:pPr>
    </w:p>
    <w:p w14:paraId="37905B11" w14:textId="3802650E" w:rsidR="00C660E8" w:rsidRDefault="00C660E8" w:rsidP="00FF0C54">
      <w:pPr>
        <w:pStyle w:val="NoSpacing"/>
      </w:pPr>
    </w:p>
    <w:p w14:paraId="1223DA73" w14:textId="04802694" w:rsidR="00C660E8" w:rsidRDefault="00C660E8" w:rsidP="00FF0C54">
      <w:pPr>
        <w:pStyle w:val="NoSpacing"/>
      </w:pPr>
    </w:p>
    <w:p w14:paraId="4354A31A" w14:textId="21020426" w:rsidR="00C660E8" w:rsidRDefault="00C660E8" w:rsidP="00FF0C54">
      <w:pPr>
        <w:pStyle w:val="NoSpacing"/>
      </w:pPr>
    </w:p>
    <w:p w14:paraId="1D8EEC48" w14:textId="57DDBAD3" w:rsidR="00C660E8" w:rsidRDefault="00C660E8" w:rsidP="00FF0C54">
      <w:pPr>
        <w:pStyle w:val="NoSpacing"/>
      </w:pPr>
    </w:p>
    <w:tbl>
      <w:tblPr>
        <w:tblStyle w:val="TableGrid"/>
        <w:tblW w:w="0" w:type="auto"/>
        <w:tblLook w:val="04A0" w:firstRow="1" w:lastRow="0" w:firstColumn="1" w:lastColumn="0" w:noHBand="0" w:noVBand="1"/>
      </w:tblPr>
      <w:tblGrid>
        <w:gridCol w:w="4675"/>
        <w:gridCol w:w="4675"/>
      </w:tblGrid>
      <w:tr w:rsidR="00C660E8" w14:paraId="3FE7398D" w14:textId="77777777" w:rsidTr="000E109F">
        <w:trPr>
          <w:trHeight w:val="3680"/>
        </w:trPr>
        <w:tc>
          <w:tcPr>
            <w:tcW w:w="4675" w:type="dxa"/>
          </w:tcPr>
          <w:p w14:paraId="059C2A52" w14:textId="77777777" w:rsidR="00C660E8" w:rsidRDefault="00C660E8" w:rsidP="00FF0C54">
            <w:pPr>
              <w:pStyle w:val="NoSpacing"/>
            </w:pPr>
            <w:r>
              <w:lastRenderedPageBreak/>
              <w:t>Tasks:</w:t>
            </w:r>
          </w:p>
          <w:p w14:paraId="5990CD6C" w14:textId="287AE3B6" w:rsidR="00C660E8" w:rsidRDefault="00DC0A84" w:rsidP="00FF0C54">
            <w:pPr>
              <w:pStyle w:val="NoSpacing"/>
            </w:pPr>
            <w:r>
              <w:t xml:space="preserve">Task </w:t>
            </w:r>
            <w:r w:rsidR="00C660E8">
              <w:t>1</w:t>
            </w:r>
            <w:r>
              <w:t xml:space="preserve">: </w:t>
            </w:r>
            <w:r w:rsidR="00C660E8">
              <w:t>introduction</w:t>
            </w:r>
            <w:r w:rsidR="000E109F">
              <w:br/>
            </w:r>
          </w:p>
          <w:p w14:paraId="4848F3E8" w14:textId="7CA7BD47" w:rsidR="00C660E8" w:rsidRDefault="00DC0A84" w:rsidP="00FF0C54">
            <w:pPr>
              <w:pStyle w:val="NoSpacing"/>
            </w:pPr>
            <w:r>
              <w:t>Task 2:</w:t>
            </w:r>
            <w:r w:rsidR="00C660E8">
              <w:t xml:space="preserve"> First main body (Collecting data)</w:t>
            </w:r>
            <w:r w:rsidR="000E109F">
              <w:br/>
            </w:r>
          </w:p>
          <w:p w14:paraId="5D465A96" w14:textId="56D4D1C1" w:rsidR="00C660E8" w:rsidRDefault="00DC0A84" w:rsidP="00C660E8">
            <w:pPr>
              <w:pStyle w:val="NoSpacing"/>
            </w:pPr>
            <w:r>
              <w:t>task 3:</w:t>
            </w:r>
            <w:r w:rsidR="00C660E8">
              <w:t xml:space="preserve"> Resource based View (RBV)</w:t>
            </w:r>
            <w:r w:rsidR="000E109F">
              <w:br/>
            </w:r>
          </w:p>
          <w:p w14:paraId="08DFD3FA" w14:textId="292C8614" w:rsidR="00C660E8" w:rsidRDefault="00DC0A84" w:rsidP="00C660E8">
            <w:pPr>
              <w:pStyle w:val="NoSpacing"/>
            </w:pPr>
            <w:r>
              <w:t>task 3 p2:</w:t>
            </w:r>
            <w:r w:rsidR="00C660E8">
              <w:t xml:space="preserve"> TOWS Matrix</w:t>
            </w:r>
            <w:r w:rsidR="000E109F">
              <w:br/>
            </w:r>
          </w:p>
          <w:p w14:paraId="12C10C09" w14:textId="57ABE9BC" w:rsidR="00C660E8" w:rsidRDefault="00DC0A84" w:rsidP="00FF0C54">
            <w:pPr>
              <w:pStyle w:val="NoSpacing"/>
            </w:pPr>
            <w:r>
              <w:t>task 4:</w:t>
            </w:r>
            <w:r w:rsidR="00FD4CE7">
              <w:t xml:space="preserve"> Corporate strategies</w:t>
            </w:r>
            <w:r w:rsidR="000E109F">
              <w:br/>
            </w:r>
          </w:p>
          <w:p w14:paraId="3CF3E63E" w14:textId="3CFABDD2" w:rsidR="00C660E8" w:rsidRDefault="00DC0A84" w:rsidP="00FF0C54">
            <w:pPr>
              <w:pStyle w:val="NoSpacing"/>
            </w:pPr>
            <w:r>
              <w:t>task 5:</w:t>
            </w:r>
            <w:r w:rsidR="00C660E8">
              <w:t xml:space="preserve"> Business Strategies</w:t>
            </w:r>
            <w:r w:rsidR="000E109F">
              <w:br/>
            </w:r>
          </w:p>
          <w:p w14:paraId="2A1437F1" w14:textId="50AB0A09" w:rsidR="00C660E8" w:rsidRDefault="00DC0A84" w:rsidP="00FF0C54">
            <w:pPr>
              <w:pStyle w:val="NoSpacing"/>
            </w:pPr>
            <w:r>
              <w:t>task 6:</w:t>
            </w:r>
            <w:r w:rsidR="00414672">
              <w:t xml:space="preserve"> Matching &amp; decision stage</w:t>
            </w:r>
          </w:p>
        </w:tc>
        <w:tc>
          <w:tcPr>
            <w:tcW w:w="4675" w:type="dxa"/>
          </w:tcPr>
          <w:p w14:paraId="4AFD5ABF" w14:textId="3D16950D" w:rsidR="00A9459D" w:rsidRDefault="00A9459D" w:rsidP="00FF0C54">
            <w:pPr>
              <w:pStyle w:val="NoSpacing"/>
              <w:rPr>
                <w:color w:val="0E2841"/>
              </w:rPr>
            </w:pPr>
            <w:r>
              <w:rPr>
                <w:color w:val="0E2841"/>
              </w:rPr>
              <w:t>Team members:</w:t>
            </w:r>
          </w:p>
          <w:p w14:paraId="6D029BF3" w14:textId="77777777" w:rsidR="00A9459D" w:rsidRDefault="00A9459D" w:rsidP="00FF0C54">
            <w:pPr>
              <w:pStyle w:val="NoSpacing"/>
              <w:rPr>
                <w:color w:val="0E2841"/>
              </w:rPr>
            </w:pPr>
            <w:r>
              <w:rPr>
                <w:color w:val="0E2841"/>
              </w:rPr>
              <w:t>Abdallah Adel            211004389</w:t>
            </w:r>
          </w:p>
          <w:p w14:paraId="7A943211" w14:textId="48E74F3F" w:rsidR="00A9459D" w:rsidRDefault="00DC0A84" w:rsidP="00FF0C54">
            <w:pPr>
              <w:pStyle w:val="NoSpacing"/>
              <w:rPr>
                <w:color w:val="0E2841"/>
              </w:rPr>
            </w:pPr>
            <w:r>
              <w:rPr>
                <w:rFonts w:ascii="Segoe UI Symbol" w:hAnsi="Segoe UI Symbol"/>
                <w:color w:val="0E2841"/>
              </w:rPr>
              <w:t>1.</w:t>
            </w:r>
            <w:r w:rsidR="00A40B4A">
              <w:rPr>
                <w:rFonts w:ascii="Segoe UI Symbol" w:hAnsi="Segoe UI Symbol"/>
                <w:color w:val="0E2841"/>
              </w:rPr>
              <w:t>✅</w:t>
            </w:r>
            <w:proofErr w:type="gramStart"/>
            <w:r>
              <w:rPr>
                <w:rFonts w:ascii="Segoe UI Symbol" w:hAnsi="Segoe UI Symbol"/>
                <w:color w:val="0E2841"/>
              </w:rPr>
              <w:t>2.</w:t>
            </w:r>
            <w:r w:rsidR="00A40B4A">
              <w:rPr>
                <w:rFonts w:ascii="Segoe UI Symbol" w:hAnsi="Segoe UI Symbol"/>
                <w:color w:val="0E2841"/>
              </w:rPr>
              <w:t>✅</w:t>
            </w:r>
            <w:r>
              <w:rPr>
                <w:rFonts w:ascii="Segoe UI Symbol" w:hAnsi="Segoe UI Symbol"/>
                <w:color w:val="0E2841"/>
              </w:rPr>
              <w:t>3.</w:t>
            </w:r>
            <w:r w:rsidR="00A40B4A">
              <w:rPr>
                <w:rFonts w:ascii="Segoe UI Symbol" w:hAnsi="Segoe UI Symbol"/>
                <w:color w:val="0E2841"/>
              </w:rPr>
              <w:t>✅</w:t>
            </w:r>
            <w:r>
              <w:rPr>
                <w:rFonts w:ascii="Segoe UI Symbol" w:hAnsi="Segoe UI Symbol"/>
                <w:color w:val="0E2841"/>
              </w:rPr>
              <w:t>4.</w:t>
            </w:r>
            <w:r w:rsidR="00A40B4A">
              <w:rPr>
                <w:rFonts w:ascii="Segoe UI Symbol" w:hAnsi="Segoe UI Symbol"/>
                <w:color w:val="0E2841"/>
              </w:rPr>
              <w:t>✅</w:t>
            </w:r>
            <w:r>
              <w:rPr>
                <w:rFonts w:ascii="Segoe UI Symbol" w:hAnsi="Segoe UI Symbol"/>
                <w:color w:val="0E2841"/>
              </w:rPr>
              <w:t>5.</w:t>
            </w:r>
            <w:r w:rsidR="00A40B4A">
              <w:rPr>
                <w:rFonts w:ascii="Segoe UI Symbol" w:hAnsi="Segoe UI Symbol"/>
                <w:color w:val="0E2841"/>
              </w:rPr>
              <w:t>✅</w:t>
            </w:r>
            <w:r>
              <w:rPr>
                <w:rFonts w:ascii="Segoe UI Symbol" w:hAnsi="Segoe UI Symbol"/>
                <w:color w:val="0E2841"/>
              </w:rPr>
              <w:t>6.</w:t>
            </w:r>
            <w:r w:rsidR="00A40B4A">
              <w:rPr>
                <w:rFonts w:ascii="Segoe UI Symbol" w:hAnsi="Segoe UI Symbol"/>
                <w:color w:val="0E2841"/>
              </w:rPr>
              <w:t>✅</w:t>
            </w:r>
            <w:proofErr w:type="gramEnd"/>
            <w:r w:rsidR="00A9459D">
              <w:rPr>
                <w:color w:val="0E2841"/>
              </w:rPr>
              <w:t xml:space="preserve">                                                                                                            Abdelrahman Tarek   211004333                                                                      </w:t>
            </w:r>
          </w:p>
          <w:p w14:paraId="3039822B" w14:textId="26F185A3" w:rsidR="00A9459D" w:rsidRDefault="00DC0A84" w:rsidP="00FF0C54">
            <w:pPr>
              <w:pStyle w:val="NoSpacing"/>
              <w:rPr>
                <w:color w:val="0E2841"/>
              </w:rPr>
            </w:pPr>
            <w:r>
              <w:rPr>
                <w:rFonts w:ascii="Segoe UI Symbol" w:hAnsi="Segoe UI Symbol"/>
                <w:color w:val="0E2841"/>
              </w:rPr>
              <w:t>1.</w:t>
            </w:r>
            <w:r w:rsidR="00A40B4A">
              <w:rPr>
                <w:rFonts w:ascii="Segoe UI Symbol" w:hAnsi="Segoe UI Symbol"/>
                <w:color w:val="0E2841"/>
              </w:rPr>
              <w:t>✅</w:t>
            </w:r>
            <w:r>
              <w:rPr>
                <w:rFonts w:ascii="Segoe UI Symbol" w:hAnsi="Segoe UI Symbol"/>
                <w:color w:val="0E2841"/>
              </w:rPr>
              <w:t xml:space="preserve"> </w:t>
            </w:r>
            <w:proofErr w:type="gramStart"/>
            <w:r>
              <w:rPr>
                <w:rFonts w:ascii="Segoe UI Symbol" w:hAnsi="Segoe UI Symbol"/>
                <w:color w:val="0E2841"/>
              </w:rPr>
              <w:t>2.</w:t>
            </w:r>
            <w:r w:rsidR="00A40B4A">
              <w:rPr>
                <w:rFonts w:ascii="Segoe UI Symbol" w:hAnsi="Segoe UI Symbol"/>
                <w:color w:val="0E2841"/>
              </w:rPr>
              <w:t>✅</w:t>
            </w:r>
            <w:proofErr w:type="gramEnd"/>
            <w:r>
              <w:rPr>
                <w:rFonts w:ascii="Segoe UI Symbol" w:hAnsi="Segoe UI Symbol"/>
                <w:color w:val="0E2841"/>
              </w:rPr>
              <w:t xml:space="preserve"> </w:t>
            </w:r>
            <w:proofErr w:type="gramStart"/>
            <w:r>
              <w:rPr>
                <w:rFonts w:ascii="Segoe UI Symbol" w:hAnsi="Segoe UI Symbol"/>
                <w:color w:val="0E2841"/>
              </w:rPr>
              <w:t>3.</w:t>
            </w:r>
            <w:r w:rsidR="00A40B4A">
              <w:rPr>
                <w:rFonts w:ascii="Segoe UI Symbol" w:hAnsi="Segoe UI Symbol"/>
                <w:color w:val="0E2841"/>
              </w:rPr>
              <w:t>✅</w:t>
            </w:r>
            <w:proofErr w:type="gramEnd"/>
            <w:r>
              <w:rPr>
                <w:rFonts w:ascii="Segoe UI Symbol" w:hAnsi="Segoe UI Symbol"/>
                <w:color w:val="0E2841"/>
              </w:rPr>
              <w:t xml:space="preserve"> </w:t>
            </w:r>
            <w:proofErr w:type="gramStart"/>
            <w:r>
              <w:rPr>
                <w:rFonts w:ascii="Segoe UI Symbol" w:hAnsi="Segoe UI Symbol"/>
                <w:color w:val="0E2841"/>
              </w:rPr>
              <w:t>3.</w:t>
            </w:r>
            <w:r w:rsidR="00A40B4A">
              <w:rPr>
                <w:rFonts w:ascii="Segoe UI Symbol" w:hAnsi="Segoe UI Symbol"/>
                <w:color w:val="0E2841"/>
              </w:rPr>
              <w:t>✅</w:t>
            </w:r>
            <w:proofErr w:type="gramEnd"/>
            <w:r>
              <w:rPr>
                <w:rFonts w:ascii="Segoe UI Symbol" w:hAnsi="Segoe UI Symbol"/>
                <w:color w:val="0E2841"/>
              </w:rPr>
              <w:t xml:space="preserve"> </w:t>
            </w:r>
            <w:proofErr w:type="gramStart"/>
            <w:r>
              <w:rPr>
                <w:rFonts w:ascii="Segoe UI Symbol" w:hAnsi="Segoe UI Symbol"/>
                <w:color w:val="0E2841"/>
              </w:rPr>
              <w:t>4.</w:t>
            </w:r>
            <w:r w:rsidR="00A40B4A">
              <w:rPr>
                <w:rFonts w:ascii="Segoe UI Symbol" w:hAnsi="Segoe UI Symbol"/>
                <w:color w:val="0E2841"/>
              </w:rPr>
              <w:t>✅</w:t>
            </w:r>
            <w:proofErr w:type="gramEnd"/>
            <w:r>
              <w:rPr>
                <w:rFonts w:ascii="Segoe UI Symbol" w:hAnsi="Segoe UI Symbol"/>
                <w:color w:val="0E2841"/>
              </w:rPr>
              <w:t xml:space="preserve"> </w:t>
            </w:r>
            <w:proofErr w:type="gramStart"/>
            <w:r>
              <w:rPr>
                <w:rFonts w:ascii="Segoe UI Symbol" w:hAnsi="Segoe UI Symbol"/>
                <w:color w:val="0E2841"/>
              </w:rPr>
              <w:t>5.</w:t>
            </w:r>
            <w:r w:rsidR="00A40B4A">
              <w:rPr>
                <w:rFonts w:ascii="Segoe UI Symbol" w:hAnsi="Segoe UI Symbol"/>
                <w:color w:val="0E2841"/>
              </w:rPr>
              <w:t>✅</w:t>
            </w:r>
            <w:proofErr w:type="gramEnd"/>
            <w:r>
              <w:rPr>
                <w:rFonts w:ascii="Segoe UI Symbol" w:hAnsi="Segoe UI Symbol"/>
                <w:color w:val="0E2841"/>
              </w:rPr>
              <w:t xml:space="preserve"> </w:t>
            </w:r>
            <w:proofErr w:type="gramStart"/>
            <w:r>
              <w:rPr>
                <w:rFonts w:ascii="Segoe UI Symbol" w:hAnsi="Segoe UI Symbol"/>
                <w:color w:val="0E2841"/>
              </w:rPr>
              <w:t>6.</w:t>
            </w:r>
            <w:r w:rsidR="00A40B4A">
              <w:rPr>
                <w:rFonts w:ascii="Segoe UI Symbol" w:hAnsi="Segoe UI Symbol"/>
                <w:color w:val="0E2841"/>
              </w:rPr>
              <w:t>✅</w:t>
            </w:r>
            <w:proofErr w:type="gramEnd"/>
          </w:p>
          <w:p w14:paraId="1A1CA2D1" w14:textId="77777777" w:rsidR="00A9459D" w:rsidRDefault="00A9459D" w:rsidP="00FF0C54">
            <w:pPr>
              <w:pStyle w:val="NoSpacing"/>
              <w:rPr>
                <w:color w:val="0E2841"/>
              </w:rPr>
            </w:pPr>
            <w:r>
              <w:rPr>
                <w:color w:val="0E2841"/>
              </w:rPr>
              <w:t xml:space="preserve">Mohamed Radwan     211005433                                                         </w:t>
            </w:r>
          </w:p>
          <w:p w14:paraId="0471A9A8" w14:textId="6855895F" w:rsidR="00A9459D" w:rsidRDefault="00DC0A84" w:rsidP="00FF0C54">
            <w:pPr>
              <w:pStyle w:val="NoSpacing"/>
              <w:rPr>
                <w:color w:val="0E2841"/>
              </w:rPr>
            </w:pPr>
            <w:r>
              <w:rPr>
                <w:rFonts w:ascii="Segoe UI Symbol" w:hAnsi="Segoe UI Symbol"/>
                <w:color w:val="0E2841"/>
              </w:rPr>
              <w:t>1.</w:t>
            </w:r>
            <w:r w:rsidR="00A40B4A">
              <w:rPr>
                <w:rFonts w:ascii="Segoe UI Symbol" w:hAnsi="Segoe UI Symbol"/>
                <w:color w:val="0E2841"/>
              </w:rPr>
              <w:t>✅</w:t>
            </w:r>
            <w:proofErr w:type="gramStart"/>
            <w:r>
              <w:rPr>
                <w:rFonts w:ascii="Segoe UI Symbol" w:hAnsi="Segoe UI Symbol"/>
                <w:color w:val="0E2841"/>
              </w:rPr>
              <w:t>2.</w:t>
            </w:r>
            <w:r w:rsidR="00A40B4A">
              <w:rPr>
                <w:rFonts w:ascii="Segoe UI Symbol" w:hAnsi="Segoe UI Symbol"/>
                <w:color w:val="0E2841"/>
              </w:rPr>
              <w:t>✅</w:t>
            </w:r>
            <w:r>
              <w:rPr>
                <w:rFonts w:ascii="Segoe UI Symbol" w:hAnsi="Segoe UI Symbol"/>
                <w:color w:val="0E2841"/>
              </w:rPr>
              <w:t>3.</w:t>
            </w:r>
            <w:r w:rsidR="00A40B4A">
              <w:rPr>
                <w:rFonts w:ascii="Segoe UI Symbol" w:hAnsi="Segoe UI Symbol"/>
                <w:color w:val="0E2841"/>
              </w:rPr>
              <w:t>✅</w:t>
            </w:r>
            <w:r>
              <w:rPr>
                <w:rFonts w:ascii="Segoe UI Symbol" w:hAnsi="Segoe UI Symbol"/>
                <w:color w:val="0E2841"/>
              </w:rPr>
              <w:t>4.</w:t>
            </w:r>
            <w:r w:rsidR="00A40B4A">
              <w:rPr>
                <w:rFonts w:ascii="Segoe UI Symbol" w:hAnsi="Segoe UI Symbol"/>
                <w:color w:val="0E2841"/>
              </w:rPr>
              <w:t>✅</w:t>
            </w:r>
            <w:proofErr w:type="gramEnd"/>
          </w:p>
          <w:p w14:paraId="12E397E5" w14:textId="77777777" w:rsidR="00A9459D" w:rsidRDefault="00A9459D" w:rsidP="00FF0C54">
            <w:pPr>
              <w:pStyle w:val="NoSpacing"/>
              <w:rPr>
                <w:color w:val="0E2841"/>
              </w:rPr>
            </w:pPr>
            <w:proofErr w:type="spellStart"/>
            <w:r>
              <w:rPr>
                <w:color w:val="0E2841"/>
              </w:rPr>
              <w:t>Khlafallah</w:t>
            </w:r>
            <w:proofErr w:type="spellEnd"/>
            <w:r>
              <w:rPr>
                <w:color w:val="0E2841"/>
              </w:rPr>
              <w:t xml:space="preserve"> Shuaib      211014283                                                          </w:t>
            </w:r>
          </w:p>
          <w:p w14:paraId="7D552E61" w14:textId="6B734591" w:rsidR="00A9459D" w:rsidRDefault="00AD34E1" w:rsidP="00FF0C54">
            <w:pPr>
              <w:pStyle w:val="NoSpacing"/>
              <w:rPr>
                <w:color w:val="0E2841"/>
              </w:rPr>
            </w:pPr>
            <w:r>
              <w:rPr>
                <w:rFonts w:ascii="Segoe UI Symbol" w:hAnsi="Segoe UI Symbol"/>
                <w:color w:val="0E2841"/>
              </w:rPr>
              <w:t>2.</w:t>
            </w:r>
            <w:r w:rsidR="00A40B4A">
              <w:rPr>
                <w:rFonts w:ascii="Segoe UI Symbol" w:hAnsi="Segoe UI Symbol"/>
                <w:color w:val="0E2841"/>
              </w:rPr>
              <w:t>✅</w:t>
            </w:r>
            <w:proofErr w:type="gramStart"/>
            <w:r>
              <w:rPr>
                <w:rFonts w:ascii="Segoe UI Symbol" w:hAnsi="Segoe UI Symbol"/>
                <w:color w:val="0E2841"/>
              </w:rPr>
              <w:t>3.</w:t>
            </w:r>
            <w:r w:rsidR="00A40B4A">
              <w:rPr>
                <w:rFonts w:ascii="Segoe UI Symbol" w:hAnsi="Segoe UI Symbol"/>
                <w:color w:val="0E2841"/>
              </w:rPr>
              <w:t>✅</w:t>
            </w:r>
            <w:r>
              <w:rPr>
                <w:rFonts w:ascii="Segoe UI Symbol" w:hAnsi="Segoe UI Symbol"/>
                <w:color w:val="0E2841"/>
              </w:rPr>
              <w:t>4.</w:t>
            </w:r>
            <w:r w:rsidR="00A40B4A">
              <w:rPr>
                <w:rFonts w:ascii="Segoe UI Symbol" w:hAnsi="Segoe UI Symbol"/>
                <w:color w:val="0E2841"/>
              </w:rPr>
              <w:t>✅</w:t>
            </w:r>
            <w:proofErr w:type="gramEnd"/>
          </w:p>
          <w:p w14:paraId="27C73E50" w14:textId="77777777" w:rsidR="00A9459D" w:rsidRDefault="00A9459D" w:rsidP="00FF0C54">
            <w:pPr>
              <w:pStyle w:val="NoSpacing"/>
              <w:rPr>
                <w:color w:val="0E2841"/>
              </w:rPr>
            </w:pPr>
            <w:r>
              <w:rPr>
                <w:color w:val="0E2841"/>
              </w:rPr>
              <w:t xml:space="preserve">Nadeem </w:t>
            </w:r>
            <w:proofErr w:type="spellStart"/>
            <w:r>
              <w:rPr>
                <w:color w:val="0E2841"/>
              </w:rPr>
              <w:t>khaled</w:t>
            </w:r>
            <w:proofErr w:type="spellEnd"/>
            <w:r>
              <w:rPr>
                <w:color w:val="0E2841"/>
              </w:rPr>
              <w:t xml:space="preserve">          20105327                                                                                       </w:t>
            </w:r>
          </w:p>
          <w:p w14:paraId="37A50D4F" w14:textId="064D891C" w:rsidR="00A9459D" w:rsidRDefault="00DC0A84" w:rsidP="00FF0C54">
            <w:pPr>
              <w:pStyle w:val="NoSpacing"/>
              <w:rPr>
                <w:color w:val="0E2841"/>
              </w:rPr>
            </w:pPr>
            <w:r>
              <w:rPr>
                <w:rFonts w:ascii="Segoe UI Symbol" w:hAnsi="Segoe UI Symbol"/>
                <w:color w:val="0E2841"/>
              </w:rPr>
              <w:t>3.</w:t>
            </w:r>
            <w:r w:rsidR="00A40B4A">
              <w:rPr>
                <w:rFonts w:ascii="Segoe UI Symbol" w:hAnsi="Segoe UI Symbol"/>
                <w:color w:val="0E2841"/>
              </w:rPr>
              <w:t>✅</w:t>
            </w:r>
            <w:proofErr w:type="gramStart"/>
            <w:r>
              <w:rPr>
                <w:rFonts w:ascii="Segoe UI Symbol" w:hAnsi="Segoe UI Symbol"/>
                <w:color w:val="0E2841"/>
              </w:rPr>
              <w:t>3.</w:t>
            </w:r>
            <w:r w:rsidR="00A40B4A">
              <w:rPr>
                <w:rFonts w:ascii="Segoe UI Symbol" w:hAnsi="Segoe UI Symbol"/>
                <w:color w:val="0E2841"/>
              </w:rPr>
              <w:t>✅</w:t>
            </w:r>
            <w:r>
              <w:rPr>
                <w:rFonts w:ascii="Segoe UI Symbol" w:hAnsi="Segoe UI Symbol"/>
                <w:color w:val="0E2841"/>
              </w:rPr>
              <w:t>4.</w:t>
            </w:r>
            <w:r w:rsidR="00A40B4A">
              <w:rPr>
                <w:rFonts w:ascii="Segoe UI Symbol" w:hAnsi="Segoe UI Symbol"/>
                <w:color w:val="0E2841"/>
              </w:rPr>
              <w:t>✅</w:t>
            </w:r>
            <w:r>
              <w:rPr>
                <w:rFonts w:ascii="Segoe UI Symbol" w:hAnsi="Segoe UI Symbol"/>
                <w:color w:val="0E2841"/>
              </w:rPr>
              <w:t>5.</w:t>
            </w:r>
            <w:r w:rsidR="00A40B4A">
              <w:rPr>
                <w:rFonts w:ascii="Segoe UI Symbol" w:hAnsi="Segoe UI Symbol"/>
                <w:color w:val="0E2841"/>
              </w:rPr>
              <w:t>✅</w:t>
            </w:r>
            <w:r>
              <w:rPr>
                <w:rFonts w:ascii="Segoe UI Symbol" w:hAnsi="Segoe UI Symbol"/>
                <w:color w:val="0E2841"/>
              </w:rPr>
              <w:t>6.</w:t>
            </w:r>
            <w:r w:rsidR="00A40B4A">
              <w:rPr>
                <w:rFonts w:ascii="Segoe UI Symbol" w:hAnsi="Segoe UI Symbol"/>
                <w:color w:val="0E2841"/>
              </w:rPr>
              <w:t>✅</w:t>
            </w:r>
            <w:proofErr w:type="gramEnd"/>
          </w:p>
          <w:p w14:paraId="72CD7BD5" w14:textId="77777777" w:rsidR="00C660E8" w:rsidRDefault="00A9459D" w:rsidP="00FF0C54">
            <w:pPr>
              <w:pStyle w:val="NoSpacing"/>
              <w:rPr>
                <w:color w:val="0E2841"/>
              </w:rPr>
            </w:pPr>
            <w:r>
              <w:rPr>
                <w:color w:val="0E2841"/>
              </w:rPr>
              <w:t xml:space="preserve">Farjani </w:t>
            </w:r>
            <w:proofErr w:type="spellStart"/>
            <w:r>
              <w:rPr>
                <w:color w:val="0E2841"/>
              </w:rPr>
              <w:t>abdulrehim</w:t>
            </w:r>
            <w:proofErr w:type="spellEnd"/>
            <w:r>
              <w:rPr>
                <w:color w:val="0E2841"/>
              </w:rPr>
              <w:t xml:space="preserve">     211014223</w:t>
            </w:r>
          </w:p>
          <w:p w14:paraId="64B2F17D" w14:textId="7D422348" w:rsidR="00A40B4A" w:rsidRDefault="00AD34E1" w:rsidP="00FF0C54">
            <w:pPr>
              <w:pStyle w:val="NoSpacing"/>
            </w:pPr>
            <w:r>
              <w:rPr>
                <w:rFonts w:ascii="Segoe UI Symbol" w:hAnsi="Segoe UI Symbol"/>
                <w:color w:val="0E2841"/>
              </w:rPr>
              <w:t>3.</w:t>
            </w:r>
            <w:r w:rsidR="00A40B4A">
              <w:rPr>
                <w:rFonts w:ascii="Segoe UI Symbol" w:hAnsi="Segoe UI Symbol"/>
                <w:color w:val="0E2841"/>
              </w:rPr>
              <w:t>✅</w:t>
            </w:r>
            <w:proofErr w:type="gramStart"/>
            <w:r>
              <w:rPr>
                <w:rFonts w:ascii="Segoe UI Symbol" w:hAnsi="Segoe UI Symbol"/>
                <w:color w:val="0E2841"/>
              </w:rPr>
              <w:t>5.</w:t>
            </w:r>
            <w:r w:rsidR="00A40B4A">
              <w:rPr>
                <w:rFonts w:ascii="Segoe UI Symbol" w:hAnsi="Segoe UI Symbol"/>
                <w:color w:val="0E2841"/>
              </w:rPr>
              <w:t>✅</w:t>
            </w:r>
            <w:r>
              <w:rPr>
                <w:rFonts w:ascii="Segoe UI Symbol" w:hAnsi="Segoe UI Symbol"/>
                <w:color w:val="0E2841"/>
              </w:rPr>
              <w:t>6.</w:t>
            </w:r>
            <w:r w:rsidR="00A40B4A">
              <w:rPr>
                <w:rFonts w:ascii="Segoe UI Symbol" w:hAnsi="Segoe UI Symbol"/>
                <w:color w:val="0E2841"/>
              </w:rPr>
              <w:t>✅</w:t>
            </w:r>
            <w:proofErr w:type="gramEnd"/>
          </w:p>
        </w:tc>
      </w:tr>
    </w:tbl>
    <w:p w14:paraId="70550279" w14:textId="77777777" w:rsidR="00C660E8" w:rsidRDefault="00C660E8" w:rsidP="00FF0C54">
      <w:pPr>
        <w:pStyle w:val="NoSpacing"/>
      </w:pPr>
    </w:p>
    <w:p w14:paraId="77FD4B86" w14:textId="0B6C8B36" w:rsidR="006B0D98" w:rsidRDefault="006B0D98" w:rsidP="006B0D98">
      <w:pPr>
        <w:rPr>
          <w:rFonts w:ascii="Play" w:eastAsia="Play" w:hAnsi="Play" w:cs="Play"/>
          <w:color w:val="0F4761"/>
          <w:sz w:val="32"/>
          <w:szCs w:val="32"/>
        </w:rPr>
      </w:pPr>
    </w:p>
    <w:p w14:paraId="18C8C1BF" w14:textId="1D1FD3AB" w:rsidR="000B5278" w:rsidRDefault="000B5278" w:rsidP="006B0D98">
      <w:pPr>
        <w:rPr>
          <w:rFonts w:ascii="Play" w:eastAsia="Play" w:hAnsi="Play" w:cs="Play"/>
          <w:color w:val="0F4761"/>
          <w:sz w:val="32"/>
          <w:szCs w:val="32"/>
        </w:rPr>
      </w:pPr>
    </w:p>
    <w:p w14:paraId="690801F0" w14:textId="77777777" w:rsidR="000B5278" w:rsidRDefault="000B5278" w:rsidP="006B0D98">
      <w:pPr>
        <w:rPr>
          <w:rFonts w:ascii="Play" w:eastAsia="Play" w:hAnsi="Play" w:cs="Play"/>
          <w:color w:val="0F4761"/>
          <w:sz w:val="32"/>
          <w:szCs w:val="32"/>
        </w:rPr>
      </w:pPr>
    </w:p>
    <w:p w14:paraId="3D67BF9E" w14:textId="7537ACCC" w:rsidR="006B0D98" w:rsidRDefault="006B0D98" w:rsidP="00897747">
      <w:pPr>
        <w:pStyle w:val="Heading1"/>
      </w:pPr>
      <w:bookmarkStart w:id="50" w:name="_Toc196924721"/>
      <w:r w:rsidRPr="006B0D98">
        <w:t>References</w:t>
      </w:r>
      <w:bookmarkEnd w:id="50"/>
    </w:p>
    <w:p w14:paraId="73ED12BB" w14:textId="45E48426" w:rsidR="006B0D98" w:rsidRDefault="006B0D98" w:rsidP="00D72B46">
      <w:pPr>
        <w:pStyle w:val="NoSpacing"/>
        <w:numPr>
          <w:ilvl w:val="0"/>
          <w:numId w:val="46"/>
        </w:numPr>
      </w:pPr>
      <w:hyperlink r:id="rId13" w:history="1">
        <w:r w:rsidRPr="003A508B">
          <w:rPr>
            <w:rStyle w:val="Hyperlink"/>
          </w:rPr>
          <w:t>https://papers.ssrn.com/sol3/papers.cfm?abstract_id=2974666</w:t>
        </w:r>
      </w:hyperlink>
    </w:p>
    <w:p w14:paraId="6AAE7D05" w14:textId="77777777" w:rsidR="006B0D98" w:rsidRDefault="006B0D98" w:rsidP="006B0D98">
      <w:pPr>
        <w:pStyle w:val="NoSpacing"/>
        <w:ind w:left="720"/>
      </w:pPr>
    </w:p>
    <w:p w14:paraId="00F03554" w14:textId="600CAE15" w:rsidR="006B0D98" w:rsidRDefault="006B0D98" w:rsidP="00D72B46">
      <w:pPr>
        <w:pStyle w:val="NoSpacing"/>
        <w:numPr>
          <w:ilvl w:val="0"/>
          <w:numId w:val="46"/>
        </w:numPr>
      </w:pPr>
      <w:hyperlink r:id="rId14" w:history="1">
        <w:r w:rsidRPr="003A508B">
          <w:rPr>
            <w:rStyle w:val="Hyperlink"/>
          </w:rPr>
          <w:t>https://www.academia.edu/40930759/Running_Head_PORSCHE_STRATEGY_CASE_ANALYSIS_1_PORSCHE_STRATEGY_CASE_ANALYSIS_Whats_Driving_Porsche_ANGELA_MORENO_BARBARA_CAMPANA_MOHD_ASFOUR_SERGIO_SIMOES_OMETTO_MBA_521_INTERNATIONAL_STRATEGIC_MANAGEMENT</w:t>
        </w:r>
      </w:hyperlink>
    </w:p>
    <w:p w14:paraId="617F323F" w14:textId="03E356CC" w:rsidR="006B0D98" w:rsidRDefault="006B0D98" w:rsidP="006B0D98">
      <w:pPr>
        <w:pStyle w:val="NoSpacing"/>
      </w:pPr>
    </w:p>
    <w:p w14:paraId="49C56B55" w14:textId="43858E3A" w:rsidR="006B0D98" w:rsidRDefault="006B0D98" w:rsidP="00D72B46">
      <w:pPr>
        <w:pStyle w:val="NoSpacing"/>
        <w:numPr>
          <w:ilvl w:val="0"/>
          <w:numId w:val="46"/>
        </w:numPr>
      </w:pPr>
      <w:hyperlink r:id="rId15" w:history="1">
        <w:r w:rsidRPr="003A508B">
          <w:rPr>
            <w:rStyle w:val="Hyperlink"/>
          </w:rPr>
          <w:t>https://www.ewadirect.com/proceedings/aemps/article/view/3516</w:t>
        </w:r>
      </w:hyperlink>
    </w:p>
    <w:p w14:paraId="75AE10CC" w14:textId="478C7A66" w:rsidR="006B0D98" w:rsidRDefault="006B0D98" w:rsidP="006B0D98">
      <w:pPr>
        <w:pStyle w:val="NoSpacing"/>
      </w:pPr>
    </w:p>
    <w:p w14:paraId="1191F7B3" w14:textId="73406C6D" w:rsidR="006B0D98" w:rsidRDefault="006B0D98" w:rsidP="00D72B46">
      <w:pPr>
        <w:pStyle w:val="NoSpacing"/>
        <w:numPr>
          <w:ilvl w:val="0"/>
          <w:numId w:val="46"/>
        </w:numPr>
      </w:pPr>
      <w:hyperlink r:id="rId16" w:history="1">
        <w:r w:rsidRPr="003A508B">
          <w:rPr>
            <w:rStyle w:val="Hyperlink"/>
          </w:rPr>
          <w:t>https://www.researchgate.net/publication/228146370_Product_Line_Strategy_at_Porsche_The_Effect_of_New_Models_on_the_Porsche_Brand_and_the_911</w:t>
        </w:r>
      </w:hyperlink>
    </w:p>
    <w:p w14:paraId="098C757B" w14:textId="11D4E509" w:rsidR="006B0D98" w:rsidRDefault="006B0D98" w:rsidP="006B0D98">
      <w:pPr>
        <w:pStyle w:val="NoSpacing"/>
      </w:pPr>
    </w:p>
    <w:p w14:paraId="73759B38" w14:textId="2F6339DA" w:rsidR="006B0D98" w:rsidRDefault="006B0D98" w:rsidP="00D72B46">
      <w:pPr>
        <w:pStyle w:val="NoSpacing"/>
        <w:numPr>
          <w:ilvl w:val="0"/>
          <w:numId w:val="46"/>
        </w:numPr>
      </w:pPr>
      <w:hyperlink r:id="rId17" w:history="1">
        <w:r w:rsidRPr="003A508B">
          <w:rPr>
            <w:rStyle w:val="Hyperlink"/>
          </w:rPr>
          <w:t>https://strategicmanagementinsight.com/swot-analyses/porsche-swot-analysis/</w:t>
        </w:r>
      </w:hyperlink>
    </w:p>
    <w:p w14:paraId="0CAF20C9" w14:textId="78475DC9" w:rsidR="006B0D98" w:rsidRDefault="006B0D98" w:rsidP="006B0D98">
      <w:pPr>
        <w:pStyle w:val="NoSpacing"/>
      </w:pPr>
    </w:p>
    <w:p w14:paraId="119D5388" w14:textId="64E5D171" w:rsidR="006B0D98" w:rsidRDefault="006B0D98" w:rsidP="00D72B46">
      <w:pPr>
        <w:pStyle w:val="NoSpacing"/>
        <w:numPr>
          <w:ilvl w:val="0"/>
          <w:numId w:val="46"/>
        </w:numPr>
      </w:pPr>
      <w:hyperlink r:id="rId18" w:history="1">
        <w:r w:rsidRPr="003A508B">
          <w:rPr>
            <w:rStyle w:val="Hyperlink"/>
          </w:rPr>
          <w:t>https://www.mdpi.com/2076-3387/14/6/119</w:t>
        </w:r>
      </w:hyperlink>
    </w:p>
    <w:p w14:paraId="5FA0CBC4" w14:textId="02B978F8" w:rsidR="006B0D98" w:rsidRDefault="006B0D98" w:rsidP="006B0D98">
      <w:pPr>
        <w:pStyle w:val="NoSpacing"/>
      </w:pPr>
    </w:p>
    <w:p w14:paraId="45888F74" w14:textId="20626443" w:rsidR="006B0D98" w:rsidRDefault="006B0D98" w:rsidP="00D72B46">
      <w:pPr>
        <w:pStyle w:val="NoSpacing"/>
        <w:numPr>
          <w:ilvl w:val="0"/>
          <w:numId w:val="46"/>
        </w:numPr>
      </w:pPr>
      <w:hyperlink r:id="rId19" w:history="1">
        <w:r w:rsidRPr="003A508B">
          <w:rPr>
            <w:rStyle w:val="Hyperlink"/>
          </w:rPr>
          <w:t>https://www.researchgate.net/publication/373174353_Strategic_Acceleration_of_Open_Innovation_at_Porsche</w:t>
        </w:r>
      </w:hyperlink>
    </w:p>
    <w:p w14:paraId="79AD3196" w14:textId="2CDFB0FC" w:rsidR="006B0D98" w:rsidRDefault="006B0D98" w:rsidP="006B0D98">
      <w:pPr>
        <w:pStyle w:val="NoSpacing"/>
      </w:pPr>
    </w:p>
    <w:p w14:paraId="218BF2D7" w14:textId="0FD1A160" w:rsidR="006B0D98" w:rsidRDefault="006B0D98" w:rsidP="00D72B46">
      <w:pPr>
        <w:pStyle w:val="NoSpacing"/>
        <w:numPr>
          <w:ilvl w:val="0"/>
          <w:numId w:val="46"/>
        </w:numPr>
      </w:pPr>
      <w:hyperlink r:id="rId20" w:history="1">
        <w:r w:rsidRPr="003A508B">
          <w:rPr>
            <w:rStyle w:val="Hyperlink"/>
          </w:rPr>
          <w:t>https://www.sciencedirect.com/science/article/pii/S2212017315002054/pdf</w:t>
        </w:r>
      </w:hyperlink>
    </w:p>
    <w:p w14:paraId="4FF24D52" w14:textId="77777777" w:rsidR="006B0D98" w:rsidRPr="006B0D98" w:rsidRDefault="006B0D98" w:rsidP="006B0D98">
      <w:pPr>
        <w:pStyle w:val="NoSpacing"/>
      </w:pPr>
    </w:p>
    <w:sectPr w:rsidR="006B0D98" w:rsidRPr="006B0D98">
      <w:pgSz w:w="12240" w:h="15840"/>
      <w:pgMar w:top="1440" w:right="1440" w:bottom="1440" w:left="1440" w:header="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14E58" w14:textId="77777777" w:rsidR="00A37A45" w:rsidRDefault="00A37A45" w:rsidP="00F63681">
      <w:pPr>
        <w:spacing w:after="0" w:line="240" w:lineRule="auto"/>
      </w:pPr>
      <w:r>
        <w:separator/>
      </w:r>
    </w:p>
  </w:endnote>
  <w:endnote w:type="continuationSeparator" w:id="0">
    <w:p w14:paraId="0190F222" w14:textId="77777777" w:rsidR="00A37A45" w:rsidRDefault="00A37A45" w:rsidP="00F6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69400" w14:textId="77777777" w:rsidR="00A37A45" w:rsidRDefault="00A37A45" w:rsidP="00F63681">
      <w:pPr>
        <w:spacing w:after="0" w:line="240" w:lineRule="auto"/>
      </w:pPr>
      <w:r>
        <w:separator/>
      </w:r>
    </w:p>
  </w:footnote>
  <w:footnote w:type="continuationSeparator" w:id="0">
    <w:p w14:paraId="18AF5866" w14:textId="77777777" w:rsidR="00A37A45" w:rsidRDefault="00A37A45" w:rsidP="00F63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28E"/>
    <w:multiLevelType w:val="multilevel"/>
    <w:tmpl w:val="0E66B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AE4230"/>
    <w:multiLevelType w:val="multilevel"/>
    <w:tmpl w:val="F4F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07D58"/>
    <w:multiLevelType w:val="multilevel"/>
    <w:tmpl w:val="ED6E2A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4B36CC5"/>
    <w:multiLevelType w:val="multilevel"/>
    <w:tmpl w:val="2D86CF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67A3923"/>
    <w:multiLevelType w:val="multilevel"/>
    <w:tmpl w:val="676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261B0"/>
    <w:multiLevelType w:val="multilevel"/>
    <w:tmpl w:val="D9ECCA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9390661"/>
    <w:multiLevelType w:val="multilevel"/>
    <w:tmpl w:val="E838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E626613"/>
    <w:multiLevelType w:val="multilevel"/>
    <w:tmpl w:val="50FC22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EB204E0"/>
    <w:multiLevelType w:val="multilevel"/>
    <w:tmpl w:val="85187B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4727DE"/>
    <w:multiLevelType w:val="multilevel"/>
    <w:tmpl w:val="6966F0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30D0BE6"/>
    <w:multiLevelType w:val="hybridMultilevel"/>
    <w:tmpl w:val="70B2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1515B"/>
    <w:multiLevelType w:val="hybridMultilevel"/>
    <w:tmpl w:val="1620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C74B8"/>
    <w:multiLevelType w:val="hybridMultilevel"/>
    <w:tmpl w:val="F2761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CE31A1"/>
    <w:multiLevelType w:val="multilevel"/>
    <w:tmpl w:val="69FA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61C6A"/>
    <w:multiLevelType w:val="multilevel"/>
    <w:tmpl w:val="775E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4635C"/>
    <w:multiLevelType w:val="multilevel"/>
    <w:tmpl w:val="FB1E7B5A"/>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6" w15:restartNumberingAfterBreak="0">
    <w:nsid w:val="247A1649"/>
    <w:multiLevelType w:val="multilevel"/>
    <w:tmpl w:val="497ED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C24F33"/>
    <w:multiLevelType w:val="multilevel"/>
    <w:tmpl w:val="5D367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625491"/>
    <w:multiLevelType w:val="multilevel"/>
    <w:tmpl w:val="22B6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0506B"/>
    <w:multiLevelType w:val="multilevel"/>
    <w:tmpl w:val="C77C64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61371A0"/>
    <w:multiLevelType w:val="hybridMultilevel"/>
    <w:tmpl w:val="088A07DC"/>
    <w:lvl w:ilvl="0" w:tplc="C7BE52C2">
      <w:start w:val="1"/>
      <w:numFmt w:val="decimal"/>
      <w:lvlText w:val="%1-"/>
      <w:lvlJc w:val="left"/>
      <w:pPr>
        <w:ind w:left="720" w:hanging="360"/>
      </w:pPr>
    </w:lvl>
    <w:lvl w:ilvl="1" w:tplc="4A52952E">
      <w:start w:val="1"/>
      <w:numFmt w:val="lowerLetter"/>
      <w:lvlText w:val="%2."/>
      <w:lvlJc w:val="left"/>
      <w:pPr>
        <w:ind w:left="1440" w:hanging="360"/>
      </w:pPr>
    </w:lvl>
    <w:lvl w:ilvl="2" w:tplc="7D968AAA">
      <w:start w:val="1"/>
      <w:numFmt w:val="lowerRoman"/>
      <w:lvlText w:val="%3."/>
      <w:lvlJc w:val="right"/>
      <w:pPr>
        <w:ind w:left="2160" w:hanging="180"/>
      </w:pPr>
    </w:lvl>
    <w:lvl w:ilvl="3" w:tplc="219E1926">
      <w:start w:val="1"/>
      <w:numFmt w:val="decimal"/>
      <w:lvlText w:val="%4."/>
      <w:lvlJc w:val="left"/>
      <w:pPr>
        <w:ind w:left="2880" w:hanging="360"/>
      </w:pPr>
    </w:lvl>
    <w:lvl w:ilvl="4" w:tplc="255C97B4">
      <w:start w:val="1"/>
      <w:numFmt w:val="lowerLetter"/>
      <w:lvlText w:val="%5."/>
      <w:lvlJc w:val="left"/>
      <w:pPr>
        <w:ind w:left="3600" w:hanging="360"/>
      </w:pPr>
    </w:lvl>
    <w:lvl w:ilvl="5" w:tplc="62EC54BC">
      <w:start w:val="1"/>
      <w:numFmt w:val="lowerRoman"/>
      <w:lvlText w:val="%6."/>
      <w:lvlJc w:val="right"/>
      <w:pPr>
        <w:ind w:left="4320" w:hanging="180"/>
      </w:pPr>
    </w:lvl>
    <w:lvl w:ilvl="6" w:tplc="12440F22">
      <w:start w:val="1"/>
      <w:numFmt w:val="decimal"/>
      <w:lvlText w:val="%7."/>
      <w:lvlJc w:val="left"/>
      <w:pPr>
        <w:ind w:left="5040" w:hanging="360"/>
      </w:pPr>
    </w:lvl>
    <w:lvl w:ilvl="7" w:tplc="EEDACC7E">
      <w:start w:val="1"/>
      <w:numFmt w:val="lowerLetter"/>
      <w:lvlText w:val="%8."/>
      <w:lvlJc w:val="left"/>
      <w:pPr>
        <w:ind w:left="5760" w:hanging="360"/>
      </w:pPr>
    </w:lvl>
    <w:lvl w:ilvl="8" w:tplc="87B23FFC">
      <w:start w:val="1"/>
      <w:numFmt w:val="lowerRoman"/>
      <w:lvlText w:val="%9."/>
      <w:lvlJc w:val="right"/>
      <w:pPr>
        <w:ind w:left="6480" w:hanging="180"/>
      </w:pPr>
    </w:lvl>
  </w:abstractNum>
  <w:abstractNum w:abstractNumId="21" w15:restartNumberingAfterBreak="0">
    <w:nsid w:val="27A172CB"/>
    <w:multiLevelType w:val="multilevel"/>
    <w:tmpl w:val="5C7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E6C21"/>
    <w:multiLevelType w:val="multilevel"/>
    <w:tmpl w:val="D3A4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D14D3"/>
    <w:multiLevelType w:val="multilevel"/>
    <w:tmpl w:val="462C6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D4F71C1"/>
    <w:multiLevelType w:val="hybridMultilevel"/>
    <w:tmpl w:val="809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551F00"/>
    <w:multiLevelType w:val="hybridMultilevel"/>
    <w:tmpl w:val="FC4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D921C3"/>
    <w:multiLevelType w:val="multilevel"/>
    <w:tmpl w:val="00D085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30E570A1"/>
    <w:multiLevelType w:val="multilevel"/>
    <w:tmpl w:val="59C8C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2551363"/>
    <w:multiLevelType w:val="multilevel"/>
    <w:tmpl w:val="E5C693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1800B7B"/>
    <w:multiLevelType w:val="hybridMultilevel"/>
    <w:tmpl w:val="58D4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FA5124"/>
    <w:multiLevelType w:val="hybridMultilevel"/>
    <w:tmpl w:val="244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A396D"/>
    <w:multiLevelType w:val="multilevel"/>
    <w:tmpl w:val="9C1A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CA4E41"/>
    <w:multiLevelType w:val="multilevel"/>
    <w:tmpl w:val="A5B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8A7A6D"/>
    <w:multiLevelType w:val="hybridMultilevel"/>
    <w:tmpl w:val="FF3E9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769190"/>
    <w:multiLevelType w:val="hybridMultilevel"/>
    <w:tmpl w:val="E7A067F2"/>
    <w:lvl w:ilvl="0" w:tplc="378C50FA">
      <w:start w:val="1"/>
      <w:numFmt w:val="bullet"/>
      <w:lvlText w:val="-"/>
      <w:lvlJc w:val="left"/>
      <w:pPr>
        <w:ind w:left="720" w:hanging="360"/>
      </w:pPr>
      <w:rPr>
        <w:rFonts w:ascii="Aptos" w:hAnsi="Aptos" w:hint="default"/>
      </w:rPr>
    </w:lvl>
    <w:lvl w:ilvl="1" w:tplc="FF52944C">
      <w:start w:val="1"/>
      <w:numFmt w:val="bullet"/>
      <w:lvlText w:val="o"/>
      <w:lvlJc w:val="left"/>
      <w:pPr>
        <w:ind w:left="1440" w:hanging="360"/>
      </w:pPr>
      <w:rPr>
        <w:rFonts w:ascii="Courier New" w:hAnsi="Courier New" w:cs="Times New Roman" w:hint="default"/>
      </w:rPr>
    </w:lvl>
    <w:lvl w:ilvl="2" w:tplc="B05E8F22">
      <w:start w:val="1"/>
      <w:numFmt w:val="bullet"/>
      <w:lvlText w:val=""/>
      <w:lvlJc w:val="left"/>
      <w:pPr>
        <w:ind w:left="2160" w:hanging="360"/>
      </w:pPr>
      <w:rPr>
        <w:rFonts w:ascii="Wingdings" w:hAnsi="Wingdings" w:hint="default"/>
      </w:rPr>
    </w:lvl>
    <w:lvl w:ilvl="3" w:tplc="788628F4">
      <w:start w:val="1"/>
      <w:numFmt w:val="bullet"/>
      <w:lvlText w:val=""/>
      <w:lvlJc w:val="left"/>
      <w:pPr>
        <w:ind w:left="2880" w:hanging="360"/>
      </w:pPr>
      <w:rPr>
        <w:rFonts w:ascii="Symbol" w:hAnsi="Symbol" w:hint="default"/>
      </w:rPr>
    </w:lvl>
    <w:lvl w:ilvl="4" w:tplc="61683CE6">
      <w:start w:val="1"/>
      <w:numFmt w:val="bullet"/>
      <w:lvlText w:val="o"/>
      <w:lvlJc w:val="left"/>
      <w:pPr>
        <w:ind w:left="3600" w:hanging="360"/>
      </w:pPr>
      <w:rPr>
        <w:rFonts w:ascii="Courier New" w:hAnsi="Courier New" w:cs="Times New Roman" w:hint="default"/>
      </w:rPr>
    </w:lvl>
    <w:lvl w:ilvl="5" w:tplc="A3127646">
      <w:start w:val="1"/>
      <w:numFmt w:val="bullet"/>
      <w:lvlText w:val=""/>
      <w:lvlJc w:val="left"/>
      <w:pPr>
        <w:ind w:left="4320" w:hanging="360"/>
      </w:pPr>
      <w:rPr>
        <w:rFonts w:ascii="Wingdings" w:hAnsi="Wingdings" w:hint="default"/>
      </w:rPr>
    </w:lvl>
    <w:lvl w:ilvl="6" w:tplc="FDE85584">
      <w:start w:val="1"/>
      <w:numFmt w:val="bullet"/>
      <w:lvlText w:val=""/>
      <w:lvlJc w:val="left"/>
      <w:pPr>
        <w:ind w:left="5040" w:hanging="360"/>
      </w:pPr>
      <w:rPr>
        <w:rFonts w:ascii="Symbol" w:hAnsi="Symbol" w:hint="default"/>
      </w:rPr>
    </w:lvl>
    <w:lvl w:ilvl="7" w:tplc="2EB64F70">
      <w:start w:val="1"/>
      <w:numFmt w:val="bullet"/>
      <w:lvlText w:val="o"/>
      <w:lvlJc w:val="left"/>
      <w:pPr>
        <w:ind w:left="5760" w:hanging="360"/>
      </w:pPr>
      <w:rPr>
        <w:rFonts w:ascii="Courier New" w:hAnsi="Courier New" w:cs="Times New Roman" w:hint="default"/>
      </w:rPr>
    </w:lvl>
    <w:lvl w:ilvl="8" w:tplc="0E680304">
      <w:start w:val="1"/>
      <w:numFmt w:val="bullet"/>
      <w:lvlText w:val=""/>
      <w:lvlJc w:val="left"/>
      <w:pPr>
        <w:ind w:left="6480" w:hanging="360"/>
      </w:pPr>
      <w:rPr>
        <w:rFonts w:ascii="Wingdings" w:hAnsi="Wingdings" w:hint="default"/>
      </w:rPr>
    </w:lvl>
  </w:abstractNum>
  <w:abstractNum w:abstractNumId="35" w15:restartNumberingAfterBreak="0">
    <w:nsid w:val="53E65652"/>
    <w:multiLevelType w:val="multilevel"/>
    <w:tmpl w:val="9A9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80EAB"/>
    <w:multiLevelType w:val="multilevel"/>
    <w:tmpl w:val="EEDC3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DA71260"/>
    <w:multiLevelType w:val="multilevel"/>
    <w:tmpl w:val="50902F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DE32252"/>
    <w:multiLevelType w:val="multilevel"/>
    <w:tmpl w:val="DB945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32C51A3"/>
    <w:multiLevelType w:val="multilevel"/>
    <w:tmpl w:val="5CFE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422C60"/>
    <w:multiLevelType w:val="hybridMultilevel"/>
    <w:tmpl w:val="1D88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586C90"/>
    <w:multiLevelType w:val="hybridMultilevel"/>
    <w:tmpl w:val="2812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626EB4"/>
    <w:multiLevelType w:val="hybridMultilevel"/>
    <w:tmpl w:val="5780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9C1453"/>
    <w:multiLevelType w:val="multilevel"/>
    <w:tmpl w:val="E7BA7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50891"/>
    <w:multiLevelType w:val="multilevel"/>
    <w:tmpl w:val="9B50C7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BAC67E8"/>
    <w:multiLevelType w:val="multilevel"/>
    <w:tmpl w:val="EE96A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4E968C0"/>
    <w:multiLevelType w:val="hybridMultilevel"/>
    <w:tmpl w:val="D158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DA6BAB"/>
    <w:multiLevelType w:val="hybridMultilevel"/>
    <w:tmpl w:val="A5A8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E52A32"/>
    <w:multiLevelType w:val="hybridMultilevel"/>
    <w:tmpl w:val="F15E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27482D"/>
    <w:multiLevelType w:val="hybridMultilevel"/>
    <w:tmpl w:val="4A8C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757814"/>
    <w:multiLevelType w:val="multilevel"/>
    <w:tmpl w:val="CB785B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E513128"/>
    <w:multiLevelType w:val="hybridMultilevel"/>
    <w:tmpl w:val="1A5E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483710">
    <w:abstractNumId w:val="17"/>
  </w:num>
  <w:num w:numId="2" w16cid:durableId="1541281969">
    <w:abstractNumId w:val="15"/>
  </w:num>
  <w:num w:numId="3" w16cid:durableId="1982147197">
    <w:abstractNumId w:val="38"/>
  </w:num>
  <w:num w:numId="4" w16cid:durableId="1066294422">
    <w:abstractNumId w:val="23"/>
  </w:num>
  <w:num w:numId="5" w16cid:durableId="1851606217">
    <w:abstractNumId w:val="27"/>
  </w:num>
  <w:num w:numId="6" w16cid:durableId="1130633213">
    <w:abstractNumId w:val="0"/>
  </w:num>
  <w:num w:numId="7" w16cid:durableId="2103524175">
    <w:abstractNumId w:val="44"/>
  </w:num>
  <w:num w:numId="8" w16cid:durableId="766341767">
    <w:abstractNumId w:val="19"/>
  </w:num>
  <w:num w:numId="9" w16cid:durableId="1532105689">
    <w:abstractNumId w:val="2"/>
  </w:num>
  <w:num w:numId="10" w16cid:durableId="1943418701">
    <w:abstractNumId w:val="26"/>
  </w:num>
  <w:num w:numId="11" w16cid:durableId="437718863">
    <w:abstractNumId w:val="45"/>
  </w:num>
  <w:num w:numId="12" w16cid:durableId="1594509020">
    <w:abstractNumId w:val="3"/>
  </w:num>
  <w:num w:numId="13" w16cid:durableId="240876677">
    <w:abstractNumId w:val="50"/>
  </w:num>
  <w:num w:numId="14" w16cid:durableId="537820782">
    <w:abstractNumId w:val="28"/>
  </w:num>
  <w:num w:numId="15" w16cid:durableId="858936732">
    <w:abstractNumId w:val="5"/>
  </w:num>
  <w:num w:numId="16" w16cid:durableId="396367921">
    <w:abstractNumId w:val="6"/>
  </w:num>
  <w:num w:numId="17" w16cid:durableId="794449444">
    <w:abstractNumId w:val="48"/>
  </w:num>
  <w:num w:numId="18" w16cid:durableId="1961060180">
    <w:abstractNumId w:val="25"/>
  </w:num>
  <w:num w:numId="19" w16cid:durableId="931741949">
    <w:abstractNumId w:val="11"/>
  </w:num>
  <w:num w:numId="20" w16cid:durableId="1508207021">
    <w:abstractNumId w:val="30"/>
  </w:num>
  <w:num w:numId="21" w16cid:durableId="233783587">
    <w:abstractNumId w:val="29"/>
  </w:num>
  <w:num w:numId="22" w16cid:durableId="1011831261">
    <w:abstractNumId w:val="46"/>
  </w:num>
  <w:num w:numId="23" w16cid:durableId="1433281193">
    <w:abstractNumId w:val="40"/>
  </w:num>
  <w:num w:numId="24" w16cid:durableId="1365061024">
    <w:abstractNumId w:val="41"/>
  </w:num>
  <w:num w:numId="25" w16cid:durableId="2102136919">
    <w:abstractNumId w:val="51"/>
  </w:num>
  <w:num w:numId="26" w16cid:durableId="136651827">
    <w:abstractNumId w:val="47"/>
  </w:num>
  <w:num w:numId="27" w16cid:durableId="5053643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54127209">
    <w:abstractNumId w:val="34"/>
  </w:num>
  <w:num w:numId="29" w16cid:durableId="834959838">
    <w:abstractNumId w:val="10"/>
  </w:num>
  <w:num w:numId="30" w16cid:durableId="1798134345">
    <w:abstractNumId w:val="24"/>
  </w:num>
  <w:num w:numId="31" w16cid:durableId="358434388">
    <w:abstractNumId w:val="21"/>
  </w:num>
  <w:num w:numId="32" w16cid:durableId="2054427741">
    <w:abstractNumId w:val="36"/>
  </w:num>
  <w:num w:numId="33" w16cid:durableId="1890411796">
    <w:abstractNumId w:val="13"/>
  </w:num>
  <w:num w:numId="34" w16cid:durableId="949430987">
    <w:abstractNumId w:val="7"/>
  </w:num>
  <w:num w:numId="35" w16cid:durableId="851724610">
    <w:abstractNumId w:val="37"/>
  </w:num>
  <w:num w:numId="36" w16cid:durableId="1078208843">
    <w:abstractNumId w:val="39"/>
  </w:num>
  <w:num w:numId="37" w16cid:durableId="2121413891">
    <w:abstractNumId w:val="16"/>
  </w:num>
  <w:num w:numId="38" w16cid:durableId="1774857968">
    <w:abstractNumId w:val="14"/>
  </w:num>
  <w:num w:numId="39" w16cid:durableId="1006244808">
    <w:abstractNumId w:val="35"/>
  </w:num>
  <w:num w:numId="40" w16cid:durableId="73666395">
    <w:abstractNumId w:val="43"/>
  </w:num>
  <w:num w:numId="41" w16cid:durableId="948194895">
    <w:abstractNumId w:val="8"/>
  </w:num>
  <w:num w:numId="42" w16cid:durableId="1335301721">
    <w:abstractNumId w:val="9"/>
  </w:num>
  <w:num w:numId="43" w16cid:durableId="323701836">
    <w:abstractNumId w:val="1"/>
  </w:num>
  <w:num w:numId="44" w16cid:durableId="1812016452">
    <w:abstractNumId w:val="32"/>
  </w:num>
  <w:num w:numId="45" w16cid:durableId="1030767594">
    <w:abstractNumId w:val="42"/>
  </w:num>
  <w:num w:numId="46" w16cid:durableId="708989690">
    <w:abstractNumId w:val="49"/>
  </w:num>
  <w:num w:numId="47" w16cid:durableId="339159216">
    <w:abstractNumId w:val="31"/>
  </w:num>
  <w:num w:numId="48" w16cid:durableId="1852261394">
    <w:abstractNumId w:val="22"/>
  </w:num>
  <w:num w:numId="49" w16cid:durableId="183786539">
    <w:abstractNumId w:val="18"/>
  </w:num>
  <w:num w:numId="50" w16cid:durableId="400829608">
    <w:abstractNumId w:val="4"/>
  </w:num>
  <w:num w:numId="51" w16cid:durableId="1360082378">
    <w:abstractNumId w:val="33"/>
  </w:num>
  <w:num w:numId="52" w16cid:durableId="1019813459">
    <w:abstractNumId w:val="1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AD6"/>
    <w:rsid w:val="00003A73"/>
    <w:rsid w:val="00003D75"/>
    <w:rsid w:val="00024AC1"/>
    <w:rsid w:val="00040991"/>
    <w:rsid w:val="00045CBB"/>
    <w:rsid w:val="00076209"/>
    <w:rsid w:val="00083CB7"/>
    <w:rsid w:val="000A42B0"/>
    <w:rsid w:val="000B5278"/>
    <w:rsid w:val="000C772D"/>
    <w:rsid w:val="000E109F"/>
    <w:rsid w:val="000F0182"/>
    <w:rsid w:val="00104BDF"/>
    <w:rsid w:val="00136D50"/>
    <w:rsid w:val="00181C50"/>
    <w:rsid w:val="00187196"/>
    <w:rsid w:val="001A1DEC"/>
    <w:rsid w:val="001C0CAD"/>
    <w:rsid w:val="001C5AFB"/>
    <w:rsid w:val="001E0BA1"/>
    <w:rsid w:val="00240D01"/>
    <w:rsid w:val="00250BA9"/>
    <w:rsid w:val="002734F8"/>
    <w:rsid w:val="002A5AE6"/>
    <w:rsid w:val="002C421E"/>
    <w:rsid w:val="002E7028"/>
    <w:rsid w:val="002F5EA4"/>
    <w:rsid w:val="003027F1"/>
    <w:rsid w:val="00304A0D"/>
    <w:rsid w:val="00307462"/>
    <w:rsid w:val="0033307D"/>
    <w:rsid w:val="00351207"/>
    <w:rsid w:val="003805B0"/>
    <w:rsid w:val="0038553F"/>
    <w:rsid w:val="00390F34"/>
    <w:rsid w:val="00414672"/>
    <w:rsid w:val="0042514B"/>
    <w:rsid w:val="004448D4"/>
    <w:rsid w:val="00467985"/>
    <w:rsid w:val="00487D6D"/>
    <w:rsid w:val="004D4F9C"/>
    <w:rsid w:val="00566B0F"/>
    <w:rsid w:val="00567003"/>
    <w:rsid w:val="006A38F2"/>
    <w:rsid w:val="006B0D98"/>
    <w:rsid w:val="006C2E10"/>
    <w:rsid w:val="00715A1C"/>
    <w:rsid w:val="00717E53"/>
    <w:rsid w:val="00785CF0"/>
    <w:rsid w:val="00797079"/>
    <w:rsid w:val="007C3DE5"/>
    <w:rsid w:val="007D4C0D"/>
    <w:rsid w:val="00820C19"/>
    <w:rsid w:val="00843362"/>
    <w:rsid w:val="00865544"/>
    <w:rsid w:val="00897747"/>
    <w:rsid w:val="008F3096"/>
    <w:rsid w:val="0097163F"/>
    <w:rsid w:val="00A040BC"/>
    <w:rsid w:val="00A37A45"/>
    <w:rsid w:val="00A40B4A"/>
    <w:rsid w:val="00A75ED9"/>
    <w:rsid w:val="00A9459D"/>
    <w:rsid w:val="00AA35B3"/>
    <w:rsid w:val="00AD34E1"/>
    <w:rsid w:val="00AF378B"/>
    <w:rsid w:val="00AF6097"/>
    <w:rsid w:val="00B01024"/>
    <w:rsid w:val="00B07A35"/>
    <w:rsid w:val="00B412A9"/>
    <w:rsid w:val="00B81E71"/>
    <w:rsid w:val="00BA481A"/>
    <w:rsid w:val="00BF625B"/>
    <w:rsid w:val="00C13795"/>
    <w:rsid w:val="00C1437C"/>
    <w:rsid w:val="00C660E8"/>
    <w:rsid w:val="00C83E3C"/>
    <w:rsid w:val="00C86761"/>
    <w:rsid w:val="00C93610"/>
    <w:rsid w:val="00CB614B"/>
    <w:rsid w:val="00D03AD6"/>
    <w:rsid w:val="00D42ED1"/>
    <w:rsid w:val="00D64D26"/>
    <w:rsid w:val="00D67DE4"/>
    <w:rsid w:val="00D700CA"/>
    <w:rsid w:val="00D72B46"/>
    <w:rsid w:val="00D94BDE"/>
    <w:rsid w:val="00DB137F"/>
    <w:rsid w:val="00DB64A2"/>
    <w:rsid w:val="00DC0A84"/>
    <w:rsid w:val="00DE6093"/>
    <w:rsid w:val="00E1658B"/>
    <w:rsid w:val="00E97CB6"/>
    <w:rsid w:val="00ED04B5"/>
    <w:rsid w:val="00ED417F"/>
    <w:rsid w:val="00ED6387"/>
    <w:rsid w:val="00ED6519"/>
    <w:rsid w:val="00EF58B8"/>
    <w:rsid w:val="00F32C35"/>
    <w:rsid w:val="00F46E7A"/>
    <w:rsid w:val="00F525C7"/>
    <w:rsid w:val="00F63681"/>
    <w:rsid w:val="00F721DB"/>
    <w:rsid w:val="00FA67CA"/>
    <w:rsid w:val="00FB28A8"/>
    <w:rsid w:val="00FC511E"/>
    <w:rsid w:val="00FD4CE7"/>
    <w:rsid w:val="00FE0324"/>
    <w:rsid w:val="00FF0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47F3"/>
  <w15:docId w15:val="{8CC66669-E9E3-4667-9616-A12557E6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58B8"/>
  </w:style>
  <w:style w:type="paragraph" w:styleId="Heading1">
    <w:name w:val="heading 1"/>
    <w:basedOn w:val="Normal"/>
    <w:next w:val="Normal"/>
    <w:pPr>
      <w:keepNext/>
      <w:keepLines/>
      <w:spacing w:before="240" w:after="0"/>
      <w:outlineLvl w:val="0"/>
    </w:pPr>
    <w:rPr>
      <w:rFonts w:ascii="Play" w:eastAsia="Play" w:hAnsi="Play" w:cs="Play"/>
      <w:color w:val="0F4761"/>
      <w:sz w:val="32"/>
      <w:szCs w:val="32"/>
    </w:rPr>
  </w:style>
  <w:style w:type="paragraph" w:styleId="Heading2">
    <w:name w:val="heading 2"/>
    <w:basedOn w:val="Normal"/>
    <w:next w:val="Normal"/>
    <w:pPr>
      <w:keepNext/>
      <w:keepLines/>
      <w:spacing w:before="40" w:after="0"/>
      <w:outlineLvl w:val="1"/>
    </w:pPr>
    <w:rPr>
      <w:rFonts w:ascii="Play" w:eastAsia="Play" w:hAnsi="Play" w:cs="Play"/>
      <w:color w:val="0F4761"/>
      <w:sz w:val="26"/>
      <w:szCs w:val="26"/>
    </w:rPr>
  </w:style>
  <w:style w:type="paragraph" w:styleId="Heading3">
    <w:name w:val="heading 3"/>
    <w:basedOn w:val="Normal"/>
    <w:next w:val="Normal"/>
    <w:link w:val="Heading3Char"/>
    <w:pPr>
      <w:keepNext/>
      <w:keepLines/>
      <w:spacing w:before="40" w:after="0"/>
      <w:outlineLvl w:val="2"/>
    </w:pPr>
    <w:rPr>
      <w:rFonts w:ascii="Play" w:eastAsia="Play" w:hAnsi="Play" w:cs="Play"/>
      <w:color w:val="0A2F40"/>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448D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4448D4"/>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rsid w:val="00865544"/>
    <w:rPr>
      <w:rFonts w:ascii="Play" w:eastAsia="Play" w:hAnsi="Play" w:cs="Play"/>
      <w:color w:val="0A2F40"/>
      <w:sz w:val="24"/>
      <w:szCs w:val="24"/>
    </w:rPr>
  </w:style>
  <w:style w:type="paragraph" w:styleId="ListParagraph">
    <w:name w:val="List Paragraph"/>
    <w:basedOn w:val="Normal"/>
    <w:uiPriority w:val="34"/>
    <w:qFormat/>
    <w:rsid w:val="00865544"/>
    <w:pPr>
      <w:ind w:left="720"/>
      <w:contextualSpacing/>
    </w:pPr>
  </w:style>
  <w:style w:type="paragraph" w:styleId="NoSpacing">
    <w:name w:val="No Spacing"/>
    <w:uiPriority w:val="1"/>
    <w:qFormat/>
    <w:rsid w:val="00003D75"/>
    <w:pPr>
      <w:spacing w:after="0" w:line="240" w:lineRule="auto"/>
    </w:pPr>
  </w:style>
  <w:style w:type="table" w:styleId="TableGrid">
    <w:name w:val="Table Grid"/>
    <w:basedOn w:val="TableNormal"/>
    <w:uiPriority w:val="39"/>
    <w:rsid w:val="00F6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3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681"/>
  </w:style>
  <w:style w:type="paragraph" w:styleId="Footer">
    <w:name w:val="footer"/>
    <w:basedOn w:val="Normal"/>
    <w:link w:val="FooterChar"/>
    <w:uiPriority w:val="99"/>
    <w:unhideWhenUsed/>
    <w:rsid w:val="00F63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81"/>
  </w:style>
  <w:style w:type="character" w:styleId="Strong">
    <w:name w:val="Strong"/>
    <w:basedOn w:val="DefaultParagraphFont"/>
    <w:uiPriority w:val="22"/>
    <w:qFormat/>
    <w:rsid w:val="00390F34"/>
    <w:rPr>
      <w:b/>
      <w:bCs/>
    </w:rPr>
  </w:style>
  <w:style w:type="character" w:styleId="Hyperlink">
    <w:name w:val="Hyperlink"/>
    <w:basedOn w:val="DefaultParagraphFont"/>
    <w:uiPriority w:val="99"/>
    <w:unhideWhenUsed/>
    <w:rsid w:val="00467985"/>
    <w:rPr>
      <w:color w:val="0000FF" w:themeColor="hyperlink"/>
      <w:u w:val="single"/>
    </w:rPr>
  </w:style>
  <w:style w:type="paragraph" w:styleId="TOCHeading">
    <w:name w:val="TOC Heading"/>
    <w:basedOn w:val="Heading1"/>
    <w:next w:val="Normal"/>
    <w:uiPriority w:val="39"/>
    <w:unhideWhenUsed/>
    <w:qFormat/>
    <w:rsid w:val="00D64D26"/>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D64D26"/>
    <w:pPr>
      <w:spacing w:after="100"/>
    </w:pPr>
  </w:style>
  <w:style w:type="paragraph" w:styleId="TOC2">
    <w:name w:val="toc 2"/>
    <w:basedOn w:val="Normal"/>
    <w:next w:val="Normal"/>
    <w:autoRedefine/>
    <w:uiPriority w:val="39"/>
    <w:unhideWhenUsed/>
    <w:rsid w:val="00D64D26"/>
    <w:pPr>
      <w:spacing w:after="100"/>
      <w:ind w:left="220"/>
    </w:pPr>
  </w:style>
  <w:style w:type="paragraph" w:styleId="TOC3">
    <w:name w:val="toc 3"/>
    <w:basedOn w:val="Normal"/>
    <w:next w:val="Normal"/>
    <w:autoRedefine/>
    <w:uiPriority w:val="39"/>
    <w:unhideWhenUsed/>
    <w:rsid w:val="00D64D26"/>
    <w:pPr>
      <w:spacing w:after="100"/>
      <w:ind w:left="440"/>
    </w:pPr>
  </w:style>
  <w:style w:type="character" w:styleId="FollowedHyperlink">
    <w:name w:val="FollowedHyperlink"/>
    <w:basedOn w:val="DefaultParagraphFont"/>
    <w:uiPriority w:val="99"/>
    <w:semiHidden/>
    <w:unhideWhenUsed/>
    <w:rsid w:val="006B0D98"/>
    <w:rPr>
      <w:color w:val="800080" w:themeColor="followedHyperlink"/>
      <w:u w:val="single"/>
    </w:rPr>
  </w:style>
  <w:style w:type="paragraph" w:styleId="NormalWeb">
    <w:name w:val="Normal (Web)"/>
    <w:basedOn w:val="Normal"/>
    <w:uiPriority w:val="99"/>
    <w:semiHidden/>
    <w:unhideWhenUsed/>
    <w:rsid w:val="00104B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581">
      <w:bodyDiv w:val="1"/>
      <w:marLeft w:val="0"/>
      <w:marRight w:val="0"/>
      <w:marTop w:val="0"/>
      <w:marBottom w:val="0"/>
      <w:divBdr>
        <w:top w:val="none" w:sz="0" w:space="0" w:color="auto"/>
        <w:left w:val="none" w:sz="0" w:space="0" w:color="auto"/>
        <w:bottom w:val="none" w:sz="0" w:space="0" w:color="auto"/>
        <w:right w:val="none" w:sz="0" w:space="0" w:color="auto"/>
      </w:divBdr>
    </w:div>
    <w:div w:id="22827159">
      <w:bodyDiv w:val="1"/>
      <w:marLeft w:val="0"/>
      <w:marRight w:val="0"/>
      <w:marTop w:val="0"/>
      <w:marBottom w:val="0"/>
      <w:divBdr>
        <w:top w:val="none" w:sz="0" w:space="0" w:color="auto"/>
        <w:left w:val="none" w:sz="0" w:space="0" w:color="auto"/>
        <w:bottom w:val="none" w:sz="0" w:space="0" w:color="auto"/>
        <w:right w:val="none" w:sz="0" w:space="0" w:color="auto"/>
      </w:divBdr>
    </w:div>
    <w:div w:id="38361769">
      <w:bodyDiv w:val="1"/>
      <w:marLeft w:val="0"/>
      <w:marRight w:val="0"/>
      <w:marTop w:val="0"/>
      <w:marBottom w:val="0"/>
      <w:divBdr>
        <w:top w:val="none" w:sz="0" w:space="0" w:color="auto"/>
        <w:left w:val="none" w:sz="0" w:space="0" w:color="auto"/>
        <w:bottom w:val="none" w:sz="0" w:space="0" w:color="auto"/>
        <w:right w:val="none" w:sz="0" w:space="0" w:color="auto"/>
      </w:divBdr>
    </w:div>
    <w:div w:id="108282834">
      <w:bodyDiv w:val="1"/>
      <w:marLeft w:val="0"/>
      <w:marRight w:val="0"/>
      <w:marTop w:val="0"/>
      <w:marBottom w:val="0"/>
      <w:divBdr>
        <w:top w:val="none" w:sz="0" w:space="0" w:color="auto"/>
        <w:left w:val="none" w:sz="0" w:space="0" w:color="auto"/>
        <w:bottom w:val="none" w:sz="0" w:space="0" w:color="auto"/>
        <w:right w:val="none" w:sz="0" w:space="0" w:color="auto"/>
      </w:divBdr>
    </w:div>
    <w:div w:id="114299741">
      <w:bodyDiv w:val="1"/>
      <w:marLeft w:val="0"/>
      <w:marRight w:val="0"/>
      <w:marTop w:val="0"/>
      <w:marBottom w:val="0"/>
      <w:divBdr>
        <w:top w:val="none" w:sz="0" w:space="0" w:color="auto"/>
        <w:left w:val="none" w:sz="0" w:space="0" w:color="auto"/>
        <w:bottom w:val="none" w:sz="0" w:space="0" w:color="auto"/>
        <w:right w:val="none" w:sz="0" w:space="0" w:color="auto"/>
      </w:divBdr>
    </w:div>
    <w:div w:id="284775790">
      <w:bodyDiv w:val="1"/>
      <w:marLeft w:val="0"/>
      <w:marRight w:val="0"/>
      <w:marTop w:val="0"/>
      <w:marBottom w:val="0"/>
      <w:divBdr>
        <w:top w:val="none" w:sz="0" w:space="0" w:color="auto"/>
        <w:left w:val="none" w:sz="0" w:space="0" w:color="auto"/>
        <w:bottom w:val="none" w:sz="0" w:space="0" w:color="auto"/>
        <w:right w:val="none" w:sz="0" w:space="0" w:color="auto"/>
      </w:divBdr>
    </w:div>
    <w:div w:id="291636846">
      <w:bodyDiv w:val="1"/>
      <w:marLeft w:val="0"/>
      <w:marRight w:val="0"/>
      <w:marTop w:val="0"/>
      <w:marBottom w:val="0"/>
      <w:divBdr>
        <w:top w:val="none" w:sz="0" w:space="0" w:color="auto"/>
        <w:left w:val="none" w:sz="0" w:space="0" w:color="auto"/>
        <w:bottom w:val="none" w:sz="0" w:space="0" w:color="auto"/>
        <w:right w:val="none" w:sz="0" w:space="0" w:color="auto"/>
      </w:divBdr>
    </w:div>
    <w:div w:id="362750873">
      <w:bodyDiv w:val="1"/>
      <w:marLeft w:val="0"/>
      <w:marRight w:val="0"/>
      <w:marTop w:val="0"/>
      <w:marBottom w:val="0"/>
      <w:divBdr>
        <w:top w:val="none" w:sz="0" w:space="0" w:color="auto"/>
        <w:left w:val="none" w:sz="0" w:space="0" w:color="auto"/>
        <w:bottom w:val="none" w:sz="0" w:space="0" w:color="auto"/>
        <w:right w:val="none" w:sz="0" w:space="0" w:color="auto"/>
      </w:divBdr>
    </w:div>
    <w:div w:id="367611749">
      <w:bodyDiv w:val="1"/>
      <w:marLeft w:val="0"/>
      <w:marRight w:val="0"/>
      <w:marTop w:val="0"/>
      <w:marBottom w:val="0"/>
      <w:divBdr>
        <w:top w:val="none" w:sz="0" w:space="0" w:color="auto"/>
        <w:left w:val="none" w:sz="0" w:space="0" w:color="auto"/>
        <w:bottom w:val="none" w:sz="0" w:space="0" w:color="auto"/>
        <w:right w:val="none" w:sz="0" w:space="0" w:color="auto"/>
      </w:divBdr>
    </w:div>
    <w:div w:id="371195934">
      <w:bodyDiv w:val="1"/>
      <w:marLeft w:val="0"/>
      <w:marRight w:val="0"/>
      <w:marTop w:val="0"/>
      <w:marBottom w:val="0"/>
      <w:divBdr>
        <w:top w:val="none" w:sz="0" w:space="0" w:color="auto"/>
        <w:left w:val="none" w:sz="0" w:space="0" w:color="auto"/>
        <w:bottom w:val="none" w:sz="0" w:space="0" w:color="auto"/>
        <w:right w:val="none" w:sz="0" w:space="0" w:color="auto"/>
      </w:divBdr>
    </w:div>
    <w:div w:id="400908669">
      <w:bodyDiv w:val="1"/>
      <w:marLeft w:val="0"/>
      <w:marRight w:val="0"/>
      <w:marTop w:val="0"/>
      <w:marBottom w:val="0"/>
      <w:divBdr>
        <w:top w:val="none" w:sz="0" w:space="0" w:color="auto"/>
        <w:left w:val="none" w:sz="0" w:space="0" w:color="auto"/>
        <w:bottom w:val="none" w:sz="0" w:space="0" w:color="auto"/>
        <w:right w:val="none" w:sz="0" w:space="0" w:color="auto"/>
      </w:divBdr>
      <w:divsChild>
        <w:div w:id="750277441">
          <w:marLeft w:val="0"/>
          <w:marRight w:val="0"/>
          <w:marTop w:val="0"/>
          <w:marBottom w:val="0"/>
          <w:divBdr>
            <w:top w:val="none" w:sz="0" w:space="0" w:color="auto"/>
            <w:left w:val="none" w:sz="0" w:space="0" w:color="auto"/>
            <w:bottom w:val="none" w:sz="0" w:space="0" w:color="auto"/>
            <w:right w:val="none" w:sz="0" w:space="0" w:color="auto"/>
          </w:divBdr>
          <w:divsChild>
            <w:div w:id="398554098">
              <w:marLeft w:val="0"/>
              <w:marRight w:val="0"/>
              <w:marTop w:val="0"/>
              <w:marBottom w:val="0"/>
              <w:divBdr>
                <w:top w:val="none" w:sz="0" w:space="0" w:color="auto"/>
                <w:left w:val="none" w:sz="0" w:space="0" w:color="auto"/>
                <w:bottom w:val="none" w:sz="0" w:space="0" w:color="auto"/>
                <w:right w:val="none" w:sz="0" w:space="0" w:color="auto"/>
              </w:divBdr>
              <w:divsChild>
                <w:div w:id="1944223448">
                  <w:marLeft w:val="0"/>
                  <w:marRight w:val="0"/>
                  <w:marTop w:val="0"/>
                  <w:marBottom w:val="0"/>
                  <w:divBdr>
                    <w:top w:val="none" w:sz="0" w:space="0" w:color="auto"/>
                    <w:left w:val="none" w:sz="0" w:space="0" w:color="auto"/>
                    <w:bottom w:val="none" w:sz="0" w:space="0" w:color="auto"/>
                    <w:right w:val="none" w:sz="0" w:space="0" w:color="auto"/>
                  </w:divBdr>
                </w:div>
                <w:div w:id="1593587554">
                  <w:marLeft w:val="0"/>
                  <w:marRight w:val="0"/>
                  <w:marTop w:val="0"/>
                  <w:marBottom w:val="0"/>
                  <w:divBdr>
                    <w:top w:val="none" w:sz="0" w:space="0" w:color="auto"/>
                    <w:left w:val="none" w:sz="0" w:space="0" w:color="auto"/>
                    <w:bottom w:val="none" w:sz="0" w:space="0" w:color="auto"/>
                    <w:right w:val="none" w:sz="0" w:space="0" w:color="auto"/>
                  </w:divBdr>
                </w:div>
                <w:div w:id="1127356623">
                  <w:marLeft w:val="0"/>
                  <w:marRight w:val="0"/>
                  <w:marTop w:val="0"/>
                  <w:marBottom w:val="0"/>
                  <w:divBdr>
                    <w:top w:val="none" w:sz="0" w:space="0" w:color="auto"/>
                    <w:left w:val="none" w:sz="0" w:space="0" w:color="auto"/>
                    <w:bottom w:val="none" w:sz="0" w:space="0" w:color="auto"/>
                    <w:right w:val="none" w:sz="0" w:space="0" w:color="auto"/>
                  </w:divBdr>
                </w:div>
                <w:div w:id="1520847015">
                  <w:marLeft w:val="0"/>
                  <w:marRight w:val="0"/>
                  <w:marTop w:val="0"/>
                  <w:marBottom w:val="0"/>
                  <w:divBdr>
                    <w:top w:val="none" w:sz="0" w:space="0" w:color="auto"/>
                    <w:left w:val="none" w:sz="0" w:space="0" w:color="auto"/>
                    <w:bottom w:val="none" w:sz="0" w:space="0" w:color="auto"/>
                    <w:right w:val="none" w:sz="0" w:space="0" w:color="auto"/>
                  </w:divBdr>
                </w:div>
                <w:div w:id="1235892940">
                  <w:marLeft w:val="0"/>
                  <w:marRight w:val="0"/>
                  <w:marTop w:val="0"/>
                  <w:marBottom w:val="0"/>
                  <w:divBdr>
                    <w:top w:val="none" w:sz="0" w:space="0" w:color="auto"/>
                    <w:left w:val="none" w:sz="0" w:space="0" w:color="auto"/>
                    <w:bottom w:val="none" w:sz="0" w:space="0" w:color="auto"/>
                    <w:right w:val="none" w:sz="0" w:space="0" w:color="auto"/>
                  </w:divBdr>
                </w:div>
                <w:div w:id="1328363276">
                  <w:marLeft w:val="0"/>
                  <w:marRight w:val="0"/>
                  <w:marTop w:val="0"/>
                  <w:marBottom w:val="0"/>
                  <w:divBdr>
                    <w:top w:val="none" w:sz="0" w:space="0" w:color="auto"/>
                    <w:left w:val="none" w:sz="0" w:space="0" w:color="auto"/>
                    <w:bottom w:val="none" w:sz="0" w:space="0" w:color="auto"/>
                    <w:right w:val="none" w:sz="0" w:space="0" w:color="auto"/>
                  </w:divBdr>
                </w:div>
                <w:div w:id="16434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6046">
      <w:bodyDiv w:val="1"/>
      <w:marLeft w:val="0"/>
      <w:marRight w:val="0"/>
      <w:marTop w:val="0"/>
      <w:marBottom w:val="0"/>
      <w:divBdr>
        <w:top w:val="none" w:sz="0" w:space="0" w:color="auto"/>
        <w:left w:val="none" w:sz="0" w:space="0" w:color="auto"/>
        <w:bottom w:val="none" w:sz="0" w:space="0" w:color="auto"/>
        <w:right w:val="none" w:sz="0" w:space="0" w:color="auto"/>
      </w:divBdr>
    </w:div>
    <w:div w:id="456879050">
      <w:bodyDiv w:val="1"/>
      <w:marLeft w:val="0"/>
      <w:marRight w:val="0"/>
      <w:marTop w:val="0"/>
      <w:marBottom w:val="0"/>
      <w:divBdr>
        <w:top w:val="none" w:sz="0" w:space="0" w:color="auto"/>
        <w:left w:val="none" w:sz="0" w:space="0" w:color="auto"/>
        <w:bottom w:val="none" w:sz="0" w:space="0" w:color="auto"/>
        <w:right w:val="none" w:sz="0" w:space="0" w:color="auto"/>
      </w:divBdr>
    </w:div>
    <w:div w:id="459616554">
      <w:bodyDiv w:val="1"/>
      <w:marLeft w:val="0"/>
      <w:marRight w:val="0"/>
      <w:marTop w:val="0"/>
      <w:marBottom w:val="0"/>
      <w:divBdr>
        <w:top w:val="none" w:sz="0" w:space="0" w:color="auto"/>
        <w:left w:val="none" w:sz="0" w:space="0" w:color="auto"/>
        <w:bottom w:val="none" w:sz="0" w:space="0" w:color="auto"/>
        <w:right w:val="none" w:sz="0" w:space="0" w:color="auto"/>
      </w:divBdr>
    </w:div>
    <w:div w:id="474613545">
      <w:bodyDiv w:val="1"/>
      <w:marLeft w:val="0"/>
      <w:marRight w:val="0"/>
      <w:marTop w:val="0"/>
      <w:marBottom w:val="0"/>
      <w:divBdr>
        <w:top w:val="none" w:sz="0" w:space="0" w:color="auto"/>
        <w:left w:val="none" w:sz="0" w:space="0" w:color="auto"/>
        <w:bottom w:val="none" w:sz="0" w:space="0" w:color="auto"/>
        <w:right w:val="none" w:sz="0" w:space="0" w:color="auto"/>
      </w:divBdr>
    </w:div>
    <w:div w:id="476536558">
      <w:bodyDiv w:val="1"/>
      <w:marLeft w:val="0"/>
      <w:marRight w:val="0"/>
      <w:marTop w:val="0"/>
      <w:marBottom w:val="0"/>
      <w:divBdr>
        <w:top w:val="none" w:sz="0" w:space="0" w:color="auto"/>
        <w:left w:val="none" w:sz="0" w:space="0" w:color="auto"/>
        <w:bottom w:val="none" w:sz="0" w:space="0" w:color="auto"/>
        <w:right w:val="none" w:sz="0" w:space="0" w:color="auto"/>
      </w:divBdr>
    </w:div>
    <w:div w:id="545486668">
      <w:bodyDiv w:val="1"/>
      <w:marLeft w:val="0"/>
      <w:marRight w:val="0"/>
      <w:marTop w:val="0"/>
      <w:marBottom w:val="0"/>
      <w:divBdr>
        <w:top w:val="none" w:sz="0" w:space="0" w:color="auto"/>
        <w:left w:val="none" w:sz="0" w:space="0" w:color="auto"/>
        <w:bottom w:val="none" w:sz="0" w:space="0" w:color="auto"/>
        <w:right w:val="none" w:sz="0" w:space="0" w:color="auto"/>
      </w:divBdr>
    </w:div>
    <w:div w:id="573853573">
      <w:bodyDiv w:val="1"/>
      <w:marLeft w:val="0"/>
      <w:marRight w:val="0"/>
      <w:marTop w:val="0"/>
      <w:marBottom w:val="0"/>
      <w:divBdr>
        <w:top w:val="none" w:sz="0" w:space="0" w:color="auto"/>
        <w:left w:val="none" w:sz="0" w:space="0" w:color="auto"/>
        <w:bottom w:val="none" w:sz="0" w:space="0" w:color="auto"/>
        <w:right w:val="none" w:sz="0" w:space="0" w:color="auto"/>
      </w:divBdr>
    </w:div>
    <w:div w:id="588346070">
      <w:bodyDiv w:val="1"/>
      <w:marLeft w:val="0"/>
      <w:marRight w:val="0"/>
      <w:marTop w:val="0"/>
      <w:marBottom w:val="0"/>
      <w:divBdr>
        <w:top w:val="none" w:sz="0" w:space="0" w:color="auto"/>
        <w:left w:val="none" w:sz="0" w:space="0" w:color="auto"/>
        <w:bottom w:val="none" w:sz="0" w:space="0" w:color="auto"/>
        <w:right w:val="none" w:sz="0" w:space="0" w:color="auto"/>
      </w:divBdr>
    </w:div>
    <w:div w:id="612054276">
      <w:bodyDiv w:val="1"/>
      <w:marLeft w:val="0"/>
      <w:marRight w:val="0"/>
      <w:marTop w:val="0"/>
      <w:marBottom w:val="0"/>
      <w:divBdr>
        <w:top w:val="none" w:sz="0" w:space="0" w:color="auto"/>
        <w:left w:val="none" w:sz="0" w:space="0" w:color="auto"/>
        <w:bottom w:val="none" w:sz="0" w:space="0" w:color="auto"/>
        <w:right w:val="none" w:sz="0" w:space="0" w:color="auto"/>
      </w:divBdr>
    </w:div>
    <w:div w:id="693386454">
      <w:bodyDiv w:val="1"/>
      <w:marLeft w:val="0"/>
      <w:marRight w:val="0"/>
      <w:marTop w:val="0"/>
      <w:marBottom w:val="0"/>
      <w:divBdr>
        <w:top w:val="none" w:sz="0" w:space="0" w:color="auto"/>
        <w:left w:val="none" w:sz="0" w:space="0" w:color="auto"/>
        <w:bottom w:val="none" w:sz="0" w:space="0" w:color="auto"/>
        <w:right w:val="none" w:sz="0" w:space="0" w:color="auto"/>
      </w:divBdr>
      <w:divsChild>
        <w:div w:id="22947276">
          <w:marLeft w:val="0"/>
          <w:marRight w:val="0"/>
          <w:marTop w:val="0"/>
          <w:marBottom w:val="0"/>
          <w:divBdr>
            <w:top w:val="none" w:sz="0" w:space="0" w:color="auto"/>
            <w:left w:val="none" w:sz="0" w:space="0" w:color="auto"/>
            <w:bottom w:val="none" w:sz="0" w:space="0" w:color="auto"/>
            <w:right w:val="none" w:sz="0" w:space="0" w:color="auto"/>
          </w:divBdr>
          <w:divsChild>
            <w:div w:id="1886016488">
              <w:marLeft w:val="0"/>
              <w:marRight w:val="0"/>
              <w:marTop w:val="0"/>
              <w:marBottom w:val="0"/>
              <w:divBdr>
                <w:top w:val="none" w:sz="0" w:space="0" w:color="auto"/>
                <w:left w:val="none" w:sz="0" w:space="0" w:color="auto"/>
                <w:bottom w:val="none" w:sz="0" w:space="0" w:color="auto"/>
                <w:right w:val="none" w:sz="0" w:space="0" w:color="auto"/>
              </w:divBdr>
              <w:divsChild>
                <w:div w:id="1129543821">
                  <w:marLeft w:val="0"/>
                  <w:marRight w:val="0"/>
                  <w:marTop w:val="0"/>
                  <w:marBottom w:val="0"/>
                  <w:divBdr>
                    <w:top w:val="none" w:sz="0" w:space="0" w:color="auto"/>
                    <w:left w:val="none" w:sz="0" w:space="0" w:color="auto"/>
                    <w:bottom w:val="none" w:sz="0" w:space="0" w:color="auto"/>
                    <w:right w:val="none" w:sz="0" w:space="0" w:color="auto"/>
                  </w:divBdr>
                </w:div>
                <w:div w:id="1889104862">
                  <w:marLeft w:val="0"/>
                  <w:marRight w:val="0"/>
                  <w:marTop w:val="0"/>
                  <w:marBottom w:val="0"/>
                  <w:divBdr>
                    <w:top w:val="none" w:sz="0" w:space="0" w:color="auto"/>
                    <w:left w:val="none" w:sz="0" w:space="0" w:color="auto"/>
                    <w:bottom w:val="none" w:sz="0" w:space="0" w:color="auto"/>
                    <w:right w:val="none" w:sz="0" w:space="0" w:color="auto"/>
                  </w:divBdr>
                </w:div>
                <w:div w:id="974914935">
                  <w:marLeft w:val="0"/>
                  <w:marRight w:val="0"/>
                  <w:marTop w:val="0"/>
                  <w:marBottom w:val="0"/>
                  <w:divBdr>
                    <w:top w:val="none" w:sz="0" w:space="0" w:color="auto"/>
                    <w:left w:val="none" w:sz="0" w:space="0" w:color="auto"/>
                    <w:bottom w:val="none" w:sz="0" w:space="0" w:color="auto"/>
                    <w:right w:val="none" w:sz="0" w:space="0" w:color="auto"/>
                  </w:divBdr>
                </w:div>
                <w:div w:id="562331291">
                  <w:marLeft w:val="0"/>
                  <w:marRight w:val="0"/>
                  <w:marTop w:val="0"/>
                  <w:marBottom w:val="0"/>
                  <w:divBdr>
                    <w:top w:val="none" w:sz="0" w:space="0" w:color="auto"/>
                    <w:left w:val="none" w:sz="0" w:space="0" w:color="auto"/>
                    <w:bottom w:val="none" w:sz="0" w:space="0" w:color="auto"/>
                    <w:right w:val="none" w:sz="0" w:space="0" w:color="auto"/>
                  </w:divBdr>
                </w:div>
                <w:div w:id="1041394369">
                  <w:marLeft w:val="0"/>
                  <w:marRight w:val="0"/>
                  <w:marTop w:val="0"/>
                  <w:marBottom w:val="0"/>
                  <w:divBdr>
                    <w:top w:val="none" w:sz="0" w:space="0" w:color="auto"/>
                    <w:left w:val="none" w:sz="0" w:space="0" w:color="auto"/>
                    <w:bottom w:val="none" w:sz="0" w:space="0" w:color="auto"/>
                    <w:right w:val="none" w:sz="0" w:space="0" w:color="auto"/>
                  </w:divBdr>
                </w:div>
                <w:div w:id="154927763">
                  <w:marLeft w:val="0"/>
                  <w:marRight w:val="0"/>
                  <w:marTop w:val="0"/>
                  <w:marBottom w:val="0"/>
                  <w:divBdr>
                    <w:top w:val="none" w:sz="0" w:space="0" w:color="auto"/>
                    <w:left w:val="none" w:sz="0" w:space="0" w:color="auto"/>
                    <w:bottom w:val="none" w:sz="0" w:space="0" w:color="auto"/>
                    <w:right w:val="none" w:sz="0" w:space="0" w:color="auto"/>
                  </w:divBdr>
                </w:div>
                <w:div w:id="15624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1886">
      <w:bodyDiv w:val="1"/>
      <w:marLeft w:val="0"/>
      <w:marRight w:val="0"/>
      <w:marTop w:val="0"/>
      <w:marBottom w:val="0"/>
      <w:divBdr>
        <w:top w:val="none" w:sz="0" w:space="0" w:color="auto"/>
        <w:left w:val="none" w:sz="0" w:space="0" w:color="auto"/>
        <w:bottom w:val="none" w:sz="0" w:space="0" w:color="auto"/>
        <w:right w:val="none" w:sz="0" w:space="0" w:color="auto"/>
      </w:divBdr>
    </w:div>
    <w:div w:id="765418495">
      <w:bodyDiv w:val="1"/>
      <w:marLeft w:val="0"/>
      <w:marRight w:val="0"/>
      <w:marTop w:val="0"/>
      <w:marBottom w:val="0"/>
      <w:divBdr>
        <w:top w:val="none" w:sz="0" w:space="0" w:color="auto"/>
        <w:left w:val="none" w:sz="0" w:space="0" w:color="auto"/>
        <w:bottom w:val="none" w:sz="0" w:space="0" w:color="auto"/>
        <w:right w:val="none" w:sz="0" w:space="0" w:color="auto"/>
      </w:divBdr>
    </w:div>
    <w:div w:id="780300893">
      <w:bodyDiv w:val="1"/>
      <w:marLeft w:val="0"/>
      <w:marRight w:val="0"/>
      <w:marTop w:val="0"/>
      <w:marBottom w:val="0"/>
      <w:divBdr>
        <w:top w:val="none" w:sz="0" w:space="0" w:color="auto"/>
        <w:left w:val="none" w:sz="0" w:space="0" w:color="auto"/>
        <w:bottom w:val="none" w:sz="0" w:space="0" w:color="auto"/>
        <w:right w:val="none" w:sz="0" w:space="0" w:color="auto"/>
      </w:divBdr>
    </w:div>
    <w:div w:id="795562686">
      <w:bodyDiv w:val="1"/>
      <w:marLeft w:val="0"/>
      <w:marRight w:val="0"/>
      <w:marTop w:val="0"/>
      <w:marBottom w:val="0"/>
      <w:divBdr>
        <w:top w:val="none" w:sz="0" w:space="0" w:color="auto"/>
        <w:left w:val="none" w:sz="0" w:space="0" w:color="auto"/>
        <w:bottom w:val="none" w:sz="0" w:space="0" w:color="auto"/>
        <w:right w:val="none" w:sz="0" w:space="0" w:color="auto"/>
      </w:divBdr>
    </w:div>
    <w:div w:id="854533650">
      <w:bodyDiv w:val="1"/>
      <w:marLeft w:val="0"/>
      <w:marRight w:val="0"/>
      <w:marTop w:val="0"/>
      <w:marBottom w:val="0"/>
      <w:divBdr>
        <w:top w:val="none" w:sz="0" w:space="0" w:color="auto"/>
        <w:left w:val="none" w:sz="0" w:space="0" w:color="auto"/>
        <w:bottom w:val="none" w:sz="0" w:space="0" w:color="auto"/>
        <w:right w:val="none" w:sz="0" w:space="0" w:color="auto"/>
      </w:divBdr>
    </w:div>
    <w:div w:id="877203208">
      <w:bodyDiv w:val="1"/>
      <w:marLeft w:val="0"/>
      <w:marRight w:val="0"/>
      <w:marTop w:val="0"/>
      <w:marBottom w:val="0"/>
      <w:divBdr>
        <w:top w:val="none" w:sz="0" w:space="0" w:color="auto"/>
        <w:left w:val="none" w:sz="0" w:space="0" w:color="auto"/>
        <w:bottom w:val="none" w:sz="0" w:space="0" w:color="auto"/>
        <w:right w:val="none" w:sz="0" w:space="0" w:color="auto"/>
      </w:divBdr>
    </w:div>
    <w:div w:id="910120687">
      <w:bodyDiv w:val="1"/>
      <w:marLeft w:val="0"/>
      <w:marRight w:val="0"/>
      <w:marTop w:val="0"/>
      <w:marBottom w:val="0"/>
      <w:divBdr>
        <w:top w:val="none" w:sz="0" w:space="0" w:color="auto"/>
        <w:left w:val="none" w:sz="0" w:space="0" w:color="auto"/>
        <w:bottom w:val="none" w:sz="0" w:space="0" w:color="auto"/>
        <w:right w:val="none" w:sz="0" w:space="0" w:color="auto"/>
      </w:divBdr>
    </w:div>
    <w:div w:id="913977626">
      <w:bodyDiv w:val="1"/>
      <w:marLeft w:val="0"/>
      <w:marRight w:val="0"/>
      <w:marTop w:val="0"/>
      <w:marBottom w:val="0"/>
      <w:divBdr>
        <w:top w:val="none" w:sz="0" w:space="0" w:color="auto"/>
        <w:left w:val="none" w:sz="0" w:space="0" w:color="auto"/>
        <w:bottom w:val="none" w:sz="0" w:space="0" w:color="auto"/>
        <w:right w:val="none" w:sz="0" w:space="0" w:color="auto"/>
      </w:divBdr>
    </w:div>
    <w:div w:id="942030349">
      <w:bodyDiv w:val="1"/>
      <w:marLeft w:val="0"/>
      <w:marRight w:val="0"/>
      <w:marTop w:val="0"/>
      <w:marBottom w:val="0"/>
      <w:divBdr>
        <w:top w:val="none" w:sz="0" w:space="0" w:color="auto"/>
        <w:left w:val="none" w:sz="0" w:space="0" w:color="auto"/>
        <w:bottom w:val="none" w:sz="0" w:space="0" w:color="auto"/>
        <w:right w:val="none" w:sz="0" w:space="0" w:color="auto"/>
      </w:divBdr>
    </w:div>
    <w:div w:id="979383668">
      <w:bodyDiv w:val="1"/>
      <w:marLeft w:val="0"/>
      <w:marRight w:val="0"/>
      <w:marTop w:val="0"/>
      <w:marBottom w:val="0"/>
      <w:divBdr>
        <w:top w:val="none" w:sz="0" w:space="0" w:color="auto"/>
        <w:left w:val="none" w:sz="0" w:space="0" w:color="auto"/>
        <w:bottom w:val="none" w:sz="0" w:space="0" w:color="auto"/>
        <w:right w:val="none" w:sz="0" w:space="0" w:color="auto"/>
      </w:divBdr>
    </w:div>
    <w:div w:id="998340045">
      <w:bodyDiv w:val="1"/>
      <w:marLeft w:val="0"/>
      <w:marRight w:val="0"/>
      <w:marTop w:val="0"/>
      <w:marBottom w:val="0"/>
      <w:divBdr>
        <w:top w:val="none" w:sz="0" w:space="0" w:color="auto"/>
        <w:left w:val="none" w:sz="0" w:space="0" w:color="auto"/>
        <w:bottom w:val="none" w:sz="0" w:space="0" w:color="auto"/>
        <w:right w:val="none" w:sz="0" w:space="0" w:color="auto"/>
      </w:divBdr>
    </w:div>
    <w:div w:id="1068962994">
      <w:bodyDiv w:val="1"/>
      <w:marLeft w:val="0"/>
      <w:marRight w:val="0"/>
      <w:marTop w:val="0"/>
      <w:marBottom w:val="0"/>
      <w:divBdr>
        <w:top w:val="none" w:sz="0" w:space="0" w:color="auto"/>
        <w:left w:val="none" w:sz="0" w:space="0" w:color="auto"/>
        <w:bottom w:val="none" w:sz="0" w:space="0" w:color="auto"/>
        <w:right w:val="none" w:sz="0" w:space="0" w:color="auto"/>
      </w:divBdr>
    </w:div>
    <w:div w:id="1081636558">
      <w:bodyDiv w:val="1"/>
      <w:marLeft w:val="0"/>
      <w:marRight w:val="0"/>
      <w:marTop w:val="0"/>
      <w:marBottom w:val="0"/>
      <w:divBdr>
        <w:top w:val="none" w:sz="0" w:space="0" w:color="auto"/>
        <w:left w:val="none" w:sz="0" w:space="0" w:color="auto"/>
        <w:bottom w:val="none" w:sz="0" w:space="0" w:color="auto"/>
        <w:right w:val="none" w:sz="0" w:space="0" w:color="auto"/>
      </w:divBdr>
    </w:div>
    <w:div w:id="1098522817">
      <w:bodyDiv w:val="1"/>
      <w:marLeft w:val="0"/>
      <w:marRight w:val="0"/>
      <w:marTop w:val="0"/>
      <w:marBottom w:val="0"/>
      <w:divBdr>
        <w:top w:val="none" w:sz="0" w:space="0" w:color="auto"/>
        <w:left w:val="none" w:sz="0" w:space="0" w:color="auto"/>
        <w:bottom w:val="none" w:sz="0" w:space="0" w:color="auto"/>
        <w:right w:val="none" w:sz="0" w:space="0" w:color="auto"/>
      </w:divBdr>
    </w:div>
    <w:div w:id="1112748248">
      <w:bodyDiv w:val="1"/>
      <w:marLeft w:val="0"/>
      <w:marRight w:val="0"/>
      <w:marTop w:val="0"/>
      <w:marBottom w:val="0"/>
      <w:divBdr>
        <w:top w:val="none" w:sz="0" w:space="0" w:color="auto"/>
        <w:left w:val="none" w:sz="0" w:space="0" w:color="auto"/>
        <w:bottom w:val="none" w:sz="0" w:space="0" w:color="auto"/>
        <w:right w:val="none" w:sz="0" w:space="0" w:color="auto"/>
      </w:divBdr>
    </w:div>
    <w:div w:id="1122505422">
      <w:bodyDiv w:val="1"/>
      <w:marLeft w:val="0"/>
      <w:marRight w:val="0"/>
      <w:marTop w:val="0"/>
      <w:marBottom w:val="0"/>
      <w:divBdr>
        <w:top w:val="none" w:sz="0" w:space="0" w:color="auto"/>
        <w:left w:val="none" w:sz="0" w:space="0" w:color="auto"/>
        <w:bottom w:val="none" w:sz="0" w:space="0" w:color="auto"/>
        <w:right w:val="none" w:sz="0" w:space="0" w:color="auto"/>
      </w:divBdr>
    </w:div>
    <w:div w:id="1249265997">
      <w:bodyDiv w:val="1"/>
      <w:marLeft w:val="0"/>
      <w:marRight w:val="0"/>
      <w:marTop w:val="0"/>
      <w:marBottom w:val="0"/>
      <w:divBdr>
        <w:top w:val="none" w:sz="0" w:space="0" w:color="auto"/>
        <w:left w:val="none" w:sz="0" w:space="0" w:color="auto"/>
        <w:bottom w:val="none" w:sz="0" w:space="0" w:color="auto"/>
        <w:right w:val="none" w:sz="0" w:space="0" w:color="auto"/>
      </w:divBdr>
    </w:div>
    <w:div w:id="1285847675">
      <w:bodyDiv w:val="1"/>
      <w:marLeft w:val="0"/>
      <w:marRight w:val="0"/>
      <w:marTop w:val="0"/>
      <w:marBottom w:val="0"/>
      <w:divBdr>
        <w:top w:val="none" w:sz="0" w:space="0" w:color="auto"/>
        <w:left w:val="none" w:sz="0" w:space="0" w:color="auto"/>
        <w:bottom w:val="none" w:sz="0" w:space="0" w:color="auto"/>
        <w:right w:val="none" w:sz="0" w:space="0" w:color="auto"/>
      </w:divBdr>
    </w:div>
    <w:div w:id="1298148608">
      <w:bodyDiv w:val="1"/>
      <w:marLeft w:val="0"/>
      <w:marRight w:val="0"/>
      <w:marTop w:val="0"/>
      <w:marBottom w:val="0"/>
      <w:divBdr>
        <w:top w:val="none" w:sz="0" w:space="0" w:color="auto"/>
        <w:left w:val="none" w:sz="0" w:space="0" w:color="auto"/>
        <w:bottom w:val="none" w:sz="0" w:space="0" w:color="auto"/>
        <w:right w:val="none" w:sz="0" w:space="0" w:color="auto"/>
      </w:divBdr>
    </w:div>
    <w:div w:id="1346592451">
      <w:bodyDiv w:val="1"/>
      <w:marLeft w:val="0"/>
      <w:marRight w:val="0"/>
      <w:marTop w:val="0"/>
      <w:marBottom w:val="0"/>
      <w:divBdr>
        <w:top w:val="none" w:sz="0" w:space="0" w:color="auto"/>
        <w:left w:val="none" w:sz="0" w:space="0" w:color="auto"/>
        <w:bottom w:val="none" w:sz="0" w:space="0" w:color="auto"/>
        <w:right w:val="none" w:sz="0" w:space="0" w:color="auto"/>
      </w:divBdr>
    </w:div>
    <w:div w:id="1435318642">
      <w:bodyDiv w:val="1"/>
      <w:marLeft w:val="0"/>
      <w:marRight w:val="0"/>
      <w:marTop w:val="0"/>
      <w:marBottom w:val="0"/>
      <w:divBdr>
        <w:top w:val="none" w:sz="0" w:space="0" w:color="auto"/>
        <w:left w:val="none" w:sz="0" w:space="0" w:color="auto"/>
        <w:bottom w:val="none" w:sz="0" w:space="0" w:color="auto"/>
        <w:right w:val="none" w:sz="0" w:space="0" w:color="auto"/>
      </w:divBdr>
    </w:div>
    <w:div w:id="1470130059">
      <w:bodyDiv w:val="1"/>
      <w:marLeft w:val="0"/>
      <w:marRight w:val="0"/>
      <w:marTop w:val="0"/>
      <w:marBottom w:val="0"/>
      <w:divBdr>
        <w:top w:val="none" w:sz="0" w:space="0" w:color="auto"/>
        <w:left w:val="none" w:sz="0" w:space="0" w:color="auto"/>
        <w:bottom w:val="none" w:sz="0" w:space="0" w:color="auto"/>
        <w:right w:val="none" w:sz="0" w:space="0" w:color="auto"/>
      </w:divBdr>
    </w:div>
    <w:div w:id="1496916464">
      <w:bodyDiv w:val="1"/>
      <w:marLeft w:val="0"/>
      <w:marRight w:val="0"/>
      <w:marTop w:val="0"/>
      <w:marBottom w:val="0"/>
      <w:divBdr>
        <w:top w:val="none" w:sz="0" w:space="0" w:color="auto"/>
        <w:left w:val="none" w:sz="0" w:space="0" w:color="auto"/>
        <w:bottom w:val="none" w:sz="0" w:space="0" w:color="auto"/>
        <w:right w:val="none" w:sz="0" w:space="0" w:color="auto"/>
      </w:divBdr>
    </w:div>
    <w:div w:id="1539197396">
      <w:bodyDiv w:val="1"/>
      <w:marLeft w:val="0"/>
      <w:marRight w:val="0"/>
      <w:marTop w:val="0"/>
      <w:marBottom w:val="0"/>
      <w:divBdr>
        <w:top w:val="none" w:sz="0" w:space="0" w:color="auto"/>
        <w:left w:val="none" w:sz="0" w:space="0" w:color="auto"/>
        <w:bottom w:val="none" w:sz="0" w:space="0" w:color="auto"/>
        <w:right w:val="none" w:sz="0" w:space="0" w:color="auto"/>
      </w:divBdr>
    </w:div>
    <w:div w:id="1587418802">
      <w:bodyDiv w:val="1"/>
      <w:marLeft w:val="0"/>
      <w:marRight w:val="0"/>
      <w:marTop w:val="0"/>
      <w:marBottom w:val="0"/>
      <w:divBdr>
        <w:top w:val="none" w:sz="0" w:space="0" w:color="auto"/>
        <w:left w:val="none" w:sz="0" w:space="0" w:color="auto"/>
        <w:bottom w:val="none" w:sz="0" w:space="0" w:color="auto"/>
        <w:right w:val="none" w:sz="0" w:space="0" w:color="auto"/>
      </w:divBdr>
    </w:div>
    <w:div w:id="1601640457">
      <w:bodyDiv w:val="1"/>
      <w:marLeft w:val="0"/>
      <w:marRight w:val="0"/>
      <w:marTop w:val="0"/>
      <w:marBottom w:val="0"/>
      <w:divBdr>
        <w:top w:val="none" w:sz="0" w:space="0" w:color="auto"/>
        <w:left w:val="none" w:sz="0" w:space="0" w:color="auto"/>
        <w:bottom w:val="none" w:sz="0" w:space="0" w:color="auto"/>
        <w:right w:val="none" w:sz="0" w:space="0" w:color="auto"/>
      </w:divBdr>
    </w:div>
    <w:div w:id="1604460416">
      <w:bodyDiv w:val="1"/>
      <w:marLeft w:val="0"/>
      <w:marRight w:val="0"/>
      <w:marTop w:val="0"/>
      <w:marBottom w:val="0"/>
      <w:divBdr>
        <w:top w:val="none" w:sz="0" w:space="0" w:color="auto"/>
        <w:left w:val="none" w:sz="0" w:space="0" w:color="auto"/>
        <w:bottom w:val="none" w:sz="0" w:space="0" w:color="auto"/>
        <w:right w:val="none" w:sz="0" w:space="0" w:color="auto"/>
      </w:divBdr>
    </w:div>
    <w:div w:id="1630164809">
      <w:bodyDiv w:val="1"/>
      <w:marLeft w:val="0"/>
      <w:marRight w:val="0"/>
      <w:marTop w:val="0"/>
      <w:marBottom w:val="0"/>
      <w:divBdr>
        <w:top w:val="none" w:sz="0" w:space="0" w:color="auto"/>
        <w:left w:val="none" w:sz="0" w:space="0" w:color="auto"/>
        <w:bottom w:val="none" w:sz="0" w:space="0" w:color="auto"/>
        <w:right w:val="none" w:sz="0" w:space="0" w:color="auto"/>
      </w:divBdr>
    </w:div>
    <w:div w:id="1658802169">
      <w:bodyDiv w:val="1"/>
      <w:marLeft w:val="0"/>
      <w:marRight w:val="0"/>
      <w:marTop w:val="0"/>
      <w:marBottom w:val="0"/>
      <w:divBdr>
        <w:top w:val="none" w:sz="0" w:space="0" w:color="auto"/>
        <w:left w:val="none" w:sz="0" w:space="0" w:color="auto"/>
        <w:bottom w:val="none" w:sz="0" w:space="0" w:color="auto"/>
        <w:right w:val="none" w:sz="0" w:space="0" w:color="auto"/>
      </w:divBdr>
    </w:div>
    <w:div w:id="1666324447">
      <w:bodyDiv w:val="1"/>
      <w:marLeft w:val="0"/>
      <w:marRight w:val="0"/>
      <w:marTop w:val="0"/>
      <w:marBottom w:val="0"/>
      <w:divBdr>
        <w:top w:val="none" w:sz="0" w:space="0" w:color="auto"/>
        <w:left w:val="none" w:sz="0" w:space="0" w:color="auto"/>
        <w:bottom w:val="none" w:sz="0" w:space="0" w:color="auto"/>
        <w:right w:val="none" w:sz="0" w:space="0" w:color="auto"/>
      </w:divBdr>
    </w:div>
    <w:div w:id="1672685534">
      <w:bodyDiv w:val="1"/>
      <w:marLeft w:val="0"/>
      <w:marRight w:val="0"/>
      <w:marTop w:val="0"/>
      <w:marBottom w:val="0"/>
      <w:divBdr>
        <w:top w:val="none" w:sz="0" w:space="0" w:color="auto"/>
        <w:left w:val="none" w:sz="0" w:space="0" w:color="auto"/>
        <w:bottom w:val="none" w:sz="0" w:space="0" w:color="auto"/>
        <w:right w:val="none" w:sz="0" w:space="0" w:color="auto"/>
      </w:divBdr>
    </w:div>
    <w:div w:id="1811511556">
      <w:bodyDiv w:val="1"/>
      <w:marLeft w:val="0"/>
      <w:marRight w:val="0"/>
      <w:marTop w:val="0"/>
      <w:marBottom w:val="0"/>
      <w:divBdr>
        <w:top w:val="none" w:sz="0" w:space="0" w:color="auto"/>
        <w:left w:val="none" w:sz="0" w:space="0" w:color="auto"/>
        <w:bottom w:val="none" w:sz="0" w:space="0" w:color="auto"/>
        <w:right w:val="none" w:sz="0" w:space="0" w:color="auto"/>
      </w:divBdr>
    </w:div>
    <w:div w:id="1829324440">
      <w:bodyDiv w:val="1"/>
      <w:marLeft w:val="0"/>
      <w:marRight w:val="0"/>
      <w:marTop w:val="0"/>
      <w:marBottom w:val="0"/>
      <w:divBdr>
        <w:top w:val="none" w:sz="0" w:space="0" w:color="auto"/>
        <w:left w:val="none" w:sz="0" w:space="0" w:color="auto"/>
        <w:bottom w:val="none" w:sz="0" w:space="0" w:color="auto"/>
        <w:right w:val="none" w:sz="0" w:space="0" w:color="auto"/>
      </w:divBdr>
    </w:div>
    <w:div w:id="1870987593">
      <w:bodyDiv w:val="1"/>
      <w:marLeft w:val="0"/>
      <w:marRight w:val="0"/>
      <w:marTop w:val="0"/>
      <w:marBottom w:val="0"/>
      <w:divBdr>
        <w:top w:val="none" w:sz="0" w:space="0" w:color="auto"/>
        <w:left w:val="none" w:sz="0" w:space="0" w:color="auto"/>
        <w:bottom w:val="none" w:sz="0" w:space="0" w:color="auto"/>
        <w:right w:val="none" w:sz="0" w:space="0" w:color="auto"/>
      </w:divBdr>
    </w:div>
    <w:div w:id="1916233071">
      <w:bodyDiv w:val="1"/>
      <w:marLeft w:val="0"/>
      <w:marRight w:val="0"/>
      <w:marTop w:val="0"/>
      <w:marBottom w:val="0"/>
      <w:divBdr>
        <w:top w:val="none" w:sz="0" w:space="0" w:color="auto"/>
        <w:left w:val="none" w:sz="0" w:space="0" w:color="auto"/>
        <w:bottom w:val="none" w:sz="0" w:space="0" w:color="auto"/>
        <w:right w:val="none" w:sz="0" w:space="0" w:color="auto"/>
      </w:divBdr>
    </w:div>
    <w:div w:id="1918974627">
      <w:bodyDiv w:val="1"/>
      <w:marLeft w:val="0"/>
      <w:marRight w:val="0"/>
      <w:marTop w:val="0"/>
      <w:marBottom w:val="0"/>
      <w:divBdr>
        <w:top w:val="none" w:sz="0" w:space="0" w:color="auto"/>
        <w:left w:val="none" w:sz="0" w:space="0" w:color="auto"/>
        <w:bottom w:val="none" w:sz="0" w:space="0" w:color="auto"/>
        <w:right w:val="none" w:sz="0" w:space="0" w:color="auto"/>
      </w:divBdr>
    </w:div>
    <w:div w:id="1930695986">
      <w:bodyDiv w:val="1"/>
      <w:marLeft w:val="0"/>
      <w:marRight w:val="0"/>
      <w:marTop w:val="0"/>
      <w:marBottom w:val="0"/>
      <w:divBdr>
        <w:top w:val="none" w:sz="0" w:space="0" w:color="auto"/>
        <w:left w:val="none" w:sz="0" w:space="0" w:color="auto"/>
        <w:bottom w:val="none" w:sz="0" w:space="0" w:color="auto"/>
        <w:right w:val="none" w:sz="0" w:space="0" w:color="auto"/>
      </w:divBdr>
    </w:div>
    <w:div w:id="1934776344">
      <w:bodyDiv w:val="1"/>
      <w:marLeft w:val="0"/>
      <w:marRight w:val="0"/>
      <w:marTop w:val="0"/>
      <w:marBottom w:val="0"/>
      <w:divBdr>
        <w:top w:val="none" w:sz="0" w:space="0" w:color="auto"/>
        <w:left w:val="none" w:sz="0" w:space="0" w:color="auto"/>
        <w:bottom w:val="none" w:sz="0" w:space="0" w:color="auto"/>
        <w:right w:val="none" w:sz="0" w:space="0" w:color="auto"/>
      </w:divBdr>
    </w:div>
    <w:div w:id="1992522562">
      <w:bodyDiv w:val="1"/>
      <w:marLeft w:val="0"/>
      <w:marRight w:val="0"/>
      <w:marTop w:val="0"/>
      <w:marBottom w:val="0"/>
      <w:divBdr>
        <w:top w:val="none" w:sz="0" w:space="0" w:color="auto"/>
        <w:left w:val="none" w:sz="0" w:space="0" w:color="auto"/>
        <w:bottom w:val="none" w:sz="0" w:space="0" w:color="auto"/>
        <w:right w:val="none" w:sz="0" w:space="0" w:color="auto"/>
      </w:divBdr>
    </w:div>
    <w:div w:id="2042893766">
      <w:bodyDiv w:val="1"/>
      <w:marLeft w:val="0"/>
      <w:marRight w:val="0"/>
      <w:marTop w:val="0"/>
      <w:marBottom w:val="0"/>
      <w:divBdr>
        <w:top w:val="none" w:sz="0" w:space="0" w:color="auto"/>
        <w:left w:val="none" w:sz="0" w:space="0" w:color="auto"/>
        <w:bottom w:val="none" w:sz="0" w:space="0" w:color="auto"/>
        <w:right w:val="none" w:sz="0" w:space="0" w:color="auto"/>
      </w:divBdr>
    </w:div>
    <w:div w:id="2043088298">
      <w:bodyDiv w:val="1"/>
      <w:marLeft w:val="0"/>
      <w:marRight w:val="0"/>
      <w:marTop w:val="0"/>
      <w:marBottom w:val="0"/>
      <w:divBdr>
        <w:top w:val="none" w:sz="0" w:space="0" w:color="auto"/>
        <w:left w:val="none" w:sz="0" w:space="0" w:color="auto"/>
        <w:bottom w:val="none" w:sz="0" w:space="0" w:color="auto"/>
        <w:right w:val="none" w:sz="0" w:space="0" w:color="auto"/>
      </w:divBdr>
    </w:div>
    <w:div w:id="2076004863">
      <w:bodyDiv w:val="1"/>
      <w:marLeft w:val="0"/>
      <w:marRight w:val="0"/>
      <w:marTop w:val="0"/>
      <w:marBottom w:val="0"/>
      <w:divBdr>
        <w:top w:val="none" w:sz="0" w:space="0" w:color="auto"/>
        <w:left w:val="none" w:sz="0" w:space="0" w:color="auto"/>
        <w:bottom w:val="none" w:sz="0" w:space="0" w:color="auto"/>
        <w:right w:val="none" w:sz="0" w:space="0" w:color="auto"/>
      </w:divBdr>
    </w:div>
    <w:div w:id="2126541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apers.ssrn.com/sol3/papers.cfm?abstract_id=2974666" TargetMode="External"/><Relationship Id="rId18" Type="http://schemas.openxmlformats.org/officeDocument/2006/relationships/hyperlink" Target="https://www.mdpi.com/2076-3387/14/6/1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trategicmanagementinsight.com/swot-analyses/porsche-swot-analysis/" TargetMode="External"/><Relationship Id="rId2" Type="http://schemas.openxmlformats.org/officeDocument/2006/relationships/numbering" Target="numbering.xml"/><Relationship Id="rId16" Type="http://schemas.openxmlformats.org/officeDocument/2006/relationships/hyperlink" Target="https://www.researchgate.net/publication/228146370_Product_Line_Strategy_at_Porsche_The_Effect_of_New_Models_on_the_Porsche_Brand_and_the_911" TargetMode="External"/><Relationship Id="rId20" Type="http://schemas.openxmlformats.org/officeDocument/2006/relationships/hyperlink" Target="https://www.sciencedirect.com/science/article/pii/S221201731500205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wadirect.com/proceedings/aemps/article/view/3516" TargetMode="External"/><Relationship Id="rId10" Type="http://schemas.openxmlformats.org/officeDocument/2006/relationships/image" Target="media/image3.jpeg"/><Relationship Id="rId19" Type="http://schemas.openxmlformats.org/officeDocument/2006/relationships/hyperlink" Target="https://www.researchgate.net/publication/373174353_Strategic_Acceleration_of_Open_Innovation_at_Porsch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cademia.edu/40930759/Running_Head_PORSCHE_STRATEGY_CASE_ANALYSIS_1_PORSCHE_STRATEGY_CASE_ANALYSIS_Whats_Driving_Porsche_ANGELA_MORENO_BARBARA_CAMPANA_MOHD_ASFOUR_SERGIO_SIMOES_OMETTO_MBA_521_INTERNATIONAL_STRATEGIC_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E3E8F-44CF-4649-A26A-88568FF5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Pages>
  <Words>6181</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Afifi</cp:lastModifiedBy>
  <cp:revision>71</cp:revision>
  <cp:lastPrinted>2025-05-03T18:41:00Z</cp:lastPrinted>
  <dcterms:created xsi:type="dcterms:W3CDTF">2025-04-07T12:12:00Z</dcterms:created>
  <dcterms:modified xsi:type="dcterms:W3CDTF">2025-05-04T00:31:00Z</dcterms:modified>
</cp:coreProperties>
</file>