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HCS Bible — Pasivní strom dovedností &amp; Progrese</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Stav: 🟡 IN PROGRESS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7ox59olocpj" w:id="0"/>
      <w:bookmarkEnd w:id="0"/>
      <w:r w:rsidDel="00000000" w:rsidR="00000000" w:rsidRPr="00000000">
        <w:rPr>
          <w:b w:val="1"/>
          <w:bCs w:val="1"/>
          <w:sz w:val="34"/>
          <w:szCs w:val="34"/>
          <w:rtl w:val="0"/>
        </w:rPr>
        <w:t xml:space="preserve">Pasivní strom dovedností</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vtg7q4ju86i8" w:id="1"/>
      <w:bookmarkEnd w:id="1"/>
      <w:r w:rsidDel="00000000" w:rsidR="00000000" w:rsidRPr="00000000">
        <w:rPr>
          <w:b w:val="1"/>
          <w:bCs w:val="1"/>
          <w:color w:val="000000"/>
          <w:sz w:val="26"/>
          <w:szCs w:val="26"/>
          <w:rtl w:val="0"/>
        </w:rPr>
        <w:t xml:space="preserve">Přehled</w:t>
      </w:r>
    </w:p>
    <w:p w:rsidR="00000000" w:rsidDel="00000000" w:rsidP="00000000" w:rsidRDefault="00000000" w:rsidRPr="00000000" w14:paraId="00000005">
      <w:pPr>
        <w:spacing w:after="240" w:before="240" w:lineRule="auto"/>
        <w:rPr/>
      </w:pPr>
      <w:r w:rsidDel="00000000" w:rsidR="00000000" w:rsidRPr="00000000">
        <w:rPr>
          <w:rtl w:val="0"/>
        </w:rPr>
        <w:t xml:space="preserve">Pasivní strom je hlavní nástroj pro tvorbu buildů. Funguje jako jedna velká propojená síť inspirovaná Path of Exile. Každá classa začíná v jiné části stromu, ale hráč se může dostat kamkoliv, pokud investuje dostatek skill pointů. Strom primárně modifikuje podskilly a situační výkonnost. Hlavní atributy ovlivňuje pouze okrajově.</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ecww7va0nfue" w:id="2"/>
      <w:bookmarkEnd w:id="2"/>
      <w:r w:rsidDel="00000000" w:rsidR="00000000" w:rsidRPr="00000000">
        <w:rPr>
          <w:b w:val="1"/>
          <w:bCs w:val="1"/>
          <w:color w:val="000000"/>
          <w:sz w:val="26"/>
          <w:szCs w:val="26"/>
          <w:rtl w:val="0"/>
        </w:rPr>
        <w:t xml:space="preserve">Jak to funguje</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Strom je jedna plně propojená síť.</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Classy začínají v různých částech mapy.</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Hráč získává skill pointy primárně za levely (max cca 100 levelů → cca 120 skill pointů).</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Skill pointy mohou extrémně vzácně padnout i z balíčků.</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Strom lze respecnout za herní měnu získanou ze smluv.</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detmxfcrjkli" w:id="3"/>
      <w:bookmarkEnd w:id="3"/>
      <w:r w:rsidDel="00000000" w:rsidR="00000000" w:rsidRPr="00000000">
        <w:rPr>
          <w:b w:val="1"/>
          <w:bCs w:val="1"/>
          <w:color w:val="000000"/>
          <w:sz w:val="26"/>
          <w:szCs w:val="26"/>
          <w:rtl w:val="0"/>
        </w:rPr>
        <w:t xml:space="preserve">Typy uzlů</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Malé uzly</w:t>
      </w:r>
      <w:r w:rsidDel="00000000" w:rsidR="00000000" w:rsidRPr="00000000">
        <w:rPr>
          <w:rtl w:val="0"/>
        </w:rPr>
        <w:t xml:space="preserve"> – zvyšují konkrétní podskill nebo situační výkon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Notable uzly</w:t>
      </w:r>
      <w:r w:rsidDel="00000000" w:rsidR="00000000" w:rsidRPr="00000000">
        <w:rPr>
          <w:rtl w:val="0"/>
        </w:rPr>
        <w:t xml:space="preserve"> – silnější tematické bonusy</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Keystone uzly</w:t>
      </w:r>
      <w:r w:rsidDel="00000000" w:rsidR="00000000" w:rsidRPr="00000000">
        <w:rPr>
          <w:rtl w:val="0"/>
        </w:rPr>
        <w:t xml:space="preserve"> – nemění pravidla simulace, ale upravují škálování nebo koeficienty podskillů</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z1ji3c6kyfpx" w:id="4"/>
      <w:bookmarkEnd w:id="4"/>
      <w:r w:rsidDel="00000000" w:rsidR="00000000" w:rsidRPr="00000000">
        <w:rPr>
          <w:b w:val="1"/>
          <w:bCs w:val="1"/>
          <w:color w:val="000000"/>
          <w:sz w:val="26"/>
          <w:szCs w:val="26"/>
          <w:rtl w:val="0"/>
        </w:rPr>
        <w:t xml:space="preserve">Struktura stromu</w:t>
      </w:r>
    </w:p>
    <w:p w:rsidR="00000000" w:rsidDel="00000000" w:rsidP="00000000" w:rsidRDefault="00000000" w:rsidRPr="00000000" w14:paraId="00000011">
      <w:pPr>
        <w:spacing w:after="240" w:before="240" w:lineRule="auto"/>
        <w:rPr/>
      </w:pPr>
      <w:r w:rsidDel="00000000" w:rsidR="00000000" w:rsidRPr="00000000">
        <w:rPr>
          <w:rtl w:val="0"/>
        </w:rPr>
        <w:t xml:space="preserve">Strom je tematicky rozdělen do oblastí např.: střelba, nahrávky/playmaking, defenziva, fyzický tlak a situační výkon (přesilovky, oslabení, clutch momenty). Každý hlavní podskill má omezený počet uzlů (např. cca 40), aby nebylo možné investovat všechny body pouze do jedné specializace. Systém přirozeně nutí hráče diverzifikovat build.</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lf5f6xbexb13" w:id="5"/>
      <w:bookmarkEnd w:id="5"/>
      <w:r w:rsidDel="00000000" w:rsidR="00000000" w:rsidRPr="00000000">
        <w:rPr>
          <w:b w:val="1"/>
          <w:bCs w:val="1"/>
          <w:color w:val="000000"/>
          <w:sz w:val="26"/>
          <w:szCs w:val="26"/>
          <w:rtl w:val="0"/>
        </w:rPr>
        <w:t xml:space="preserve">Klíčové parametry</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Max level: cca 100 (není povinné dosáhnout)</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Max skill pointy: cca 120</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Skill pointy primárně z levelů</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Respec za herní měnu</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Omezený počet uzlů na jeden podskill</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wzk05l5f3cvs" w:id="6"/>
      <w:bookmarkEnd w:id="6"/>
      <w:r w:rsidDel="00000000" w:rsidR="00000000" w:rsidRPr="00000000">
        <w:rPr>
          <w:b w:val="1"/>
          <w:bCs w:val="1"/>
          <w:color w:val="000000"/>
          <w:sz w:val="26"/>
          <w:szCs w:val="26"/>
          <w:rtl w:val="0"/>
        </w:rPr>
        <w:t xml:space="preserve">Závislosti</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Systém hráčských atributů (podskilly vycházejí z hlavních atributů)</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Systém levelování a XP</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Herní měna (ze smluv) pro respec</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Systém chipů (jewely) – socketování do uzlů stromu</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0eleoal79hf" w:id="7"/>
      <w:bookmarkEnd w:id="7"/>
      <w:r w:rsidDel="00000000" w:rsidR="00000000" w:rsidRPr="00000000">
        <w:rPr>
          <w:b w:val="1"/>
          <w:bCs w:val="1"/>
          <w:color w:val="000000"/>
          <w:sz w:val="26"/>
          <w:szCs w:val="26"/>
          <w:rtl w:val="0"/>
        </w:rPr>
        <w:t xml:space="preserve">Otevřené otázky</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Jak přesně jsou definovány podskilly a jejich vztah k hlavním atributům?</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Jaká je konkrétní struktura a rozmístění uzlů na mapě?</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Jak funguje socketování chipů do uzlů?</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1zy4s55edtpo" w:id="8"/>
      <w:bookmarkEnd w:id="8"/>
      <w:r w:rsidDel="00000000" w:rsidR="00000000" w:rsidRPr="00000000">
        <w:rPr>
          <w:b w:val="1"/>
          <w:bCs w:val="1"/>
          <w:sz w:val="34"/>
          <w:szCs w:val="34"/>
          <w:rtl w:val="0"/>
        </w:rPr>
        <w:t xml:space="preserve">Progrese a buildy (obecně)</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Stav: 🟡 IN PROGRESS</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Strom pasivních dovedností inspirovaný Path of Exile.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Cíl: co nejvíc různých buildů / stylů hraní.</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Vstupní náročnost může být vyšší → bude potřeba podrobný tutorial.</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