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265d6f01efc19527da27ea178ef50bd8012739c.png"/>
            <a:graphic>
              <a:graphicData uri="http://schemas.openxmlformats.org/drawingml/2006/picture">
                <pic:pic>
                  <pic:nvPicPr>
                    <pic:cNvPr id="1" name="image-6265d6f01efc19527da27ea178ef50bd8012739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functional_requirements_for_srh_c_db8dfa"/>
      <w:r>
        <w:rPr>
          <w:rFonts w:eastAsia="inter" w:cs="inter" w:ascii="inter" w:hAnsi="inter"/>
          <w:b/>
          <w:color w:val="000000"/>
          <w:sz w:val="39"/>
        </w:rPr>
        <w:t xml:space="preserve">Functional Requirements for SRH Chatbot Mobile App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anked_from_highest_to_lowest_priority"/>
      <w:r>
        <w:rPr>
          <w:rFonts w:eastAsia="inter" w:cs="inter" w:ascii="inter" w:hAnsi="inter"/>
          <w:b/>
          <w:color w:val="000000"/>
          <w:sz w:val="24"/>
        </w:rPr>
        <w:t xml:space="preserve">Ranked from Highest to Lowest Priority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a comprehensive prioritization of </w:t>
      </w:r>
      <w:r>
        <w:rPr>
          <w:rFonts w:eastAsia="inter" w:cs="inter" w:ascii="inter" w:hAnsi="inter"/>
          <w:b/>
          <w:color w:val="000000"/>
        </w:rPr>
        <w:t xml:space="preserve">35 functional requirements</w:t>
      </w:r>
      <w:r>
        <w:rPr>
          <w:rFonts w:eastAsia="inter" w:cs="inter" w:ascii="inter" w:hAnsi="inter"/>
          <w:color w:val="000000"/>
        </w:rPr>
        <w:t xml:space="preserve"> for your youth-friendly SRH chatbot mobile app, organized by priority level and aligned with the competition's judging criteria: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ritical_priority_must_have_top_10"/>
      <w:r>
        <w:rPr>
          <w:rFonts w:eastAsia="inter" w:cs="inter" w:ascii="inter" w:hAnsi="inter"/>
          <w:b/>
          <w:color w:val="000000"/>
          <w:sz w:val="24"/>
        </w:rPr>
        <w:t xml:space="preserve">CRITICAL PRIORITY</w:t>
      </w:r>
      <w:r>
        <w:rPr>
          <w:rFonts w:eastAsia="inter" w:cs="inter" w:ascii="inter" w:hAnsi="inter"/>
          <w:b/>
          <w:color w:val="000000"/>
          <w:sz w:val="24"/>
        </w:rPr>
        <w:t xml:space="preserve"> (Must Have - Top 10)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non-negotiable features that define the core value proposition and address youth safety, privacy, and basic functionality: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AI-powered conversational chatbot with NLP</w:t>
      </w:r>
      <w:r>
        <w:rPr>
          <w:rFonts w:eastAsia="inter" w:cs="inter" w:ascii="inter" w:hAnsi="inter"/>
          <w:color w:val="000000"/>
          <w:sz w:val="21"/>
        </w:rPr>
        <w:t xml:space="preserve"> - Core chatbot intelligence for natural conversations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End-to-end encryption</w:t>
      </w:r>
      <w:r>
        <w:rPr>
          <w:rFonts w:eastAsia="inter" w:cs="inter" w:ascii="inter" w:hAnsi="inter"/>
          <w:color w:val="000000"/>
          <w:sz w:val="21"/>
        </w:rPr>
        <w:t xml:space="preserve"> - Protects all user data and conversations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Anonymous chat (no registration required)</w:t>
      </w:r>
      <w:r>
        <w:rPr>
          <w:rFonts w:eastAsia="inter" w:cs="inter" w:ascii="inter" w:hAnsi="inter"/>
          <w:color w:val="000000"/>
          <w:sz w:val="21"/>
        </w:rPr>
        <w:t xml:space="preserve"> - Removes barriers to access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Crisis detection and emergency referral</w:t>
      </w:r>
      <w:r>
        <w:rPr>
          <w:rFonts w:eastAsia="inter" w:cs="inter" w:ascii="inter" w:hAnsi="inter"/>
          <w:color w:val="000000"/>
          <w:sz w:val="21"/>
        </w:rPr>
        <w:t xml:space="preserve"> - Identifies distress signals and provides immediate help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Medically-validated SRH content database</w:t>
      </w:r>
      <w:r>
        <w:rPr>
          <w:rFonts w:eastAsia="inter" w:cs="inter" w:ascii="inter" w:hAnsi="inter"/>
          <w:color w:val="000000"/>
          <w:sz w:val="21"/>
        </w:rPr>
        <w:t xml:space="preserve"> - Ensures accuracy and trustworthiness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Multi-platform support</w:t>
      </w:r>
      <w:r>
        <w:rPr>
          <w:rFonts w:eastAsia="inter" w:cs="inter" w:ascii="inter" w:hAnsi="inter"/>
          <w:color w:val="000000"/>
          <w:sz w:val="21"/>
        </w:rPr>
        <w:t xml:space="preserve"> (Android, iOS, web) - Maximizes reach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Offline mode with basic content</w:t>
      </w:r>
      <w:r>
        <w:rPr>
          <w:rFonts w:eastAsia="inter" w:cs="inter" w:ascii="inter" w:hAnsi="inter"/>
          <w:color w:val="000000"/>
          <w:sz w:val="21"/>
        </w:rPr>
        <w:t xml:space="preserve"> - Works without internet connectivity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 exit/panic button</w:t>
      </w:r>
      <w:r>
        <w:rPr>
          <w:rFonts w:eastAsia="inter" w:cs="inter" w:ascii="inter" w:hAnsi="inter"/>
          <w:color w:val="000000"/>
          <w:sz w:val="21"/>
        </w:rPr>
        <w:t xml:space="preserve"> - Allows users to hide app instantly for safety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Age-appropriate content filtering</w:t>
      </w:r>
      <w:r>
        <w:rPr>
          <w:rFonts w:eastAsia="inter" w:cs="inter" w:ascii="inter" w:hAnsi="inter"/>
          <w:color w:val="000000"/>
          <w:sz w:val="21"/>
        </w:rPr>
        <w:t xml:space="preserve"> - Delivers suitable information based on user age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language support</w:t>
      </w:r>
      <w:r>
        <w:rPr>
          <w:rFonts w:eastAsia="inter" w:cs="inter" w:ascii="inter" w:hAnsi="inter"/>
          <w:color w:val="000000"/>
          <w:sz w:val="21"/>
        </w:rPr>
        <w:t xml:space="preserve"> - English, Twi, Ewe, Hausa for cultural relevance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high_priority_should_have_11_20"/>
      <w:r>
        <w:rPr>
          <w:rFonts w:eastAsia="inter" w:cs="inter" w:ascii="inter" w:hAnsi="inter"/>
          <w:b/>
          <w:color w:val="000000"/>
          <w:sz w:val="24"/>
        </w:rPr>
        <w:t xml:space="preserve">HIGH PRIORITY</w:t>
      </w:r>
      <w:r>
        <w:rPr>
          <w:rFonts w:eastAsia="inter" w:cs="inter" w:ascii="inter" w:hAnsi="inter"/>
          <w:b/>
          <w:color w:val="000000"/>
          <w:sz w:val="24"/>
        </w:rPr>
        <w:t xml:space="preserve"> (Should Have - 11-20)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Features that significantly enhance user experience, safety, and mental health integration: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Mental health self-assessment tools</w:t>
      </w:r>
      <w:r>
        <w:rPr>
          <w:rFonts w:eastAsia="inter" w:cs="inter" w:ascii="inter" w:hAnsi="inter"/>
          <w:color w:val="000000"/>
          <w:sz w:val="21"/>
        </w:rPr>
        <w:t xml:space="preserve"> - Screens for depression, anxiety, stress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Geolocation-based health facility finder</w:t>
      </w:r>
      <w:r>
        <w:rPr>
          <w:rFonts w:eastAsia="inter" w:cs="inter" w:ascii="inter" w:hAnsi="inter"/>
          <w:color w:val="000000"/>
          <w:sz w:val="21"/>
        </w:rPr>
        <w:t xml:space="preserve"> - Connects users to nearby clinics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Push notifications for reminders</w:t>
      </w:r>
      <w:r>
        <w:rPr>
          <w:rFonts w:eastAsia="inter" w:cs="inter" w:ascii="inter" w:hAnsi="inter"/>
          <w:color w:val="000000"/>
          <w:sz w:val="21"/>
        </w:rPr>
        <w:t xml:space="preserve"> - Keeps users engaged with appointments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In-app emergency hotline directory</w:t>
      </w:r>
      <w:r>
        <w:rPr>
          <w:rFonts w:eastAsia="inter" w:cs="inter" w:ascii="inter" w:hAnsi="inter"/>
          <w:color w:val="000000"/>
          <w:sz w:val="21"/>
        </w:rPr>
        <w:t xml:space="preserve"> - Quick access to crisis lines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consent and privacy management</w:t>
      </w:r>
      <w:r>
        <w:rPr>
          <w:rFonts w:eastAsia="inter" w:cs="inter" w:ascii="inter" w:hAnsi="inter"/>
          <w:color w:val="000000"/>
          <w:sz w:val="21"/>
        </w:rPr>
        <w:t xml:space="preserve"> - Transparent data handling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Conversation history with auto-delete</w:t>
      </w:r>
      <w:r>
        <w:rPr>
          <w:rFonts w:eastAsia="inter" w:cs="inter" w:ascii="inter" w:hAnsi="inter"/>
          <w:color w:val="000000"/>
          <w:sz w:val="21"/>
        </w:rPr>
        <w:t xml:space="preserve"> - User control over data retention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Voice-to-text input</w:t>
      </w:r>
      <w:r>
        <w:rPr>
          <w:rFonts w:eastAsia="inter" w:cs="inter" w:ascii="inter" w:hAnsi="inter"/>
          <w:color w:val="000000"/>
          <w:sz w:val="21"/>
        </w:rPr>
        <w:t xml:space="preserve"> - Accessibility for users with typing difficulties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Text-to-speech output</w:t>
      </w:r>
      <w:r>
        <w:rPr>
          <w:rFonts w:eastAsia="inter" w:cs="inter" w:ascii="inter" w:hAnsi="inter"/>
          <w:color w:val="000000"/>
          <w:sz w:val="21"/>
        </w:rPr>
        <w:t xml:space="preserve"> - Supports visually impaired users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 reply buttons</w:t>
      </w:r>
      <w:r>
        <w:rPr>
          <w:rFonts w:eastAsia="inter" w:cs="inter" w:ascii="inter" w:hAnsi="inter"/>
          <w:color w:val="000000"/>
          <w:sz w:val="21"/>
        </w:rPr>
        <w:t xml:space="preserve"> - Speeds up common queries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Content search and filtering</w:t>
      </w:r>
      <w:r>
        <w:rPr>
          <w:rFonts w:eastAsia="inter" w:cs="inter" w:ascii="inter" w:hAnsi="inter"/>
          <w:color w:val="000000"/>
          <w:sz w:val="21"/>
        </w:rPr>
        <w:t xml:space="preserve"> - Easy navigation through information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medium_priority_could_have_21_28"/>
      <w:r>
        <w:rPr>
          <w:rFonts w:eastAsia="inter" w:cs="inter" w:ascii="inter" w:hAnsi="inter"/>
          <w:b/>
          <w:color w:val="000000"/>
          <w:sz w:val="24"/>
        </w:rPr>
        <w:t xml:space="preserve">MEDIUM PRIORITY</w:t>
      </w:r>
      <w:r>
        <w:rPr>
          <w:rFonts w:eastAsia="inter" w:cs="inter" w:ascii="inter" w:hAnsi="inter"/>
          <w:b/>
          <w:color w:val="000000"/>
          <w:sz w:val="24"/>
        </w:rPr>
        <w:t xml:space="preserve"> (Could Have - 21-28)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Enhanced features that improve engagement and personalization: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Personalized health recommendations</w:t>
      </w:r>
      <w:r>
        <w:rPr>
          <w:rFonts w:eastAsia="inter" w:cs="inter" w:ascii="inter" w:hAnsi="inter"/>
          <w:color w:val="000000"/>
          <w:sz w:val="21"/>
        </w:rPr>
        <w:t xml:space="preserve"> - AI-driven custom advice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Anonymous peer-to-peer Q&amp;A forum</w:t>
      </w:r>
      <w:r>
        <w:rPr>
          <w:rFonts w:eastAsia="inter" w:cs="inter" w:ascii="inter" w:hAnsi="inter"/>
          <w:color w:val="000000"/>
          <w:sz w:val="21"/>
        </w:rPr>
        <w:t xml:space="preserve"> - Community support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multimedia library</w:t>
      </w:r>
      <w:r>
        <w:rPr>
          <w:rFonts w:eastAsia="inter" w:cs="inter" w:ascii="inter" w:hAnsi="inter"/>
          <w:color w:val="000000"/>
          <w:sz w:val="21"/>
        </w:rPr>
        <w:t xml:space="preserve"> - Videos, infographics, podcasts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Interactive quizzes and gamification</w:t>
      </w:r>
      <w:r>
        <w:rPr>
          <w:rFonts w:eastAsia="inter" w:cs="inter" w:ascii="inter" w:hAnsi="inter"/>
          <w:color w:val="000000"/>
          <w:sz w:val="21"/>
        </w:rPr>
        <w:t xml:space="preserve"> - Makes learning fun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Mood tracking and journaling</w:t>
      </w:r>
      <w:r>
        <w:rPr>
          <w:rFonts w:eastAsia="inter" w:cs="inter" w:ascii="inter" w:hAnsi="inter"/>
          <w:color w:val="000000"/>
          <w:sz w:val="21"/>
        </w:rPr>
        <w:t xml:space="preserve"> - Mental health monitoring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Appointment booking integration</w:t>
      </w:r>
      <w:r>
        <w:rPr>
          <w:rFonts w:eastAsia="inter" w:cs="inter" w:ascii="inter" w:hAnsi="inter"/>
          <w:color w:val="000000"/>
          <w:sz w:val="21"/>
        </w:rPr>
        <w:t xml:space="preserve"> - Direct clinic scheduling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Medication and health reminders</w:t>
      </w:r>
      <w:r>
        <w:rPr>
          <w:rFonts w:eastAsia="inter" w:cs="inter" w:ascii="inter" w:hAnsi="inter"/>
          <w:color w:val="000000"/>
          <w:sz w:val="21"/>
        </w:rPr>
        <w:t xml:space="preserve"> - Treatment adherence support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feedback and rating system</w:t>
      </w:r>
      <w:r>
        <w:rPr>
          <w:rFonts w:eastAsia="inter" w:cs="inter" w:ascii="inter" w:hAnsi="inter"/>
          <w:color w:val="000000"/>
          <w:sz w:val="21"/>
        </w:rPr>
        <w:t xml:space="preserve"> - Continuous improvement mechanism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low_priority_won_t_have_in_v1_29_35"/>
      <w:r>
        <w:rPr>
          <w:rFonts w:eastAsia="inter" w:cs="inter" w:ascii="inter" w:hAnsi="inter"/>
          <w:b/>
          <w:color w:val="000000"/>
          <w:sz w:val="24"/>
        </w:rPr>
        <w:t xml:space="preserve">LOW PRIORITY</w:t>
      </w:r>
      <w:r>
        <w:rPr>
          <w:rFonts w:eastAsia="inter" w:cs="inter" w:ascii="inter" w:hAnsi="inter"/>
          <w:b/>
          <w:color w:val="000000"/>
          <w:sz w:val="24"/>
        </w:rPr>
        <w:t xml:space="preserve"> (Won't Have in V1 - 29-35)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Nice-to-have features for future versions: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Social media sharing (anonymous stories)</w:t>
      </w:r>
      <w:r>
        <w:rPr>
          <w:rFonts w:eastAsia="inter" w:cs="inter" w:ascii="inter" w:hAnsi="inter"/>
          <w:color w:val="000000"/>
          <w:sz w:val="21"/>
        </w:rPr>
        <w:t xml:space="preserve"> - Community storytelling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In-app rewards and achievement badges</w:t>
      </w:r>
      <w:r>
        <w:rPr>
          <w:rFonts w:eastAsia="inter" w:cs="inter" w:ascii="inter" w:hAnsi="inter"/>
          <w:color w:val="000000"/>
          <w:sz w:val="21"/>
        </w:rPr>
        <w:t xml:space="preserve"> - Gamification enhancements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Multi-device synchronization</w:t>
      </w:r>
      <w:r>
        <w:rPr>
          <w:rFonts w:eastAsia="inter" w:cs="inter" w:ascii="inter" w:hAnsi="inter"/>
          <w:color w:val="000000"/>
          <w:sz w:val="21"/>
        </w:rPr>
        <w:t xml:space="preserve"> - Cross-device experience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Chatbot personality customization</w:t>
      </w:r>
      <w:r>
        <w:rPr>
          <w:rFonts w:eastAsia="inter" w:cs="inter" w:ascii="inter" w:hAnsi="inter"/>
          <w:color w:val="000000"/>
          <w:sz w:val="21"/>
        </w:rPr>
        <w:t xml:space="preserve"> - Personalized bot character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challenges and campaigns</w:t>
      </w:r>
      <w:r>
        <w:rPr>
          <w:rFonts w:eastAsia="inter" w:cs="inter" w:ascii="inter" w:hAnsi="inter"/>
          <w:color w:val="000000"/>
          <w:sz w:val="21"/>
        </w:rPr>
        <w:t xml:space="preserve"> - Group engagement activities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 with wearable devices</w:t>
      </w:r>
      <w:r>
        <w:rPr>
          <w:rFonts w:eastAsia="inter" w:cs="inter" w:ascii="inter" w:hAnsi="inter"/>
          <w:color w:val="000000"/>
          <w:sz w:val="21"/>
        </w:rPr>
        <w:t xml:space="preserve"> - Health data from smartwatches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Virtual support group scheduling</w:t>
      </w:r>
      <w:r>
        <w:rPr>
          <w:rFonts w:eastAsia="inter" w:cs="inter" w:ascii="inter" w:hAnsi="inter"/>
          <w:color w:val="000000"/>
          <w:sz w:val="21"/>
        </w:rPr>
        <w:t xml:space="preserve"> - Organized peer support sessions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key_insights_from_prioritization"/>
      <w:r>
        <w:rPr>
          <w:rFonts w:eastAsia="inter" w:cs="inter" w:ascii="inter" w:hAnsi="inter"/>
          <w:b/>
          <w:color w:val="000000"/>
          <w:sz w:val="24"/>
        </w:rPr>
        <w:t xml:space="preserve">Key Insights from Prioritization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MVP Focus (Version 1):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12 Must Have</w:t>
      </w:r>
      <w:r>
        <w:rPr>
          <w:rFonts w:eastAsia="inter" w:cs="inter" w:ascii="inter" w:hAnsi="inter"/>
          <w:color w:val="000000"/>
          <w:sz w:val="21"/>
        </w:rPr>
        <w:t xml:space="preserve"> requirements form your Minimum Viable Product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8 Should Have</w:t>
      </w:r>
      <w:r>
        <w:rPr>
          <w:rFonts w:eastAsia="inter" w:cs="inter" w:ascii="inter" w:hAnsi="inter"/>
          <w:color w:val="000000"/>
          <w:sz w:val="21"/>
        </w:rPr>
        <w:t xml:space="preserve"> features enhance competitive advantage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</w:t>
      </w:r>
      <w:r>
        <w:rPr>
          <w:rFonts w:eastAsia="inter" w:cs="inter" w:ascii="inter" w:hAnsi="inter"/>
          <w:b/>
          <w:color w:val="000000"/>
          <w:sz w:val="21"/>
        </w:rPr>
        <w:t xml:space="preserve">Critical + High Priority</w:t>
      </w:r>
      <w:r>
        <w:rPr>
          <w:rFonts w:eastAsia="inter" w:cs="inter" w:ascii="inter" w:hAnsi="inter"/>
          <w:color w:val="000000"/>
          <w:sz w:val="21"/>
        </w:rPr>
        <w:t xml:space="preserve"> (20 features) for the competition prototype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Judging Criteria Alignment: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Technical Feasibility</w:t>
      </w:r>
      <w:r>
        <w:rPr>
          <w:rFonts w:eastAsia="inter" w:cs="inter" w:ascii="inter" w:hAnsi="inter"/>
          <w:color w:val="000000"/>
          <w:sz w:val="21"/>
        </w:rPr>
        <w:t xml:space="preserve">: Features 1, 2, 6, 15 demonstrate solid architecture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Innovation</w:t>
      </w:r>
      <w:r>
        <w:rPr>
          <w:rFonts w:eastAsia="inter" w:cs="inter" w:ascii="inter" w:hAnsi="inter"/>
          <w:color w:val="000000"/>
          <w:sz w:val="21"/>
        </w:rPr>
        <w:t xml:space="preserve">: Features 4, 11, 21, 22 showcase creative solutions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Accuracy &amp; Youth Friendliness</w:t>
      </w:r>
      <w:r>
        <w:rPr>
          <w:rFonts w:eastAsia="inter" w:cs="inter" w:ascii="inter" w:hAnsi="inter"/>
          <w:color w:val="000000"/>
          <w:sz w:val="21"/>
        </w:rPr>
        <w:t xml:space="preserve">: Features 5, 8, 9, 10 address core needs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UX &amp; Accessibility</w:t>
      </w:r>
      <w:r>
        <w:rPr>
          <w:rFonts w:eastAsia="inter" w:cs="inter" w:ascii="inter" w:hAnsi="inter"/>
          <w:color w:val="000000"/>
          <w:sz w:val="21"/>
        </w:rPr>
        <w:t xml:space="preserve">: Features 3, 17, 18, 19 ensure inclusivity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Sustainability</w:t>
      </w:r>
      <w:r>
        <w:rPr>
          <w:rFonts w:eastAsia="inter" w:cs="inter" w:ascii="inter" w:hAnsi="inter"/>
          <w:color w:val="000000"/>
          <w:sz w:val="21"/>
        </w:rPr>
        <w:t xml:space="preserve">: Features 7, 12, 14, 26 enable long-term viability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prioritized list gives your development team a clear roadmap for the 3-week prototype phase and helps you articulate technical feasibility during the November 24, 2025 presentation!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2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29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265d6f01efc19527da27ea178ef50bd8012739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2025-11-25T14:39:41.907Z</dcterms:created>
  <dcterms:modified xsi:type="dcterms:W3CDTF">2025-11-25T14:39:41.907Z</dcterms:modified>
</cp:coreProperties>
</file>