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 подведомственной территории района Теплый Стан по состоянию на 30.01.24 г. зачищено 10 дворовых территорий:</w:t>
      </w:r>
    </w:p>
    <w:p>
      <w:r>
        <w:t>1 Участок</w:t>
      </w:r>
    </w:p>
    <w:p>
      <w:r>
        <w:t>Островитянова ул. 16 к.2</w:t>
      </w:r>
    </w:p>
    <w:p>
      <w:r>
        <w:t>Островитянова ул. 16 к.3</w:t>
      </w:r>
    </w:p>
    <w:p>
      <w:r>
        <w:t>Островитянова ул. 16 к.4</w:t>
      </w:r>
    </w:p>
    <w:p>
      <w:r>
        <w:t>Островитянова ул. 18 к.1</w:t>
      </w:r>
    </w:p>
    <w:p>
      <w:r>
        <w:t>Островитянова ул. 18 к.2</w:t>
      </w:r>
    </w:p>
    <w:p>
      <w:r>
        <w:t>Островитянова ул. 18 к.3</w:t>
      </w:r>
    </w:p>
    <w:p>
      <w:r>
        <w:t>Островитянова ул. 18 к.4</w:t>
      </w:r>
    </w:p>
    <w:p>
      <w:r>
        <w:t>Островитянова ул. 20</w:t>
      </w:r>
    </w:p>
    <w:p>
      <w:r>
        <w:t>Островитянова ул. 22 к.1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