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Deccan Packaging Solutions — Quotation</w:t>
      </w:r>
    </w:p>
    <w:p>
      <w:r>
        <w:t>RFQ RFX-2026-091</w:t>
        <w:br/>
        <w:t>GSTIN 36AAEFD2002R1Z2</w:t>
        <w:br/>
        <w:t>Validity 30 days</w:t>
        <w:br/>
        <w:t>Lead time 24 days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Line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Price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Basis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5-Ply Corrugated Box – Small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27.70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5-Ply Corrugated Box – Medium</w:t>
            </w:r>
          </w:p>
        </w:tc>
        <w:tc>
          <w:tcPr>
            <w:tcW w:type="dxa" w:w="1440"/>
          </w:tcPr>
          <w:p>
            <w:r>
              <w:t>8000</w:t>
            </w:r>
          </w:p>
        </w:tc>
        <w:tc>
          <w:tcPr>
            <w:tcW w:type="dxa" w:w="1440"/>
          </w:tcPr>
          <w:p>
            <w:r>
              <w:t>39.93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100 pcs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5-Ply Corrugated Box – Large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79.44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3-Ply Corrugated Box – Small</w:t>
            </w:r>
          </w:p>
        </w:tc>
        <w:tc>
          <w:tcPr>
            <w:tcW w:type="dxa" w:w="1440"/>
          </w:tcPr>
          <w:p>
            <w:r>
              <w:t>12000</w:t>
            </w:r>
          </w:p>
        </w:tc>
        <w:tc>
          <w:tcPr>
            <w:tcW w:type="dxa" w:w="1440"/>
          </w:tcPr>
          <w:p>
            <w:r>
              <w:t>19.59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3-Ply Corrugated Box – Medium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31.99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3-Ply Corrugated Box – Large</w:t>
            </w:r>
          </w:p>
        </w:tc>
        <w:tc>
          <w:tcPr>
            <w:tcW w:type="dxa" w:w="1440"/>
          </w:tcPr>
          <w:p>
            <w:r>
              <w:t>6000</w:t>
            </w:r>
          </w:p>
        </w:tc>
        <w:tc>
          <w:tcPr>
            <w:tcW w:type="dxa" w:w="1440"/>
          </w:tcPr>
          <w:p>
            <w:r>
              <w:t>60.53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Die-Cut Box – Type A</w:t>
            </w:r>
          </w:p>
        </w:tc>
        <w:tc>
          <w:tcPr>
            <w:tcW w:type="dxa" w:w="1440"/>
          </w:tcPr>
          <w:p>
            <w:r>
              <w:t>4000</w:t>
            </w:r>
          </w:p>
        </w:tc>
        <w:tc>
          <w:tcPr>
            <w:tcW w:type="dxa" w:w="1440"/>
          </w:tcPr>
          <w:p>
            <w:r>
              <w:t>92.15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Die-Cut Box – Type B</w:t>
            </w:r>
          </w:p>
        </w:tc>
        <w:tc>
          <w:tcPr>
            <w:tcW w:type="dxa" w:w="1440"/>
          </w:tcPr>
          <w:p>
            <w:r>
              <w:t>3500</w:t>
            </w:r>
          </w:p>
        </w:tc>
        <w:tc>
          <w:tcPr>
            <w:tcW w:type="dxa" w:w="1440"/>
          </w:tcPr>
          <w:p>
            <w:r>
              <w:t>Not quoted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Corrugated Sheet – Small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17.98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Corrugated Sheet – Large</w:t>
            </w:r>
          </w:p>
        </w:tc>
        <w:tc>
          <w:tcPr>
            <w:tcW w:type="dxa" w:w="1440"/>
          </w:tcPr>
          <w:p>
            <w:r>
              <w:t>3000</w:t>
            </w:r>
          </w:p>
        </w:tc>
        <w:tc>
          <w:tcPr>
            <w:tcW w:type="dxa" w:w="1440"/>
          </w:tcPr>
          <w:p>
            <w:r>
              <w:t>30.73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5-Ply Corrugated Roll</w:t>
            </w:r>
          </w:p>
        </w:tc>
        <w:tc>
          <w:tcPr>
            <w:tcW w:type="dxa" w:w="1440"/>
          </w:tcPr>
          <w:p>
            <w:r>
              <w:t>1500</w:t>
            </w:r>
          </w:p>
        </w:tc>
        <w:tc>
          <w:tcPr>
            <w:tcW w:type="dxa" w:w="1440"/>
          </w:tcPr>
          <w:p>
            <w:r>
              <w:t>84.78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3-Ply Corrugated Roll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87.07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Kraft Paper Tape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20.91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BOPP Packaging Tape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28.52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Printed Packaging Tape</w:t>
            </w:r>
          </w:p>
        </w:tc>
        <w:tc>
          <w:tcPr>
            <w:tcW w:type="dxa" w:w="1440"/>
          </w:tcPr>
          <w:p>
            <w:r>
              <w:t>3000</w:t>
            </w:r>
          </w:p>
        </w:tc>
        <w:tc>
          <w:tcPr>
            <w:tcW w:type="dxa" w:w="1440"/>
          </w:tcPr>
          <w:p>
            <w:r>
              <w:t>Not quoted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Paper Labels</w:t>
            </w:r>
          </w:p>
        </w:tc>
        <w:tc>
          <w:tcPr>
            <w:tcW w:type="dxa" w:w="1440"/>
          </w:tcPr>
          <w:p>
            <w:r>
              <w:t>50000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Fragile Labels</w:t>
            </w:r>
          </w:p>
        </w:tc>
        <w:tc>
          <w:tcPr>
            <w:tcW w:type="dxa" w:w="1440"/>
          </w:tcPr>
          <w:p>
            <w:r>
              <w:t>25000</w:t>
            </w:r>
          </w:p>
        </w:tc>
        <w:tc>
          <w:tcPr>
            <w:tcW w:type="dxa" w:w="1440"/>
          </w:tcPr>
          <w:p>
            <w:r>
              <w:t>0.55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Barcode Labels</w:t>
            </w:r>
          </w:p>
        </w:tc>
        <w:tc>
          <w:tcPr>
            <w:tcW w:type="dxa" w:w="1440"/>
          </w:tcPr>
          <w:p>
            <w:r>
              <w:t>30000</w:t>
            </w:r>
          </w:p>
        </w:tc>
        <w:tc>
          <w:tcPr>
            <w:tcW w:type="dxa" w:w="1440"/>
          </w:tcPr>
          <w:p>
            <w:r>
              <w:t>1.12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Edge Protectors – Small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5.12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Edge Protectors – Large</w:t>
            </w:r>
          </w:p>
        </w:tc>
        <w:tc>
          <w:tcPr>
            <w:tcW w:type="dxa" w:w="1440"/>
          </w:tcPr>
          <w:p>
            <w:r>
              <w:t>8000</w:t>
            </w:r>
          </w:p>
        </w:tc>
        <w:tc>
          <w:tcPr>
            <w:tcW w:type="dxa" w:w="1440"/>
          </w:tcPr>
          <w:p>
            <w:r>
              <w:t>8.49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Corrugated Partition – 6 Cell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17.29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Corrugated Partition – 12 Cell</w:t>
            </w:r>
          </w:p>
        </w:tc>
        <w:tc>
          <w:tcPr>
            <w:tcW w:type="dxa" w:w="1440"/>
          </w:tcPr>
          <w:p>
            <w:r>
              <w:t>4000</w:t>
            </w:r>
          </w:p>
        </w:tc>
        <w:tc>
          <w:tcPr>
            <w:tcW w:type="dxa" w:w="1440"/>
          </w:tcPr>
          <w:p>
            <w:r>
              <w:t>23.96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Paper Void Fill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47.49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Kraft Paper Sheets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15.21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Stretch Film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183.33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Bubble Wrap</w:t>
            </w:r>
          </w:p>
        </w:tc>
        <w:tc>
          <w:tcPr>
            <w:tcW w:type="dxa" w:w="1440"/>
          </w:tcPr>
          <w:p>
            <w:r>
              <w:t>1500</w:t>
            </w:r>
          </w:p>
        </w:tc>
        <w:tc>
          <w:tcPr>
            <w:tcW w:type="dxa" w:w="1440"/>
          </w:tcPr>
          <w:p>
            <w:r>
              <w:t>205.74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PP Strapping</w:t>
            </w:r>
          </w:p>
        </w:tc>
        <w:tc>
          <w:tcPr>
            <w:tcW w:type="dxa" w:w="1440"/>
          </w:tcPr>
          <w:p>
            <w:r>
              <w:t>3000</w:t>
            </w:r>
          </w:p>
        </w:tc>
        <w:tc>
          <w:tcPr>
            <w:tcW w:type="dxa" w:w="1440"/>
          </w:tcPr>
          <w:p>
            <w:r>
              <w:t>67.74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PET Strapping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Not quoted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Wooden Pallet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504.40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Corrugated Pallet</w:t>
            </w:r>
          </w:p>
        </w:tc>
        <w:tc>
          <w:tcPr>
            <w:tcW w:type="dxa" w:w="1440"/>
          </w:tcPr>
          <w:p>
            <w:r>
              <w:t>1500</w:t>
            </w:r>
          </w:p>
        </w:tc>
        <w:tc>
          <w:tcPr>
            <w:tcW w:type="dxa" w:w="1440"/>
          </w:tcPr>
          <w:p>
            <w:r>
              <w:t>568.03</w:t>
            </w:r>
          </w:p>
        </w:tc>
        <w:tc>
          <w:tcPr>
            <w:tcW w:type="dxa" w:w="1440"/>
          </w:tcPr>
          <w:p>
            <w:r>
              <w:t>INR</w:t>
            </w:r>
          </w:p>
        </w:tc>
        <w:tc>
          <w:tcPr>
            <w:tcW w:type="dxa" w:w="1440"/>
          </w:tcPr>
          <w:p>
            <w:r>
              <w:t>per unit</w:t>
            </w:r>
          </w:p>
        </w:tc>
      </w:tr>
    </w:tbl>
    <w:p>
      <w:r>
        <w:t>Terms: GST extra. Freight extra. Payment 45 days. Three lines are intentionally not quoted.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