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1A3C6E"/>
          <w:sz w:val="64"/>
          <w:szCs w:val="64"/>
        </w:rPr>
        <w:t xml:space="preserve">AEGISLOCAL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Yeni Nesil Yerel &amp; Davranışsal Anti-Bot Sistemi</w:t>
      </w:r>
    </w:p>
    <w:p>
      <w:pPr>
        <w:pBdr>
          <w:top w:val="single" w:color="2563EB" w:sz="6" w:space="1"/>
        </w:pBdr>
        <w:spacing w:after="0" w:before="600"/>
        <w:jc w:val="center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KAPSAMLI ÜRÜN ANALİZ RAPORU</w:t>
      </w:r>
    </w:p>
    <w:p>
      <w:pPr>
        <w:spacing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Güçlü Yönler  ·  Zayıf Yönler  ·  Geliştirme Alanları  ·  Stratejik Yol Haritası</w:t>
      </w:r>
    </w:p>
    <w:p>
      <w:pPr>
        <w:spacing w:before="800"/>
        <w:jc w:val="center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YÖNETİCİ ÖZETİ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AegisLocal, geleneksel CAPTCHA'ların ve mevcut pasif doğrulama sistemlerinin (reCAPTCHA v3, Cloudflare Turnstile) yetersizliklerini gidermek için tasarlanmış, tamamen yerel çalışan, GDPR/KVKK uyumlu bir davranışsal bot engelleme sistemidir.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 rapor; projenin teknik olgunluk düzeyini, pazar konumunu, güçlü ve zayıf yönlerini, kritik eksikliklerini ve önceliklendirilmiş bir geliştirme yol haritasını ortaya koymaktadır.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52"/>
                <w:szCs w:val="5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Savunma Katmanı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52"/>
                <w:szCs w:val="52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Haftalık Yol Haritası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52"/>
                <w:szCs w:val="5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Kritik Rakip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52"/>
                <w:szCs w:val="52"/>
              </w:rPr>
              <w:t xml:space="preserve">%100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KVKK Uyumluluk Hedefi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GÜÇLÜ YÖNLER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Teknik Üstünlükler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✓ Çok Katmanlı Savunma Mimarisi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Pasif telemetri, kriptografik PoW, AI analizi ve fizik canvas fallback katmanları zincirleme çalışır.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Tek bir katmanın aşılması sistemi devre dışı bırakmaz; saldırganın tüm katmanları geçmesi gerekir.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Her katman bağımsız geliştirilebilir ve ölçeklendirilebilir (modüler mimari).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✓ FFT Tabanlı Mikro-Titreşim Analizi (Özgün Katkı)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İnsan kasının doğal titreşimlerini Hızlı Fourier Dönüşümü ile frekans boyutuna taşımak, Bézier eğrisi kullanan gelişmiş botları ayırt etmede rakip sistemlerin çok ötesindedir.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Playwright/Puppeteer-Stealth gibi araçların taklit edemeyeceği donanım imzası düzeyinde analiz.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Akademik yayın potansiyeli yüksek, özgün bir araştırma katkısı.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✓ WASM Tabanlı Proof-of-Work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Rust → WebAssembly derleme ile sıfır ek Python yükü, tarayıcıda &lt;50ms gecikme.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Büyük ölçekli bot saldırılarını (DDoS/scraper) finansal olarak sürdürülemez kılar.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Zorluk derecesi dinamik ayarlanabilir; peak traffic dönemlerinde otomatik sıkılaştırma mümkün.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2.2 İş Modeli ve Pazar Üstünlükleri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✓ Veri Egemenliği (Data Sovereignty)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GDPR/KVKK uyumluluğu, sağlık, finans ve kamu sektörüne erişim kapısı açar.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Avrupa pazarında Google/Cloudflare'e alternatif olarak konumlanma fırsatı büyüktür.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Kurumsal müşteriler (bankalar, hastaneler, e-devlet) için 'kritik altyapı' statüsüne girebilir.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✓ Açıklanabilir AI (XAI) Risk Matrisi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Rakip sistemlerde olmayan detaylı anomali raporu: hangi sinyal neden tetiklendi?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False positive yönetimini kolaylaştırır, müşteri güvenini artırır.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Regülatif denetimlerde şeffaflık belgesi olarak sunulabilir.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ZAYIF YÖNLER VE EKSİKLİKLER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Kritik Teknik Riskler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 Veri Seti Önyargısı (Data Bias) Riski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Eğitim verisi yalnızca Selenium/Playwright botlarından oluşursa, farklı otomasyon araçlarına karşı model kör olabilir.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Gerçek kullanıcı davranışı demografiye göre değişir (yaşlı kullanıcı vs. gamer — mouse hız profilleri çok farklıdır).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Mobil kullanıcılar için jiroskop verileri cihaz markasına göre farklı kalibrasyon gerektirir.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ÖNLEM: Çeşitlendirilmiş veri toplama (farklı yaş, cihaz, ağ koşulları) ve sürekli öğrenme (online learning) zorunludur.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 WASM Uyumluluk ve Erişilebilirlik Sorunu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WebAssembly, eski tarayıcılarda (özellikle IE11, bazı Safari sürümleri) çalışmaz — Pazar erişim kaybı yaratır.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NoScript kullanan kullanıcılar ve gizlilik tarayıcıları (Tor Browser) PoW katmanından geçemez.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Engelli kullanıcılar (motor bozuklukları) için Physics Canvas fallback erişilebilir değildir — WCAG ihlali riski.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ÖNLEM: WASM yoksa JavaScript fallback, Physics Canvas için sesli/alternatif erişilebilir sürüm şart.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 Model Güncelliği (Model Drift)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Bot yazarları sistemin çıktısını analiz ederek birkaç ay içinde bypass teknikleri geliştirebilir.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Statik model sürekli eğitim altyapısı olmadan hızla eskir.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ÖNLEM: Federated learning veya merkezi güncelleme kanalı ile model sürümleme şart.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Mimari ve Operasyonel Eksiklikler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Eksik: Merkezi Tehdit İstihbaratı Paylaşımı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Her kurumun izole yerel sunucusu ayrı saldırı görecek, küresel bot ağ imzaları paylaşılamayacak.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Cloudflare'in en büyük avantajı budur: 20M+ site'dan gelen anlık tehdit verisi.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ÇÖZÜM: İsteğe bağlı 'opt-in' federe tehdit paylaşım ağı (veri anonimleştirilerek) gereklidir.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Eksik: Gerçek Zamanlı Dashboard ve Alert Sistemi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Mevcut raporda geliştirici paneli sadece XAI skoru göstermek üzere belirtilmiş.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Operasyonel bir ürün için: anlık saldırı haritası, alert kuralları, webhook bildirimleri gereklidir.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ÇÖZÜM: Grafana entegrasyonu veya built-in React dashboard ile Prometheus metrik export.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Eksik: Rate Limiting ve IP Reputation Modülü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PoW, çok sayıda dağıtık IP'den gelen saldırıları tek başına önleyemez (botnet senaryosu).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IP Reputation (MaxMind, AbuseIPDB entegrasyonu) ve coğrafi rate limiting eksik.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ÇÖZÜM: Redis tabanlı sliding window rate limiter + IP reputation API entegrasyonu.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STRATEJİK GELİŞTİRME ÖNERİLERİ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Kısa Vadeli (0–6 Ay) — MVP Güçlendirme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Erişilebilirlik katmanı: WASM yoksa JS fallback, Physics Canvas için ARIA tabanlı alternatif meydan okuma.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IP Reputation entegrasyonu: AbuseIPDB API ile ücretsiz başlangıç seviyesi koruma.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Geliştirici SDK'sı: NPM paketi + React hook ile tek satır entegrasyon (&lt;script&gt; embed).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Temel dashboard: Bot/insan oranı, skor dağılımı, anomali geçmişi — Grafana veya basit React SPA.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WASM Fallback Politikası: Eski tarayıcılarda PoW atlanabilir ama tetiklenen diğer katmanlar telafi eder.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4.2 Orta Vadeli (6–12 Ay) — Ürünleşme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Federe Tehdit İstihbaratı Ağı (opt-in): Katılan kurumlardan anonimleştirilmiş sinyal toplama.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Mobil SDK (iOS/Android): Jiroskop + ivmeölçer verisi için native Swift/Kotlin modülü.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Sektöre özel model paketleri: E-ticaret (stok botu), finans (credential stuffing), medya (paywall bypass).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Otomatik model yenileme pipeline'ı: Her hafta yeni bot imzalarıyla incremental training.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Kubernetes Helm Chart: Büyük ölçekli enterprise deploy için horizontal scaling desteği.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4.3 Uzun Vadeli (12–24 Ay) — Pazar Liderliği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Behavioral Fraud Prevention Suite: Bot engelleme'den account takeover, payment fraud'a genişleme.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LLM-Aware CAPTCHA'lar: GPT-4V gibi vision modellerinin de çözemeyeceği dinamik bulmacalar (3D fizik, anlık kod).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Hardware Security Module (HSM) entegrasyonu: Bankacılık sektörü için donanım imzalı token.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SOC 2 Type II / ISO 27001 sertifikasyonu: Kurumsal satış için güven belgesi.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REKABET ANALİZİ MATRİSİ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AegisLocal'in mevcut pazar oyuncularına karşı konumlanması: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reCAPTCHA v3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Cloudflare Turnstile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AegisLocal ✦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Barındırma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Sadece Google Bulut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Sadece Cloudflare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Yerel / On-Premise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GDPR/KVKK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 Riskli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 Kısmen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✓ %100 Uyumlu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Açıklanabilirlik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 Black Box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 Black Box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✓ Detaylı Rapor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PoW Koruması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 Yok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 Yok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✓ WASM Tabanlı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Özelleştirme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 Yok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△ Sınırlı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✓ Model Eğitimi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Fiziksel Fallback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 Yok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 Yok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✓ Physics Canvas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Veri Sahipliği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 Google'da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 CF'de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✓ Sizin Sunucunuzda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Kritik Not: AegisLocal'in rekabet avantajı, tek bir özellikte değil; On-Premise + GDPR uyumu + XAI + çok katmanlı savunmanın birleşiminde yatmaktadır. Bu kombinasyonu sunan başka bir ürün mevcut değildir.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20 HAFTALIK DETAYLI YOL HARİTASI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Faz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1-4. Hafta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Kritik Temel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Araştırma &amp; Veri Toplama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 SDK ile mouse/klavye telemetri toplama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İnsan + bot veri seti oluşturma (Selenium/Playwright)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 normalizasyon ve etiketleme pipeline'ı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Faz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5-8. Hafta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Savunma Katmanı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Kriptografi &amp; Parmak İzi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Rust ile PoW algoritması → WASM derleme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Tarayıcı parmak izi (WebGL, Canvas, Navigator)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navigator.webdriver tespiti ve anti-bot sinyalleri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Faz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9-12. Hafta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AI Motoru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Makine Öğrenmesi Entegrasyonu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FFT özellik çıkarımı (frekans analizi)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Isolation Forest + GRU/LSTM eğitimi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ONNX'e aktarım ve backend inference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Faz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13-16. Hafta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Son Savunma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Physics Canvas Fallback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HTML5 Canvas 2D fizik motoru (yerçekimi, rüzgar)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Sunucu tarafı simülasyon doğrulaması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Replay Attack koruması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Faz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17-20. Hafta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Ürün Çıkışı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Paketleme &amp; Yayın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Compose tek-tık kurulum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Yük testi (DDoS simülasyonu)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Dokümantasyon + OSS/Enterprise sürümleme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RİSK MATRİSİ VE AZALTMA STRATEJİLERİ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Olasılık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Azaltma Stratejisi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Veri seti yetersizliği / önyargısı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Yüksek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Kritik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Çeşitlendirilmiş veri toplama, sürekli öğrenme pipeline'ı, A/B test ile model doğrulama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Model bypass (adversarial bots)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Yüksek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Yüksek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Haftalık model güncelleme, federe tehdit istihbaratı, katmanlı savunma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WASM uyumsuz tarayıcı kaybı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Orta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Orta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JS fallback motoru, PoW olmadan diğer katmanların sıkılaştırılması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GDPR yorumu değişikliği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Düşük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Yüksek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Hukuk danışmanlığı, minimal veri toplama ilkesi, kullanıcı onayı mekanizması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Yüksek kurulum maliyeti (on-prem)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Orta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Orta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 tek-tık kurulum, cloud-managed seçenek (SaaS tier) sunmak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Büyük rakiplerin kopyalaması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Orta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Yüksek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Patent başvurusu (FFT + fizik canvas kombinasyonu), marka bilinirliği ve network etkisi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İŞ MODELİ VE GELİR STRATEJİSİ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8.1 Ürün Katmanları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Community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Enterprise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Ücretsiz / OSS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$49/ay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$199/ay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Kurumsal Teklif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Temel bot koruması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PoW + parmak izi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Topluluk desteği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Tüm Community 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ML model analizi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Basit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10K istek/gün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Tüm Starter 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XAI raporu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Özel model eğitimi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SLA garantisi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Tüm Pro 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On-premise kurulum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SOC 2 uyumluluk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7/24 destek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8.2 Hedef Pazarlar (Öncelik Sırası)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1. Öncelik — Fintech &amp; Bankacılık: Credential stuffing, hesap ele geçirme saldırısı yüksek maliyetli.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2. Öncelik — E-ticaret &amp; Bilet Siteleri: Stok botu ve scalping sorunu sektörün en büyük şikayetidir.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3. Öncelik — Kamu &amp; E-devlet: KVKK uyumu zorunlu, Google/Cloudflare kullanımı yasak.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4. Öncelik — Sağlık Sektörü: HIPAA benzeri düzenlemeler yerel veri işleme zorunluluğu yaratır.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9. SONUÇ VE ÖNCELİKLENDİRİLMİŞ EYLEM PLANI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AegisLocal, hem teknik özgünlük hem de pazar fırsatı açısından güçlü bir konumda başlamaktadır. Projenin başarıya ulaşması için aşağıdaki üç kritik öncelik en kısa sürede ele alınmalıdır: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60"/>
        <w:gridCol w:w="46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Eylem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Kritik?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Çeşitlendirilmiş veri seti oluştur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Modelin gerçek dünya performansı tamamen buna bağlı; zayıf veri = zayıf model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Erişilebilirlik &amp; tarayıcı uyum katmanı ekle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WASM çalışmayan %5-10 kullanıcı kaybı hem etik hem ticari problem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3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IP Reputation + Rate Limiter entegre et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Botnet saldırılarında PoW tek başına yetersiz kalır; bu olmadan MVP eksik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4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Minimal geliştirici dashboard inşa et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Ürün güvenilirliği için müşteri kanıtı (proof of value) şart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5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OSS GitHub repo aç + dokümantasyon yaz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Topluluk güveni ve erken benimseme için en hızlı yol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2563EB" w:sz="20" w:space="4"/>
        </w:pBdr>
        <w:shd w:fill="DBEAFE" w:val="clear"/>
        <w:spacing w:after="20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AegisLocal, yalnızca bir CAPTCHA alternatifi değil; veri egemenliği çağının güvenlik altyapısı olmaya adaydır. Teknik temeli güçlü, pazar boşluğu gerçek ve rekabet avantajı savunulabilirdir. Öncelikli eksikliklerin giderilmesiyle 12 ay içinde kurumsal müşteri çekebilecek olgunluğa erişilebilir.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spacing w:before="12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AegisLocal — Gizli Proje Raporu   |   Sayfa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2026-05-24T15:28:02.320Z</dcterms:created>
  <dcterms:modified xsi:type="dcterms:W3CDTF">2026-05-24T15:28:02.321Z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