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Joshua Reed</w:t>
      </w:r>
    </w:p>
    <w:p w:rsidR="00000000" w:rsidDel="00000000" w:rsidP="00000000" w:rsidRDefault="00000000" w:rsidRPr="00000000" w14:paraId="00000002">
      <w:pPr>
        <w:rPr/>
      </w:pPr>
      <w:r w:rsidDel="00000000" w:rsidR="00000000" w:rsidRPr="00000000">
        <w:rPr>
          <w:rtl w:val="0"/>
        </w:rPr>
        <w:t xml:space="preserve">Cyber Security Bootcamp</w:t>
      </w:r>
    </w:p>
    <w:p w:rsidR="00000000" w:rsidDel="00000000" w:rsidP="00000000" w:rsidRDefault="00000000" w:rsidRPr="00000000" w14:paraId="00000003">
      <w:pPr>
        <w:rPr/>
      </w:pPr>
      <w:r w:rsidDel="00000000" w:rsidR="00000000" w:rsidRPr="00000000">
        <w:rPr>
          <w:rtl w:val="0"/>
        </w:rPr>
        <w:t xml:space="preserve">September 24th, 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b w:val="1"/>
          <w:color w:val="1155cc"/>
        </w:rPr>
      </w:pPr>
      <w:bookmarkStart w:colFirst="0" w:colLast="0" w:name="_n3udc56xnuvy" w:id="0"/>
      <w:bookmarkEnd w:id="0"/>
      <w:r w:rsidDel="00000000" w:rsidR="00000000" w:rsidRPr="00000000">
        <w:rPr>
          <w:rFonts w:ascii="Times New Roman" w:cs="Times New Roman" w:eastAsia="Times New Roman" w:hAnsi="Times New Roman"/>
          <w:b w:val="1"/>
          <w:color w:val="1155cc"/>
          <w:rtl w:val="0"/>
        </w:rPr>
        <w:t xml:space="preserve">Network Security Analysis</w:t>
      </w:r>
    </w:p>
    <w:p w:rsidR="00000000" w:rsidDel="00000000" w:rsidP="00000000" w:rsidRDefault="00000000" w:rsidRPr="00000000" w14:paraId="00000009">
      <w:pPr>
        <w:pStyle w:val="Subtitle"/>
        <w:jc w:val="center"/>
        <w:rPr>
          <w:rFonts w:ascii="Times New Roman" w:cs="Times New Roman" w:eastAsia="Times New Roman" w:hAnsi="Times New Roman"/>
          <w:color w:val="3d85c6"/>
        </w:rPr>
      </w:pPr>
      <w:bookmarkStart w:colFirst="0" w:colLast="0" w:name="_ak5dwrmm8uwr" w:id="1"/>
      <w:bookmarkEnd w:id="1"/>
      <w:r w:rsidDel="00000000" w:rsidR="00000000" w:rsidRPr="00000000">
        <w:rPr>
          <w:rFonts w:ascii="Times New Roman" w:cs="Times New Roman" w:eastAsia="Times New Roman" w:hAnsi="Times New Roman"/>
          <w:color w:val="3d85c6"/>
          <w:rtl w:val="0"/>
        </w:rPr>
        <w:t xml:space="preserve">An investigation of several security risks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jc w:val="center"/>
        <w:rPr>
          <w:rFonts w:ascii="Times New Roman" w:cs="Times New Roman" w:eastAsia="Times New Roman" w:hAnsi="Times New Roman"/>
        </w:rPr>
      </w:pPr>
      <w:bookmarkStart w:colFirst="0" w:colLast="0" w:name="_7r9elw1zsstp" w:id="2"/>
      <w:bookmarkEnd w:id="2"/>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r w:rsidDel="00000000" w:rsidR="00000000" w:rsidRPr="00000000">
        <w:rPr>
          <w:rFonts w:ascii="Times New Roman" w:cs="Times New Roman" w:eastAsia="Times New Roman" w:hAnsi="Times New Roman"/>
          <w:b w:val="1"/>
          <w:sz w:val="28"/>
          <w:szCs w:val="28"/>
          <w:rtl w:val="0"/>
        </w:rPr>
        <w:t xml:space="preserve">. . . . . . . . . . . . . . . . . . . . . . . . . . . . . . . . . . . . . . . . . . . . . . . . . . . . . . . .</w:t>
      </w: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0F">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Time Thieves</w:t>
      </w:r>
      <w:r w:rsidDel="00000000" w:rsidR="00000000" w:rsidRPr="00000000">
        <w:rPr>
          <w:rFonts w:ascii="Times New Roman" w:cs="Times New Roman" w:eastAsia="Times New Roman" w:hAnsi="Times New Roman"/>
          <w:b w:val="1"/>
          <w:sz w:val="28"/>
          <w:szCs w:val="28"/>
          <w:rtl w:val="0"/>
        </w:rPr>
        <w:t xml:space="preserve">. . . . . . . . . . . . . . . . . . . . . . . . . . . . . . . . . . . . . . . . . . . . . . . . . . . . . . .4</w:t>
      </w:r>
    </w:p>
    <w:p w:rsidR="00000000" w:rsidDel="00000000" w:rsidP="00000000" w:rsidRDefault="00000000" w:rsidRPr="00000000" w14:paraId="00000011">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Vulnerable Windows Machines</w:t>
      </w:r>
      <w:r w:rsidDel="00000000" w:rsidR="00000000" w:rsidRPr="00000000">
        <w:rPr>
          <w:rFonts w:ascii="Times New Roman" w:cs="Times New Roman" w:eastAsia="Times New Roman" w:hAnsi="Times New Roman"/>
          <w:b w:val="1"/>
          <w:sz w:val="28"/>
          <w:szCs w:val="28"/>
          <w:rtl w:val="0"/>
        </w:rPr>
        <w:t xml:space="preserve">. . . . . . . . . . . . . . . . . . . . . . . . . . . . . . . . . . . . . . . . .5</w:t>
      </w:r>
    </w:p>
    <w:p w:rsidR="00000000" w:rsidDel="00000000" w:rsidP="00000000" w:rsidRDefault="00000000" w:rsidRPr="00000000" w14:paraId="00000013">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Illegal Downloads</w:t>
      </w:r>
      <w:r w:rsidDel="00000000" w:rsidR="00000000" w:rsidRPr="00000000">
        <w:rPr>
          <w:rFonts w:ascii="Times New Roman" w:cs="Times New Roman" w:eastAsia="Times New Roman" w:hAnsi="Times New Roman"/>
          <w:b w:val="1"/>
          <w:sz w:val="28"/>
          <w:szCs w:val="28"/>
          <w:rtl w:val="0"/>
        </w:rPr>
        <w:t xml:space="preserve">.. . . . . . . . . . . . . . . . . . . . . . . . . . . . . . . . . . . . . . . . . . . . . . . . . . .6</w:t>
      </w:r>
    </w:p>
    <w:p w:rsidR="00000000" w:rsidDel="00000000" w:rsidP="00000000" w:rsidRDefault="00000000" w:rsidRPr="00000000" w14:paraId="00000015">
      <w:pPr>
        <w:spacing w:line="48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Title"/>
        <w:spacing w:line="480" w:lineRule="auto"/>
        <w:jc w:val="center"/>
        <w:rPr/>
      </w:pPr>
      <w:bookmarkStart w:colFirst="0" w:colLast="0" w:name="_rbdir2xu5dlf" w:id="3"/>
      <w:bookmarkEnd w:id="3"/>
      <w:r w:rsidDel="00000000" w:rsidR="00000000" w:rsidRPr="00000000">
        <w:rPr>
          <w:rtl w:val="0"/>
        </w:rPr>
        <w:t xml:space="preserve">Introduction</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network was monitored with the program Wireshark, a packet capture tool used to view network packets going in and out of the system after the SOC team observed odd behavior coming from multiple IP addresses and downloads. After investigating multiple packets requested from specific IP addresses, several security discrepancies were observed and were reported on. These discrepancies were: </w:t>
      </w:r>
    </w:p>
    <w:p w:rsidR="00000000" w:rsidDel="00000000" w:rsidP="00000000" w:rsidRDefault="00000000" w:rsidRPr="00000000" w14:paraId="00000018">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DNS server (Domain Name Service) discovered on the company network</w:t>
      </w:r>
    </w:p>
    <w:p w:rsidR="00000000" w:rsidDel="00000000" w:rsidP="00000000" w:rsidRDefault="00000000" w:rsidRPr="00000000" w14:paraId="00000019">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malicious download discovered containing a trojan horse malware</w:t>
      </w:r>
    </w:p>
    <w:p w:rsidR="00000000" w:rsidDel="00000000" w:rsidP="00000000" w:rsidRDefault="00000000" w:rsidRPr="00000000" w14:paraId="0000001A">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Illegal torrent downloads violating copyright laws</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jc w:val="center"/>
        <w:rPr>
          <w:rFonts w:ascii="Times New Roman" w:cs="Times New Roman" w:eastAsia="Times New Roman" w:hAnsi="Times New Roman"/>
        </w:rPr>
      </w:pPr>
      <w:bookmarkStart w:colFirst="0" w:colLast="0" w:name="_2vflb4v9wm5k" w:id="4"/>
      <w:bookmarkEnd w:id="4"/>
      <w:r w:rsidDel="00000000" w:rsidR="00000000" w:rsidRPr="00000000">
        <w:rPr>
          <w:rFonts w:ascii="Times New Roman" w:cs="Times New Roman" w:eastAsia="Times New Roman" w:hAnsi="Times New Roman"/>
          <w:rtl w:val="0"/>
        </w:rPr>
        <w:t xml:space="preserve">Time Thieves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users were discovered by the SOC team wasting time on YouTube. Although the IT department usually doesn’t concern themselves with this kind of behavior, it was noticed that these two individuals had created a web server on the company’s network, draining company resources. The security team was given the following information for further investigation:</w:t>
      </w:r>
    </w:p>
    <w:p w:rsidR="00000000" w:rsidDel="00000000" w:rsidP="00000000" w:rsidRDefault="00000000" w:rsidRPr="00000000" w14:paraId="00000023">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Active Directory Network was created</w:t>
      </w:r>
    </w:p>
    <w:p w:rsidR="00000000" w:rsidDel="00000000" w:rsidP="00000000" w:rsidRDefault="00000000" w:rsidRPr="00000000" w14:paraId="00000024">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individuals constantly watch YouTube</w:t>
      </w:r>
    </w:p>
    <w:p w:rsidR="00000000" w:rsidDel="00000000" w:rsidP="00000000" w:rsidRDefault="00000000" w:rsidRPr="00000000" w14:paraId="00000025">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IP addresses investigated were on the subnet range 10.6.12.0/24</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investigation, the name of the webserver was discovered to be “frank-n-ted.com” on the IP 10.6.12.12. A download was discovered containing a malicious file on the network IP 10.6.12.203. The name of this file was “june11.dll.” An archive of this file was uploaded to “VirusTotal.com” revealing this file to be a trojan horse that had infected the machine on 10.6.12.203. The infected machine will be taken down and serviced to repair any damage done and to prevent the virus from spreading laterally across the network.</w:t>
      </w:r>
      <w:r w:rsidDel="00000000" w:rsidR="00000000" w:rsidRPr="00000000">
        <w:br w:type="page"/>
      </w:r>
      <w:r w:rsidDel="00000000" w:rsidR="00000000" w:rsidRPr="00000000">
        <w:rPr>
          <w:rtl w:val="0"/>
        </w:rPr>
      </w:r>
    </w:p>
    <w:p w:rsidR="00000000" w:rsidDel="00000000" w:rsidP="00000000" w:rsidRDefault="00000000" w:rsidRPr="00000000" w14:paraId="00000027">
      <w:pPr>
        <w:pStyle w:val="Title"/>
        <w:spacing w:line="480" w:lineRule="auto"/>
        <w:jc w:val="center"/>
        <w:rPr>
          <w:rFonts w:ascii="Times New Roman" w:cs="Times New Roman" w:eastAsia="Times New Roman" w:hAnsi="Times New Roman"/>
          <w:sz w:val="24"/>
          <w:szCs w:val="24"/>
        </w:rPr>
      </w:pPr>
      <w:bookmarkStart w:colFirst="0" w:colLast="0" w:name="_9qa3p179fhbv" w:id="5"/>
      <w:bookmarkEnd w:id="5"/>
      <w:r w:rsidDel="00000000" w:rsidR="00000000" w:rsidRPr="00000000">
        <w:rPr>
          <w:rtl w:val="0"/>
        </w:rPr>
        <w:t xml:space="preserve">Vulnerable Windows Machine</w:t>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security team received reports that a windows host machine had been infected on the network. The SOC team provided the following information to be investigated further:</w:t>
      </w:r>
    </w:p>
    <w:p w:rsidR="00000000" w:rsidDel="00000000" w:rsidP="00000000" w:rsidRDefault="00000000" w:rsidRPr="00000000" w14:paraId="00000029">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infected machine was in the IP range of 172.16.4.0/24</w:t>
      </w:r>
    </w:p>
    <w:p w:rsidR="00000000" w:rsidDel="00000000" w:rsidP="00000000" w:rsidRDefault="00000000" w:rsidRPr="00000000" w14:paraId="0000002A">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domain “mind-hammer.net” is associated with the infected computer</w:t>
      </w:r>
    </w:p>
    <w:p w:rsidR="00000000" w:rsidDel="00000000" w:rsidP="00000000" w:rsidRDefault="00000000" w:rsidRPr="00000000" w14:paraId="0000002B">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domain controller is on the IP 172.16.4.4</w:t>
      </w:r>
    </w:p>
    <w:p w:rsidR="00000000" w:rsidDel="00000000" w:rsidP="00000000" w:rsidRDefault="00000000" w:rsidRPr="00000000" w14:paraId="0000002C">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network has a standard gateway and broadcast addresses</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Wireshark team filtered out the network traffic to reveal an IP address of 172.16.4.205 that was communicating with the “mind-hammer.net” domain. The infected Windows machine’s information was then gathered:</w:t>
        <w:tab/>
      </w:r>
    </w:p>
    <w:p w:rsidR="00000000" w:rsidDel="00000000" w:rsidP="00000000" w:rsidRDefault="00000000" w:rsidRPr="00000000" w14:paraId="0000002F">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 Name: Rotterdam-PC</w:t>
      </w:r>
    </w:p>
    <w:p w:rsidR="00000000" w:rsidDel="00000000" w:rsidP="00000000" w:rsidRDefault="00000000" w:rsidRPr="00000000" w14:paraId="00000030">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IP Address: 172.16.4.205</w:t>
      </w:r>
    </w:p>
    <w:p w:rsidR="00000000" w:rsidDel="00000000" w:rsidP="00000000" w:rsidRDefault="00000000" w:rsidRPr="00000000" w14:paraId="00000031">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 Address: LenovoEM_b0:63:a4 </w:t>
      </w:r>
      <w:r w:rsidDel="00000000" w:rsidR="00000000" w:rsidRPr="00000000">
        <w:rPr>
          <w:rFonts w:ascii="Times New Roman" w:cs="Times New Roman" w:eastAsia="Times New Roman" w:hAnsi="Times New Roman"/>
          <w:color w:val="24292e"/>
          <w:sz w:val="24"/>
          <w:szCs w:val="24"/>
          <w:rtl w:val="0"/>
        </w:rPr>
        <w:t xml:space="preserve">(00:59:07:b0:63:a4) </w:t>
      </w:r>
    </w:p>
    <w:p w:rsidR="00000000" w:rsidDel="00000000" w:rsidP="00000000" w:rsidRDefault="00000000" w:rsidRPr="00000000" w14:paraId="00000032">
      <w:pPr>
        <w:numPr>
          <w:ilvl w:val="0"/>
          <w:numId w:val="5"/>
        </w:numPr>
        <w:spacing w:line="480" w:lineRule="auto"/>
        <w:ind w:left="144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Username: matthijs.devries</w:t>
      </w:r>
    </w:p>
    <w:p w:rsidR="00000000" w:rsidDel="00000000" w:rsidP="00000000" w:rsidRDefault="00000000" w:rsidRPr="00000000" w14:paraId="00000033">
      <w:pPr>
        <w:spacing w:line="480" w:lineRule="auto"/>
        <w:ind w:left="0" w:firstLine="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With this information, the IT department was able to shut the infected host down and Mr. Devries was given security training to prevent any future malicious downloads from occurring.</w:t>
      </w:r>
    </w:p>
    <w:p w:rsidR="00000000" w:rsidDel="00000000" w:rsidP="00000000" w:rsidRDefault="00000000" w:rsidRPr="00000000" w14:paraId="00000035">
      <w:pPr>
        <w:spacing w:line="480" w:lineRule="auto"/>
        <w:ind w:left="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ab/>
        <w:t xml:space="preserve">In order to prevent the same download from happening, the Wireshark team also found the offending IP address (185.143.115.84) and saved it to the company blacklist. This IP was also released to certain online IP blacklists for others to use as well.</w:t>
      </w:r>
      <w:r w:rsidDel="00000000" w:rsidR="00000000" w:rsidRPr="00000000">
        <w:br w:type="page"/>
      </w:r>
      <w:r w:rsidDel="00000000" w:rsidR="00000000" w:rsidRPr="00000000">
        <w:rPr>
          <w:rtl w:val="0"/>
        </w:rPr>
      </w:r>
    </w:p>
    <w:p w:rsidR="00000000" w:rsidDel="00000000" w:rsidP="00000000" w:rsidRDefault="00000000" w:rsidRPr="00000000" w14:paraId="00000036">
      <w:pPr>
        <w:pStyle w:val="Title"/>
        <w:spacing w:line="480" w:lineRule="auto"/>
        <w:jc w:val="center"/>
        <w:rPr/>
      </w:pPr>
      <w:bookmarkStart w:colFirst="0" w:colLast="0" w:name="_uw8pldvw5lpk" w:id="6"/>
      <w:bookmarkEnd w:id="6"/>
      <w:r w:rsidDel="00000000" w:rsidR="00000000" w:rsidRPr="00000000">
        <w:rPr>
          <w:rtl w:val="0"/>
        </w:rPr>
        <w:t xml:space="preserve">Illegal Downloads</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informed the security team that a user was torrenting Copyright protected media over the company network. Torrenting files are not strictly prohibited by company policy to allow employees to access legitimate files. However, this user was violating Copyright laws. IT handed over the following information to be investigated.</w:t>
      </w:r>
    </w:p>
    <w:p w:rsidR="00000000" w:rsidDel="00000000" w:rsidP="00000000" w:rsidRDefault="00000000" w:rsidRPr="00000000" w14:paraId="00000038">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Torrents downloaded on the IP range 10.0.0.0/24</w:t>
      </w:r>
    </w:p>
    <w:p w:rsidR="00000000" w:rsidDel="00000000" w:rsidP="00000000" w:rsidRDefault="00000000" w:rsidRPr="00000000" w14:paraId="00000039">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domain controller is on 10.0.0.2</w:t>
      </w:r>
    </w:p>
    <w:p w:rsidR="00000000" w:rsidDel="00000000" w:rsidP="00000000" w:rsidRDefault="00000000" w:rsidRPr="00000000" w14:paraId="0000003A">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domain is associated with “dogoftheyear.net”</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torrent traffic was filtered through in Wireshark, and the machine located on IP 10.0.0.201 was discovered. By filtering for HTTP GET requests, the illegal torrent was discovered along with the host site the torrent was downloaded from. The following images contain the torrent and torrent size</w:t>
      </w: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1371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340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torrent found, the Wireshark team investigated who the individual was that downloaded the torrent. The following was discovered:</w:t>
      </w:r>
    </w:p>
    <w:p w:rsidR="00000000" w:rsidDel="00000000" w:rsidP="00000000" w:rsidRDefault="00000000" w:rsidRPr="00000000" w14:paraId="00000040">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 Address: MSI_18:66:c8  (00:16:17:18:66:c8)</w:t>
      </w:r>
    </w:p>
    <w:p w:rsidR="00000000" w:rsidDel="00000000" w:rsidP="00000000" w:rsidRDefault="00000000" w:rsidRPr="00000000" w14:paraId="00000041">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Windows Username: elmer.blanco</w:t>
      </w:r>
    </w:p>
    <w:p w:rsidR="00000000" w:rsidDel="00000000" w:rsidP="00000000" w:rsidRDefault="00000000" w:rsidRPr="00000000" w14:paraId="00000042">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OS version: Windows NT 10.0</w:t>
      </w:r>
    </w:p>
    <w:p w:rsidR="00000000" w:rsidDel="00000000" w:rsidP="00000000" w:rsidRDefault="00000000" w:rsidRPr="00000000" w14:paraId="00000043">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Human Resources was notified of what Mr. Blanco has done, and will be deciding on further actions.</w:t>
      </w:r>
      <w:r w:rsidDel="00000000" w:rsidR="00000000" w:rsidRPr="00000000">
        <w:rPr>
          <w:rtl w:val="0"/>
        </w:rPr>
      </w:r>
    </w:p>
    <w:sectPr>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