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618A" w14:textId="4141B402" w:rsidR="00FF2CD5" w:rsidRDefault="00D90153">
      <w:hyperlink r:id="rId4" w:history="1">
        <w:r>
          <w:rPr>
            <w:rStyle w:val="Hyperlink"/>
          </w:rPr>
          <w:t>http://www.mysqltutorial.org/php-calling-mysql-stored-procedures/</w:t>
        </w:r>
      </w:hyperlink>
      <w:bookmarkStart w:id="0" w:name="_GoBack"/>
      <w:bookmarkEnd w:id="0"/>
    </w:p>
    <w:sectPr w:rsidR="00FF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D5"/>
    <w:rsid w:val="00D90153"/>
    <w:rsid w:val="00F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26C3D-B409-49F1-8C9D-87A404E7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sqltutorial.org/php-calling-mysql-stored-proced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Nguyen</dc:creator>
  <cp:keywords/>
  <dc:description/>
  <cp:lastModifiedBy>Frank Nguyen</cp:lastModifiedBy>
  <cp:revision>2</cp:revision>
  <dcterms:created xsi:type="dcterms:W3CDTF">2019-04-08T04:47:00Z</dcterms:created>
  <dcterms:modified xsi:type="dcterms:W3CDTF">2019-04-08T04:47:00Z</dcterms:modified>
</cp:coreProperties>
</file>