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2">
      <w:pPr>
        <w:spacing w:line="360" w:lineRule="auto"/>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David Michael Boulay-Beadle (m)</w:t>
      </w:r>
    </w:p>
    <w:p w:rsidR="00000000" w:rsidDel="00000000" w:rsidP="00000000" w:rsidRDefault="00000000" w:rsidRPr="00000000" w14:paraId="00000003">
      <w:pPr>
        <w:spacing w:line="360" w:lineRule="auto"/>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em: </w:t>
      </w:r>
      <w:hyperlink r:id="rId6">
        <w:r w:rsidDel="00000000" w:rsidR="00000000" w:rsidRPr="00000000">
          <w:rPr>
            <w:rFonts w:ascii="Montserrat" w:cs="Montserrat" w:eastAsia="Montserrat" w:hAnsi="Montserrat"/>
            <w:color w:val="1155cc"/>
            <w:sz w:val="20"/>
            <w:szCs w:val="20"/>
            <w:u w:val="single"/>
            <w:rtl w:val="0"/>
          </w:rPr>
          <w:t xml:space="preserve">dboulay@dbdesign.dev</w:t>
        </w:r>
      </w:hyperlink>
      <w:r w:rsidDel="00000000" w:rsidR="00000000" w:rsidRPr="00000000">
        <w:rPr>
          <w:rtl w:val="0"/>
        </w:rPr>
      </w:r>
    </w:p>
    <w:p w:rsidR="00000000" w:rsidDel="00000000" w:rsidP="00000000" w:rsidRDefault="00000000" w:rsidRPr="00000000" w14:paraId="00000004">
      <w:pPr>
        <w:spacing w:line="360" w:lineRule="auto"/>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em: </w:t>
      </w:r>
      <w:hyperlink r:id="rId7">
        <w:r w:rsidDel="00000000" w:rsidR="00000000" w:rsidRPr="00000000">
          <w:rPr>
            <w:rFonts w:ascii="Montserrat" w:cs="Montserrat" w:eastAsia="Montserrat" w:hAnsi="Montserrat"/>
            <w:color w:val="1155cc"/>
            <w:sz w:val="20"/>
            <w:szCs w:val="20"/>
            <w:u w:val="single"/>
            <w:rtl w:val="0"/>
          </w:rPr>
          <w:t xml:space="preserve">dboulay95@gmail.com</w:t>
        </w:r>
      </w:hyperlink>
      <w:r w:rsidDel="00000000" w:rsidR="00000000" w:rsidRPr="00000000">
        <w:rPr>
          <w:rtl w:val="0"/>
        </w:rPr>
      </w:r>
    </w:p>
    <w:p w:rsidR="00000000" w:rsidDel="00000000" w:rsidP="00000000" w:rsidRDefault="00000000" w:rsidRPr="00000000" w14:paraId="00000005">
      <w:pPr>
        <w:spacing w:line="360" w:lineRule="auto"/>
        <w:jc w:val="right"/>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ph: 208.407.6916</w:t>
      </w:r>
      <w:r w:rsidDel="00000000" w:rsidR="00000000" w:rsidRPr="00000000">
        <w:rPr>
          <w:rtl w:val="0"/>
        </w:rPr>
      </w:r>
    </w:p>
    <w:p w:rsidR="00000000" w:rsidDel="00000000" w:rsidP="00000000" w:rsidRDefault="00000000" w:rsidRPr="00000000" w14:paraId="00000006">
      <w:pPr>
        <w:pStyle w:val="Heading1"/>
        <w:rPr>
          <w:rFonts w:ascii="Montserrat" w:cs="Montserrat" w:eastAsia="Montserrat" w:hAnsi="Montserrat"/>
          <w:sz w:val="20"/>
          <w:szCs w:val="20"/>
          <w:u w:val="single"/>
        </w:rPr>
      </w:pPr>
      <w:bookmarkStart w:colFirst="0" w:colLast="0" w:name="_hs78zu8htewa" w:id="0"/>
      <w:bookmarkEnd w:id="0"/>
      <w:r w:rsidDel="00000000" w:rsidR="00000000" w:rsidRPr="00000000">
        <w:rPr>
          <w:rFonts w:ascii="Montserrat" w:cs="Montserrat" w:eastAsia="Montserrat" w:hAnsi="Montserrat"/>
          <w:u w:val="single"/>
          <w:rtl w:val="0"/>
        </w:rPr>
        <w:t xml:space="preserve">Work History</w:t>
      </w: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support, Client Services</w:t>
      </w:r>
    </w:p>
    <w:p w:rsidR="00000000" w:rsidDel="00000000" w:rsidP="00000000" w:rsidRDefault="00000000" w:rsidRPr="00000000" w14:paraId="0000000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Vesigo Studios - Medford, OR</w:t>
      </w:r>
    </w:p>
    <w:p w:rsidR="00000000" w:rsidDel="00000000" w:rsidP="00000000" w:rsidRDefault="00000000" w:rsidRPr="00000000" w14:paraId="00000009">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November 2019 to Present</w:t>
      </w:r>
    </w:p>
    <w:p w:rsidR="00000000" w:rsidDel="00000000" w:rsidP="00000000" w:rsidRDefault="00000000" w:rsidRPr="00000000" w14:paraId="0000000A">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Client Services rep for cloud-based software company. Work directly with business owners to manage their accounts. Report directly to management with issues or other various reports.</w:t>
      </w:r>
    </w:p>
    <w:p w:rsidR="00000000" w:rsidDel="00000000" w:rsidP="00000000" w:rsidRDefault="00000000" w:rsidRPr="00000000" w14:paraId="0000000C">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Responsibilities:</w:t>
      </w:r>
    </w:p>
    <w:p w:rsidR="00000000" w:rsidDel="00000000" w:rsidP="00000000" w:rsidRDefault="00000000" w:rsidRPr="00000000" w14:paraId="0000000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Troubleshoot problems in proprietary software and general user PC hardware to provide best possible solutions</w:t>
      </w:r>
    </w:p>
    <w:p w:rsidR="00000000" w:rsidDel="00000000" w:rsidP="00000000" w:rsidRDefault="00000000" w:rsidRPr="00000000" w14:paraId="00000010">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Understand client needs and provide training on how to use certain features</w:t>
      </w:r>
    </w:p>
    <w:p w:rsidR="00000000" w:rsidDel="00000000" w:rsidP="00000000" w:rsidRDefault="00000000" w:rsidRPr="00000000" w14:paraId="00000011">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Accurately log all contacts with clients</w:t>
      </w:r>
    </w:p>
    <w:p w:rsidR="00000000" w:rsidDel="00000000" w:rsidP="00000000" w:rsidRDefault="00000000" w:rsidRPr="00000000" w14:paraId="00000012">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Create and manage support tickets</w:t>
      </w:r>
    </w:p>
    <w:p w:rsidR="00000000" w:rsidDel="00000000" w:rsidP="00000000" w:rsidRDefault="00000000" w:rsidRPr="00000000" w14:paraId="00000013">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Work with management/development to troubleshoot issues and verify resolutions, documenting all steps and processes</w:t>
      </w:r>
    </w:p>
    <w:p w:rsidR="00000000" w:rsidDel="00000000" w:rsidP="00000000" w:rsidRDefault="00000000" w:rsidRPr="00000000" w14:paraId="0000001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Knowledge:</w:t>
      </w:r>
    </w:p>
    <w:p w:rsidR="00000000" w:rsidDel="00000000" w:rsidP="00000000" w:rsidRDefault="00000000" w:rsidRPr="00000000" w14:paraId="0000001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Understanding of Windows XP/Vista/7/8/8.1/10 OS</w:t>
      </w:r>
    </w:p>
    <w:p w:rsidR="00000000" w:rsidDel="00000000" w:rsidP="00000000" w:rsidRDefault="00000000" w:rsidRPr="00000000" w14:paraId="00000018">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Understanding of computer hardware and software (BIOS, Memory, CPU socket compatibility, device drivers, etc etc.)</w:t>
      </w:r>
    </w:p>
    <w:p w:rsidR="00000000" w:rsidDel="00000000" w:rsidP="00000000" w:rsidRDefault="00000000" w:rsidRPr="00000000" w14:paraId="00000019">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PC utilities and troubleshooting methods on Windows OS</w:t>
      </w:r>
    </w:p>
    <w:p w:rsidR="00000000" w:rsidDel="00000000" w:rsidP="00000000" w:rsidRDefault="00000000" w:rsidRPr="00000000" w14:paraId="0000001A">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Networking basics and fundamentals</w:t>
      </w:r>
    </w:p>
    <w:p w:rsidR="00000000" w:rsidDel="00000000" w:rsidP="00000000" w:rsidRDefault="00000000" w:rsidRPr="00000000" w14:paraId="0000001B">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SQL basics and fundamentals of relational database</w:t>
      </w:r>
    </w:p>
    <w:p w:rsidR="00000000" w:rsidDel="00000000" w:rsidP="00000000" w:rsidRDefault="00000000" w:rsidRPr="00000000" w14:paraId="0000001C">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SQL queries</w:t>
      </w:r>
    </w:p>
    <w:p w:rsidR="00000000" w:rsidDel="00000000" w:rsidP="00000000" w:rsidRDefault="00000000" w:rsidRPr="00000000" w14:paraId="0000001D">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Reporting tools (Crystal/SQL)</w:t>
      </w:r>
    </w:p>
    <w:p w:rsidR="00000000" w:rsidDel="00000000" w:rsidP="00000000" w:rsidRDefault="00000000" w:rsidRPr="00000000" w14:paraId="0000001E">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HTML/CSS/JS</w:t>
      </w:r>
    </w:p>
    <w:p w:rsidR="00000000" w:rsidDel="00000000" w:rsidP="00000000" w:rsidRDefault="00000000" w:rsidRPr="00000000" w14:paraId="0000001F">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Microsoft office applications</w:t>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Actively pursuing CompTIA A+, Net, CompSci through WGU</w:t>
      </w:r>
    </w:p>
    <w:p w:rsidR="00000000" w:rsidDel="00000000" w:rsidP="00000000" w:rsidRDefault="00000000" w:rsidRPr="00000000" w14:paraId="00000022">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2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Business Development Representative</w:t>
      </w:r>
    </w:p>
    <w:p w:rsidR="00000000" w:rsidDel="00000000" w:rsidP="00000000" w:rsidRDefault="00000000" w:rsidRPr="00000000" w14:paraId="0000002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Better Business Bureau - Boise, ID</w:t>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June 2018 to November 2018</w:t>
      </w:r>
    </w:p>
    <w:p w:rsidR="00000000" w:rsidDel="00000000" w:rsidP="00000000" w:rsidRDefault="00000000" w:rsidRPr="00000000" w14:paraId="0000002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Sales representative responsible for pursuing and prospecting leads (businesses and business owners) in CRM. I make upwards of 100 dials a day and hold an average of 3 hours of talk time of the phones with business owners going over the accreditation benefits and their commitment to the BBB.</w:t>
      </w:r>
    </w:p>
    <w:p w:rsidR="00000000" w:rsidDel="00000000" w:rsidP="00000000" w:rsidRDefault="00000000" w:rsidRPr="00000000" w14:paraId="00000029">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2A">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Customer service rep and Mentor for new hires</w:t>
      </w:r>
    </w:p>
    <w:p w:rsidR="00000000" w:rsidDel="00000000" w:rsidP="00000000" w:rsidRDefault="00000000" w:rsidRPr="00000000" w14:paraId="0000002C">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HPE, Boise</w:t>
      </w:r>
    </w:p>
    <w:p w:rsidR="00000000" w:rsidDel="00000000" w:rsidP="00000000" w:rsidRDefault="00000000" w:rsidRPr="00000000" w14:paraId="0000002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November 2016 to June 2018</w:t>
      </w:r>
    </w:p>
    <w:p w:rsidR="00000000" w:rsidDel="00000000" w:rsidP="00000000" w:rsidRDefault="00000000" w:rsidRPr="00000000" w14:paraId="0000002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Worked CSR under HPE Contract - now DXC. Inbound contact center agent. Responsible for customer service over phone and email support, and computer literate for multiple internal software platforms. Exceeded customer service and QA site standards consistently. Mentored and trained new agents for on boarding, designed innovative improvement plans and coached agents on how to perform their duties.</w:t>
      </w:r>
    </w:p>
    <w:p w:rsidR="00000000" w:rsidDel="00000000" w:rsidP="00000000" w:rsidRDefault="00000000" w:rsidRPr="00000000" w14:paraId="0000003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Sales and Signups</w:t>
      </w:r>
    </w:p>
    <w:p w:rsidR="00000000" w:rsidDel="00000000" w:rsidP="00000000" w:rsidRDefault="00000000" w:rsidRPr="00000000" w14:paraId="00000033">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HPE, Boise - Boise, ID</w:t>
      </w:r>
    </w:p>
    <w:p w:rsidR="00000000" w:rsidDel="00000000" w:rsidP="00000000" w:rsidRDefault="00000000" w:rsidRPr="00000000" w14:paraId="0000003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November 2016 to June 2018</w:t>
      </w:r>
    </w:p>
    <w:p w:rsidR="00000000" w:rsidDel="00000000" w:rsidP="00000000" w:rsidRDefault="00000000" w:rsidRPr="00000000" w14:paraId="0000003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CSR and sales representative for inbound customer phone calls. Account management and plan sales for internet/ TV service packages. Worked billing and payments. Mentored new-hire classes in T0 calls, sales and signups mostly.</w:t>
      </w:r>
    </w:p>
    <w:p w:rsidR="00000000" w:rsidDel="00000000" w:rsidP="00000000" w:rsidRDefault="00000000" w:rsidRPr="00000000" w14:paraId="0000003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CSR</w:t>
      </w:r>
    </w:p>
    <w:p w:rsidR="00000000" w:rsidDel="00000000" w:rsidP="00000000" w:rsidRDefault="00000000" w:rsidRPr="00000000" w14:paraId="0000003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HPE, Boise</w:t>
      </w:r>
    </w:p>
    <w:p w:rsidR="00000000" w:rsidDel="00000000" w:rsidP="00000000" w:rsidRDefault="00000000" w:rsidRPr="00000000" w14:paraId="0000003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July 2016 to June 2018</w:t>
      </w:r>
    </w:p>
    <w:p w:rsidR="00000000" w:rsidDel="00000000" w:rsidP="00000000" w:rsidRDefault="00000000" w:rsidRPr="00000000" w14:paraId="0000003C">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CSR responsible for chat and email for multiple accounts. Simultaneously worked 2+ Accounts regularly throughout a workday. Handled email support for inbound inquiries. Close attention to detail.</w:t>
      </w:r>
    </w:p>
    <w:p w:rsidR="00000000" w:rsidDel="00000000" w:rsidP="00000000" w:rsidRDefault="00000000" w:rsidRPr="00000000" w14:paraId="0000003E">
      <w:pPr>
        <w:pStyle w:val="Title"/>
        <w:rPr>
          <w:rFonts w:ascii="Montserrat" w:cs="Montserrat" w:eastAsia="Montserrat" w:hAnsi="Montserrat"/>
        </w:rPr>
      </w:pPr>
      <w:bookmarkStart w:colFirst="0" w:colLast="0" w:name="_nlas7znzs06a" w:id="1"/>
      <w:bookmarkEnd w:id="1"/>
      <w:r w:rsidDel="00000000" w:rsidR="00000000" w:rsidRPr="00000000">
        <w:rPr>
          <w:rFonts w:ascii="Montserrat" w:cs="Montserrat" w:eastAsia="Montserrat" w:hAnsi="Montserrat"/>
          <w:rtl w:val="0"/>
        </w:rPr>
        <w:t xml:space="preserve">Education</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pStyle w:val="Heading1"/>
        <w:rPr>
          <w:rFonts w:ascii="Montserrat" w:cs="Montserrat" w:eastAsia="Montserrat" w:hAnsi="Montserrat"/>
        </w:rPr>
      </w:pPr>
      <w:bookmarkStart w:colFirst="0" w:colLast="0" w:name="_tgrgtixx5xvk" w:id="2"/>
      <w:bookmarkEnd w:id="2"/>
      <w:r w:rsidDel="00000000" w:rsidR="00000000" w:rsidRPr="00000000">
        <w:rPr>
          <w:rFonts w:ascii="Montserrat" w:cs="Montserrat" w:eastAsia="Montserrat" w:hAnsi="Montserrat"/>
          <w:rtl w:val="0"/>
        </w:rPr>
        <w:t xml:space="preserve">Western Governors University</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Attended 2023 to present</w:t>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Primary focus - Computer sciences</w:t>
      </w: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pStyle w:val="Heading1"/>
        <w:rPr>
          <w:rFonts w:ascii="Montserrat" w:cs="Montserrat" w:eastAsia="Montserrat" w:hAnsi="Montserrat"/>
        </w:rPr>
      </w:pPr>
      <w:bookmarkStart w:colFirst="0" w:colLast="0" w:name="_ebqztfyh13l9" w:id="3"/>
      <w:bookmarkEnd w:id="3"/>
      <w:r w:rsidDel="00000000" w:rsidR="00000000" w:rsidRPr="00000000">
        <w:rPr>
          <w:rFonts w:ascii="Montserrat" w:cs="Montserrat" w:eastAsia="Montserrat" w:hAnsi="Montserrat"/>
          <w:rtl w:val="0"/>
        </w:rPr>
        <w:t xml:space="preserve">Boise High School</w:t>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Graduated 2013</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GPA 3.0</w:t>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Primary focus - Math</w:t>
      </w:r>
    </w:p>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Style w:val="Heading3"/>
        <w:rPr>
          <w:rFonts w:ascii="Montserrat" w:cs="Montserrat" w:eastAsia="Montserrat" w:hAnsi="Montserrat"/>
        </w:rPr>
      </w:pPr>
      <w:bookmarkStart w:colFirst="0" w:colLast="0" w:name="_5mgsq7tqgx0g" w:id="4"/>
      <w:bookmarkEnd w:id="4"/>
      <w:r w:rsidDel="00000000" w:rsidR="00000000" w:rsidRPr="00000000">
        <w:rPr>
          <w:rFonts w:ascii="Montserrat" w:cs="Montserrat" w:eastAsia="Montserrat" w:hAnsi="Montserrat"/>
          <w:rtl w:val="0"/>
        </w:rPr>
        <w:t xml:space="preserve">Other</w:t>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HTML/CSS/SCSS/JS/React/Angular</w:t>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Website design and programming</w:t>
      </w:r>
    </w:p>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Networking (DNS, internet protocols and config)</w:t>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SQL</w:t>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Windows OS</w:t>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C</w:t>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Title"/>
      <w:rPr/>
    </w:pPr>
    <w:bookmarkStart w:colFirst="0" w:colLast="0" w:name="_omm5mvyka8g1" w:id="5"/>
    <w:bookmarkEnd w:id="5"/>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Title"/>
      <w:rPr/>
    </w:pPr>
    <w:bookmarkStart w:colFirst="0" w:colLast="0" w:name="_m1w7r8irz6q7" w:id="6"/>
    <w:bookmarkEnd w:id="6"/>
    <w:r w:rsidDel="00000000" w:rsidR="00000000" w:rsidRPr="00000000">
      <w:rPr>
        <w:rtl w:val="0"/>
      </w:rPr>
      <w:t xml:space="preserve">Resume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dboulay@dbdesign.dev" TargetMode="External"/><Relationship Id="rId7" Type="http://schemas.openxmlformats.org/officeDocument/2006/relationships/hyperlink" Target="mailto:dboulay95@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