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Луковичная диаграмма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Службы доставки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31750</wp:posOffset>
            </wp:positionH>
            <wp:positionV relativeFrom="paragraph">
              <wp:posOffset>877570</wp:posOffset>
            </wp:positionV>
            <wp:extent cx="9249410" cy="437324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9410" cy="437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orient="landscape" w:w="16834" w:h="11909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LibreOffice/24.8.2.1$Linux_X86_64 LibreOffice_project/41740883c77b073d14011387305cb18c71aed59b</Application>
  <AppVersion>15.0000</AppVersion>
  <Pages>1</Pages>
  <Words>4</Words>
  <Characters>33</Characters>
  <CharactersWithSpaces>35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2025-02-19T19:21:15Z</dcterms:created>
  <dc:creator/>
  <dc:description/>
  <dc:language>ru-RU</dc:language>
  <cp:lastModifiedBy/>
  <dcterms:modified xsi:type="dcterms:W3CDTF">2025-02-19T19:25:57Z</dcterms:modified>
  <cp:revision>1</cp:revision>
  <dc:subject/>
  <dc:title/>
</cp:coreProperties>
</file>