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lang w:val="ru-RU"/>
        </w:rPr>
      </w:pPr>
      <w:r>
        <w:rPr>
          <w:b/>
          <w:bCs/>
          <w:lang w:val="ru-RU"/>
        </w:rPr>
        <w:t>Видение для задачи 2</w:t>
      </w:r>
    </w:p>
    <w:p>
      <w:pPr>
        <w:pStyle w:val="Normal"/>
        <w:bidi w:val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u w:val="single"/>
          <w:lang w:val="ru-RU"/>
        </w:rPr>
        <w:t>Введение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u w:val="none"/>
          <w:lang w:val="ru-RU"/>
        </w:rPr>
        <w:t>Для кого предназначен документ;</w:t>
      </w:r>
    </w:p>
    <w:p>
      <w:pPr>
        <w:pStyle w:val="Normal"/>
        <w:bidi w:val="0"/>
        <w:jc w:val="start"/>
        <w:rPr>
          <w:lang w:val="ru-RU"/>
        </w:rPr>
      </w:pPr>
      <w:r>
        <w:rPr>
          <w:u w:val="none"/>
          <w:lang w:val="ru-RU"/>
        </w:rPr>
        <w:t>Цель и область применения;</w:t>
      </w:r>
    </w:p>
    <w:p>
      <w:pPr>
        <w:pStyle w:val="Normal"/>
        <w:bidi w:val="0"/>
        <w:jc w:val="start"/>
        <w:rPr>
          <w:lang w:val="ru-RU"/>
        </w:rPr>
      </w:pPr>
      <w:r>
        <w:rPr>
          <w:u w:val="none"/>
          <w:lang w:val="ru-RU"/>
        </w:rPr>
        <w:t>Исполнителя.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u w:val="single"/>
          <w:lang w:val="ru-RU"/>
        </w:rPr>
        <w:t>Список источников информации</w:t>
      </w:r>
    </w:p>
    <w:p>
      <w:pPr>
        <w:pStyle w:val="Normal"/>
        <w:bidi w:val="0"/>
        <w:jc w:val="start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bidi w:val="0"/>
        <w:jc w:val="start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bidi w:val="0"/>
        <w:jc w:val="start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u w:val="single"/>
          <w:lang w:val="ru-RU"/>
        </w:rPr>
        <w:t>Список сокращений, глоссарий</w:t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u w:val="single"/>
          <w:lang w:val="ru-RU"/>
        </w:rPr>
        <w:t>Список заинтересованных сторон, их роли в системе, краткое описание</w:t>
      </w:r>
    </w:p>
    <w:p>
      <w:pPr>
        <w:pStyle w:val="Normal"/>
        <w:bidi w:val="0"/>
        <w:jc w:val="start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bidi w:val="0"/>
        <w:jc w:val="start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bidi w:val="0"/>
        <w:jc w:val="start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u w:val="single"/>
          <w:lang w:val="ru-RU"/>
        </w:rPr>
        <w:t>Бизнес-требования</w:t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bidi w:val="0"/>
        <w:jc w:val="start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u w:val="single"/>
          <w:lang w:val="ru-RU"/>
        </w:rPr>
        <w:t>Проблемы, для решения которых создается или дорабатывается система</w:t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u w:val="single"/>
          <w:lang w:val="ru-RU"/>
        </w:rPr>
        <w:t>Предусловия, окружение, ситуация</w:t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u w:val="single"/>
          <w:lang w:val="ru-RU"/>
        </w:rPr>
        <w:t>Возможности, позволяющие решить проблемы с помощью нашей системы</w:t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u w:val="single"/>
          <w:lang w:val="ru-RU"/>
        </w:rPr>
        <w:t>Бизнес-цели — основные цели, ради которых строится система</w:t>
      </w:r>
    </w:p>
    <w:p>
      <w:pPr>
        <w:pStyle w:val="Normal"/>
        <w:bidi w:val="0"/>
        <w:jc w:val="start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bidi w:val="0"/>
        <w:jc w:val="start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bidi w:val="0"/>
        <w:jc w:val="start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i w:val="false"/>
          <w:iCs w:val="false"/>
          <w:u w:val="single"/>
          <w:lang w:val="ru-RU"/>
        </w:rPr>
        <w:t xml:space="preserve">Границы проекта. </w:t>
      </w:r>
      <w:r>
        <w:rPr>
          <w:u w:val="single"/>
          <w:lang w:val="ru-RU"/>
        </w:rPr>
        <w:t>Основные роли системы и их функции в системе</w:t>
      </w:r>
    </w:p>
    <w:tbl>
      <w:tblPr>
        <w:tblW w:w="9573" w:type="dxa"/>
        <w:jc w:val="start"/>
        <w:tblInd w:w="-3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1823"/>
        <w:gridCol w:w="3059"/>
        <w:gridCol w:w="4691"/>
      </w:tblGrid>
      <w:tr>
        <w:trPr>
          <w:trHeight w:val="840" w:hRule="atLeast"/>
        </w:trPr>
        <w:tc>
          <w:tcPr>
            <w:tcW w:w="182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Идентификатор</w:t>
            </w:r>
          </w:p>
        </w:tc>
        <w:tc>
          <w:tcPr>
            <w:tcW w:w="305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Границы системы в виде функций</w:t>
            </w:r>
          </w:p>
        </w:tc>
      </w:tr>
      <w:tr>
        <w:trPr>
          <w:trHeight w:val="715" w:hRule="atLeast"/>
        </w:trPr>
        <w:tc>
          <w:tcPr>
            <w:tcW w:w="182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st00400</w:t>
            </w:r>
          </w:p>
        </w:tc>
        <w:tc>
          <w:tcPr>
            <w:tcW w:w="305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Оператор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Деятельность оператора связана только с данными которые он вводит в систему (заказы)</w:t>
            </w:r>
          </w:p>
        </w:tc>
      </w:tr>
      <w:tr>
        <w:trPr>
          <w:trHeight w:val="573" w:hRule="atLeast"/>
        </w:trPr>
        <w:tc>
          <w:tcPr>
            <w:tcW w:w="182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st00500</w:t>
            </w:r>
          </w:p>
        </w:tc>
        <w:tc>
          <w:tcPr>
            <w:tcW w:w="305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Курьер / Доставщик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Курьер связан с доставкой заказа и приёмом оплаты</w:t>
            </w:r>
          </w:p>
        </w:tc>
      </w:tr>
      <w:tr>
        <w:trPr>
          <w:trHeight w:val="627" w:hRule="atLeast"/>
        </w:trPr>
        <w:tc>
          <w:tcPr>
            <w:tcW w:w="182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st00600</w:t>
            </w:r>
          </w:p>
        </w:tc>
        <w:tc>
          <w:tcPr>
            <w:tcW w:w="305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Диспетчер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Управляет заказами, может их переназначать, отвечает на звонки и мониторит систему</w:t>
            </w:r>
          </w:p>
        </w:tc>
      </w:tr>
      <w:tr>
        <w:trPr>
          <w:trHeight w:val="628" w:hRule="atLeast"/>
        </w:trPr>
        <w:tc>
          <w:tcPr>
            <w:tcW w:w="182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st00700</w:t>
            </w:r>
          </w:p>
        </w:tc>
        <w:tc>
          <w:tcPr>
            <w:tcW w:w="305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Зарегистрированный клиент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Клиент который есть в системе и участвует в программе лояльности</w:t>
            </w:r>
          </w:p>
        </w:tc>
      </w:tr>
      <w:tr>
        <w:trPr>
          <w:trHeight w:val="722" w:hRule="atLeast"/>
        </w:trPr>
        <w:tc>
          <w:tcPr>
            <w:tcW w:w="182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st00800</w:t>
            </w:r>
          </w:p>
        </w:tc>
        <w:tc>
          <w:tcPr>
            <w:tcW w:w="305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Незарегистрированный клиент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Потенциальный клиент которого нет в системе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LibreOffice/24.8.2.1$Linux_X86_64 LibreOffice_project/41740883c77b073d14011387305cb18c71aed59b</Application>
  <AppVersion>15.0000</AppVersion>
  <Pages>2</Pages>
  <Words>134</Words>
  <Characters>906</Characters>
  <CharactersWithSpaces>1009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2025-05-05T15:48:07Z</dcterms:created>
  <dc:creator/>
  <dc:description/>
  <dc:language>en-US</dc:language>
  <cp:lastModifiedBy/>
  <dcterms:modified xsi:type="dcterms:W3CDTF">2025-05-10T15:07:58Z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