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D0C" w:rsidRDefault="00627E7A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  <w:i/>
          <w:szCs w:val="24"/>
        </w:rPr>
        <w:t xml:space="preserve">View and Exit Help Menu </w:t>
      </w:r>
      <w:r w:rsidR="006B1483">
        <w:rPr>
          <w:rFonts w:cs="Arial"/>
          <w:b/>
          <w:i/>
          <w:szCs w:val="24"/>
        </w:rPr>
        <w:t>Use Case</w:t>
      </w:r>
    </w:p>
    <w:p w:rsidR="005C4D0C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1. Description</w:t>
      </w:r>
    </w:p>
    <w:p w:rsidR="005C4D0C" w:rsidRDefault="007A1AF7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User clicks on the help button to get help</w:t>
      </w:r>
      <w:r w:rsidR="00E86F58">
        <w:rPr>
          <w:rFonts w:cs="Arial"/>
        </w:rPr>
        <w:t>.</w:t>
      </w:r>
    </w:p>
    <w:p w:rsidR="005C4D0C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2. Actors</w:t>
      </w:r>
    </w:p>
    <w:p w:rsidR="005C4D0C" w:rsidRDefault="006C4801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User</w:t>
      </w:r>
      <w:r w:rsidR="00AA6328">
        <w:rPr>
          <w:rFonts w:cs="Arial"/>
        </w:rPr>
        <w:t>.</w:t>
      </w:r>
    </w:p>
    <w:p w:rsidR="005C4D0C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3. Basic Flow</w:t>
      </w:r>
    </w:p>
    <w:p w:rsidR="00BD64FA" w:rsidRDefault="008653B8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{Click Button}</w:t>
      </w:r>
    </w:p>
    <w:p w:rsidR="008653B8" w:rsidRDefault="008653B8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3.1: User clicks on the </w:t>
      </w:r>
      <w:r w:rsidR="002B567D">
        <w:rPr>
          <w:rFonts w:cs="Arial"/>
        </w:rPr>
        <w:t xml:space="preserve">help </w:t>
      </w:r>
      <w:r>
        <w:rPr>
          <w:rFonts w:cs="Arial"/>
        </w:rPr>
        <w:t>button.</w:t>
      </w:r>
    </w:p>
    <w:p w:rsidR="008653B8" w:rsidRDefault="008653B8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3.2: System </w:t>
      </w:r>
      <w:r w:rsidR="0090323B">
        <w:rPr>
          <w:rFonts w:cs="Arial"/>
        </w:rPr>
        <w:t xml:space="preserve">registers a click and </w:t>
      </w:r>
      <w:r w:rsidR="005A5AF1">
        <w:rPr>
          <w:rFonts w:cs="Arial"/>
        </w:rPr>
        <w:t>displays the help menu</w:t>
      </w:r>
      <w:r w:rsidR="0090323B">
        <w:rPr>
          <w:rFonts w:cs="Arial"/>
        </w:rPr>
        <w:t>.</w:t>
      </w:r>
    </w:p>
    <w:p w:rsidR="00E1493C" w:rsidRDefault="00E1493C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{Exit Help Menu}</w:t>
      </w:r>
    </w:p>
    <w:p w:rsidR="00E1493C" w:rsidRDefault="00E1493C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3.3: User clicks down on the back button.</w:t>
      </w:r>
    </w:p>
    <w:p w:rsidR="00E1493C" w:rsidRDefault="00E1493C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3.4: System returns the user to the main menu. </w:t>
      </w:r>
    </w:p>
    <w:p w:rsidR="008C51D9" w:rsidRPr="008C51D9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  <w:b/>
        </w:rPr>
      </w:pPr>
      <w:r>
        <w:rPr>
          <w:rFonts w:cs="Arial"/>
          <w:b/>
        </w:rPr>
        <w:t>4. Alternative Flows</w:t>
      </w:r>
    </w:p>
    <w:p w:rsidR="008C51D9" w:rsidRDefault="008C51D9" w:rsidP="00E709A2">
      <w:pPr>
        <w:pStyle w:val="TableRow"/>
        <w:spacing w:line="360" w:lineRule="auto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4.1:</w:t>
      </w:r>
      <w:r w:rsidR="0090323B">
        <w:rPr>
          <w:rFonts w:ascii="Arial" w:eastAsia="SimSun" w:hAnsi="Arial" w:cs="Arial"/>
        </w:rPr>
        <w:t xml:space="preserve"> At {Click Button}, </w:t>
      </w:r>
      <w:r w:rsidR="002C29CC">
        <w:rPr>
          <w:rFonts w:ascii="Arial" w:eastAsia="SimSun" w:hAnsi="Arial" w:cs="Arial"/>
        </w:rPr>
        <w:t>User accidentally pressed on Start!</w:t>
      </w:r>
    </w:p>
    <w:p w:rsidR="002C29CC" w:rsidRPr="008C51D9" w:rsidRDefault="002C29CC" w:rsidP="00E709A2">
      <w:pPr>
        <w:pStyle w:val="TableRow"/>
        <w:spacing w:line="360" w:lineRule="auto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4.2: System starts a new gam</w:t>
      </w:r>
      <w:r w:rsidR="00B47D49">
        <w:rPr>
          <w:rFonts w:ascii="Arial" w:eastAsia="SimSun" w:hAnsi="Arial" w:cs="Arial"/>
        </w:rPr>
        <w:t>e.</w:t>
      </w:r>
      <w:bookmarkStart w:id="0" w:name="_GoBack"/>
      <w:bookmarkEnd w:id="0"/>
    </w:p>
    <w:sectPr w:rsidR="002C29CC" w:rsidRPr="008C51D9"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4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83"/>
    <w:rsid w:val="000945E5"/>
    <w:rsid w:val="000F44A4"/>
    <w:rsid w:val="00122083"/>
    <w:rsid w:val="00191F45"/>
    <w:rsid w:val="00217DCC"/>
    <w:rsid w:val="002B567D"/>
    <w:rsid w:val="002C29CC"/>
    <w:rsid w:val="002C6CD7"/>
    <w:rsid w:val="00465D18"/>
    <w:rsid w:val="005A5AF1"/>
    <w:rsid w:val="005C4D0C"/>
    <w:rsid w:val="006249B0"/>
    <w:rsid w:val="00627E7A"/>
    <w:rsid w:val="006B1483"/>
    <w:rsid w:val="006C4801"/>
    <w:rsid w:val="006E10BE"/>
    <w:rsid w:val="007A1AF7"/>
    <w:rsid w:val="008653B8"/>
    <w:rsid w:val="008C51D9"/>
    <w:rsid w:val="0090323B"/>
    <w:rsid w:val="00AA6328"/>
    <w:rsid w:val="00B47D49"/>
    <w:rsid w:val="00BD64FA"/>
    <w:rsid w:val="00E1493C"/>
    <w:rsid w:val="00E709A2"/>
    <w:rsid w:val="00E86F58"/>
    <w:rsid w:val="00EE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68A0744F"/>
  <w15:chartTrackingRefBased/>
  <w15:docId w15:val="{0B91A07B-9E60-4438-9FA7-A0C3AD12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SimSun" w:hAnsi="Arial"/>
      <w:kern w:val="1"/>
      <w:sz w:val="24"/>
      <w:lang w:eastAsia="ar-SA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jc w:val="center"/>
      <w:outlineLvl w:val="2"/>
    </w:pPr>
    <w:rPr>
      <w:rFonts w:ascii="Times New Roman" w:hAnsi="Times New Roman" w:cs="font44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odeClassName">
    <w:name w:val="CodeClassName"/>
    <w:rPr>
      <w:rFonts w:ascii="Courier New" w:hAnsi="Courier New" w:cs="Courier New"/>
      <w:color w:val="2B91AF"/>
      <w:sz w:val="20"/>
    </w:rPr>
  </w:style>
  <w:style w:type="character" w:customStyle="1" w:styleId="CodeInText">
    <w:name w:val="CodeInText"/>
    <w:basedOn w:val="DefaultParagraphFont"/>
    <w:rPr>
      <w:rFonts w:ascii="Courier New" w:hAnsi="Courier New" w:cs="Courier New"/>
      <w:sz w:val="20"/>
    </w:rPr>
  </w:style>
  <w:style w:type="character" w:customStyle="1" w:styleId="CodeKeyword">
    <w:name w:val="CodeKeyword"/>
    <w:basedOn w:val="CodeInText"/>
    <w:rPr>
      <w:rFonts w:ascii="Courier New" w:hAnsi="Courier New" w:cs="Courier New"/>
      <w:color w:val="0000FF"/>
      <w:sz w:val="20"/>
    </w:rPr>
  </w:style>
  <w:style w:type="character" w:customStyle="1" w:styleId="CodeLiteral">
    <w:name w:val="CodeLiteral"/>
    <w:basedOn w:val="CodeInText"/>
    <w:rPr>
      <w:rFonts w:ascii="Courier New" w:hAnsi="Courier New" w:cs="Courier New"/>
      <w:color w:val="A31515"/>
      <w:sz w:val="20"/>
    </w:rPr>
  </w:style>
  <w:style w:type="character" w:customStyle="1" w:styleId="CodeComment">
    <w:name w:val="CodeComment"/>
    <w:basedOn w:val="CodeInText"/>
    <w:rPr>
      <w:rFonts w:ascii="Courier New" w:hAnsi="Courier New" w:cs="Courier New"/>
      <w:color w:val="008000"/>
      <w:sz w:val="20"/>
    </w:rPr>
  </w:style>
  <w:style w:type="character" w:customStyle="1" w:styleId="CodeDocumentationChar">
    <w:name w:val="CodeDocumentation Char"/>
    <w:basedOn w:val="DefaultParagraphFont"/>
    <w:rPr>
      <w:rFonts w:ascii="Courier New" w:hAnsi="Courier New" w:cs="Courier New"/>
      <w:color w:val="808080"/>
    </w:rPr>
  </w:style>
  <w:style w:type="character" w:customStyle="1" w:styleId="CodeXmlBrightRedChar">
    <w:name w:val="CodeXmlBrightRed Char"/>
    <w:basedOn w:val="DefaultParagraphFont"/>
    <w:rPr>
      <w:rFonts w:ascii="Courier New" w:eastAsia="Times New Roman" w:hAnsi="Courier New" w:cs="Courier New"/>
      <w:color w:val="FF0000"/>
    </w:rPr>
  </w:style>
  <w:style w:type="character" w:customStyle="1" w:styleId="Heading3Char">
    <w:name w:val="Heading 3 Char"/>
    <w:basedOn w:val="DefaultParagraphFont"/>
    <w:rPr>
      <w:rFonts w:cs="font44"/>
      <w:b/>
      <w:bCs/>
      <w:color w:val="4F81BD"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deDocumentation">
    <w:name w:val="CodeDocumentation"/>
    <w:basedOn w:val="Normal"/>
    <w:rPr>
      <w:rFonts w:ascii="Courier New" w:hAnsi="Courier New" w:cs="Courier New"/>
      <w:color w:val="808080"/>
      <w:sz w:val="20"/>
    </w:rPr>
  </w:style>
  <w:style w:type="paragraph" w:customStyle="1" w:styleId="CodeXmlBrightRed">
    <w:name w:val="CodeXmlBrightRed"/>
    <w:basedOn w:val="Normal"/>
    <w:rPr>
      <w:rFonts w:ascii="Courier New" w:eastAsia="Times New Roman" w:hAnsi="Courier New" w:cs="Courier New"/>
      <w:color w:val="FF0000"/>
      <w:sz w:val="20"/>
    </w:rPr>
  </w:style>
  <w:style w:type="paragraph" w:customStyle="1" w:styleId="Code">
    <w:name w:val="Code"/>
    <w:basedOn w:val="Normal"/>
    <w:pPr>
      <w:tabs>
        <w:tab w:val="left" w:pos="274"/>
      </w:tabs>
      <w:ind w:left="432" w:right="432"/>
      <w:jc w:val="both"/>
    </w:pPr>
    <w:rPr>
      <w:rFonts w:ascii="Courier New" w:eastAsia="Times New Roman" w:hAnsi="Courier New" w:cs="Courier New"/>
      <w:sz w:val="20"/>
    </w:rPr>
  </w:style>
  <w:style w:type="paragraph" w:customStyle="1" w:styleId="CodeIndent1">
    <w:name w:val="CodeIndent1"/>
    <w:pPr>
      <w:widowControl w:val="0"/>
      <w:suppressAutoHyphens/>
      <w:ind w:left="475"/>
    </w:pPr>
    <w:rPr>
      <w:rFonts w:eastAsia="SimSun"/>
      <w:kern w:val="1"/>
      <w:lang w:eastAsia="ar-SA"/>
    </w:rPr>
  </w:style>
  <w:style w:type="paragraph" w:customStyle="1" w:styleId="CodeIndent2">
    <w:name w:val="CodeIndent2"/>
    <w:basedOn w:val="CodeIndent1"/>
    <w:pPr>
      <w:ind w:left="950"/>
    </w:pPr>
  </w:style>
  <w:style w:type="paragraph" w:customStyle="1" w:styleId="CodeIndent3">
    <w:name w:val="CodeIndent3"/>
    <w:basedOn w:val="CodeIndent2"/>
    <w:pPr>
      <w:ind w:left="1426"/>
    </w:pPr>
  </w:style>
  <w:style w:type="paragraph" w:customStyle="1" w:styleId="CodeIndent4">
    <w:name w:val="CodeIndent4"/>
    <w:basedOn w:val="CodeIndent3"/>
    <w:pPr>
      <w:ind w:left="1901"/>
    </w:pPr>
  </w:style>
  <w:style w:type="paragraph" w:customStyle="1" w:styleId="CodeIndent0">
    <w:name w:val="CodeIndent0"/>
    <w:basedOn w:val="Normal"/>
    <w:rPr>
      <w:rFonts w:ascii="Courier New" w:hAnsi="Courier New" w:cs="Courier New"/>
      <w:sz w:val="20"/>
    </w:rPr>
  </w:style>
  <w:style w:type="paragraph" w:customStyle="1" w:styleId="CodeIndent5">
    <w:name w:val="CodeIndent5"/>
    <w:basedOn w:val="CodeIndent4"/>
    <w:pPr>
      <w:ind w:left="2376"/>
    </w:pPr>
  </w:style>
  <w:style w:type="paragraph" w:customStyle="1" w:styleId="CodeIndent6">
    <w:name w:val="CodeIndent6"/>
    <w:basedOn w:val="CodeIndent5"/>
    <w:pPr>
      <w:ind w:left="2851"/>
    </w:pPr>
  </w:style>
  <w:style w:type="paragraph" w:customStyle="1" w:styleId="TestCase">
    <w:name w:val="TestCase"/>
    <w:basedOn w:val="Normal"/>
    <w:pPr>
      <w:jc w:val="both"/>
    </w:pPr>
    <w:rPr>
      <w:rFonts w:ascii="Times New Roman" w:eastAsia="Times New Roman" w:hAnsi="Times New Roman"/>
    </w:rPr>
  </w:style>
  <w:style w:type="paragraph" w:customStyle="1" w:styleId="Syntax">
    <w:name w:val="Syntax"/>
    <w:basedOn w:val="TestCase"/>
  </w:style>
  <w:style w:type="paragraph" w:customStyle="1" w:styleId="TestCaseBold">
    <w:name w:val="TestCaseBold"/>
    <w:basedOn w:val="TestCase"/>
    <w:rPr>
      <w:b/>
    </w:rPr>
  </w:style>
  <w:style w:type="paragraph" w:customStyle="1" w:styleId="TableRow">
    <w:name w:val="TableRow"/>
    <w:basedOn w:val="Syntax"/>
  </w:style>
  <w:style w:type="paragraph" w:customStyle="1" w:styleId="CodeIndent7">
    <w:name w:val="CodeIndent7"/>
    <w:basedOn w:val="CodeIndent6"/>
    <w:pPr>
      <w:ind w:left="3326"/>
    </w:pPr>
    <w:rPr>
      <w:rFonts w:eastAsia="Calibri"/>
      <w:szCs w:val="19"/>
    </w:rPr>
  </w:style>
  <w:style w:type="paragraph" w:styleId="ListParagraph">
    <w:name w:val="List Paragraph"/>
    <w:basedOn w:val="Normal"/>
    <w:uiPriority w:val="34"/>
    <w:qFormat/>
    <w:rsid w:val="00EE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</dc:creator>
  <cp:keywords/>
  <cp:lastModifiedBy>Michael Buslik</cp:lastModifiedBy>
  <cp:revision>27</cp:revision>
  <cp:lastPrinted>1900-01-01T07:00:00Z</cp:lastPrinted>
  <dcterms:created xsi:type="dcterms:W3CDTF">2018-09-26T02:32:00Z</dcterms:created>
  <dcterms:modified xsi:type="dcterms:W3CDTF">2018-09-26T02:57:00Z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