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91DD" w14:textId="1AB0A61B" w:rsidR="001C17ED" w:rsidRPr="001C17ED" w:rsidRDefault="001C17ED" w:rsidP="001C17ED">
      <w:pPr>
        <w:jc w:val="both"/>
        <w:rPr>
          <w:u w:val="single"/>
        </w:rPr>
      </w:pPr>
      <w:r w:rsidRPr="001C17ED">
        <w:rPr>
          <w:b/>
          <w:bCs/>
          <w:u w:val="single"/>
        </w:rPr>
        <w:t>Project Title</w:t>
      </w:r>
    </w:p>
    <w:p w14:paraId="7EBB9DDA" w14:textId="77777777" w:rsidR="001C17ED" w:rsidRPr="001C17ED" w:rsidRDefault="001C17ED" w:rsidP="001C17ED">
      <w:pPr>
        <w:jc w:val="both"/>
      </w:pPr>
      <w:r w:rsidRPr="001C17ED">
        <w:t>AI-Powered Personal Scheduling Assistant that links Google Calendar with WhatsApp and/or Gmail</w:t>
      </w:r>
    </w:p>
    <w:p w14:paraId="7EA3BAD7" w14:textId="77777777" w:rsidR="001C17ED" w:rsidRPr="001C17ED" w:rsidRDefault="001C17ED" w:rsidP="001C17ED">
      <w:pPr>
        <w:jc w:val="both"/>
      </w:pPr>
    </w:p>
    <w:p w14:paraId="6A43B3AD" w14:textId="0E6D431D" w:rsidR="001C17ED" w:rsidRPr="001C17ED" w:rsidRDefault="001C17ED" w:rsidP="001C17ED">
      <w:pPr>
        <w:jc w:val="both"/>
        <w:rPr>
          <w:u w:val="single"/>
        </w:rPr>
      </w:pPr>
      <w:r w:rsidRPr="001C17ED">
        <w:rPr>
          <w:b/>
          <w:bCs/>
          <w:u w:val="single"/>
        </w:rPr>
        <w:t>Summary of Understanding</w:t>
      </w:r>
    </w:p>
    <w:p w14:paraId="4250F181" w14:textId="44142F11" w:rsidR="001C17ED" w:rsidRPr="001C17ED" w:rsidRDefault="001C17ED" w:rsidP="001C17ED">
      <w:pPr>
        <w:jc w:val="both"/>
      </w:pPr>
      <w:r w:rsidRPr="001C17ED">
        <w:t xml:space="preserve">The project aims to develop an </w:t>
      </w:r>
      <w:r w:rsidRPr="001C17ED">
        <w:rPr>
          <w:b/>
          <w:bCs/>
          <w:color w:val="0070C0"/>
        </w:rPr>
        <w:t>AI-driven personal scheduling assistant</w:t>
      </w:r>
      <w:r w:rsidRPr="001C17ED">
        <w:rPr>
          <w:color w:val="0070C0"/>
        </w:rPr>
        <w:t xml:space="preserve"> </w:t>
      </w:r>
      <w:r w:rsidRPr="001C17ED">
        <w:t xml:space="preserve">capable of integrating with </w:t>
      </w:r>
      <w:r w:rsidRPr="001C17ED">
        <w:rPr>
          <w:b/>
          <w:bCs/>
          <w:color w:val="0070C0"/>
        </w:rPr>
        <w:t>Google Calendar</w:t>
      </w:r>
      <w:r w:rsidRPr="001C17ED">
        <w:t xml:space="preserve">, </w:t>
      </w:r>
      <w:r w:rsidRPr="001C17ED">
        <w:rPr>
          <w:b/>
          <w:bCs/>
          <w:color w:val="0070C0"/>
        </w:rPr>
        <w:t>WhatsApp</w:t>
      </w:r>
      <w:r w:rsidRPr="001C17ED">
        <w:rPr>
          <w:color w:val="0070C0"/>
        </w:rPr>
        <w:t>,</w:t>
      </w:r>
      <w:r w:rsidRPr="001C17ED">
        <w:t xml:space="preserve"> and/or </w:t>
      </w:r>
      <w:r w:rsidRPr="001C17ED">
        <w:rPr>
          <w:b/>
          <w:bCs/>
          <w:color w:val="0070C0"/>
        </w:rPr>
        <w:t>Gmail</w:t>
      </w:r>
      <w:r w:rsidRPr="001C17ED">
        <w:rPr>
          <w:color w:val="0070C0"/>
        </w:rPr>
        <w:t xml:space="preserve"> </w:t>
      </w:r>
      <w:r w:rsidRPr="001C17ED">
        <w:t>to help users manage schedules and communications efficiently.  </w:t>
      </w:r>
    </w:p>
    <w:p w14:paraId="364DACCB" w14:textId="77777777" w:rsidR="001C17ED" w:rsidRPr="001C17ED" w:rsidRDefault="001C17ED" w:rsidP="001C17ED">
      <w:pPr>
        <w:jc w:val="both"/>
      </w:pPr>
    </w:p>
    <w:p w14:paraId="5CEAB3CC" w14:textId="551D3918" w:rsidR="001C17ED" w:rsidRPr="001C17ED" w:rsidRDefault="001C17ED" w:rsidP="001C17ED">
      <w:pPr>
        <w:jc w:val="both"/>
      </w:pPr>
      <w:r w:rsidRPr="001C17ED">
        <w:t xml:space="preserve">The assistant will function as either a </w:t>
      </w:r>
      <w:r w:rsidRPr="001C17ED">
        <w:rPr>
          <w:b/>
          <w:bCs/>
          <w:color w:val="0070C0"/>
        </w:rPr>
        <w:t>s</w:t>
      </w:r>
      <w:r w:rsidRPr="001C17ED">
        <w:rPr>
          <w:b/>
          <w:bCs/>
          <w:color w:val="0070C0"/>
        </w:rPr>
        <w:t>emi-automated</w:t>
      </w:r>
      <w:r w:rsidRPr="001C17ED">
        <w:rPr>
          <w:color w:val="0070C0"/>
        </w:rPr>
        <w:t xml:space="preserve"> </w:t>
      </w:r>
      <w:r w:rsidRPr="001C17ED">
        <w:t xml:space="preserve">or </w:t>
      </w:r>
      <w:r w:rsidRPr="001C17ED">
        <w:rPr>
          <w:b/>
          <w:bCs/>
          <w:color w:val="0070C0"/>
        </w:rPr>
        <w:t>fully automated</w:t>
      </w:r>
      <w:r w:rsidRPr="001C17ED">
        <w:rPr>
          <w:color w:val="0070C0"/>
        </w:rPr>
        <w:t xml:space="preserve"> </w:t>
      </w:r>
      <w:r w:rsidRPr="001C17ED">
        <w:t>system.</w:t>
      </w:r>
    </w:p>
    <w:p w14:paraId="330080F6" w14:textId="4E5C89D5" w:rsidR="001C17ED" w:rsidRDefault="001C17ED" w:rsidP="001C17ED">
      <w:pPr>
        <w:pStyle w:val="ListParagraph"/>
        <w:numPr>
          <w:ilvl w:val="0"/>
          <w:numId w:val="1"/>
        </w:numPr>
        <w:jc w:val="both"/>
      </w:pPr>
      <w:r w:rsidRPr="001C17ED">
        <w:t xml:space="preserve">In a </w:t>
      </w:r>
      <w:r w:rsidRPr="001C17ED">
        <w:rPr>
          <w:b/>
          <w:bCs/>
          <w:color w:val="0070C0"/>
        </w:rPr>
        <w:t>semi-automated mode</w:t>
      </w:r>
      <w:r w:rsidRPr="001C17ED">
        <w:t xml:space="preserve">, the AI assistant analyses the user’s schedule, checks for conflicts, and </w:t>
      </w:r>
      <w:r w:rsidRPr="001C17ED">
        <w:rPr>
          <w:b/>
          <w:bCs/>
          <w:color w:val="0070C0"/>
        </w:rPr>
        <w:t>suggests</w:t>
      </w:r>
      <w:r w:rsidRPr="001C17ED">
        <w:rPr>
          <w:color w:val="0070C0"/>
        </w:rPr>
        <w:t xml:space="preserve"> </w:t>
      </w:r>
      <w:r w:rsidRPr="001C17ED">
        <w:t xml:space="preserve">replies or new meeting/event times, but the user must </w:t>
      </w:r>
      <w:r w:rsidRPr="001C17ED">
        <w:rPr>
          <w:b/>
          <w:bCs/>
          <w:color w:val="0070C0"/>
        </w:rPr>
        <w:t>approve</w:t>
      </w:r>
      <w:r w:rsidRPr="001C17ED">
        <w:rPr>
          <w:color w:val="0070C0"/>
        </w:rPr>
        <w:t xml:space="preserve"> </w:t>
      </w:r>
      <w:r w:rsidRPr="001C17ED">
        <w:t>each action before it is executed.  </w:t>
      </w:r>
    </w:p>
    <w:p w14:paraId="4DFDB702" w14:textId="77777777" w:rsidR="001C17ED" w:rsidRPr="001C17ED" w:rsidRDefault="001C17ED" w:rsidP="001C17ED">
      <w:pPr>
        <w:pStyle w:val="ListParagraph"/>
        <w:jc w:val="both"/>
      </w:pPr>
    </w:p>
    <w:p w14:paraId="35602DC4" w14:textId="031E036B" w:rsidR="001C17ED" w:rsidRPr="001C17ED" w:rsidRDefault="001C17ED" w:rsidP="001C17ED">
      <w:pPr>
        <w:pStyle w:val="ListParagraph"/>
        <w:numPr>
          <w:ilvl w:val="0"/>
          <w:numId w:val="1"/>
        </w:numPr>
        <w:jc w:val="both"/>
      </w:pPr>
      <w:r w:rsidRPr="001C17ED">
        <w:t xml:space="preserve">In a </w:t>
      </w:r>
      <w:r w:rsidRPr="001C17ED">
        <w:rPr>
          <w:b/>
          <w:bCs/>
          <w:color w:val="0070C0"/>
        </w:rPr>
        <w:t>fully automated mode</w:t>
      </w:r>
      <w:r w:rsidRPr="001C17ED">
        <w:t>, the AI assistant would be authori</w:t>
      </w:r>
      <w:r>
        <w:t>z</w:t>
      </w:r>
      <w:r w:rsidRPr="001C17ED">
        <w:t xml:space="preserve">ed to </w:t>
      </w:r>
      <w:r w:rsidRPr="001C17ED">
        <w:rPr>
          <w:b/>
          <w:bCs/>
          <w:color w:val="0070C0"/>
        </w:rPr>
        <w:t>respond on behalf of the user</w:t>
      </w:r>
      <w:r w:rsidRPr="001C17ED">
        <w:t>, automatically confirming, rescheduling, or declining meetings/events based on their availability in Google Calendar.</w:t>
      </w:r>
    </w:p>
    <w:p w14:paraId="45C88E39" w14:textId="77777777" w:rsidR="001C17ED" w:rsidRPr="001C17ED" w:rsidRDefault="001C17ED" w:rsidP="001C17ED">
      <w:pPr>
        <w:jc w:val="both"/>
      </w:pPr>
    </w:p>
    <w:p w14:paraId="694F3E16" w14:textId="2D165F91" w:rsidR="001C17ED" w:rsidRDefault="001C17ED" w:rsidP="001C17ED">
      <w:pPr>
        <w:jc w:val="both"/>
      </w:pPr>
      <w:r w:rsidRPr="001C17ED">
        <w:t xml:space="preserve">In both cases, the system’s central intelligence will rely on </w:t>
      </w:r>
      <w:r w:rsidRPr="001C17ED">
        <w:rPr>
          <w:b/>
          <w:bCs/>
          <w:color w:val="0070C0"/>
        </w:rPr>
        <w:t>Google Calendar</w:t>
      </w:r>
      <w:r w:rsidRPr="001C17ED">
        <w:rPr>
          <w:color w:val="0070C0"/>
        </w:rPr>
        <w:t xml:space="preserve"> </w:t>
      </w:r>
      <w:r w:rsidRPr="001C17ED">
        <w:t>as the primary scheduling source.  It will interpret natural-language messages (e.g., “Can we schedule a meeting on Tuesday at 3 PM?”), check for event conflicts, and decide the most appropriate response.  </w:t>
      </w:r>
    </w:p>
    <w:p w14:paraId="47D81669" w14:textId="77777777" w:rsidR="001C17ED" w:rsidRPr="001C17ED" w:rsidRDefault="001C17ED" w:rsidP="001C17ED">
      <w:pPr>
        <w:jc w:val="both"/>
      </w:pPr>
    </w:p>
    <w:p w14:paraId="200DB37A" w14:textId="77777777" w:rsidR="001C17ED" w:rsidRPr="001C17ED" w:rsidRDefault="001C17ED" w:rsidP="001C17ED">
      <w:pPr>
        <w:jc w:val="both"/>
      </w:pPr>
      <w:r w:rsidRPr="001C17ED">
        <w:t>If WhatsApp API access is restricted/too complex to utilize, Gmail will act as a fallback communication channel.  </w:t>
      </w:r>
    </w:p>
    <w:p w14:paraId="48AB0EDC" w14:textId="77777777" w:rsidR="001C17ED" w:rsidRPr="001C17ED" w:rsidRDefault="001C17ED" w:rsidP="001C17ED">
      <w:pPr>
        <w:jc w:val="both"/>
      </w:pPr>
    </w:p>
    <w:p w14:paraId="6565E8F5" w14:textId="77777777" w:rsidR="001C17ED" w:rsidRDefault="001C17ED" w:rsidP="001C17ED">
      <w:pPr>
        <w:jc w:val="both"/>
      </w:pPr>
      <w:r w:rsidRPr="001C17ED">
        <w:t>The AI component (e.g., GPT or Gemini) will handle message understanding and response generation, while APIs will manage the flow of data between Google Calendar and messaging platforms.  </w:t>
      </w:r>
    </w:p>
    <w:p w14:paraId="61315918" w14:textId="77777777" w:rsidR="001C17ED" w:rsidRDefault="001C17ED" w:rsidP="001C17ED">
      <w:pPr>
        <w:jc w:val="both"/>
      </w:pPr>
    </w:p>
    <w:p w14:paraId="08197800" w14:textId="77777777" w:rsidR="001C17ED" w:rsidRPr="001C17ED" w:rsidRDefault="001C17ED" w:rsidP="001C17ED">
      <w:pPr>
        <w:jc w:val="both"/>
      </w:pPr>
    </w:p>
    <w:p w14:paraId="11A6F372" w14:textId="77777777" w:rsidR="001C17ED" w:rsidRPr="001C17ED" w:rsidRDefault="001C17ED" w:rsidP="001C17ED">
      <w:pPr>
        <w:jc w:val="both"/>
      </w:pPr>
    </w:p>
    <w:p w14:paraId="4CD61A3B" w14:textId="6B86CA93" w:rsidR="001C17ED" w:rsidRPr="001C17ED" w:rsidRDefault="001C17ED" w:rsidP="001C17ED">
      <w:pPr>
        <w:jc w:val="both"/>
        <w:rPr>
          <w:u w:val="single"/>
        </w:rPr>
      </w:pPr>
      <w:r w:rsidRPr="001C17ED">
        <w:rPr>
          <w:b/>
          <w:bCs/>
          <w:u w:val="single"/>
        </w:rPr>
        <w:lastRenderedPageBreak/>
        <w:t>Preliminary Objectives</w:t>
      </w:r>
    </w:p>
    <w:p w14:paraId="4CB91DA7" w14:textId="39F69BDB" w:rsidR="001C17ED" w:rsidRPr="001C17ED" w:rsidRDefault="001C17ED" w:rsidP="001C17ED">
      <w:pPr>
        <w:jc w:val="both"/>
      </w:pPr>
      <w:r w:rsidRPr="001C17ED">
        <w:t xml:space="preserve">1. Integrate the system with </w:t>
      </w:r>
      <w:r w:rsidRPr="001C17ED">
        <w:rPr>
          <w:b/>
          <w:bCs/>
          <w:color w:val="0070C0"/>
        </w:rPr>
        <w:t>Google Calendar API</w:t>
      </w:r>
      <w:r w:rsidRPr="001C17ED">
        <w:t xml:space="preserve"> to retrieve, create, and modify events.  </w:t>
      </w:r>
    </w:p>
    <w:p w14:paraId="74B36FCC" w14:textId="4BAA5E7A" w:rsidR="001C17ED" w:rsidRPr="001C17ED" w:rsidRDefault="001C17ED" w:rsidP="001C17ED">
      <w:pPr>
        <w:jc w:val="both"/>
      </w:pPr>
      <w:r w:rsidRPr="001C17ED">
        <w:t xml:space="preserve">2. Connect to </w:t>
      </w:r>
      <w:r w:rsidRPr="001C17ED">
        <w:rPr>
          <w:b/>
          <w:bCs/>
          <w:color w:val="0070C0"/>
        </w:rPr>
        <w:t>WhatsApp API</w:t>
      </w:r>
      <w:r w:rsidRPr="001C17ED">
        <w:rPr>
          <w:color w:val="0070C0"/>
        </w:rPr>
        <w:t xml:space="preserve"> </w:t>
      </w:r>
      <w:r w:rsidRPr="001C17ED">
        <w:t xml:space="preserve">and/or </w:t>
      </w:r>
      <w:r w:rsidRPr="001C17ED">
        <w:rPr>
          <w:b/>
          <w:bCs/>
          <w:color w:val="0070C0"/>
        </w:rPr>
        <w:t>Gmail API</w:t>
      </w:r>
      <w:r w:rsidRPr="00896418">
        <w:rPr>
          <w:b/>
          <w:bCs/>
          <w:color w:val="0070C0"/>
        </w:rPr>
        <w:t xml:space="preserve"> </w:t>
      </w:r>
      <w:r w:rsidRPr="001C17ED">
        <w:t>to receive and send messages.  </w:t>
      </w:r>
    </w:p>
    <w:p w14:paraId="22D4E70A" w14:textId="37123219" w:rsidR="001C17ED" w:rsidRPr="001C17ED" w:rsidRDefault="001C17ED" w:rsidP="001C17ED">
      <w:pPr>
        <w:jc w:val="both"/>
      </w:pPr>
      <w:r w:rsidRPr="001C17ED">
        <w:t xml:space="preserve">3. Implement </w:t>
      </w:r>
      <w:r w:rsidRPr="001C17ED">
        <w:rPr>
          <w:b/>
          <w:bCs/>
          <w:color w:val="0070C0"/>
        </w:rPr>
        <w:t>natural language processing (NLP)</w:t>
      </w:r>
      <w:r w:rsidRPr="001C17ED">
        <w:t xml:space="preserve"> to interpret user intentions and generate appropriate responses.  </w:t>
      </w:r>
    </w:p>
    <w:p w14:paraId="5CB01CE9" w14:textId="0FEBB1F6" w:rsidR="001C17ED" w:rsidRPr="001C17ED" w:rsidRDefault="001C17ED" w:rsidP="001C17ED">
      <w:pPr>
        <w:jc w:val="both"/>
      </w:pPr>
      <w:r w:rsidRPr="001C17ED">
        <w:t xml:space="preserve">4. Include </w:t>
      </w:r>
      <w:r w:rsidRPr="001C17ED">
        <w:rPr>
          <w:b/>
          <w:bCs/>
          <w:color w:val="0070C0"/>
        </w:rPr>
        <w:t>conflict detection</w:t>
      </w:r>
      <w:r w:rsidRPr="00896418">
        <w:rPr>
          <w:b/>
          <w:bCs/>
          <w:color w:val="0070C0"/>
        </w:rPr>
        <w:t xml:space="preserve"> </w:t>
      </w:r>
      <w:r w:rsidRPr="001C17ED">
        <w:t xml:space="preserve">and </w:t>
      </w:r>
      <w:r w:rsidRPr="001C17ED">
        <w:rPr>
          <w:b/>
          <w:bCs/>
          <w:color w:val="0070C0"/>
        </w:rPr>
        <w:t>recommendation logic</w:t>
      </w:r>
      <w:r w:rsidRPr="001C17ED">
        <w:rPr>
          <w:color w:val="0070C0"/>
        </w:rPr>
        <w:t xml:space="preserve"> </w:t>
      </w:r>
      <w:r w:rsidRPr="001C17ED">
        <w:t>for managing overlapping events.  </w:t>
      </w:r>
    </w:p>
    <w:p w14:paraId="6B51EBE9" w14:textId="4F7D8B6A" w:rsidR="001C17ED" w:rsidRPr="001C17ED" w:rsidRDefault="001C17ED" w:rsidP="001C17ED">
      <w:pPr>
        <w:jc w:val="both"/>
      </w:pPr>
      <w:r w:rsidRPr="001C17ED">
        <w:t xml:space="preserve">5. Support either </w:t>
      </w:r>
      <w:r w:rsidRPr="001C17ED">
        <w:rPr>
          <w:b/>
          <w:bCs/>
          <w:color w:val="0070C0"/>
        </w:rPr>
        <w:t>semi-automated</w:t>
      </w:r>
      <w:r w:rsidRPr="001C17ED">
        <w:rPr>
          <w:color w:val="0070C0"/>
        </w:rPr>
        <w:t xml:space="preserve"> </w:t>
      </w:r>
      <w:r w:rsidRPr="001C17ED">
        <w:t xml:space="preserve">or </w:t>
      </w:r>
      <w:r w:rsidRPr="001C17ED">
        <w:rPr>
          <w:b/>
          <w:bCs/>
          <w:color w:val="0070C0"/>
        </w:rPr>
        <w:t>fully automated</w:t>
      </w:r>
      <w:r w:rsidRPr="001C17ED">
        <w:rPr>
          <w:color w:val="0070C0"/>
        </w:rPr>
        <w:t xml:space="preserve"> </w:t>
      </w:r>
      <w:r w:rsidRPr="001C17ED">
        <w:t>modes of operation.  </w:t>
      </w:r>
    </w:p>
    <w:p w14:paraId="40D43E9C" w14:textId="77777777" w:rsidR="001C17ED" w:rsidRPr="001C17ED" w:rsidRDefault="001C17ED" w:rsidP="001C17ED">
      <w:pPr>
        <w:jc w:val="both"/>
      </w:pPr>
    </w:p>
    <w:p w14:paraId="2972AEFB" w14:textId="186B67A2" w:rsidR="001C17ED" w:rsidRPr="001C17ED" w:rsidRDefault="001C17ED" w:rsidP="001C17ED">
      <w:pPr>
        <w:jc w:val="both"/>
      </w:pPr>
      <w:r w:rsidRPr="001C17ED">
        <w:t>Prepared by</w:t>
      </w:r>
      <w:r w:rsidRPr="001C17ED">
        <w:rPr>
          <w:i/>
          <w:iCs/>
        </w:rPr>
        <w:t>:</w:t>
      </w:r>
      <w:r>
        <w:rPr>
          <w:i/>
          <w:iCs/>
        </w:rPr>
        <w:t xml:space="preserve"> </w:t>
      </w:r>
      <w:r w:rsidRPr="001C17ED">
        <w:t>Ler Yeung Jie  </w:t>
      </w:r>
    </w:p>
    <w:p w14:paraId="2FAF9186" w14:textId="45AF916E" w:rsidR="001C17ED" w:rsidRPr="001C17ED" w:rsidRDefault="001C17ED" w:rsidP="001C17ED">
      <w:pPr>
        <w:jc w:val="both"/>
      </w:pPr>
      <w:r w:rsidRPr="001C17ED">
        <w:t>University of Nottingham Malaysia</w:t>
      </w:r>
    </w:p>
    <w:p w14:paraId="7D6EA050" w14:textId="77777777" w:rsidR="001C17ED" w:rsidRPr="001C17ED" w:rsidRDefault="001C17ED" w:rsidP="001C17ED">
      <w:pPr>
        <w:jc w:val="both"/>
      </w:pPr>
    </w:p>
    <w:p w14:paraId="72CD91B7" w14:textId="77777777" w:rsidR="007460C4" w:rsidRDefault="007460C4" w:rsidP="001C17ED">
      <w:pPr>
        <w:jc w:val="both"/>
      </w:pPr>
    </w:p>
    <w:sectPr w:rsidR="00746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B24DC"/>
    <w:multiLevelType w:val="hybridMultilevel"/>
    <w:tmpl w:val="7D04A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57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ED"/>
    <w:rsid w:val="001C17ED"/>
    <w:rsid w:val="003923EA"/>
    <w:rsid w:val="005A4247"/>
    <w:rsid w:val="007460C4"/>
    <w:rsid w:val="007D59CB"/>
    <w:rsid w:val="00812CD8"/>
    <w:rsid w:val="00896418"/>
    <w:rsid w:val="00BD4633"/>
    <w:rsid w:val="00CD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861E"/>
  <w15:chartTrackingRefBased/>
  <w15:docId w15:val="{4ADD79A0-A08A-46E5-93F7-FDE9E28C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Ler</dc:creator>
  <cp:keywords/>
  <dc:description/>
  <cp:lastModifiedBy>Jack Ler</cp:lastModifiedBy>
  <cp:revision>1</cp:revision>
  <dcterms:created xsi:type="dcterms:W3CDTF">2025-11-13T13:12:00Z</dcterms:created>
  <dcterms:modified xsi:type="dcterms:W3CDTF">2025-11-13T13:24:00Z</dcterms:modified>
</cp:coreProperties>
</file>