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CENTRO REGIONAL UNIVERSITÁRIO DE ESP. SANTO DO PINHAL</w:t>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b/>
          <w:sz w:val="28"/>
          <w:szCs w:val="32"/>
        </w:rPr>
      </w:pPr>
      <w:r>
        <w:rPr>
          <w:rFonts w:ascii="Arial" w:hAnsi="Arial" w:cs="Arial"/>
          <w:b/>
          <w:sz w:val="28"/>
          <w:szCs w:val="32"/>
        </w:rPr>
        <w:t>Curso de Engenharia da Computação</w:t>
      </w: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pStyle w:val="20"/>
        <w:rPr>
          <w:rFonts w:ascii="Arial" w:hAnsi="Arial" w:cs="Arial"/>
          <w:b/>
          <w:sz w:val="28"/>
          <w:szCs w:val="36"/>
        </w:rPr>
      </w:pPr>
      <w:r>
        <w:t>Inteligência para Coleta e Análise de Sintomas</w:t>
      </w: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rPr>
          <w:rFonts w:ascii="Arial" w:hAnsi="Arial" w:cs="Arial"/>
          <w:b/>
          <w:sz w:val="28"/>
          <w:szCs w:val="36"/>
        </w:rPr>
      </w:pPr>
    </w:p>
    <w:p>
      <w:pPr>
        <w:jc w:val="center"/>
        <w:rPr>
          <w:rFonts w:ascii="Arial" w:hAnsi="Arial" w:cs="Arial"/>
          <w:b/>
          <w:sz w:val="28"/>
          <w:szCs w:val="36"/>
          <w:lang w:val="pt-BR"/>
        </w:rPr>
      </w:pPr>
      <w:r>
        <w:rPr>
          <w:rFonts w:ascii="Arial" w:hAnsi="Arial" w:cs="Arial"/>
          <w:b/>
          <w:sz w:val="28"/>
          <w:szCs w:val="36"/>
          <w:lang w:val="pt-BR"/>
        </w:rPr>
        <w:t>Arthur Elidio da Silva, 150271</w:t>
      </w:r>
    </w:p>
    <w:p>
      <w:pPr>
        <w:jc w:val="center"/>
        <w:rPr>
          <w:rFonts w:ascii="Arial" w:hAnsi="Arial" w:cs="Arial"/>
          <w:b/>
          <w:sz w:val="28"/>
          <w:szCs w:val="36"/>
          <w:lang w:val="pt-BR"/>
        </w:rPr>
      </w:pPr>
      <w:r>
        <w:rPr>
          <w:rFonts w:ascii="Arial" w:hAnsi="Arial" w:cs="Arial"/>
          <w:b/>
          <w:sz w:val="28"/>
          <w:szCs w:val="36"/>
          <w:lang w:val="pt-BR"/>
        </w:rPr>
        <w:t>Leonardo Oliveira Freitas, 150332</w:t>
      </w:r>
    </w:p>
    <w:p>
      <w:pPr>
        <w:rPr>
          <w:rFonts w:ascii="Arial" w:hAnsi="Arial" w:cs="Arial"/>
          <w:b/>
          <w:sz w:val="28"/>
          <w:szCs w:val="36"/>
        </w:rPr>
      </w:pPr>
    </w:p>
    <w:p>
      <w:pPr>
        <w:rPr>
          <w:rFonts w:ascii="Arial" w:hAnsi="Arial" w:cs="Arial"/>
          <w:b/>
          <w:sz w:val="28"/>
          <w:szCs w:val="36"/>
        </w:rPr>
      </w:pPr>
    </w:p>
    <w:p>
      <w:pPr>
        <w:jc w:val="center"/>
        <w:rPr>
          <w:rFonts w:ascii="Arial" w:hAnsi="Arial" w:cs="Arial"/>
          <w:b/>
        </w:rPr>
      </w:pPr>
      <w:r>
        <w:rPr>
          <w:rFonts w:ascii="Arial" w:hAnsi="Arial" w:cs="Arial"/>
          <w:b/>
        </w:rPr>
        <w:t>Espírito Santo do Pinhal</w:t>
      </w:r>
    </w:p>
    <w:p>
      <w:pPr>
        <w:pStyle w:val="20"/>
        <w:rPr>
          <w:rFonts w:ascii="Arial" w:hAnsi="Arial" w:cs="Arial"/>
          <w:b/>
        </w:rPr>
      </w:pPr>
      <w:r>
        <w:rPr>
          <w:rFonts w:ascii="Arial" w:hAnsi="Arial" w:cs="Arial"/>
          <w:b/>
        </w:rPr>
        <w:t>2019</w:t>
      </w:r>
    </w:p>
    <w:p>
      <w:pPr>
        <w:pStyle w:val="20"/>
      </w:pPr>
      <w:r>
        <w:t>Inteligência para Coleta e Análise de Sintomas</w:t>
      </w:r>
    </w:p>
    <w:p>
      <w:pPr>
        <w:pStyle w:val="21"/>
        <w:rPr>
          <w:rStyle w:val="11"/>
        </w:rPr>
      </w:pPr>
      <w:r>
        <w:t xml:space="preserve">Elidio da Silva, Arthur (Unipinhal) </w:t>
      </w:r>
      <w:r>
        <w:fldChar w:fldCharType="begin"/>
      </w:r>
      <w:r>
        <w:instrText xml:space="preserve"> HYPERLINK "mailto:arthur.elidio.ae@gmail.com" </w:instrText>
      </w:r>
      <w:r>
        <w:fldChar w:fldCharType="separate"/>
      </w:r>
      <w:r>
        <w:rPr>
          <w:rStyle w:val="11"/>
        </w:rPr>
        <w:t>arthur.elidio.ae@gmail.com</w:t>
      </w:r>
      <w:r>
        <w:rPr>
          <w:rStyle w:val="11"/>
        </w:rPr>
        <w:fldChar w:fldCharType="end"/>
      </w:r>
    </w:p>
    <w:p>
      <w:pPr>
        <w:pStyle w:val="21"/>
      </w:pPr>
      <w:r>
        <w:t xml:space="preserve">Oliveira de Freitas, Leonardo (Unipinhal) </w:t>
      </w:r>
      <w:r>
        <w:fldChar w:fldCharType="begin"/>
      </w:r>
      <w:r>
        <w:instrText xml:space="preserve"> HYPERLINK "mailto:leoff@live.com.br" </w:instrText>
      </w:r>
      <w:r>
        <w:fldChar w:fldCharType="separate"/>
      </w:r>
      <w:r>
        <w:rPr>
          <w:rStyle w:val="11"/>
        </w:rPr>
        <w:t>leoff@live.com.br</w:t>
      </w:r>
      <w:r>
        <w:rPr>
          <w:rStyle w:val="11"/>
        </w:rPr>
        <w:fldChar w:fldCharType="end"/>
      </w:r>
    </w:p>
    <w:p>
      <w:pPr>
        <w:pStyle w:val="21"/>
      </w:pPr>
    </w:p>
    <w:p>
      <w:pPr>
        <w:pStyle w:val="21"/>
      </w:pPr>
    </w:p>
    <w:p>
      <w:pPr>
        <w:pStyle w:val="22"/>
        <w:rPr>
          <w:rFonts w:cs="Arial"/>
        </w:rPr>
      </w:pPr>
      <w:r>
        <w:rPr>
          <w:rFonts w:cs="Arial"/>
        </w:rPr>
        <w:t xml:space="preserve">Resumo </w:t>
      </w:r>
    </w:p>
    <w:p>
      <w:pPr>
        <w:pStyle w:val="17"/>
      </w:pPr>
      <w:r>
        <w:t>Atualmente, ao ir a algum posto de pronto aten</w:t>
      </w:r>
      <w:r>
        <w:rPr>
          <w:lang w:val="pt-BR"/>
        </w:rPr>
        <w:t>d</w:t>
      </w:r>
      <w:r>
        <w:t xml:space="preserve">imento público, pode-se notar vários casos de demora para diagnóstico, sendo a maioria equivocados, resultando em esperas intermináveis para tratamento. Com isso em mente, o objetivo deste trabalho foi criar um sistema capaz de coletar informações de pacientes, entender o contexto dos sintomas do mesmo e, com base nessas informações, ser capaz de </w:t>
      </w:r>
      <w:r>
        <w:rPr>
          <w:lang w:val="pt-BR"/>
        </w:rPr>
        <w:t>classificar o risco</w:t>
      </w:r>
      <w:r>
        <w:t xml:space="preserve"> vital</w:t>
      </w:r>
      <w:r>
        <w:rPr>
          <w:lang w:val="pt-BR"/>
        </w:rPr>
        <w:t xml:space="preserve"> do paciente</w:t>
      </w:r>
      <w:r>
        <w:t xml:space="preserve">. Isso será realizado a partir dos conhecimentos obtidos em </w:t>
      </w:r>
      <w:r>
        <w:rPr>
          <w:lang w:val="pt-BR"/>
        </w:rPr>
        <w:t xml:space="preserve">Lógica Nebusolosa, </w:t>
      </w:r>
      <w:r>
        <w:t>com o intuito de solucionar as não conformidades apresentadas anteriormente nos locais de atendimentos de saúde, auxiliar profissionais no momento de leitura dos sintomas para o diagnóstico final e auxilar estudantes na formação acadêmica e entusiastas da área da saúde na procura de conhecimento.</w:t>
      </w:r>
    </w:p>
    <w:p>
      <w:pPr>
        <w:pStyle w:val="3"/>
        <w:rPr>
          <w:rFonts w:ascii="Arial" w:hAnsi="Arial" w:cs="Arial"/>
          <w:sz w:val="24"/>
          <w:szCs w:val="24"/>
          <w:lang w:val="pt-BR"/>
        </w:rPr>
      </w:pPr>
    </w:p>
    <w:p>
      <w:pPr>
        <w:pStyle w:val="22"/>
        <w:rPr>
          <w:rFonts w:cs="Arial"/>
          <w:lang w:val="en-US"/>
        </w:rPr>
      </w:pPr>
      <w:r>
        <w:rPr>
          <w:rFonts w:cs="Arial"/>
          <w:lang w:val="en-US"/>
        </w:rPr>
        <w:t>Abstract</w:t>
      </w:r>
    </w:p>
    <w:p>
      <w:pPr>
        <w:pStyle w:val="17"/>
        <w:rPr>
          <w:lang w:val="pt-BR"/>
        </w:rPr>
      </w:pPr>
      <w:r>
        <w:rPr>
          <w:lang w:val="en-US"/>
        </w:rPr>
        <w:t xml:space="preserve">Currently in any public health care station, anyone can notice several cases of diagnostic delay, which are mostly misleading, resulting in endless waiting for treatment. Knowing this, the goal of this work is to create a system that is able to collect information from patients, understand the context of the patient's symptoms and based on this information be able to develop a previous diagnosis and vital classification.  This will be done from the knowledge obtained in </w:t>
      </w:r>
      <w:r>
        <w:rPr>
          <w:lang w:val="pt-BR"/>
        </w:rPr>
        <w:t>fuzzy logic</w:t>
      </w:r>
      <w:r>
        <w:rPr>
          <w:lang w:val="en-US"/>
        </w:rPr>
        <w:t xml:space="preserve"> with the purpose of solving the nonconformities presented previously in health care stations, assisting professionals when reading the symptoms for the final diagnosis, assisting students in academic training and health enthusiasts in search of </w:t>
      </w:r>
      <w:r>
        <w:rPr>
          <w:lang w:val="en"/>
        </w:rPr>
        <w:t>knowledge</w:t>
      </w:r>
      <w:r>
        <w:rPr>
          <w:lang w:val="en-US"/>
        </w:rPr>
        <w:t>.</w:t>
      </w:r>
    </w:p>
    <w:p>
      <w:pPr>
        <w:rPr>
          <w:rFonts w:ascii="Arial" w:hAnsi="Arial" w:cs="Arial"/>
          <w:sz w:val="24"/>
          <w:lang w:val="pt-BR"/>
        </w:rPr>
      </w:pPr>
    </w:p>
    <w:p>
      <w:pPr>
        <w:pStyle w:val="22"/>
      </w:pPr>
      <w:r>
        <w:t>1. Introdução</w:t>
      </w:r>
    </w:p>
    <w:p>
      <w:pPr>
        <w:pStyle w:val="4"/>
      </w:pPr>
    </w:p>
    <w:p>
      <w:pPr>
        <w:pStyle w:val="4"/>
      </w:pPr>
      <w:r>
        <w:t>Em qualquer unidade de aten</w:t>
      </w:r>
      <w:r>
        <w:rPr>
          <w:lang w:val="pt-BR"/>
        </w:rPr>
        <w:t>d</w:t>
      </w:r>
      <w:r>
        <w:t xml:space="preserve">imento de saúde nos dias de hoje, existe um processo para o atendimento do paciente a ser respeitado, inicialmente o paciente deve passar pela etapa de triagem, que consiste em um sistema de seleção, coletagem e classificação de pacientes com o intuito de definir o risco vital do paciente a partir de analise dos sintomas do mesmo. Uma vez a analise feita, o paciente é classificado de acordo com a sua respectiva </w:t>
      </w:r>
      <w:r>
        <w:rPr>
          <w:lang w:val="pt-BR"/>
        </w:rPr>
        <w:t>urgência</w:t>
      </w:r>
      <w:r>
        <w:t xml:space="preserve"> vital e a partir desse momento o paciente é retornado à espera para o tratamento do doutor responsável, essa espera é respectiva a classificação atribuída, podendo chegar a até mais de 4 (quatro) horas de espera.</w:t>
      </w:r>
    </w:p>
    <w:p>
      <w:pPr>
        <w:pStyle w:val="4"/>
      </w:pPr>
      <w:r>
        <w:t xml:space="preserve">O objetivo inicial com o sistema desenvolvido é obter um sistema utilizando conhecimentos em </w:t>
      </w:r>
      <w:r>
        <w:rPr>
          <w:lang w:val="pt-BR"/>
        </w:rPr>
        <w:t>Inteligência</w:t>
      </w:r>
      <w:r>
        <w:t xml:space="preserve"> Artificial</w:t>
      </w:r>
      <w:r>
        <w:rPr>
          <w:lang w:val="pt-BR"/>
        </w:rPr>
        <w:t xml:space="preserve"> e Lógica nebulosa, para</w:t>
      </w:r>
      <w:r>
        <w:t xml:space="preserve"> que, à primeiro passo, seja capaz de solucionar a demora do processo de coletagem de sintomas e classificação de pacientes, tornando assim tanto a espera para realização da triagem, a realização da triagem e a espera pós-triagem mais ágeis.</w:t>
      </w:r>
    </w:p>
    <w:p>
      <w:pPr>
        <w:pStyle w:val="4"/>
        <w:rPr>
          <w:rFonts w:cs="Arial"/>
          <w:szCs w:val="24"/>
          <w:lang w:val="pt-BR"/>
        </w:rPr>
      </w:pPr>
      <w:r>
        <w:rPr>
          <w:rFonts w:cs="Arial"/>
          <w:szCs w:val="24"/>
          <w:lang w:val="pt-BR"/>
        </w:rPr>
        <w:t xml:space="preserve"> </w:t>
      </w:r>
    </w:p>
    <w:p>
      <w:pPr>
        <w:pStyle w:val="22"/>
      </w:pPr>
      <w:r>
        <w:t>2.  Fundamentos Teóricos</w:t>
      </w:r>
    </w:p>
    <w:p>
      <w:pPr>
        <w:pStyle w:val="4"/>
      </w:pPr>
    </w:p>
    <w:p>
      <w:pPr>
        <w:pStyle w:val="4"/>
        <w:rPr>
          <w:lang w:val="pt-BR"/>
        </w:rPr>
      </w:pPr>
      <w:r>
        <w:t>Para o desenvolvimento do projeto foi necessário um estudo sobre a área da saúde, mais especi</w:t>
      </w:r>
      <w:r>
        <w:rPr>
          <w:lang w:val="pt-BR"/>
        </w:rPr>
        <w:t>fi</w:t>
      </w:r>
      <w:r>
        <w:t>camente a parte de triagem, coleta de sintomas e tra</w:t>
      </w:r>
      <w:r>
        <w:rPr>
          <w:lang w:val="pt-BR"/>
        </w:rPr>
        <w:t>ta</w:t>
      </w:r>
      <w:r>
        <w:t xml:space="preserve">mento de pacientes, </w:t>
      </w:r>
      <w:r>
        <w:rPr>
          <w:lang w:val="pt-BR"/>
        </w:rPr>
        <w:t>para que a partir do conhecimento obtido, fossemos capazes de desenvolver um sistema fuzzy capaz de replicar o comportamento humano, sendo assim, apto à escolher uma classificação acurada do paciente a partir de seus sintomas.</w:t>
      </w:r>
    </w:p>
    <w:p>
      <w:pPr>
        <w:pStyle w:val="4"/>
      </w:pPr>
      <w:r>
        <w:rPr>
          <w:b/>
        </w:rPr>
        <w:t>Conhecimentos na área da saúde:</w:t>
      </w:r>
      <w:r>
        <w:t xml:space="preserve"> Após estudos em campo e conteúdos já publicados, foi obtido as se</w:t>
      </w:r>
      <w:r>
        <w:rPr>
          <w:lang w:val="pt-BR"/>
        </w:rPr>
        <w:t>g</w:t>
      </w:r>
      <w:r>
        <w:t xml:space="preserve">uintes informações a respeito do tratamento de pacientes em postos de pronto atendimento. A triagem tem como objetivo classificar o risco vital do paciente a partir de sintomas coletados, tais como, pressão, pulso, respiração, temperatura, glicemia capilar, peso, saturação e outros. Uma vez feito a análise de sintomas, o paciente é classificado de acordo com o seu grau de </w:t>
      </w:r>
      <w:r>
        <w:rPr>
          <w:lang w:val="pt-BR"/>
        </w:rPr>
        <w:t>urgência</w:t>
      </w:r>
      <w:r>
        <w:t xml:space="preserve"> vital seguin</w:t>
      </w:r>
      <w:r>
        <w:rPr>
          <w:lang w:val="pt-BR"/>
        </w:rPr>
        <w:t>d</w:t>
      </w:r>
      <w:r>
        <w:t xml:space="preserve">o o padrão de classificação de manchester. De acordo com a classificação de machester, o paciente pode ser classificado em 5 tipos diferentes, são eles: </w:t>
      </w:r>
      <w:r>
        <w:rPr>
          <w:lang w:val="pt-BR"/>
        </w:rPr>
        <w:t>Emergência</w:t>
      </w:r>
      <w:r>
        <w:t xml:space="preserve">, Muita </w:t>
      </w:r>
      <w:r>
        <w:rPr>
          <w:lang w:val="pt-BR"/>
        </w:rPr>
        <w:t>Urgência</w:t>
      </w:r>
      <w:r>
        <w:t>, Urgente, Pouco Urgente e Não Urgente, dos quais são distinguidos a partir das cores Vermelho, Laranja, Amarelo, Verde e Azul respectivamente. Cada tipo de classificação contém uma previsão de atendimento, seguindo da classificação de coloração vermelha até a azul, são essas as previsões de atendimento, Imediato, em até 20 minutos, em até 60 minutos, em até 120 minutos e em até 240 minutos. A triagem tem como objetivo a coleta de informações e classificação do paciente e não o diagnóstico final do paciente.</w:t>
      </w:r>
    </w:p>
    <w:p>
      <w:pPr>
        <w:pStyle w:val="4"/>
      </w:pPr>
      <w:r>
        <w:rPr>
          <w:lang w:val="pt-BR"/>
        </w:rPr>
        <w:drawing>
          <wp:inline distT="0" distB="0" distL="0" distR="0">
            <wp:extent cx="5521960" cy="203835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521960" cy="2038350"/>
                    </a:xfrm>
                    <a:prstGeom prst="rect">
                      <a:avLst/>
                    </a:prstGeom>
                  </pic:spPr>
                </pic:pic>
              </a:graphicData>
            </a:graphic>
          </wp:inline>
        </w:drawing>
      </w:r>
    </w:p>
    <w:p>
      <w:pPr>
        <w:pStyle w:val="9"/>
        <w:framePr w:vAnchor="margin" w:hAnchor="text" w:xAlign="left" w:yAlign="inline" w:anchorLock="1"/>
        <w:spacing w:line="360" w:lineRule="auto"/>
        <w:rPr>
          <w:rFonts w:cs="Arial"/>
          <w:sz w:val="20"/>
          <w:szCs w:val="24"/>
          <w:lang w:val="pt-BR"/>
        </w:rPr>
      </w:pPr>
      <w:r>
        <w:t xml:space="preserve"> </w:t>
      </w:r>
      <w:r>
        <w:rPr>
          <w:rFonts w:cs="Arial"/>
          <w:sz w:val="20"/>
          <w:szCs w:val="24"/>
          <w:lang w:val="pt-BR"/>
        </w:rPr>
        <w:t>Figura 1 – Classificação de Manchester</w:t>
      </w:r>
    </w:p>
    <w:p>
      <w:pPr>
        <w:pStyle w:val="4"/>
        <w:ind w:left="708" w:firstLine="708"/>
      </w:pPr>
      <w:r>
        <w:rPr>
          <w:b/>
          <w:lang w:val="pt-BR"/>
        </w:rPr>
        <w:t>Inteligência</w:t>
      </w:r>
      <w:r>
        <w:rPr>
          <w:b/>
        </w:rPr>
        <w:t xml:space="preserve"> Artificial: </w:t>
      </w:r>
      <w:r>
        <w:t xml:space="preserve">O estudo em </w:t>
      </w:r>
      <w:r>
        <w:rPr>
          <w:lang w:val="pt-BR"/>
        </w:rPr>
        <w:t>inteligência</w:t>
      </w:r>
      <w:r>
        <w:t xml:space="preserve"> artificial tem como objetivo replicar o comportamento humano contemplando a capacidade cognitiva, reconhecimento de contexto e tomada de decisão. Para o desenvolvimento da </w:t>
      </w:r>
      <w:r>
        <w:rPr>
          <w:lang w:val="pt-BR"/>
        </w:rPr>
        <w:t>Inteligência</w:t>
      </w:r>
      <w:r>
        <w:t xml:space="preserve"> Artificial em questão </w:t>
      </w:r>
      <w:r>
        <w:rPr>
          <w:lang w:val="pt-BR"/>
        </w:rPr>
        <w:t xml:space="preserve">foi </w:t>
      </w:r>
      <w:r>
        <w:t>utilizado o seguinte conhecimento:</w:t>
      </w:r>
    </w:p>
    <w:p>
      <w:pPr>
        <w:pStyle w:val="4"/>
        <w:ind w:left="708" w:firstLine="708"/>
        <w:rPr>
          <w:lang w:val="pt-BR"/>
        </w:rPr>
      </w:pPr>
      <w:r>
        <w:rPr>
          <w:b/>
          <w:lang w:val="pt-BR"/>
        </w:rPr>
        <w:t>Lógica Fuzzy</w:t>
      </w:r>
      <w:r>
        <w:rPr>
          <w:b/>
        </w:rPr>
        <w:t>:</w:t>
      </w:r>
      <w:r>
        <w:t xml:space="preserve"> </w:t>
      </w:r>
      <w:r>
        <w:rPr>
          <w:lang w:val="pt-BR"/>
        </w:rPr>
        <w:t xml:space="preserve">O conhecimento em lógica fuzzy consiste em </w:t>
      </w:r>
      <w:r>
        <w:rPr>
          <w:rFonts w:hint="default"/>
        </w:rPr>
        <w:t>uma</w:t>
      </w:r>
      <w:r>
        <w:rPr>
          <w:rFonts w:hint="default"/>
          <w:lang w:val="pt-BR"/>
        </w:rPr>
        <w:t xml:space="preserve"> </w:t>
      </w:r>
      <w:r>
        <w:rPr>
          <w:rFonts w:hint="default"/>
        </w:rPr>
        <w:t>lógica</w:t>
      </w:r>
      <w:r>
        <w:rPr>
          <w:rFonts w:hint="default"/>
          <w:lang w:val="pt-BR"/>
        </w:rPr>
        <w:t xml:space="preserve"> multi-valorada </w:t>
      </w:r>
      <w:r>
        <w:rPr>
          <w:rFonts w:hint="default"/>
        </w:rPr>
        <w:t>capaz</w:t>
      </w:r>
      <w:r>
        <w:rPr>
          <w:rFonts w:hint="default"/>
          <w:lang w:val="pt-BR"/>
        </w:rPr>
        <w:t xml:space="preserve"> </w:t>
      </w:r>
      <w:r>
        <w:rPr>
          <w:rFonts w:hint="default"/>
        </w:rPr>
        <w:t>de</w:t>
      </w:r>
      <w:r>
        <w:rPr>
          <w:rFonts w:hint="default"/>
          <w:lang w:val="pt-BR"/>
        </w:rPr>
        <w:t xml:space="preserve"> </w:t>
      </w:r>
      <w:r>
        <w:rPr>
          <w:rFonts w:hint="default"/>
        </w:rPr>
        <w:t>capturar</w:t>
      </w:r>
      <w:r>
        <w:rPr>
          <w:rFonts w:hint="default"/>
          <w:lang w:val="pt-BR"/>
        </w:rPr>
        <w:t xml:space="preserve"> </w:t>
      </w:r>
      <w:r>
        <w:rPr>
          <w:rFonts w:hint="default"/>
        </w:rPr>
        <w:t>informações</w:t>
      </w:r>
      <w:r>
        <w:rPr>
          <w:rFonts w:hint="default"/>
          <w:lang w:val="pt-BR"/>
        </w:rPr>
        <w:t xml:space="preserve"> </w:t>
      </w:r>
      <w:r>
        <w:rPr>
          <w:rFonts w:hint="default"/>
        </w:rPr>
        <w:t>vagas,</w:t>
      </w:r>
      <w:r>
        <w:rPr>
          <w:rFonts w:hint="default"/>
          <w:lang w:val="pt-BR"/>
        </w:rPr>
        <w:t xml:space="preserve"> </w:t>
      </w:r>
      <w:r>
        <w:rPr>
          <w:rFonts w:hint="default"/>
        </w:rPr>
        <w:t>em</w:t>
      </w:r>
      <w:r>
        <w:rPr>
          <w:rFonts w:hint="default"/>
          <w:lang w:val="pt-BR"/>
        </w:rPr>
        <w:t xml:space="preserve"> </w:t>
      </w:r>
      <w:r>
        <w:rPr>
          <w:rFonts w:hint="default"/>
        </w:rPr>
        <w:t>geral</w:t>
      </w:r>
      <w:r>
        <w:rPr>
          <w:rFonts w:hint="default"/>
          <w:lang w:val="pt-BR"/>
        </w:rPr>
        <w:t xml:space="preserve"> </w:t>
      </w:r>
      <w:r>
        <w:rPr>
          <w:rFonts w:hint="default"/>
        </w:rPr>
        <w:t>descritas</w:t>
      </w:r>
      <w:r>
        <w:rPr>
          <w:rFonts w:hint="default"/>
          <w:lang w:val="pt-BR"/>
        </w:rPr>
        <w:t xml:space="preserve"> </w:t>
      </w:r>
      <w:r>
        <w:rPr>
          <w:rFonts w:hint="default"/>
        </w:rPr>
        <w:t>em</w:t>
      </w:r>
      <w:r>
        <w:rPr>
          <w:rFonts w:hint="default"/>
          <w:lang w:val="pt-BR"/>
        </w:rPr>
        <w:t xml:space="preserve"> </w:t>
      </w:r>
      <w:r>
        <w:rPr>
          <w:rFonts w:hint="default"/>
        </w:rPr>
        <w:t>uma</w:t>
      </w:r>
      <w:r>
        <w:rPr>
          <w:rFonts w:hint="default"/>
          <w:lang w:val="pt-BR"/>
        </w:rPr>
        <w:t xml:space="preserve"> </w:t>
      </w:r>
      <w:r>
        <w:rPr>
          <w:rFonts w:hint="default"/>
        </w:rPr>
        <w:t>linguagem</w:t>
      </w:r>
      <w:r>
        <w:rPr>
          <w:rFonts w:hint="default"/>
          <w:lang w:val="pt-BR"/>
        </w:rPr>
        <w:t xml:space="preserve"> </w:t>
      </w:r>
      <w:r>
        <w:rPr>
          <w:rFonts w:hint="default"/>
        </w:rPr>
        <w:t>natural</w:t>
      </w:r>
      <w:r>
        <w:rPr>
          <w:rFonts w:hint="default"/>
          <w:lang w:val="pt-BR"/>
        </w:rPr>
        <w:t xml:space="preserve"> </w:t>
      </w:r>
      <w:r>
        <w:rPr>
          <w:rFonts w:hint="default"/>
        </w:rPr>
        <w:t>e</w:t>
      </w:r>
      <w:r>
        <w:rPr>
          <w:rFonts w:hint="default"/>
          <w:lang w:val="pt-BR"/>
        </w:rPr>
        <w:t xml:space="preserve"> </w:t>
      </w:r>
      <w:r>
        <w:rPr>
          <w:rFonts w:hint="default"/>
        </w:rPr>
        <w:t>convertê-las</w:t>
      </w:r>
      <w:r>
        <w:rPr>
          <w:rFonts w:hint="default"/>
          <w:lang w:val="pt-BR"/>
        </w:rPr>
        <w:t xml:space="preserve"> </w:t>
      </w:r>
      <w:r>
        <w:rPr>
          <w:rFonts w:hint="default"/>
        </w:rPr>
        <w:t>para</w:t>
      </w:r>
      <w:r>
        <w:rPr>
          <w:rFonts w:hint="default"/>
          <w:lang w:val="pt-BR"/>
        </w:rPr>
        <w:t xml:space="preserve"> </w:t>
      </w:r>
      <w:r>
        <w:rPr>
          <w:rFonts w:hint="default"/>
        </w:rPr>
        <w:t>um</w:t>
      </w:r>
      <w:r>
        <w:rPr>
          <w:rFonts w:hint="default"/>
          <w:lang w:val="pt-BR"/>
        </w:rPr>
        <w:t xml:space="preserve"> </w:t>
      </w:r>
      <w:r>
        <w:rPr>
          <w:rFonts w:hint="default"/>
        </w:rPr>
        <w:t>formato</w:t>
      </w:r>
      <w:r>
        <w:rPr>
          <w:rFonts w:hint="default"/>
          <w:lang w:val="pt-BR"/>
        </w:rPr>
        <w:t xml:space="preserve"> </w:t>
      </w:r>
      <w:r>
        <w:rPr>
          <w:rFonts w:hint="default"/>
        </w:rPr>
        <w:t>numérico,</w:t>
      </w:r>
      <w:r>
        <w:rPr>
          <w:rFonts w:hint="default"/>
          <w:lang w:val="pt-BR"/>
        </w:rPr>
        <w:t xml:space="preserve"> </w:t>
      </w:r>
      <w:r>
        <w:rPr>
          <w:rFonts w:hint="default"/>
        </w:rPr>
        <w:t>de</w:t>
      </w:r>
      <w:r>
        <w:rPr>
          <w:rFonts w:hint="default"/>
          <w:lang w:val="pt-BR"/>
        </w:rPr>
        <w:t xml:space="preserve"> </w:t>
      </w:r>
      <w:r>
        <w:rPr>
          <w:rFonts w:hint="default"/>
        </w:rPr>
        <w:t>fácil</w:t>
      </w:r>
      <w:r>
        <w:rPr>
          <w:rFonts w:hint="default"/>
          <w:lang w:val="pt-BR"/>
        </w:rPr>
        <w:t xml:space="preserve"> </w:t>
      </w:r>
      <w:r>
        <w:rPr>
          <w:rFonts w:hint="default"/>
        </w:rPr>
        <w:t>manipulação</w:t>
      </w:r>
      <w:r>
        <w:rPr>
          <w:rFonts w:hint="default"/>
          <w:lang w:val="pt-BR"/>
        </w:rPr>
        <w:t xml:space="preserve"> </w:t>
      </w:r>
      <w:r>
        <w:rPr>
          <w:rFonts w:hint="default"/>
        </w:rPr>
        <w:t>pelos</w:t>
      </w:r>
      <w:r>
        <w:rPr>
          <w:rFonts w:hint="default"/>
          <w:lang w:val="pt-BR"/>
        </w:rPr>
        <w:t xml:space="preserve"> </w:t>
      </w:r>
      <w:r>
        <w:rPr>
          <w:rFonts w:hint="default"/>
        </w:rPr>
        <w:t>computadores</w:t>
      </w:r>
      <w:r>
        <w:rPr>
          <w:rFonts w:hint="default"/>
          <w:lang w:val="pt-BR"/>
        </w:rPr>
        <w:t xml:space="preserve"> </w:t>
      </w:r>
      <w:r>
        <w:rPr>
          <w:rFonts w:hint="default"/>
        </w:rPr>
        <w:t>atuais</w:t>
      </w:r>
      <w:r>
        <w:rPr>
          <w:rFonts w:hint="default"/>
          <w:lang w:val="pt-BR"/>
        </w:rPr>
        <w:t>, ou seja, ela permite modos de raciocínio aproximados e não exatos, podendo assim criar um conjunto de regras, onde, a partir de uma função de pertinência capaz de criar uma transição gradual da falsidade para a verdade.</w:t>
      </w:r>
    </w:p>
    <w:p>
      <w:pPr>
        <w:pStyle w:val="22"/>
        <w:jc w:val="both"/>
        <w:rPr>
          <w:rFonts w:cs="Arial"/>
        </w:rPr>
      </w:pPr>
      <w:r>
        <w:rPr>
          <w:rFonts w:cs="Arial"/>
        </w:rPr>
        <w:t>3. Materiais e métodos usados na implementação</w:t>
      </w:r>
    </w:p>
    <w:p>
      <w:pPr>
        <w:jc w:val="both"/>
        <w:rPr>
          <w:lang w:val="pt-BR"/>
        </w:rPr>
      </w:pPr>
    </w:p>
    <w:p>
      <w:pPr>
        <w:pStyle w:val="4"/>
        <w:rPr>
          <w:lang w:val="pt-BR"/>
        </w:rPr>
      </w:pPr>
      <w:r>
        <w:rPr>
          <w:rFonts w:cs="Arial"/>
          <w:lang w:val="pt-BR"/>
        </w:rPr>
        <w:tab/>
      </w:r>
      <w:r>
        <w:t xml:space="preserve">Para o desenvolvimento do sistema em questão, foi utilizado a linguagem Python na IDE Spyder, usado através do programa Anaconda Navigator, que contém vários outras IDEs para desenvolvimento em Python. O Spyder foi escolhido pois disponibiliza de forma simplificada o uso das bibliotecas </w:t>
      </w:r>
      <w:r>
        <w:rPr>
          <w:rFonts w:hint="default"/>
        </w:rPr>
        <w:t>Scikit-Fuzzy</w:t>
      </w:r>
      <w:r>
        <w:rPr>
          <w:rFonts w:hint="default"/>
          <w:lang w:val="pt-BR"/>
        </w:rPr>
        <w:t xml:space="preserve"> </w:t>
      </w:r>
      <w:r>
        <w:t xml:space="preserve">e Numpy. </w:t>
      </w:r>
      <w:r>
        <w:rPr>
          <w:bCs/>
        </w:rPr>
        <w:t>NumPy</w:t>
      </w:r>
      <w:r>
        <w:t> é um pacote para a linguagem </w:t>
      </w:r>
      <w:r>
        <w:rPr>
          <w:bCs/>
        </w:rPr>
        <w:t>Python</w:t>
      </w:r>
      <w:r>
        <w:t xml:space="preserve"> que suporta arrays e matrizes multidimensionais, possuindo uma larga coleção de funções matemáticas para trabalhar com estas estruturas. </w:t>
      </w:r>
      <w:r>
        <w:rPr>
          <w:rFonts w:hint="default"/>
        </w:rPr>
        <w:t>Scikit-Fuzzy</w:t>
      </w:r>
      <w:r>
        <w:rPr>
          <w:rFonts w:hint="default"/>
          <w:lang w:val="pt-BR"/>
        </w:rPr>
        <w:t xml:space="preserve"> é uma biblioteca contendo uma coleção de algoritmos lógicos escrito em python para o uso e implementação da lógica fuzzy. A ferramenta é totalmente grátis e open source.</w:t>
      </w:r>
    </w:p>
    <w:p>
      <w:pPr>
        <w:pStyle w:val="22"/>
        <w:rPr>
          <w:rFonts w:cs="Arial"/>
        </w:rPr>
      </w:pPr>
      <w:r>
        <w:rPr>
          <w:rFonts w:cs="Arial"/>
          <w:lang w:val="pt-BR"/>
        </w:rPr>
        <w:t>4</w:t>
      </w:r>
      <w:r>
        <w:rPr>
          <w:rFonts w:cs="Arial"/>
        </w:rPr>
        <w:t>. Referências</w:t>
      </w:r>
    </w:p>
    <w:p>
      <w:pPr>
        <w:rPr>
          <w:rFonts w:ascii="Arial" w:hAnsi="Arial" w:cs="Arial"/>
          <w:sz w:val="24"/>
          <w:lang w:val="pt-BR"/>
        </w:rPr>
      </w:pPr>
      <w:r>
        <w:rPr>
          <w:rFonts w:ascii="Arial" w:hAnsi="Arial" w:cs="Arial"/>
          <w:sz w:val="24"/>
          <w:lang w:val="pt-BR"/>
        </w:rPr>
        <w:t xml:space="preserve">Sistema de Manchester. Disponível em: </w:t>
      </w:r>
      <w:r>
        <w:fldChar w:fldCharType="begin"/>
      </w:r>
      <w:r>
        <w:instrText xml:space="preserve"> HYPERLINK "http://gbcr.org.br/" </w:instrText>
      </w:r>
      <w:r>
        <w:fldChar w:fldCharType="separate"/>
      </w:r>
      <w:r>
        <w:rPr>
          <w:rStyle w:val="11"/>
          <w:rFonts w:ascii="Arial" w:hAnsi="Arial" w:cs="Arial"/>
          <w:sz w:val="24"/>
          <w:lang w:val="pt-BR"/>
        </w:rPr>
        <w:t>http://gbcr.org.br/</w:t>
      </w:r>
      <w:r>
        <w:rPr>
          <w:rStyle w:val="11"/>
          <w:rFonts w:ascii="Arial" w:hAnsi="Arial" w:cs="Arial"/>
          <w:sz w:val="24"/>
          <w:lang w:val="pt-BR"/>
        </w:rPr>
        <w:fldChar w:fldCharType="end"/>
      </w:r>
      <w:r>
        <w:rPr>
          <w:rFonts w:ascii="Arial" w:hAnsi="Arial" w:cs="Arial"/>
          <w:sz w:val="24"/>
          <w:lang w:val="pt-BR"/>
        </w:rPr>
        <w:t xml:space="preserve">. Acesso em: 05/04/2019  </w:t>
      </w:r>
    </w:p>
    <w:p>
      <w:pPr>
        <w:rPr>
          <w:rFonts w:hint="default" w:ascii="Arial" w:hAnsi="Arial" w:cs="Arial"/>
          <w:sz w:val="24"/>
          <w:lang w:val="pt-BR"/>
        </w:rPr>
      </w:pPr>
      <w:r>
        <w:rPr>
          <w:rFonts w:ascii="Arial" w:hAnsi="Arial" w:cs="Arial"/>
          <w:sz w:val="24"/>
          <w:lang w:val="pt-BR"/>
        </w:rPr>
        <w:t xml:space="preserve">Scikit-Fuzzy. Disponível em: </w:t>
      </w:r>
      <w:r>
        <w:rPr>
          <w:rFonts w:hint="default" w:ascii="Arial" w:hAnsi="Arial" w:cs="Arial"/>
          <w:sz w:val="24"/>
          <w:lang w:val="pt-BR"/>
        </w:rPr>
        <w:fldChar w:fldCharType="begin"/>
      </w:r>
      <w:r>
        <w:rPr>
          <w:rFonts w:hint="default" w:ascii="Arial" w:hAnsi="Arial" w:cs="Arial"/>
          <w:sz w:val="24"/>
          <w:lang w:val="pt-BR"/>
        </w:rPr>
        <w:instrText xml:space="preserve"> HYPERLINK "https://pythonhosted.org/scikit-fuzzy/overview.html." </w:instrText>
      </w:r>
      <w:r>
        <w:rPr>
          <w:rFonts w:hint="default" w:ascii="Arial" w:hAnsi="Arial" w:cs="Arial"/>
          <w:sz w:val="24"/>
          <w:lang w:val="pt-BR"/>
        </w:rPr>
        <w:fldChar w:fldCharType="separate"/>
      </w:r>
      <w:r>
        <w:rPr>
          <w:rStyle w:val="11"/>
          <w:rFonts w:hint="default" w:ascii="Arial" w:hAnsi="Arial" w:cs="Arial"/>
          <w:sz w:val="24"/>
          <w:lang w:val="pt-BR"/>
        </w:rPr>
        <w:t>https://pythonhosted.org/scikit-fuzzy/overview.html.</w:t>
      </w:r>
      <w:r>
        <w:rPr>
          <w:rFonts w:hint="default" w:ascii="Arial" w:hAnsi="Arial" w:cs="Arial"/>
          <w:sz w:val="24"/>
          <w:lang w:val="pt-BR"/>
        </w:rPr>
        <w:fldChar w:fldCharType="end"/>
      </w:r>
      <w:r>
        <w:rPr>
          <w:rFonts w:hint="default" w:ascii="Arial" w:hAnsi="Arial" w:cs="Arial"/>
          <w:sz w:val="24"/>
          <w:lang w:val="pt-BR"/>
        </w:rPr>
        <w:t xml:space="preserve"> Acesso em 10/04/2019</w:t>
      </w:r>
    </w:p>
    <w:p>
      <w:pPr>
        <w:rPr>
          <w:rFonts w:hint="default" w:ascii="Arial" w:hAnsi="Arial" w:cs="Arial"/>
          <w:sz w:val="24"/>
          <w:lang w:val="pt-BR"/>
        </w:rPr>
      </w:pPr>
      <w:r>
        <w:rPr>
          <w:rFonts w:hint="default" w:ascii="Arial" w:hAnsi="Arial" w:cs="Arial"/>
          <w:sz w:val="24"/>
          <w:lang w:val="pt-BR"/>
        </w:rPr>
        <w:t xml:space="preserve">Github da biblioteca Scikit-Fuzzy. Disponível em: </w:t>
      </w:r>
      <w:r>
        <w:rPr>
          <w:rFonts w:hint="default" w:ascii="Arial" w:hAnsi="Arial" w:cs="Arial"/>
          <w:sz w:val="24"/>
          <w:lang w:val="pt-BR"/>
        </w:rPr>
        <w:fldChar w:fldCharType="begin"/>
      </w:r>
      <w:r>
        <w:rPr>
          <w:rFonts w:hint="default" w:ascii="Arial" w:hAnsi="Arial" w:cs="Arial"/>
          <w:sz w:val="24"/>
          <w:lang w:val="pt-BR"/>
        </w:rPr>
        <w:instrText xml:space="preserve"> HYPERLINK "https://github.com/scikit-fuzzy/scikit-fuzzy" </w:instrText>
      </w:r>
      <w:r>
        <w:rPr>
          <w:rFonts w:hint="default" w:ascii="Arial" w:hAnsi="Arial" w:cs="Arial"/>
          <w:sz w:val="24"/>
          <w:lang w:val="pt-BR"/>
        </w:rPr>
        <w:fldChar w:fldCharType="separate"/>
      </w:r>
      <w:r>
        <w:rPr>
          <w:rStyle w:val="11"/>
          <w:rFonts w:hint="default" w:ascii="Arial" w:hAnsi="Arial" w:cs="Arial"/>
          <w:sz w:val="24"/>
          <w:lang w:val="pt-BR"/>
        </w:rPr>
        <w:t>https://github.com/scikit-fuzzy/scikit-fuzzy</w:t>
      </w:r>
      <w:r>
        <w:rPr>
          <w:rFonts w:hint="default" w:ascii="Arial" w:hAnsi="Arial" w:cs="Arial"/>
          <w:sz w:val="24"/>
          <w:lang w:val="pt-BR"/>
        </w:rPr>
        <w:fldChar w:fldCharType="end"/>
      </w:r>
      <w:r>
        <w:rPr>
          <w:rFonts w:hint="default" w:ascii="Arial" w:hAnsi="Arial" w:cs="Arial"/>
          <w:sz w:val="24"/>
          <w:lang w:val="pt-BR"/>
        </w:rPr>
        <w:t xml:space="preserve"> Acesso em 10/04/2019</w:t>
      </w:r>
    </w:p>
    <w:p>
      <w:pPr>
        <w:rPr>
          <w:rFonts w:hint="default" w:ascii="Arial" w:hAnsi="Arial" w:cs="Arial"/>
          <w:sz w:val="24"/>
          <w:lang w:val="pt-BR"/>
        </w:rPr>
      </w:pPr>
      <w:r>
        <w:rPr>
          <w:rFonts w:hint="default" w:ascii="Arial" w:hAnsi="Arial" w:cs="Arial"/>
          <w:sz w:val="24"/>
          <w:lang w:val="pt-BR"/>
        </w:rPr>
        <w:t xml:space="preserve">Livro MODELAGEM.CONTROLE,SISTEMASE LÓGICAFUZZY . Disponível em: </w:t>
      </w:r>
      <w:r>
        <w:rPr>
          <w:rFonts w:hint="default" w:ascii="Arial" w:hAnsi="Arial" w:cs="Arial"/>
          <w:sz w:val="24"/>
          <w:lang w:val="pt-BR"/>
        </w:rPr>
        <w:fldChar w:fldCharType="begin"/>
      </w:r>
      <w:r>
        <w:rPr>
          <w:rFonts w:hint="default" w:ascii="Arial" w:hAnsi="Arial" w:cs="Arial"/>
          <w:sz w:val="24"/>
          <w:lang w:val="pt-BR"/>
        </w:rPr>
        <w:instrText xml:space="preserve"> HYPERLINK "http://www.sba.org.br/revista/volumes/v4n3/v4n3a02.pdf" </w:instrText>
      </w:r>
      <w:r>
        <w:rPr>
          <w:rFonts w:hint="default" w:ascii="Arial" w:hAnsi="Arial" w:cs="Arial"/>
          <w:sz w:val="24"/>
          <w:lang w:val="pt-BR"/>
        </w:rPr>
        <w:fldChar w:fldCharType="separate"/>
      </w:r>
      <w:r>
        <w:rPr>
          <w:rStyle w:val="11"/>
          <w:rFonts w:hint="default" w:ascii="Arial" w:hAnsi="Arial" w:cs="Arial"/>
          <w:sz w:val="24"/>
          <w:lang w:val="pt-BR"/>
        </w:rPr>
        <w:t>http://www.sba.org.br/revista/volumes/v4n3/v4n3a02.pdf</w:t>
      </w:r>
      <w:r>
        <w:rPr>
          <w:rFonts w:hint="default" w:ascii="Arial" w:hAnsi="Arial" w:cs="Arial"/>
          <w:sz w:val="24"/>
          <w:lang w:val="pt-BR"/>
        </w:rPr>
        <w:fldChar w:fldCharType="end"/>
      </w:r>
      <w:r>
        <w:rPr>
          <w:rFonts w:hint="default" w:ascii="Arial" w:hAnsi="Arial" w:cs="Arial"/>
          <w:sz w:val="24"/>
          <w:lang w:val="pt-BR"/>
        </w:rPr>
        <w:t xml:space="preserve"> Acesso em 01/04/2019</w:t>
      </w:r>
    </w:p>
    <w:p>
      <w:pPr>
        <w:rPr>
          <w:lang w:val="pt-BR"/>
        </w:rPr>
      </w:pPr>
      <w:bookmarkStart w:id="0" w:name="_GoBack"/>
      <w:bookmarkEnd w:id="0"/>
    </w:p>
    <w:sectPr>
      <w:headerReference r:id="rId3" w:type="default"/>
      <w:headerReference r:id="rId4" w:type="even"/>
      <w:footerReference r:id="rId5" w:type="even"/>
      <w:type w:val="continuous"/>
      <w:pgSz w:w="11907" w:h="16840"/>
      <w:pgMar w:top="1418" w:right="1418" w:bottom="1418" w:left="1418" w:header="851" w:footer="0" w:gutter="0"/>
      <w:cols w:space="567"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12"/>
      </w:rPr>
      <w:fldChar w:fldCharType="begin"/>
    </w:r>
    <w:r>
      <w:rPr>
        <w:rStyle w:val="12"/>
      </w:rPr>
      <w:instrText xml:space="preserve"> PAGE </w:instrText>
    </w:r>
    <w:r>
      <w:rPr>
        <w:rStyle w:val="12"/>
      </w:rPr>
      <w:fldChar w:fldCharType="separate"/>
    </w:r>
    <w:r>
      <w:rPr>
        <w:rStyle w:val="12"/>
      </w:rPr>
      <w:t>8</w:t>
    </w:r>
    <w:r>
      <w:rPr>
        <w:rStyle w:val="12"/>
      </w:rPr>
      <w:fldChar w:fldCharType="end"/>
    </w:r>
    <w:r>
      <w:tab/>
    </w:r>
    <w:r>
      <w:tab/>
    </w:r>
    <w:r>
      <w:rPr>
        <w:rStyle w:val="12"/>
      </w:rPr>
      <w:t>Estudos qualitativos com o apoio de grupos focados</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Arial" w:hAnsi="Arial" w:cs="Arial"/>
        <w:sz w:val="20"/>
      </w:rPr>
    </w:pPr>
    <w:r>
      <w:rPr>
        <w:rFonts w:ascii="Arial" w:hAnsi="Arial" w:cs="Arial"/>
        <w:sz w:val="20"/>
      </w:rPr>
      <w:fldChar w:fldCharType="begin"/>
    </w:r>
    <w:r>
      <w:rPr>
        <w:rFonts w:ascii="Arial" w:hAnsi="Arial" w:cs="Arial"/>
        <w:sz w:val="20"/>
      </w:rPr>
      <w:instrText xml:space="preserve">PAGE   \* MERGEFORMAT</w:instrText>
    </w:r>
    <w:r>
      <w:rPr>
        <w:rFonts w:ascii="Arial" w:hAnsi="Arial" w:cs="Arial"/>
        <w:sz w:val="20"/>
      </w:rPr>
      <w:fldChar w:fldCharType="separate"/>
    </w:r>
    <w:r>
      <w:rPr>
        <w:rFonts w:ascii="Arial" w:hAnsi="Arial" w:cs="Arial"/>
        <w:sz w:val="20"/>
        <w:lang w:val="pt-BR"/>
      </w:rPr>
      <w:t>6</w:t>
    </w:r>
    <w:r>
      <w:rPr>
        <w:rFonts w:ascii="Arial" w:hAnsi="Arial" w:cs="Arial"/>
        <w:sz w:val="20"/>
      </w:rPr>
      <w:fldChar w:fldCharType="end"/>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120"/>
      </w:tabs>
    </w:pPr>
    <w:r>
      <w:rPr>
        <w:rStyle w:val="12"/>
      </w:rPr>
      <w:t>Dezembro de 2002, UFRGS, Porto Alegre - RS</w:t>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nforcement="0"/>
  <w:defaultTabStop w:val="708"/>
  <w:hyphenationZone w:val="425"/>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892"/>
    <w:rsid w:val="000034E3"/>
    <w:rsid w:val="000428AD"/>
    <w:rsid w:val="0006529F"/>
    <w:rsid w:val="00065724"/>
    <w:rsid w:val="00066A4A"/>
    <w:rsid w:val="00083D32"/>
    <w:rsid w:val="000A0407"/>
    <w:rsid w:val="000D1E54"/>
    <w:rsid w:val="000D342A"/>
    <w:rsid w:val="000D6C09"/>
    <w:rsid w:val="000E6E7A"/>
    <w:rsid w:val="000F03F2"/>
    <w:rsid w:val="001056A5"/>
    <w:rsid w:val="00106C80"/>
    <w:rsid w:val="001324E4"/>
    <w:rsid w:val="00160A51"/>
    <w:rsid w:val="00164843"/>
    <w:rsid w:val="00167816"/>
    <w:rsid w:val="001B4112"/>
    <w:rsid w:val="001C194A"/>
    <w:rsid w:val="001D4552"/>
    <w:rsid w:val="00212B65"/>
    <w:rsid w:val="00217DB0"/>
    <w:rsid w:val="00222F75"/>
    <w:rsid w:val="00224887"/>
    <w:rsid w:val="00242752"/>
    <w:rsid w:val="0024333F"/>
    <w:rsid w:val="00252AA5"/>
    <w:rsid w:val="0029347A"/>
    <w:rsid w:val="002A58A6"/>
    <w:rsid w:val="002A76B0"/>
    <w:rsid w:val="002C00AB"/>
    <w:rsid w:val="002D5F1E"/>
    <w:rsid w:val="002E26C7"/>
    <w:rsid w:val="002E751C"/>
    <w:rsid w:val="00312784"/>
    <w:rsid w:val="00316C16"/>
    <w:rsid w:val="00321BEC"/>
    <w:rsid w:val="00327EFF"/>
    <w:rsid w:val="00355A62"/>
    <w:rsid w:val="00355ECB"/>
    <w:rsid w:val="003657CD"/>
    <w:rsid w:val="00376B50"/>
    <w:rsid w:val="00384C5B"/>
    <w:rsid w:val="003A7579"/>
    <w:rsid w:val="003C6104"/>
    <w:rsid w:val="003D2A85"/>
    <w:rsid w:val="003D5D25"/>
    <w:rsid w:val="003D64F7"/>
    <w:rsid w:val="003E57C9"/>
    <w:rsid w:val="00400630"/>
    <w:rsid w:val="0040400E"/>
    <w:rsid w:val="00412E42"/>
    <w:rsid w:val="00427176"/>
    <w:rsid w:val="00441BBD"/>
    <w:rsid w:val="00443303"/>
    <w:rsid w:val="00467B18"/>
    <w:rsid w:val="00470C44"/>
    <w:rsid w:val="00474686"/>
    <w:rsid w:val="00482515"/>
    <w:rsid w:val="004D2309"/>
    <w:rsid w:val="004D3A96"/>
    <w:rsid w:val="004F14C9"/>
    <w:rsid w:val="00516943"/>
    <w:rsid w:val="005822E2"/>
    <w:rsid w:val="00586B4A"/>
    <w:rsid w:val="00595B14"/>
    <w:rsid w:val="005D6AD0"/>
    <w:rsid w:val="005D716A"/>
    <w:rsid w:val="006003B8"/>
    <w:rsid w:val="00606983"/>
    <w:rsid w:val="006213F6"/>
    <w:rsid w:val="00631729"/>
    <w:rsid w:val="00657477"/>
    <w:rsid w:val="00661D3C"/>
    <w:rsid w:val="00662344"/>
    <w:rsid w:val="0066722C"/>
    <w:rsid w:val="00680A91"/>
    <w:rsid w:val="00683128"/>
    <w:rsid w:val="00683470"/>
    <w:rsid w:val="006846FE"/>
    <w:rsid w:val="00687301"/>
    <w:rsid w:val="006C27E1"/>
    <w:rsid w:val="006D01FA"/>
    <w:rsid w:val="006D1715"/>
    <w:rsid w:val="006D33AC"/>
    <w:rsid w:val="006D7098"/>
    <w:rsid w:val="006F09CE"/>
    <w:rsid w:val="00717E94"/>
    <w:rsid w:val="00736687"/>
    <w:rsid w:val="00737D9F"/>
    <w:rsid w:val="00752A55"/>
    <w:rsid w:val="0075518C"/>
    <w:rsid w:val="007717E5"/>
    <w:rsid w:val="00783802"/>
    <w:rsid w:val="00787B68"/>
    <w:rsid w:val="00790301"/>
    <w:rsid w:val="00797D6B"/>
    <w:rsid w:val="007A4E1A"/>
    <w:rsid w:val="007B1993"/>
    <w:rsid w:val="007B2F29"/>
    <w:rsid w:val="007D46BC"/>
    <w:rsid w:val="007F586F"/>
    <w:rsid w:val="008275CA"/>
    <w:rsid w:val="0083101B"/>
    <w:rsid w:val="00831745"/>
    <w:rsid w:val="008362E7"/>
    <w:rsid w:val="0083749D"/>
    <w:rsid w:val="00837926"/>
    <w:rsid w:val="008541C0"/>
    <w:rsid w:val="00856F1C"/>
    <w:rsid w:val="0086304D"/>
    <w:rsid w:val="008642B3"/>
    <w:rsid w:val="00865080"/>
    <w:rsid w:val="008710E4"/>
    <w:rsid w:val="008A7BCE"/>
    <w:rsid w:val="008B1043"/>
    <w:rsid w:val="008C262C"/>
    <w:rsid w:val="008D42AD"/>
    <w:rsid w:val="008F24D8"/>
    <w:rsid w:val="00913DD3"/>
    <w:rsid w:val="00926CF2"/>
    <w:rsid w:val="00947F2D"/>
    <w:rsid w:val="009569EB"/>
    <w:rsid w:val="00977962"/>
    <w:rsid w:val="00984C04"/>
    <w:rsid w:val="00987A4C"/>
    <w:rsid w:val="009A1B36"/>
    <w:rsid w:val="009A6037"/>
    <w:rsid w:val="009A6DD2"/>
    <w:rsid w:val="009B3FEA"/>
    <w:rsid w:val="009C3F6A"/>
    <w:rsid w:val="00A0316C"/>
    <w:rsid w:val="00A05892"/>
    <w:rsid w:val="00A13637"/>
    <w:rsid w:val="00A14D30"/>
    <w:rsid w:val="00A220AB"/>
    <w:rsid w:val="00A223A4"/>
    <w:rsid w:val="00A64A17"/>
    <w:rsid w:val="00A66925"/>
    <w:rsid w:val="00A67875"/>
    <w:rsid w:val="00A751BD"/>
    <w:rsid w:val="00AA30EE"/>
    <w:rsid w:val="00AD0373"/>
    <w:rsid w:val="00AD1DD3"/>
    <w:rsid w:val="00AF02DB"/>
    <w:rsid w:val="00AF7EEA"/>
    <w:rsid w:val="00B024CF"/>
    <w:rsid w:val="00B05588"/>
    <w:rsid w:val="00B154D2"/>
    <w:rsid w:val="00B2133E"/>
    <w:rsid w:val="00B2779F"/>
    <w:rsid w:val="00B52441"/>
    <w:rsid w:val="00B54895"/>
    <w:rsid w:val="00B57BD1"/>
    <w:rsid w:val="00B62B86"/>
    <w:rsid w:val="00B938AB"/>
    <w:rsid w:val="00B93D8A"/>
    <w:rsid w:val="00BE06F5"/>
    <w:rsid w:val="00BE1432"/>
    <w:rsid w:val="00BE6C4C"/>
    <w:rsid w:val="00C04C19"/>
    <w:rsid w:val="00C140E6"/>
    <w:rsid w:val="00C16DD7"/>
    <w:rsid w:val="00C17953"/>
    <w:rsid w:val="00C20278"/>
    <w:rsid w:val="00C258BE"/>
    <w:rsid w:val="00C910F8"/>
    <w:rsid w:val="00CB3911"/>
    <w:rsid w:val="00CC6007"/>
    <w:rsid w:val="00CC639C"/>
    <w:rsid w:val="00CD65A4"/>
    <w:rsid w:val="00CF5A0E"/>
    <w:rsid w:val="00CF5C20"/>
    <w:rsid w:val="00D21B7A"/>
    <w:rsid w:val="00D271FB"/>
    <w:rsid w:val="00D32556"/>
    <w:rsid w:val="00D60BF7"/>
    <w:rsid w:val="00D73C87"/>
    <w:rsid w:val="00D800B0"/>
    <w:rsid w:val="00D90828"/>
    <w:rsid w:val="00DA7898"/>
    <w:rsid w:val="00DC0E14"/>
    <w:rsid w:val="00DD669B"/>
    <w:rsid w:val="00DD66FF"/>
    <w:rsid w:val="00DE3967"/>
    <w:rsid w:val="00DE3EDC"/>
    <w:rsid w:val="00DE635E"/>
    <w:rsid w:val="00DF41C7"/>
    <w:rsid w:val="00E060E1"/>
    <w:rsid w:val="00E1203F"/>
    <w:rsid w:val="00E12658"/>
    <w:rsid w:val="00E17346"/>
    <w:rsid w:val="00E53BB0"/>
    <w:rsid w:val="00E615D0"/>
    <w:rsid w:val="00E93FD7"/>
    <w:rsid w:val="00EA2D9B"/>
    <w:rsid w:val="00EC3486"/>
    <w:rsid w:val="00EC3E63"/>
    <w:rsid w:val="00ED04D2"/>
    <w:rsid w:val="00EE4B9C"/>
    <w:rsid w:val="00EE6EA3"/>
    <w:rsid w:val="00F007B1"/>
    <w:rsid w:val="00F014C2"/>
    <w:rsid w:val="00F028E2"/>
    <w:rsid w:val="00F25FF9"/>
    <w:rsid w:val="00F3646D"/>
    <w:rsid w:val="00F40F67"/>
    <w:rsid w:val="00F448DA"/>
    <w:rsid w:val="00F724D1"/>
    <w:rsid w:val="00F76B2A"/>
    <w:rsid w:val="00F85E52"/>
    <w:rsid w:val="00F96AEB"/>
    <w:rsid w:val="00FA145C"/>
    <w:rsid w:val="00FC0035"/>
    <w:rsid w:val="00FC04D1"/>
    <w:rsid w:val="00FD149C"/>
    <w:rsid w:val="00FD3329"/>
    <w:rsid w:val="00FD47AD"/>
    <w:rsid w:val="5AF2499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8"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Calibri" w:hAnsi="Calibri" w:eastAsia="Times New Roman" w:cs="Times New Roman"/>
      <w:sz w:val="22"/>
      <w:szCs w:val="24"/>
      <w:lang w:val="pt-PT" w:eastAsia="pt-BR" w:bidi="ar-SA"/>
    </w:rPr>
  </w:style>
  <w:style w:type="paragraph" w:styleId="2">
    <w:name w:val="heading 1"/>
    <w:basedOn w:val="1"/>
    <w:next w:val="1"/>
    <w:uiPriority w:val="0"/>
    <w:pPr>
      <w:keepNext/>
      <w:spacing w:after="480"/>
      <w:jc w:val="center"/>
      <w:outlineLvl w:val="0"/>
    </w:pPr>
    <w:rPr>
      <w:b/>
      <w:bCs/>
      <w:sz w:val="30"/>
      <w:szCs w:val="20"/>
      <w:lang w:val="it-IT"/>
    </w:rPr>
  </w:style>
  <w:style w:type="paragraph" w:styleId="3">
    <w:name w:val="heading 2"/>
    <w:basedOn w:val="1"/>
    <w:next w:val="1"/>
    <w:uiPriority w:val="0"/>
    <w:pPr>
      <w:keepNext/>
      <w:spacing w:after="120"/>
      <w:outlineLvl w:val="1"/>
    </w:pPr>
    <w:rPr>
      <w:b/>
      <w:bCs/>
      <w:szCs w:val="20"/>
      <w:lang w:val="it-IT"/>
    </w:rPr>
  </w:style>
  <w:style w:type="character" w:default="1" w:styleId="10">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25"/>
    <w:uiPriority w:val="0"/>
    <w:pPr>
      <w:widowControl w:val="0"/>
      <w:spacing w:after="120" w:line="360" w:lineRule="auto"/>
      <w:ind w:firstLine="680"/>
      <w:jc w:val="both"/>
    </w:pPr>
    <w:rPr>
      <w:rFonts w:ascii="Arial" w:hAnsi="Arial"/>
      <w:sz w:val="24"/>
      <w:szCs w:val="20"/>
    </w:rPr>
  </w:style>
  <w:style w:type="paragraph" w:styleId="5">
    <w:name w:val="Title"/>
    <w:basedOn w:val="1"/>
    <w:next w:val="1"/>
    <w:link w:val="28"/>
    <w:qFormat/>
    <w:uiPriority w:val="8"/>
    <w:pPr>
      <w:contextualSpacing/>
      <w:jc w:val="center"/>
    </w:pPr>
    <w:rPr>
      <w:rFonts w:ascii="Arial" w:hAnsi="Arial"/>
      <w:b/>
      <w:spacing w:val="5"/>
      <w:sz w:val="40"/>
      <w:szCs w:val="52"/>
      <w:lang w:eastAsia="en-US"/>
    </w:rPr>
  </w:style>
  <w:style w:type="paragraph" w:styleId="6">
    <w:name w:val="HTML Preformatted"/>
    <w:basedOn w:val="1"/>
    <w:link w:val="33"/>
    <w:semiHidden/>
    <w:unhideWhenUsed/>
    <w:uiPriority w:val="0"/>
    <w:rPr>
      <w:rFonts w:ascii="Consolas" w:hAnsi="Consolas"/>
      <w:sz w:val="20"/>
      <w:szCs w:val="20"/>
    </w:rPr>
  </w:style>
  <w:style w:type="paragraph" w:styleId="7">
    <w:name w:val="header"/>
    <w:basedOn w:val="1"/>
    <w:link w:val="30"/>
    <w:uiPriority w:val="99"/>
    <w:pPr>
      <w:tabs>
        <w:tab w:val="center" w:pos="4252"/>
        <w:tab w:val="right" w:pos="8504"/>
      </w:tabs>
    </w:pPr>
  </w:style>
  <w:style w:type="paragraph" w:styleId="8">
    <w:name w:val="footer"/>
    <w:basedOn w:val="1"/>
    <w:link w:val="31"/>
    <w:uiPriority w:val="0"/>
    <w:pPr>
      <w:tabs>
        <w:tab w:val="center" w:pos="4252"/>
        <w:tab w:val="right" w:pos="8504"/>
      </w:tabs>
    </w:pPr>
  </w:style>
  <w:style w:type="paragraph" w:styleId="9">
    <w:name w:val="caption"/>
    <w:basedOn w:val="1"/>
    <w:next w:val="1"/>
    <w:qFormat/>
    <w:uiPriority w:val="35"/>
    <w:pPr>
      <w:framePr w:wrap="notBeside" w:vAnchor="text" w:hAnchor="page" w:xAlign="center" w:y="1"/>
      <w:spacing w:before="120" w:after="240"/>
      <w:contextualSpacing/>
      <w:jc w:val="center"/>
    </w:pPr>
    <w:rPr>
      <w:rFonts w:ascii="Arial" w:hAnsi="Arial"/>
      <w:szCs w:val="20"/>
      <w:lang w:val="it-IT"/>
    </w:rPr>
  </w:style>
  <w:style w:type="character" w:styleId="11">
    <w:name w:val="Hyperlink"/>
    <w:uiPriority w:val="0"/>
    <w:rPr>
      <w:color w:val="0000FF"/>
      <w:u w:val="single"/>
    </w:rPr>
  </w:style>
  <w:style w:type="character" w:styleId="12">
    <w:name w:val="page number"/>
    <w:uiPriority w:val="0"/>
    <w:rPr>
      <w:rFonts w:ascii="Arial" w:hAnsi="Arial" w:cs="Arial"/>
      <w:sz w:val="16"/>
    </w:rPr>
  </w:style>
  <w:style w:type="table" w:styleId="14">
    <w:name w:val="Table Grid"/>
    <w:basedOn w:val="1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Estilo3"/>
    <w:basedOn w:val="1"/>
    <w:uiPriority w:val="0"/>
    <w:pPr>
      <w:keepNext/>
      <w:spacing w:before="240" w:after="60"/>
      <w:jc w:val="center"/>
      <w:outlineLvl w:val="0"/>
    </w:pPr>
    <w:rPr>
      <w:rFonts w:cs="Arial"/>
      <w:b/>
      <w:bCs/>
      <w:kern w:val="32"/>
      <w:sz w:val="32"/>
      <w:szCs w:val="32"/>
    </w:rPr>
  </w:style>
  <w:style w:type="paragraph" w:customStyle="1" w:styleId="16">
    <w:name w:val="Bibliography"/>
    <w:basedOn w:val="4"/>
    <w:uiPriority w:val="0"/>
  </w:style>
  <w:style w:type="paragraph" w:customStyle="1" w:styleId="17">
    <w:name w:val="Resumo"/>
    <w:basedOn w:val="1"/>
    <w:uiPriority w:val="0"/>
    <w:pPr>
      <w:jc w:val="both"/>
    </w:pPr>
    <w:rPr>
      <w:rFonts w:ascii="Arial" w:hAnsi="Arial"/>
      <w:i/>
      <w:iCs/>
      <w:sz w:val="24"/>
    </w:rPr>
  </w:style>
  <w:style w:type="paragraph" w:customStyle="1" w:styleId="18">
    <w:name w:val="Figura"/>
    <w:basedOn w:val="4"/>
    <w:next w:val="9"/>
    <w:qFormat/>
    <w:uiPriority w:val="0"/>
    <w:pPr>
      <w:framePr w:wrap="notBeside" w:vAnchor="text" w:hAnchor="page" w:xAlign="center" w:y="1" w:anchorLock="1"/>
      <w:spacing w:before="240" w:after="0"/>
      <w:ind w:firstLine="0"/>
      <w:jc w:val="center"/>
    </w:pPr>
    <w:rPr>
      <w:sz w:val="20"/>
    </w:rPr>
  </w:style>
  <w:style w:type="paragraph" w:customStyle="1" w:styleId="19">
    <w:name w:val="Palavras-chave"/>
    <w:basedOn w:val="17"/>
    <w:next w:val="3"/>
    <w:uiPriority w:val="0"/>
    <w:pPr>
      <w:spacing w:after="480"/>
    </w:pPr>
  </w:style>
  <w:style w:type="paragraph" w:customStyle="1" w:styleId="20">
    <w:name w:val="Principal"/>
    <w:basedOn w:val="1"/>
    <w:qFormat/>
    <w:uiPriority w:val="0"/>
    <w:pPr>
      <w:spacing w:after="480"/>
      <w:jc w:val="center"/>
    </w:pPr>
    <w:rPr>
      <w:rFonts w:ascii="Arial" w:hAnsi="Arial"/>
      <w:b/>
      <w:sz w:val="32"/>
      <w:lang w:val="pt-BR"/>
    </w:rPr>
  </w:style>
  <w:style w:type="paragraph" w:customStyle="1" w:styleId="21">
    <w:name w:val="Autoria"/>
    <w:basedOn w:val="1"/>
    <w:qFormat/>
    <w:uiPriority w:val="0"/>
    <w:pPr>
      <w:jc w:val="center"/>
    </w:pPr>
    <w:rPr>
      <w:rFonts w:ascii="Arial" w:hAnsi="Arial"/>
      <w:i/>
      <w:lang w:val="pt-BR"/>
    </w:rPr>
  </w:style>
  <w:style w:type="paragraph" w:customStyle="1" w:styleId="22">
    <w:name w:val="Subtitulo"/>
    <w:basedOn w:val="1"/>
    <w:next w:val="1"/>
    <w:qFormat/>
    <w:uiPriority w:val="0"/>
    <w:pPr>
      <w:spacing w:before="240" w:after="120"/>
    </w:pPr>
    <w:rPr>
      <w:rFonts w:ascii="Arial" w:hAnsi="Arial"/>
      <w:b/>
      <w:sz w:val="24"/>
      <w:lang w:val="pt-BR"/>
    </w:rPr>
  </w:style>
  <w:style w:type="paragraph" w:customStyle="1" w:styleId="23">
    <w:name w:val="Quadro"/>
    <w:basedOn w:val="4"/>
    <w:next w:val="9"/>
    <w:link w:val="26"/>
    <w:qFormat/>
    <w:uiPriority w:val="0"/>
    <w:pPr>
      <w:framePr w:wrap="notBeside" w:vAnchor="text" w:hAnchor="page" w:xAlign="center" w:y="1"/>
      <w:spacing w:after="0" w:line="240" w:lineRule="auto"/>
      <w:ind w:firstLine="0"/>
      <w:jc w:val="center"/>
    </w:pPr>
    <w:rPr>
      <w:sz w:val="20"/>
      <w:lang w:val="pt-BR"/>
    </w:rPr>
  </w:style>
  <w:style w:type="paragraph" w:customStyle="1" w:styleId="24">
    <w:name w:val="Tabela"/>
    <w:basedOn w:val="4"/>
    <w:link w:val="27"/>
    <w:qFormat/>
    <w:uiPriority w:val="0"/>
    <w:pPr>
      <w:framePr w:wrap="notBeside" w:vAnchor="text" w:hAnchor="page" w:xAlign="center" w:y="1"/>
      <w:spacing w:after="0" w:line="240" w:lineRule="auto"/>
      <w:ind w:firstLine="0"/>
      <w:jc w:val="center"/>
    </w:pPr>
    <w:rPr>
      <w:lang w:val="pt-BR"/>
    </w:rPr>
  </w:style>
  <w:style w:type="character" w:customStyle="1" w:styleId="25">
    <w:name w:val="Corpo de texto Char"/>
    <w:link w:val="4"/>
    <w:uiPriority w:val="0"/>
    <w:rPr>
      <w:rFonts w:ascii="Arial" w:hAnsi="Arial"/>
      <w:sz w:val="24"/>
      <w:lang w:val="pt-PT"/>
    </w:rPr>
  </w:style>
  <w:style w:type="character" w:customStyle="1" w:styleId="26">
    <w:name w:val="Quadro Char"/>
    <w:link w:val="23"/>
    <w:uiPriority w:val="0"/>
    <w:rPr>
      <w:rFonts w:ascii="Arial" w:hAnsi="Arial"/>
      <w:sz w:val="24"/>
      <w:lang w:val="pt-PT"/>
    </w:rPr>
  </w:style>
  <w:style w:type="character" w:customStyle="1" w:styleId="27">
    <w:name w:val="Tabela Char"/>
    <w:link w:val="24"/>
    <w:uiPriority w:val="0"/>
    <w:rPr>
      <w:rFonts w:ascii="Arial" w:hAnsi="Arial"/>
      <w:sz w:val="24"/>
      <w:lang w:val="pt-PT"/>
    </w:rPr>
  </w:style>
  <w:style w:type="character" w:customStyle="1" w:styleId="28">
    <w:name w:val="Título Char"/>
    <w:link w:val="5"/>
    <w:uiPriority w:val="8"/>
    <w:rPr>
      <w:rFonts w:ascii="Arial" w:hAnsi="Arial"/>
      <w:b/>
      <w:spacing w:val="5"/>
      <w:sz w:val="40"/>
      <w:szCs w:val="52"/>
      <w:lang w:eastAsia="en-US"/>
    </w:rPr>
  </w:style>
  <w:style w:type="paragraph" w:styleId="29">
    <w:name w:val="List Paragraph"/>
    <w:basedOn w:val="1"/>
    <w:qFormat/>
    <w:uiPriority w:val="34"/>
    <w:pPr>
      <w:spacing w:line="360" w:lineRule="auto"/>
      <w:ind w:left="720"/>
      <w:contextualSpacing/>
      <w:jc w:val="both"/>
    </w:pPr>
    <w:rPr>
      <w:rFonts w:ascii="Arial" w:hAnsi="Arial"/>
      <w:sz w:val="24"/>
      <w:lang w:val="pt-BR" w:eastAsia="en-US"/>
    </w:rPr>
  </w:style>
  <w:style w:type="character" w:customStyle="1" w:styleId="30">
    <w:name w:val="Cabeçalho Char"/>
    <w:link w:val="7"/>
    <w:uiPriority w:val="99"/>
    <w:rPr>
      <w:rFonts w:ascii="Calibri" w:hAnsi="Calibri"/>
      <w:sz w:val="22"/>
      <w:szCs w:val="24"/>
      <w:lang w:val="pt-PT"/>
    </w:rPr>
  </w:style>
  <w:style w:type="character" w:customStyle="1" w:styleId="31">
    <w:name w:val="Rodapé Char"/>
    <w:link w:val="8"/>
    <w:uiPriority w:val="0"/>
    <w:rPr>
      <w:rFonts w:ascii="Calibri" w:hAnsi="Calibri"/>
      <w:sz w:val="22"/>
      <w:szCs w:val="24"/>
      <w:lang w:val="pt-PT"/>
    </w:rPr>
  </w:style>
  <w:style w:type="character" w:customStyle="1" w:styleId="32">
    <w:name w:val="Intense Reference"/>
    <w:qFormat/>
    <w:uiPriority w:val="32"/>
    <w:rPr>
      <w:b/>
      <w:bCs/>
      <w:smallCaps/>
      <w:color w:val="auto"/>
      <w:spacing w:val="5"/>
      <w:sz w:val="22"/>
      <w:u w:val="single"/>
    </w:rPr>
  </w:style>
  <w:style w:type="character" w:customStyle="1" w:styleId="33">
    <w:name w:val="Pré-formatação HTML Char"/>
    <w:basedOn w:val="10"/>
    <w:link w:val="6"/>
    <w:semiHidden/>
    <w:uiPriority w:val="0"/>
    <w:rPr>
      <w:rFonts w:ascii="Consolas" w:hAnsi="Consolas"/>
      <w:lang w:val="pt-PT"/>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0E93A5-8B78-4EC4-B7FE-C859DD20805D}">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1598</Words>
  <Characters>8634</Characters>
  <Lines>71</Lines>
  <Paragraphs>20</Paragraphs>
  <TotalTime>0</TotalTime>
  <ScaleCrop>false</ScaleCrop>
  <LinksUpToDate>false</LinksUpToDate>
  <CharactersWithSpaces>10212</CharactersWithSpaces>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2018-11-19T23:00:00Z</dcterms:created>
  <dc:creator>vera vergara</dc:creator>
  <cp:lastModifiedBy>LDarkz</cp:lastModifiedBy>
  <cp:lastPrinted>2012-09-18T21:48:00Z</cp:lastPrinted>
  <dcterms:modified xsi:type="dcterms:W3CDTF">2019-04-15T23:38:03Z</dcterms:modified>
  <dc:title>Modelo para a formatação dos artigos</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1046-11.2.0.8310</vt:lpwstr>
  </property>
</Properties>
</file>