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sz w:val="28"/>
        </w:rPr>
      </w:pPr>
      <w:r>
        <w:rPr>
          <w:rFonts w:ascii="Arial" w:hAnsi="Arial" w:cs="Arial"/>
          <w:b/>
          <w:sz w:val="28"/>
        </w:rPr>
        <w:t>CENTRO REGIONAL UNIVERSITÁRIO DE ESP. SANTO DO PINHAL</w:t>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b/>
          <w:sz w:val="28"/>
          <w:szCs w:val="32"/>
        </w:rPr>
      </w:pPr>
      <w:r>
        <w:rPr>
          <w:rFonts w:ascii="Arial" w:hAnsi="Arial" w:cs="Arial"/>
          <w:b/>
          <w:sz w:val="28"/>
          <w:szCs w:val="32"/>
        </w:rPr>
        <w:t>CURSO DE ENGENHARIA DA COMPUTAÇÃO</w:t>
      </w:r>
    </w:p>
    <w:p>
      <w:pPr>
        <w:jc w:val="center"/>
        <w:rPr>
          <w:rFonts w:ascii="Arial Black" w:hAnsi="Arial Black" w:cs="Arial"/>
          <w:sz w:val="28"/>
          <w:szCs w:val="32"/>
        </w:rPr>
      </w:pPr>
    </w:p>
    <w:p>
      <w:pPr>
        <w:jc w:val="center"/>
        <w:rPr>
          <w:rFonts w:ascii="Arial Black" w:hAnsi="Arial Black" w:cs="Arial"/>
          <w:sz w:val="28"/>
          <w:szCs w:val="32"/>
        </w:rPr>
      </w:pPr>
    </w:p>
    <w:p>
      <w:pPr>
        <w:jc w:val="center"/>
        <w:rPr>
          <w:rFonts w:ascii="Arial Black" w:hAnsi="Arial Black" w:cs="Arial"/>
          <w:sz w:val="28"/>
          <w:szCs w:val="32"/>
        </w:rPr>
      </w:pPr>
    </w:p>
    <w:p>
      <w:pPr>
        <w:jc w:val="center"/>
        <w:rPr>
          <w:rFonts w:ascii="Arial" w:hAnsi="Arial" w:cs="Arial"/>
          <w:b/>
          <w:sz w:val="28"/>
          <w:szCs w:val="36"/>
          <w:lang w:val="pt-BR"/>
        </w:rPr>
      </w:pPr>
      <w:r>
        <w:rPr>
          <w:rFonts w:ascii="Arial" w:hAnsi="Arial" w:cs="Arial"/>
          <w:b/>
          <w:sz w:val="28"/>
          <w:szCs w:val="36"/>
          <w:lang w:val="pt-BR"/>
        </w:rPr>
        <w:t>Arthur Elidio da Silva, 150271</w:t>
      </w:r>
    </w:p>
    <w:p>
      <w:pPr>
        <w:jc w:val="center"/>
        <w:rPr>
          <w:rFonts w:ascii="Arial" w:hAnsi="Arial" w:cs="Arial"/>
          <w:b/>
          <w:sz w:val="28"/>
          <w:szCs w:val="36"/>
          <w:lang w:val="pt-BR"/>
        </w:rPr>
      </w:pPr>
      <w:r>
        <w:rPr>
          <w:rFonts w:ascii="Arial" w:hAnsi="Arial" w:cs="Arial"/>
          <w:b/>
          <w:sz w:val="28"/>
          <w:szCs w:val="36"/>
          <w:lang w:val="pt-BR"/>
        </w:rPr>
        <w:t>Leonardo Oliveira Freitas, 150332</w:t>
      </w:r>
    </w:p>
    <w:p>
      <w:pPr>
        <w:jc w:val="center"/>
        <w:rPr>
          <w:rFonts w:ascii="Arial Black" w:hAnsi="Arial Black" w:cs="Arial"/>
          <w:sz w:val="28"/>
          <w:szCs w:val="32"/>
        </w:rPr>
      </w:pPr>
    </w:p>
    <w:p>
      <w:pPr>
        <w:jc w:val="both"/>
        <w:rPr>
          <w:rFonts w:ascii="Arial Black" w:hAnsi="Arial Black" w:cs="Arial"/>
          <w:sz w:val="28"/>
          <w:szCs w:val="32"/>
        </w:rPr>
      </w:pPr>
    </w:p>
    <w:p>
      <w:pPr>
        <w:jc w:val="center"/>
        <w:rPr>
          <w:rFonts w:ascii="Arial" w:hAnsi="Arial" w:cs="Arial"/>
          <w:b/>
          <w:bCs/>
          <w:sz w:val="28"/>
          <w:szCs w:val="32"/>
        </w:rPr>
      </w:pPr>
      <w:r>
        <w:rPr>
          <w:rFonts w:ascii="Arial" w:hAnsi="Arial" w:cs="Arial"/>
          <w:b/>
          <w:bCs/>
          <w:sz w:val="28"/>
          <w:szCs w:val="32"/>
        </w:rPr>
        <w:t>P</w:t>
      </w:r>
      <w:r>
        <w:rPr>
          <w:rFonts w:ascii="Arial" w:hAnsi="Arial" w:cs="Arial"/>
          <w:b/>
          <w:bCs/>
          <w:sz w:val="28"/>
          <w:szCs w:val="32"/>
          <w:lang w:val="pt-BR"/>
        </w:rPr>
        <w:t>ROJETO E IMPLEMENTAÇÃO DE UM SISTEMA INTELIGENTE PARA COLETA E ANÁLISE DE SISTOMAS DE PACIENTES EM UNIDADES DE PRONTO-ATENDIMENTO</w:t>
      </w:r>
    </w:p>
    <w:p>
      <w:pPr>
        <w:jc w:val="center"/>
        <w:rPr>
          <w:rFonts w:ascii="Arial" w:hAnsi="Arial" w:cs="Arial"/>
          <w:b/>
          <w:sz w:val="28"/>
          <w:szCs w:val="36"/>
        </w:rPr>
      </w:pPr>
    </w:p>
    <w:p>
      <w:pPr>
        <w:jc w:val="center"/>
        <w:rPr>
          <w:rFonts w:ascii="Arial" w:hAnsi="Arial" w:cs="Arial"/>
          <w:b/>
          <w:sz w:val="28"/>
          <w:szCs w:val="36"/>
        </w:rPr>
      </w:pPr>
    </w:p>
    <w:p>
      <w:pPr>
        <w:jc w:val="center"/>
        <w:rPr>
          <w:rFonts w:ascii="Arial Black" w:hAnsi="Arial Black" w:cs="Arial"/>
        </w:rPr>
      </w:pPr>
    </w:p>
    <w:p>
      <w:pPr>
        <w:jc w:val="center"/>
        <w:rPr>
          <w:rFonts w:ascii="Arial Black" w:hAnsi="Arial Black" w:cs="Arial"/>
          <w:sz w:val="28"/>
          <w:szCs w:val="32"/>
        </w:rPr>
      </w:pPr>
    </w:p>
    <w:p>
      <w:pPr>
        <w:jc w:val="center"/>
        <w:rPr>
          <w:rFonts w:ascii="Arial Black" w:hAnsi="Arial Black" w:cs="Arial"/>
          <w:sz w:val="28"/>
          <w:szCs w:val="32"/>
        </w:rPr>
      </w:pPr>
    </w:p>
    <w:p>
      <w:pPr>
        <w:jc w:val="center"/>
        <w:rPr>
          <w:rFonts w:ascii="Arial Black" w:hAnsi="Arial Black" w:cs="Arial"/>
          <w:sz w:val="28"/>
          <w:szCs w:val="32"/>
        </w:rPr>
      </w:pPr>
    </w:p>
    <w:p>
      <w:pPr>
        <w:jc w:val="center"/>
        <w:rPr>
          <w:rFonts w:ascii="Arial Black" w:hAnsi="Arial Black" w:cs="Arial"/>
          <w:sz w:val="28"/>
          <w:szCs w:val="32"/>
        </w:rPr>
      </w:pPr>
    </w:p>
    <w:p>
      <w:pPr>
        <w:jc w:val="center"/>
        <w:rPr>
          <w:rFonts w:ascii="Arial" w:hAnsi="Arial" w:cs="Arial"/>
          <w:b/>
          <w:caps/>
        </w:rPr>
      </w:pPr>
      <w:r>
        <w:rPr>
          <w:rFonts w:ascii="Arial" w:hAnsi="Arial" w:cs="Arial"/>
          <w:b/>
          <w:caps/>
        </w:rPr>
        <w:t>Espírito Santo do Pinhal</w:t>
      </w:r>
    </w:p>
    <w:p>
      <w:pPr>
        <w:jc w:val="center"/>
        <w:rPr>
          <w:rFonts w:ascii="Arial" w:hAnsi="Arial" w:cs="Arial"/>
          <w:b/>
        </w:rPr>
        <w:sectPr>
          <w:headerReference r:id="rId3" w:type="default"/>
          <w:headerReference r:id="rId4" w:type="even"/>
          <w:footerReference r:id="rId5" w:type="even"/>
          <w:pgSz w:w="11907" w:h="16840"/>
          <w:pgMar w:top="1418" w:right="1418" w:bottom="1418" w:left="1418" w:header="851" w:footer="0" w:gutter="0"/>
          <w:cols w:space="567" w:num="1"/>
          <w:titlePg/>
          <w:docGrid w:linePitch="360" w:charSpace="0"/>
        </w:sectPr>
      </w:pPr>
      <w:r>
        <w:rPr>
          <w:rFonts w:ascii="Arial" w:hAnsi="Arial" w:cs="Arial"/>
          <w:b/>
          <w:lang w:val="pt-BR"/>
        </w:rPr>
        <w:t>2019</w:t>
      </w:r>
    </w:p>
    <w:p>
      <w:pPr>
        <w:autoSpaceDE w:val="0"/>
        <w:autoSpaceDN w:val="0"/>
        <w:adjustRightInd w:val="0"/>
        <w:rPr>
          <w:rFonts w:ascii="Arial" w:hAnsi="Arial" w:cs="Arial"/>
          <w:sz w:val="24"/>
        </w:rPr>
      </w:pPr>
      <w:r>
        <w:rPr>
          <w:rFonts w:ascii="Arial" w:hAnsi="Arial" w:cs="Arial"/>
          <w:sz w:val="24"/>
        </w:rPr>
        <w:br w:type="page"/>
      </w:r>
    </w:p>
    <w:p>
      <w:pPr>
        <w:jc w:val="center"/>
        <w:rPr>
          <w:rFonts w:ascii="Arial" w:hAnsi="Arial" w:cs="Arial"/>
          <w:b/>
          <w:sz w:val="28"/>
        </w:rPr>
      </w:pPr>
      <w:r>
        <w:rPr>
          <w:rFonts w:ascii="Arial" w:hAnsi="Arial" w:cs="Arial"/>
          <w:b/>
          <w:sz w:val="28"/>
        </w:rPr>
        <w:t>CENTRO REGIONAL UNIVERSITÁRIO DE ESP. SANTO DO PINHAL</w:t>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b/>
          <w:sz w:val="28"/>
          <w:szCs w:val="32"/>
        </w:rPr>
      </w:pPr>
      <w:r>
        <w:rPr>
          <w:rFonts w:ascii="Arial" w:hAnsi="Arial" w:cs="Arial"/>
          <w:b/>
          <w:sz w:val="28"/>
          <w:szCs w:val="32"/>
        </w:rPr>
        <w:t>CURSO DE ENGENHARIA DA COMPUTAÇÃO</w:t>
      </w:r>
    </w:p>
    <w:p>
      <w:pPr>
        <w:jc w:val="center"/>
        <w:rPr>
          <w:rFonts w:ascii="Arial Black" w:hAnsi="Arial Black" w:cs="Arial"/>
          <w:sz w:val="28"/>
          <w:szCs w:val="32"/>
        </w:rPr>
      </w:pPr>
    </w:p>
    <w:p>
      <w:pPr>
        <w:jc w:val="center"/>
        <w:rPr>
          <w:rFonts w:ascii="Arial Black" w:hAnsi="Arial Black" w:cs="Arial"/>
          <w:sz w:val="28"/>
          <w:szCs w:val="32"/>
        </w:rPr>
      </w:pPr>
    </w:p>
    <w:p>
      <w:pPr>
        <w:jc w:val="center"/>
        <w:rPr>
          <w:rFonts w:ascii="Arial Black" w:hAnsi="Arial Black" w:cs="Arial"/>
          <w:sz w:val="28"/>
          <w:szCs w:val="32"/>
        </w:rPr>
      </w:pPr>
    </w:p>
    <w:p>
      <w:pPr>
        <w:jc w:val="center"/>
        <w:rPr>
          <w:rFonts w:ascii="Arial" w:hAnsi="Arial" w:cs="Arial"/>
          <w:b/>
          <w:sz w:val="28"/>
          <w:szCs w:val="36"/>
          <w:lang w:val="pt-BR"/>
        </w:rPr>
      </w:pPr>
      <w:r>
        <w:rPr>
          <w:rFonts w:ascii="Arial" w:hAnsi="Arial" w:cs="Arial"/>
          <w:b/>
          <w:sz w:val="28"/>
          <w:szCs w:val="36"/>
          <w:lang w:val="pt-BR"/>
        </w:rPr>
        <w:t>Arthur Elidio da Silva, 150271</w:t>
      </w:r>
    </w:p>
    <w:p>
      <w:pPr>
        <w:jc w:val="center"/>
        <w:rPr>
          <w:rFonts w:ascii="Arial" w:hAnsi="Arial" w:cs="Arial"/>
          <w:b/>
          <w:sz w:val="28"/>
          <w:szCs w:val="36"/>
          <w:lang w:val="pt-BR"/>
        </w:rPr>
      </w:pPr>
      <w:r>
        <w:rPr>
          <w:rFonts w:ascii="Arial" w:hAnsi="Arial" w:cs="Arial"/>
          <w:b/>
          <w:sz w:val="28"/>
          <w:szCs w:val="36"/>
          <w:lang w:val="pt-BR"/>
        </w:rPr>
        <w:t>Leonardo Oliveira Freitas, 150332</w:t>
      </w:r>
    </w:p>
    <w:p>
      <w:pPr>
        <w:jc w:val="center"/>
        <w:rPr>
          <w:rFonts w:ascii="Arial Black" w:hAnsi="Arial Black" w:cs="Arial"/>
          <w:sz w:val="28"/>
          <w:szCs w:val="32"/>
        </w:rPr>
      </w:pPr>
    </w:p>
    <w:p>
      <w:pPr>
        <w:jc w:val="center"/>
        <w:rPr>
          <w:rFonts w:ascii="Arial Black" w:hAnsi="Arial Black" w:cs="Arial"/>
          <w:sz w:val="28"/>
          <w:szCs w:val="32"/>
        </w:rPr>
      </w:pPr>
    </w:p>
    <w:p>
      <w:pPr>
        <w:jc w:val="center"/>
        <w:rPr>
          <w:rFonts w:ascii="Arial" w:hAnsi="Arial" w:cs="Arial"/>
          <w:b/>
          <w:bCs/>
          <w:sz w:val="28"/>
          <w:szCs w:val="32"/>
        </w:rPr>
      </w:pPr>
      <w:r>
        <w:rPr>
          <w:rFonts w:ascii="Arial" w:hAnsi="Arial" w:cs="Arial"/>
          <w:b/>
          <w:bCs/>
          <w:sz w:val="28"/>
          <w:szCs w:val="32"/>
        </w:rPr>
        <w:t>P</w:t>
      </w:r>
      <w:r>
        <w:rPr>
          <w:rFonts w:ascii="Arial" w:hAnsi="Arial" w:cs="Arial"/>
          <w:b/>
          <w:bCs/>
          <w:sz w:val="28"/>
          <w:szCs w:val="32"/>
          <w:lang w:val="pt-BR"/>
        </w:rPr>
        <w:t>ROJETO E IMPLEMENTAÇÃO DE UM SISTEMA INTELIGENTE PARA COLETA E ANÁLISE DE SISTOMAS DE PACIENTES EM UNIDADES DE PRONTO-ATENDIMENTO</w:t>
      </w:r>
    </w:p>
    <w:p>
      <w:pPr>
        <w:ind w:left="4678"/>
        <w:jc w:val="both"/>
        <w:rPr>
          <w:rFonts w:ascii="Arial" w:hAnsi="Arial" w:cs="Arial"/>
          <w:sz w:val="24"/>
        </w:rPr>
      </w:pPr>
    </w:p>
    <w:p>
      <w:pPr>
        <w:ind w:left="4678"/>
        <w:jc w:val="both"/>
        <w:rPr>
          <w:rFonts w:ascii="Arial" w:hAnsi="Arial"/>
          <w:sz w:val="24"/>
        </w:rPr>
      </w:pPr>
      <w:r>
        <w:rPr>
          <w:rFonts w:ascii="Arial" w:hAnsi="Arial" w:cs="Arial"/>
          <w:sz w:val="24"/>
        </w:rPr>
        <w:t xml:space="preserve">Trabalho de Conclusão de Curso apresentado como exigência parcial para obtenção do título de Bacharel em Engenharia da Computação do Centro Regional Universitário de Espírito Santo do Pinhal à Banca Examinadora sob orientação do(a) Prof.(a.) </w:t>
      </w:r>
      <w:r>
        <w:rPr>
          <w:rFonts w:ascii="Arial" w:hAnsi="Arial"/>
          <w:sz w:val="24"/>
        </w:rPr>
        <w:t>Dr. José Tarcísio Franco de Camargo.</w:t>
      </w:r>
    </w:p>
    <w:p>
      <w:pPr>
        <w:ind w:left="4678"/>
        <w:jc w:val="both"/>
        <w:rPr>
          <w:rFonts w:ascii="Arial" w:hAnsi="Arial"/>
          <w:sz w:val="24"/>
        </w:rPr>
      </w:pPr>
    </w:p>
    <w:p>
      <w:pPr>
        <w:jc w:val="center"/>
        <w:rPr>
          <w:rFonts w:ascii="Arial" w:hAnsi="Arial" w:cs="Arial"/>
          <w:b/>
          <w:caps/>
        </w:rPr>
      </w:pPr>
      <w:r>
        <w:rPr>
          <w:rFonts w:ascii="Arial" w:hAnsi="Arial" w:cs="Arial"/>
          <w:b/>
          <w:caps/>
        </w:rPr>
        <w:t>Espírito Santo do Pinhal</w:t>
      </w:r>
    </w:p>
    <w:p>
      <w:pPr>
        <w:jc w:val="center"/>
        <w:rPr>
          <w:rFonts w:ascii="Arial" w:hAnsi="Arial" w:cs="Arial"/>
          <w:b/>
        </w:rPr>
        <w:sectPr>
          <w:headerReference r:id="rId6" w:type="default"/>
          <w:headerReference r:id="rId7" w:type="even"/>
          <w:footerReference r:id="rId8" w:type="even"/>
          <w:type w:val="continuous"/>
          <w:pgSz w:w="11907" w:h="16840"/>
          <w:pgMar w:top="1418" w:right="1418" w:bottom="1418" w:left="1418" w:header="851" w:footer="0" w:gutter="0"/>
          <w:cols w:space="567" w:num="1"/>
          <w:titlePg/>
          <w:docGrid w:linePitch="360" w:charSpace="0"/>
        </w:sectPr>
      </w:pPr>
      <w:r>
        <w:rPr>
          <w:rFonts w:ascii="Arial" w:hAnsi="Arial" w:cs="Arial"/>
          <w:b/>
          <w:lang w:val="pt-BR"/>
        </w:rPr>
        <w:t>2019</w:t>
      </w:r>
    </w:p>
    <w:p>
      <w:pPr>
        <w:autoSpaceDE w:val="0"/>
        <w:autoSpaceDN w:val="0"/>
        <w:adjustRightInd w:val="0"/>
        <w:rPr>
          <w:b/>
          <w:bCs/>
          <w:sz w:val="28"/>
          <w:szCs w:val="28"/>
        </w:rPr>
      </w:pPr>
      <w:r>
        <w:rPr>
          <w:rFonts w:ascii="Arial" w:hAnsi="Arial" w:cs="Arial"/>
          <w:sz w:val="24"/>
        </w:rPr>
        <w:br w:type="page"/>
      </w:r>
      <w:r>
        <w:rPr>
          <w:b/>
          <w:bCs/>
          <w:sz w:val="28"/>
          <w:szCs w:val="28"/>
        </w:rPr>
        <w:t>FOLHA DE APROVAÇÃO</w:t>
      </w:r>
    </w:p>
    <w:p>
      <w:pPr>
        <w:pStyle w:val="30"/>
        <w:jc w:val="center"/>
        <w:rPr>
          <w:sz w:val="22"/>
          <w:szCs w:val="22"/>
        </w:rPr>
      </w:pPr>
    </w:p>
    <w:p>
      <w:pPr>
        <w:pStyle w:val="30"/>
        <w:jc w:val="center"/>
        <w:rPr>
          <w:sz w:val="22"/>
          <w:szCs w:val="22"/>
        </w:rPr>
      </w:pPr>
    </w:p>
    <w:p>
      <w:pPr>
        <w:pStyle w:val="30"/>
        <w:jc w:val="center"/>
        <w:rPr>
          <w:sz w:val="22"/>
          <w:szCs w:val="22"/>
        </w:rPr>
      </w:pPr>
    </w:p>
    <w:p>
      <w:pPr>
        <w:pStyle w:val="30"/>
      </w:pPr>
      <w:r>
        <w:rPr>
          <w:b/>
          <w:bCs/>
          <w:sz w:val="22"/>
          <w:szCs w:val="22"/>
        </w:rPr>
        <w:t xml:space="preserve">Autor: </w:t>
      </w:r>
      <w:r>
        <w:t>Arthur Elidio da Silva</w:t>
      </w:r>
    </w:p>
    <w:p>
      <w:pPr>
        <w:pStyle w:val="30"/>
        <w:ind w:firstLine="700"/>
      </w:pPr>
      <w:r>
        <w:t>Leonardo Oliveira Freitas</w:t>
      </w:r>
    </w:p>
    <w:p>
      <w:pPr>
        <w:pStyle w:val="30"/>
      </w:pPr>
      <w:r>
        <w:rPr>
          <w:b/>
          <w:bCs/>
          <w:sz w:val="22"/>
          <w:szCs w:val="22"/>
        </w:rPr>
        <w:t>Título:</w:t>
      </w:r>
      <w:r>
        <w:rPr>
          <w:sz w:val="22"/>
          <w:szCs w:val="22"/>
        </w:rPr>
        <w:t xml:space="preserve"> </w:t>
      </w:r>
      <w:r>
        <w:t>Projeto e implementação de um sistema inteligente para coleta e análise de sintomas de pacientes em unidades de pronto-atendimento</w:t>
      </w:r>
    </w:p>
    <w:p>
      <w:pPr>
        <w:pStyle w:val="30"/>
        <w:rPr>
          <w:sz w:val="22"/>
          <w:szCs w:val="22"/>
        </w:rPr>
      </w:pPr>
    </w:p>
    <w:p>
      <w:pPr>
        <w:pStyle w:val="30"/>
        <w:rPr>
          <w:sz w:val="22"/>
          <w:szCs w:val="22"/>
        </w:rPr>
      </w:pPr>
    </w:p>
    <w:p>
      <w:pPr>
        <w:pStyle w:val="30"/>
        <w:rPr>
          <w:sz w:val="22"/>
          <w:szCs w:val="22"/>
        </w:rPr>
      </w:pPr>
    </w:p>
    <w:p>
      <w:pPr>
        <w:pStyle w:val="30"/>
        <w:rPr>
          <w:sz w:val="22"/>
          <w:szCs w:val="22"/>
        </w:rPr>
      </w:pPr>
      <w:r>
        <w:rPr>
          <w:b/>
          <w:bCs/>
          <w:sz w:val="22"/>
          <w:szCs w:val="22"/>
        </w:rPr>
        <w:t>Avaliação:</w:t>
      </w:r>
      <w:r>
        <w:rPr>
          <w:sz w:val="22"/>
          <w:szCs w:val="22"/>
        </w:rPr>
        <w:t xml:space="preserve"> _____________________</w:t>
      </w:r>
    </w:p>
    <w:p>
      <w:pPr>
        <w:pStyle w:val="30"/>
        <w:rPr>
          <w:sz w:val="22"/>
          <w:szCs w:val="22"/>
        </w:rPr>
      </w:pPr>
    </w:p>
    <w:p>
      <w:pPr>
        <w:pStyle w:val="30"/>
        <w:rPr>
          <w:sz w:val="22"/>
          <w:szCs w:val="22"/>
        </w:rPr>
      </w:pPr>
    </w:p>
    <w:p>
      <w:pPr>
        <w:pStyle w:val="30"/>
        <w:rPr>
          <w:sz w:val="22"/>
          <w:szCs w:val="22"/>
        </w:rPr>
      </w:pPr>
    </w:p>
    <w:p>
      <w:pPr>
        <w:pStyle w:val="30"/>
        <w:jc w:val="center"/>
        <w:rPr>
          <w:b/>
          <w:bCs/>
          <w:sz w:val="22"/>
          <w:szCs w:val="22"/>
        </w:rPr>
      </w:pPr>
      <w:r>
        <w:rPr>
          <w:b/>
          <w:bCs/>
          <w:sz w:val="22"/>
          <w:szCs w:val="22"/>
        </w:rPr>
        <w:t xml:space="preserve">Banca Examinadora </w:t>
      </w:r>
    </w:p>
    <w:p>
      <w:pPr>
        <w:pStyle w:val="30"/>
        <w:jc w:val="center"/>
        <w:rPr>
          <w:b/>
          <w:bCs/>
          <w:sz w:val="22"/>
          <w:szCs w:val="22"/>
        </w:rPr>
      </w:pPr>
    </w:p>
    <w:p>
      <w:pPr>
        <w:pStyle w:val="30"/>
        <w:jc w:val="center"/>
        <w:rPr>
          <w:b/>
          <w:bCs/>
          <w:sz w:val="22"/>
          <w:szCs w:val="22"/>
        </w:rPr>
      </w:pPr>
    </w:p>
    <w:p>
      <w:pPr>
        <w:pStyle w:val="30"/>
        <w:jc w:val="center"/>
        <w:rPr>
          <w:b/>
          <w:bCs/>
          <w:sz w:val="22"/>
          <w:szCs w:val="22"/>
        </w:rPr>
      </w:pPr>
    </w:p>
    <w:p>
      <w:pPr>
        <w:pStyle w:val="30"/>
        <w:jc w:val="center"/>
        <w:rPr>
          <w:b/>
          <w:bCs/>
        </w:rPr>
      </w:pPr>
      <w:r>
        <w:rPr>
          <w:b/>
          <w:bCs/>
        </w:rPr>
        <w:t>______________________________________</w:t>
      </w:r>
    </w:p>
    <w:p>
      <w:pPr>
        <w:pStyle w:val="30"/>
        <w:jc w:val="center"/>
        <w:rPr>
          <w:color w:val="FF0000"/>
          <w:sz w:val="22"/>
          <w:szCs w:val="22"/>
        </w:rPr>
      </w:pPr>
      <w:r>
        <w:rPr>
          <w:b/>
          <w:bCs/>
        </w:rPr>
        <w:t xml:space="preserve">Prof. (a.) Dr. José Tarcísio Franco de Camargo </w:t>
      </w:r>
    </w:p>
    <w:p>
      <w:pPr>
        <w:pStyle w:val="30"/>
        <w:jc w:val="center"/>
        <w:rPr>
          <w:color w:val="FF0000"/>
          <w:sz w:val="22"/>
          <w:szCs w:val="22"/>
        </w:rPr>
      </w:pPr>
      <w:r>
        <w:rPr>
          <w:b/>
          <w:bCs/>
        </w:rPr>
        <w:t xml:space="preserve">Orientador </w:t>
      </w:r>
    </w:p>
    <w:p>
      <w:pPr>
        <w:pStyle w:val="30"/>
        <w:spacing w:line="240" w:lineRule="auto"/>
        <w:jc w:val="center"/>
        <w:rPr>
          <w:b/>
          <w:bCs/>
        </w:rPr>
      </w:pPr>
    </w:p>
    <w:p>
      <w:pPr>
        <w:pStyle w:val="30"/>
        <w:jc w:val="center"/>
        <w:rPr>
          <w:b/>
          <w:bCs/>
        </w:rPr>
      </w:pPr>
    </w:p>
    <w:p>
      <w:pPr>
        <w:pStyle w:val="30"/>
        <w:jc w:val="center"/>
        <w:rPr>
          <w:b/>
          <w:bCs/>
        </w:rPr>
      </w:pPr>
      <w:r>
        <w:rPr>
          <w:b/>
          <w:bCs/>
        </w:rPr>
        <w:t>______________________________________</w:t>
      </w:r>
    </w:p>
    <w:p>
      <w:pPr>
        <w:pStyle w:val="30"/>
        <w:jc w:val="center"/>
        <w:rPr>
          <w:color w:val="FF0000"/>
          <w:sz w:val="22"/>
          <w:szCs w:val="22"/>
        </w:rPr>
      </w:pPr>
      <w:r>
        <w:rPr>
          <w:b/>
          <w:bCs/>
        </w:rPr>
        <w:t>Prof. (a.) MsC Patrícia Aparecida Zibordi Aceti</w:t>
      </w:r>
    </w:p>
    <w:p>
      <w:pPr>
        <w:pStyle w:val="30"/>
        <w:jc w:val="center"/>
        <w:rPr>
          <w:color w:val="FF0000"/>
          <w:sz w:val="22"/>
          <w:szCs w:val="22"/>
        </w:rPr>
      </w:pPr>
      <w:r>
        <w:rPr>
          <w:b/>
          <w:bCs/>
        </w:rPr>
        <w:t xml:space="preserve">Membro </w:t>
      </w:r>
    </w:p>
    <w:p>
      <w:pPr>
        <w:pStyle w:val="30"/>
        <w:spacing w:line="240" w:lineRule="auto"/>
        <w:jc w:val="center"/>
        <w:rPr>
          <w:b/>
          <w:bCs/>
        </w:rPr>
      </w:pPr>
    </w:p>
    <w:p>
      <w:pPr>
        <w:pStyle w:val="30"/>
        <w:jc w:val="center"/>
        <w:rPr>
          <w:b/>
          <w:bCs/>
        </w:rPr>
      </w:pPr>
    </w:p>
    <w:p>
      <w:pPr>
        <w:pStyle w:val="30"/>
        <w:jc w:val="center"/>
        <w:rPr>
          <w:b/>
          <w:bCs/>
        </w:rPr>
      </w:pPr>
      <w:r>
        <w:rPr>
          <w:b/>
          <w:bCs/>
        </w:rPr>
        <w:t>______________________________________</w:t>
      </w:r>
    </w:p>
    <w:p>
      <w:pPr>
        <w:pStyle w:val="30"/>
        <w:jc w:val="center"/>
        <w:rPr>
          <w:color w:val="FF0000"/>
          <w:sz w:val="22"/>
          <w:szCs w:val="22"/>
        </w:rPr>
      </w:pPr>
      <w:r>
        <w:rPr>
          <w:b/>
          <w:bCs/>
        </w:rPr>
        <w:t xml:space="preserve">Prof. (a.) Dr. Mônica Luri Giboshi </w:t>
      </w:r>
    </w:p>
    <w:p>
      <w:pPr>
        <w:pStyle w:val="30"/>
        <w:jc w:val="center"/>
        <w:rPr>
          <w:color w:val="FF0000"/>
          <w:sz w:val="22"/>
          <w:szCs w:val="22"/>
        </w:rPr>
      </w:pPr>
      <w:r>
        <w:rPr>
          <w:b/>
          <w:bCs/>
        </w:rPr>
        <w:t xml:space="preserve">Membro </w:t>
      </w:r>
    </w:p>
    <w:p>
      <w:pPr>
        <w:pStyle w:val="30"/>
        <w:spacing w:line="240" w:lineRule="auto"/>
        <w:jc w:val="center"/>
        <w:rPr>
          <w:b/>
          <w:bCs/>
        </w:rPr>
      </w:pPr>
    </w:p>
    <w:p>
      <w:pPr>
        <w:pStyle w:val="30"/>
        <w:jc w:val="center"/>
        <w:sectPr>
          <w:headerReference r:id="rId9" w:type="default"/>
          <w:type w:val="continuous"/>
          <w:pgSz w:w="11907" w:h="16840"/>
          <w:pgMar w:top="1418" w:right="1418" w:bottom="1418" w:left="1418" w:header="851" w:footer="0" w:gutter="0"/>
          <w:cols w:space="567" w:num="1"/>
          <w:docGrid w:linePitch="360" w:charSpace="0"/>
        </w:sectPr>
      </w:pPr>
      <w:r>
        <w:t>Espírito Santo do Pinhal, 02 de Dezembro de 2019</w:t>
      </w:r>
    </w:p>
    <w:p>
      <w:pPr>
        <w:pStyle w:val="30"/>
        <w:jc w:val="center"/>
        <w:rPr>
          <w:b/>
        </w:rPr>
      </w:pPr>
      <w:r>
        <w:rPr>
          <w:b/>
        </w:rPr>
        <w:t>Dedicatória</w:t>
      </w:r>
    </w:p>
    <w:p>
      <w:pPr>
        <w:pStyle w:val="30"/>
        <w:jc w:val="center"/>
        <w:rPr>
          <w:b/>
        </w:rPr>
      </w:pPr>
    </w:p>
    <w:p>
      <w:pPr>
        <w:pStyle w:val="30"/>
        <w:jc w:val="center"/>
        <w:rPr>
          <w:b/>
        </w:rPr>
      </w:pPr>
    </w:p>
    <w:p>
      <w:pPr>
        <w:pStyle w:val="30"/>
        <w:jc w:val="center"/>
        <w:rPr>
          <w:b/>
        </w:rPr>
      </w:pPr>
    </w:p>
    <w:p>
      <w:pPr>
        <w:pStyle w:val="30"/>
        <w:jc w:val="center"/>
        <w:rPr>
          <w:b/>
        </w:rPr>
      </w:pPr>
    </w:p>
    <w:p>
      <w:pPr>
        <w:pStyle w:val="30"/>
        <w:jc w:val="center"/>
        <w:rPr>
          <w:b/>
        </w:rPr>
      </w:pPr>
    </w:p>
    <w:p>
      <w:pPr>
        <w:pStyle w:val="30"/>
        <w:jc w:val="center"/>
        <w:rPr>
          <w:b/>
        </w:rPr>
      </w:pPr>
    </w:p>
    <w:p>
      <w:pPr>
        <w:pStyle w:val="30"/>
        <w:jc w:val="center"/>
        <w:rPr>
          <w:b/>
        </w:rPr>
      </w:pPr>
    </w:p>
    <w:p>
      <w:pPr>
        <w:pStyle w:val="30"/>
        <w:jc w:val="center"/>
        <w:rPr>
          <w:b/>
        </w:rPr>
      </w:pPr>
    </w:p>
    <w:p>
      <w:pPr>
        <w:pStyle w:val="30"/>
        <w:jc w:val="center"/>
        <w:rPr>
          <w:b/>
        </w:rPr>
      </w:pPr>
    </w:p>
    <w:p>
      <w:pPr>
        <w:pStyle w:val="30"/>
        <w:jc w:val="center"/>
        <w:rPr>
          <w:b/>
        </w:rPr>
      </w:pPr>
    </w:p>
    <w:p>
      <w:pPr>
        <w:pStyle w:val="30"/>
        <w:jc w:val="center"/>
        <w:rPr>
          <w:b/>
        </w:rPr>
      </w:pPr>
    </w:p>
    <w:p>
      <w:pPr>
        <w:pStyle w:val="30"/>
        <w:jc w:val="center"/>
        <w:rPr>
          <w:bCs/>
        </w:rPr>
      </w:pPr>
    </w:p>
    <w:p>
      <w:pPr>
        <w:pStyle w:val="30"/>
        <w:jc w:val="center"/>
        <w:rPr>
          <w:bCs/>
        </w:rPr>
      </w:pPr>
    </w:p>
    <w:p>
      <w:pPr>
        <w:pStyle w:val="30"/>
        <w:jc w:val="center"/>
        <w:rPr>
          <w:bCs/>
        </w:rPr>
      </w:pPr>
    </w:p>
    <w:p>
      <w:pPr>
        <w:pStyle w:val="30"/>
        <w:jc w:val="center"/>
        <w:rPr>
          <w:bCs/>
        </w:rPr>
      </w:pPr>
    </w:p>
    <w:p>
      <w:pPr>
        <w:pStyle w:val="30"/>
        <w:jc w:val="center"/>
        <w:rPr>
          <w:bCs/>
        </w:rPr>
      </w:pPr>
    </w:p>
    <w:p>
      <w:pPr>
        <w:pStyle w:val="30"/>
        <w:jc w:val="center"/>
        <w:rPr>
          <w:bCs/>
        </w:rPr>
      </w:pPr>
    </w:p>
    <w:p>
      <w:pPr>
        <w:pStyle w:val="30"/>
        <w:jc w:val="center"/>
        <w:rPr>
          <w:bCs/>
        </w:rPr>
      </w:pPr>
    </w:p>
    <w:p>
      <w:pPr>
        <w:pStyle w:val="30"/>
        <w:jc w:val="center"/>
        <w:rPr>
          <w:bCs/>
        </w:rPr>
      </w:pPr>
    </w:p>
    <w:p>
      <w:pPr>
        <w:pStyle w:val="30"/>
        <w:jc w:val="center"/>
        <w:rPr>
          <w:bCs/>
        </w:rPr>
      </w:pPr>
    </w:p>
    <w:p>
      <w:pPr>
        <w:pStyle w:val="30"/>
        <w:jc w:val="center"/>
        <w:rPr>
          <w:bCs/>
        </w:rPr>
      </w:pPr>
    </w:p>
    <w:p>
      <w:pPr>
        <w:pStyle w:val="30"/>
        <w:jc w:val="center"/>
        <w:rPr>
          <w:bCs/>
        </w:rPr>
      </w:pPr>
    </w:p>
    <w:p>
      <w:pPr>
        <w:pStyle w:val="30"/>
        <w:jc w:val="center"/>
        <w:rPr>
          <w:bCs/>
        </w:rPr>
      </w:pPr>
    </w:p>
    <w:p>
      <w:pPr>
        <w:pStyle w:val="30"/>
        <w:jc w:val="center"/>
        <w:rPr>
          <w:bCs/>
        </w:rPr>
      </w:pPr>
    </w:p>
    <w:p>
      <w:pPr>
        <w:pStyle w:val="30"/>
        <w:jc w:val="center"/>
        <w:rPr>
          <w:bCs/>
        </w:rPr>
      </w:pPr>
    </w:p>
    <w:p>
      <w:pPr>
        <w:pStyle w:val="30"/>
        <w:jc w:val="center"/>
        <w:rPr>
          <w:bCs/>
        </w:rPr>
      </w:pPr>
    </w:p>
    <w:p>
      <w:pPr>
        <w:pStyle w:val="30"/>
        <w:jc w:val="center"/>
        <w:rPr>
          <w:bCs/>
        </w:rPr>
      </w:pPr>
    </w:p>
    <w:p>
      <w:pPr>
        <w:pStyle w:val="30"/>
        <w:ind w:left="4836" w:leftChars="2198" w:firstLine="4"/>
        <w:rPr>
          <w:bCs/>
        </w:rPr>
        <w:sectPr>
          <w:pgSz w:w="11907" w:h="16840"/>
          <w:pgMar w:top="1418" w:right="1418" w:bottom="1418" w:left="1418" w:header="851" w:footer="0" w:gutter="0"/>
          <w:cols w:space="567" w:num="1"/>
          <w:docGrid w:linePitch="360" w:charSpace="0"/>
        </w:sectPr>
      </w:pPr>
      <w:r>
        <w:rPr>
          <w:bCs/>
        </w:rPr>
        <w:t>Dedico este trabalho a todos que tentaram usar de seu conhecimento para transformar, da melhor maneira possível, a sociedade ao seu redor.</w:t>
      </w:r>
    </w:p>
    <w:p>
      <w:pPr>
        <w:pStyle w:val="30"/>
        <w:jc w:val="center"/>
        <w:rPr>
          <w:b/>
        </w:rPr>
      </w:pPr>
      <w:r>
        <w:rPr>
          <w:b/>
        </w:rPr>
        <w:t>Agradecimentos</w:t>
      </w:r>
    </w:p>
    <w:p>
      <w:pPr>
        <w:pStyle w:val="30"/>
        <w:jc w:val="center"/>
        <w:rPr>
          <w:b/>
        </w:rPr>
      </w:pPr>
    </w:p>
    <w:p>
      <w:pPr>
        <w:pStyle w:val="30"/>
        <w:rPr>
          <w:bCs/>
        </w:rPr>
      </w:pPr>
      <w:r>
        <w:rPr>
          <w:bCs/>
        </w:rPr>
        <w:t>Agrade</w:t>
      </w:r>
      <w:r>
        <w:rPr>
          <w:rFonts w:hint="default"/>
          <w:bCs/>
          <w:lang w:val="pt-BR"/>
        </w:rPr>
        <w:t>cemos</w:t>
      </w:r>
      <w:r>
        <w:rPr>
          <w:bCs/>
        </w:rPr>
        <w:t xml:space="preserve"> à todos os professores que passaram os conhecimentos necessários para que esse trabalho fosse feito, em especial </w:t>
      </w:r>
      <w:r>
        <w:rPr>
          <w:rFonts w:hint="default"/>
          <w:bCs/>
          <w:lang w:val="pt-BR"/>
        </w:rPr>
        <w:t xml:space="preserve">ao meu </w:t>
      </w:r>
      <w:r>
        <w:rPr>
          <w:bCs/>
        </w:rPr>
        <w:t xml:space="preserve">professor orientador Dr. José Tarcísio Franco de Camargo e </w:t>
      </w:r>
      <w:r>
        <w:rPr>
          <w:rFonts w:hint="default"/>
          <w:bCs/>
          <w:lang w:val="pt-BR"/>
        </w:rPr>
        <w:t xml:space="preserve">nossa </w:t>
      </w:r>
      <w:r>
        <w:rPr>
          <w:bCs/>
        </w:rPr>
        <w:t>coordenadora Msc. Patrícia Aparecida Zibordi Aceti.</w:t>
      </w:r>
    </w:p>
    <w:p>
      <w:pPr>
        <w:pStyle w:val="30"/>
        <w:rPr>
          <w:bCs/>
        </w:rPr>
      </w:pPr>
    </w:p>
    <w:p>
      <w:pPr>
        <w:pStyle w:val="30"/>
        <w:rPr>
          <w:bCs/>
        </w:rPr>
      </w:pPr>
      <w:r>
        <w:rPr>
          <w:bCs/>
        </w:rPr>
        <w:t>Agrade</w:t>
      </w:r>
      <w:r>
        <w:rPr>
          <w:rFonts w:hint="default"/>
          <w:bCs/>
          <w:lang w:val="pt-BR"/>
        </w:rPr>
        <w:t>cemos</w:t>
      </w:r>
      <w:r>
        <w:rPr>
          <w:bCs/>
        </w:rPr>
        <w:t xml:space="preserve"> à minha família por sempre estar me apoiando e auxiliando em toda minha trajetória.</w:t>
      </w:r>
    </w:p>
    <w:p>
      <w:pPr>
        <w:pStyle w:val="30"/>
        <w:rPr>
          <w:bCs/>
        </w:rPr>
      </w:pPr>
    </w:p>
    <w:p>
      <w:pPr>
        <w:pStyle w:val="30"/>
        <w:rPr>
          <w:bCs/>
        </w:rPr>
        <w:sectPr>
          <w:pgSz w:w="11907" w:h="16840"/>
          <w:pgMar w:top="1418" w:right="1418" w:bottom="1418" w:left="1418" w:header="851" w:footer="0" w:gutter="0"/>
          <w:cols w:space="567" w:num="1"/>
          <w:docGrid w:linePitch="360" w:charSpace="0"/>
        </w:sectPr>
      </w:pPr>
      <w:r>
        <w:rPr>
          <w:bCs/>
        </w:rPr>
        <w:t>Agrade</w:t>
      </w:r>
      <w:r>
        <w:rPr>
          <w:rFonts w:hint="default"/>
          <w:bCs/>
          <w:lang w:val="pt-BR"/>
        </w:rPr>
        <w:t>cemos</w:t>
      </w:r>
      <w:r>
        <w:rPr>
          <w:bCs/>
        </w:rPr>
        <w:t xml:space="preserve"> aos </w:t>
      </w:r>
      <w:r>
        <w:rPr>
          <w:rFonts w:hint="default"/>
          <w:bCs/>
          <w:lang w:val="pt-BR"/>
        </w:rPr>
        <w:t xml:space="preserve">nossos </w:t>
      </w:r>
      <w:r>
        <w:rPr>
          <w:bCs/>
        </w:rPr>
        <w:t xml:space="preserve">amigos por </w:t>
      </w:r>
      <w:r>
        <w:rPr>
          <w:rFonts w:hint="default"/>
          <w:bCs/>
          <w:lang w:val="pt-BR"/>
        </w:rPr>
        <w:t xml:space="preserve">nos </w:t>
      </w:r>
      <w:r>
        <w:rPr>
          <w:bCs/>
        </w:rPr>
        <w:t xml:space="preserve">ajudarem, em especial Bryan Alexander Rodrigues Rossi por me auxiliar com sua criatividade, Ana Flávia Pirola por cuidar de </w:t>
      </w:r>
      <w:r>
        <w:rPr>
          <w:rFonts w:hint="default"/>
          <w:bCs/>
          <w:lang w:val="pt-BR"/>
        </w:rPr>
        <w:t xml:space="preserve">nossa </w:t>
      </w:r>
      <w:r>
        <w:rPr>
          <w:bCs/>
        </w:rPr>
        <w:t>saúde</w:t>
      </w:r>
      <w:r>
        <w:rPr>
          <w:rFonts w:hint="default"/>
          <w:bCs/>
          <w:lang w:val="pt-BR"/>
        </w:rPr>
        <w:t>,</w:t>
      </w:r>
      <w:r>
        <w:rPr>
          <w:bCs/>
        </w:rPr>
        <w:t xml:space="preserve"> tanto física quanto psicológica e</w:t>
      </w:r>
      <w:r>
        <w:rPr>
          <w:rFonts w:hint="default"/>
          <w:bCs/>
          <w:lang w:val="pt-BR"/>
        </w:rPr>
        <w:t xml:space="preserve"> a</w:t>
      </w:r>
      <w:r>
        <w:rPr>
          <w:bCs/>
        </w:rPr>
        <w:t xml:space="preserve"> seus conhecimentos especializados</w:t>
      </w:r>
      <w:r>
        <w:rPr>
          <w:rFonts w:hint="default"/>
          <w:bCs/>
          <w:lang w:val="pt-BR"/>
        </w:rPr>
        <w:t xml:space="preserve"> que ajudaram no desenvolvimento do projeto</w:t>
      </w:r>
      <w:r>
        <w:rPr>
          <w:bCs/>
        </w:rPr>
        <w:t xml:space="preserve">.  </w:t>
      </w:r>
    </w:p>
    <w:p>
      <w:pPr>
        <w:pStyle w:val="30"/>
        <w:ind w:left="4836" w:leftChars="2198" w:firstLine="4"/>
        <w:rPr>
          <w:bCs/>
        </w:rPr>
      </w:pPr>
      <w:r>
        <w:rPr>
          <w:b/>
        </w:rPr>
        <w:t>Epígrafe</w:t>
      </w:r>
    </w:p>
    <w:p>
      <w:pPr>
        <w:pStyle w:val="30"/>
        <w:ind w:left="0"/>
        <w:rPr>
          <w:bCs/>
        </w:rPr>
      </w:pPr>
    </w:p>
    <w:p>
      <w:pPr>
        <w:pStyle w:val="30"/>
        <w:ind w:left="0"/>
        <w:rPr>
          <w:bCs/>
        </w:rPr>
      </w:pPr>
    </w:p>
    <w:p>
      <w:pPr>
        <w:pStyle w:val="30"/>
        <w:ind w:left="0"/>
        <w:rPr>
          <w:bCs/>
        </w:rPr>
      </w:pPr>
    </w:p>
    <w:p>
      <w:pPr>
        <w:pStyle w:val="30"/>
        <w:ind w:left="0"/>
        <w:rPr>
          <w:bCs/>
        </w:rPr>
      </w:pPr>
    </w:p>
    <w:p>
      <w:pPr>
        <w:pStyle w:val="30"/>
        <w:ind w:left="0"/>
        <w:rPr>
          <w:bCs/>
        </w:rPr>
      </w:pPr>
    </w:p>
    <w:p>
      <w:pPr>
        <w:pStyle w:val="30"/>
        <w:ind w:left="0"/>
        <w:rPr>
          <w:bCs/>
        </w:rPr>
      </w:pPr>
    </w:p>
    <w:p>
      <w:pPr>
        <w:pStyle w:val="30"/>
        <w:ind w:left="0"/>
        <w:rPr>
          <w:bCs/>
        </w:rPr>
      </w:pPr>
    </w:p>
    <w:p>
      <w:pPr>
        <w:pStyle w:val="30"/>
        <w:ind w:left="5280" w:leftChars="2400"/>
        <w:rPr>
          <w:bCs/>
        </w:rPr>
      </w:pPr>
      <w:r>
        <w:rPr>
          <w:bCs/>
        </w:rPr>
        <w:t>“Não há fatos eternos, como não há verdades absolutas.”</w:t>
      </w:r>
    </w:p>
    <w:p>
      <w:pPr>
        <w:pStyle w:val="30"/>
        <w:ind w:left="7472" w:leftChars="2800" w:hanging="1312" w:hangingChars="547"/>
        <w:rPr>
          <w:bCs/>
        </w:rPr>
        <w:sectPr>
          <w:pgSz w:w="11907" w:h="16840"/>
          <w:pgMar w:top="1418" w:right="1418" w:bottom="1418" w:left="1418" w:header="851" w:footer="0" w:gutter="0"/>
          <w:cols w:space="567" w:num="1"/>
          <w:docGrid w:linePitch="360" w:charSpace="0"/>
        </w:sectPr>
      </w:pPr>
      <w:r>
        <w:rPr>
          <w:bCs/>
        </w:rPr>
        <w:t>- Friedrich Nietzsche</w:t>
      </w:r>
    </w:p>
    <w:p>
      <w:pPr>
        <w:pStyle w:val="30"/>
        <w:jc w:val="center"/>
      </w:pPr>
    </w:p>
    <w:p>
      <w:pPr>
        <w:pStyle w:val="21"/>
      </w:pPr>
      <w:r>
        <w:t>Projeto e implementação de um sistema inteligente para coleta e análise de sintomas de pacientes em unidades de pronto-atendimento</w:t>
      </w:r>
    </w:p>
    <w:p>
      <w:pPr>
        <w:pStyle w:val="22"/>
        <w:rPr>
          <w:rStyle w:val="12"/>
        </w:rPr>
      </w:pPr>
      <w:r>
        <w:t xml:space="preserve">Elidio da Silva, Arthur (Unipinhal) </w:t>
      </w:r>
      <w:r>
        <w:fldChar w:fldCharType="begin"/>
      </w:r>
      <w:r>
        <w:instrText xml:space="preserve"> HYPERLINK "mailto:arthur.elidio.ae@gmail.com" </w:instrText>
      </w:r>
      <w:r>
        <w:fldChar w:fldCharType="separate"/>
      </w:r>
      <w:r>
        <w:rPr>
          <w:rStyle w:val="12"/>
        </w:rPr>
        <w:t>arthur.elidio.ae@gmail.com</w:t>
      </w:r>
      <w:r>
        <w:rPr>
          <w:rStyle w:val="12"/>
        </w:rPr>
        <w:fldChar w:fldCharType="end"/>
      </w:r>
    </w:p>
    <w:p>
      <w:pPr>
        <w:pStyle w:val="22"/>
      </w:pPr>
      <w:r>
        <w:t xml:space="preserve">Oliveira de Freitas, Leonardo (Unipinhal) </w:t>
      </w:r>
      <w:r>
        <w:fldChar w:fldCharType="begin"/>
      </w:r>
      <w:r>
        <w:instrText xml:space="preserve"> HYPERLINK "mailto:leoff@live.com.br" </w:instrText>
      </w:r>
      <w:r>
        <w:fldChar w:fldCharType="separate"/>
      </w:r>
      <w:r>
        <w:rPr>
          <w:rStyle w:val="12"/>
        </w:rPr>
        <w:t>leoff@live.com.br</w:t>
      </w:r>
      <w:r>
        <w:rPr>
          <w:rStyle w:val="12"/>
        </w:rPr>
        <w:fldChar w:fldCharType="end"/>
      </w:r>
    </w:p>
    <w:p>
      <w:pPr>
        <w:pStyle w:val="22"/>
      </w:pPr>
      <w:r>
        <w:t xml:space="preserve">Franco de Camargo, José Tarcísio (Unipinhal) </w:t>
      </w:r>
      <w:r>
        <w:fldChar w:fldCharType="begin"/>
      </w:r>
      <w:r>
        <w:instrText xml:space="preserve"> HYPERLINK "mailto:orientador@instituicao.com.br" </w:instrText>
      </w:r>
      <w:r>
        <w:fldChar w:fldCharType="separate"/>
      </w:r>
      <w:r>
        <w:rPr>
          <w:rStyle w:val="12"/>
        </w:rPr>
        <w:t>eng_unipinhal@hotmail.com</w:t>
      </w:r>
      <w:r>
        <w:rPr>
          <w:rStyle w:val="12"/>
        </w:rPr>
        <w:fldChar w:fldCharType="end"/>
      </w:r>
    </w:p>
    <w:p>
      <w:pPr>
        <w:pStyle w:val="22"/>
      </w:pPr>
    </w:p>
    <w:p>
      <w:pPr>
        <w:pStyle w:val="22"/>
      </w:pPr>
    </w:p>
    <w:p>
      <w:pPr>
        <w:pStyle w:val="22"/>
      </w:pPr>
    </w:p>
    <w:p>
      <w:pPr>
        <w:pStyle w:val="23"/>
        <w:rPr>
          <w:rFonts w:cs="Arial"/>
        </w:rPr>
      </w:pPr>
      <w:r>
        <w:rPr>
          <w:rFonts w:cs="Arial"/>
        </w:rPr>
        <w:t xml:space="preserve">Resumo </w:t>
      </w:r>
    </w:p>
    <w:p>
      <w:pPr>
        <w:pStyle w:val="18"/>
      </w:pPr>
      <w:r>
        <w:t>Atualmente, ao ir a algum posto de pronto aten</w:t>
      </w:r>
      <w:r>
        <w:rPr>
          <w:lang w:val="pt-BR"/>
        </w:rPr>
        <w:t>d</w:t>
      </w:r>
      <w:r>
        <w:t xml:space="preserve">imento público, pode-se notar vários casos de demora para diagnóstico, sendo a maioria equivocados, resultando em esperas intermináveis para tratamento. Com isso em mente, o objetivo deste trabalho foi criar um sistema capaz de coletar informações de pacientes, entender o contexto dos sintomas do mesmo e, com base nessas informações, ser capaz de </w:t>
      </w:r>
      <w:r>
        <w:rPr>
          <w:lang w:val="pt-BR"/>
        </w:rPr>
        <w:t>classificar o risco</w:t>
      </w:r>
      <w:r>
        <w:t xml:space="preserve"> vital</w:t>
      </w:r>
      <w:r>
        <w:rPr>
          <w:lang w:val="pt-BR"/>
        </w:rPr>
        <w:t xml:space="preserve"> do paciente</w:t>
      </w:r>
      <w:r>
        <w:t xml:space="preserve">. Isso será realizado a partir dos conhecimentos obtidos em </w:t>
      </w:r>
      <w:r>
        <w:rPr>
          <w:lang w:val="pt-BR"/>
        </w:rPr>
        <w:t xml:space="preserve">Lógica Nebulosa, </w:t>
      </w:r>
      <w:r>
        <w:t>com o intuito de solucionar as não conformidades apresentadas anteriormente nos locais de atendimentos de saúde, auxiliar profissionais no momento de leitura dos sintomas para o diagnóstico final e auxilar estudantes na formação acadêmica e entusiastas da área da saúde na procura de conhecimento.</w:t>
      </w:r>
    </w:p>
    <w:p>
      <w:pPr>
        <w:pStyle w:val="3"/>
        <w:rPr>
          <w:rFonts w:ascii="Arial" w:hAnsi="Arial" w:cs="Arial"/>
          <w:sz w:val="24"/>
          <w:szCs w:val="24"/>
          <w:lang w:val="pt-BR"/>
        </w:rPr>
      </w:pPr>
    </w:p>
    <w:p>
      <w:pPr>
        <w:pStyle w:val="23"/>
        <w:rPr>
          <w:rFonts w:cs="Arial"/>
          <w:lang w:val="en-US"/>
        </w:rPr>
      </w:pPr>
      <w:r>
        <w:rPr>
          <w:rFonts w:cs="Arial"/>
          <w:lang w:val="en-US"/>
        </w:rPr>
        <w:t>Abstract</w:t>
      </w:r>
    </w:p>
    <w:p>
      <w:pPr>
        <w:pStyle w:val="18"/>
        <w:rPr>
          <w:lang w:val="pt-BR"/>
        </w:rPr>
      </w:pPr>
      <w:r>
        <w:rPr>
          <w:lang w:val="en-US"/>
        </w:rPr>
        <w:t xml:space="preserve">Currently in any public health care station, anyone can notice several cases of diagnostic delay, which are mostly misleading, resulting in endless waiting for treatment. Knowing this, the goal of this work is to create a system that is able to collect information from patients, understand the context of the patient's symptoms and based on this information be able to develop a previous diagnosis and vital classification.  This will be done from the knowledge obtained in </w:t>
      </w:r>
      <w:r>
        <w:rPr>
          <w:lang w:val="pt-BR"/>
        </w:rPr>
        <w:t>fuzzy logic</w:t>
      </w:r>
      <w:r>
        <w:rPr>
          <w:lang w:val="en-US"/>
        </w:rPr>
        <w:t xml:space="preserve"> with the purpose of solving the nonconformities presented previously in health care stations, assisting professionals when reading the symptoms for the final diagnosis, assisting students in academic training and health enthusiasts in search of </w:t>
      </w:r>
      <w:r>
        <w:rPr>
          <w:lang w:val="en"/>
        </w:rPr>
        <w:t>knowledge</w:t>
      </w:r>
      <w:r>
        <w:rPr>
          <w:lang w:val="en-US"/>
        </w:rPr>
        <w:t>.</w:t>
      </w:r>
    </w:p>
    <w:p>
      <w:pPr>
        <w:rPr>
          <w:rFonts w:ascii="Arial" w:hAnsi="Arial" w:cs="Arial"/>
          <w:sz w:val="24"/>
          <w:lang w:val="pt-BR"/>
        </w:rPr>
      </w:pPr>
    </w:p>
    <w:p>
      <w:pPr>
        <w:pStyle w:val="23"/>
      </w:pPr>
      <w:r>
        <w:t>1. Introdução</w:t>
      </w:r>
    </w:p>
    <w:p>
      <w:pPr>
        <w:pStyle w:val="5"/>
        <w:rPr>
          <w:rFonts w:cs="Arial"/>
        </w:rPr>
      </w:pPr>
      <w:r>
        <w:rPr>
          <w:rFonts w:cs="Arial"/>
        </w:rPr>
        <w:t>Atualmente, em qualquer unidade de saúde, existe um processo para o atendimento do paciente a ser respeitado. Inicialmente o mesmo deve passar pela etapa de triagem, que consiste em um sistema de seleção, coleta de dados e sintomas, sendo a seguir classificado de acordo com seu risco vital, a partir da análise</w:t>
      </w:r>
      <w:r>
        <w:rPr>
          <w:rFonts w:cs="Arial"/>
          <w:b/>
          <w:bCs/>
        </w:rPr>
        <w:t xml:space="preserve"> </w:t>
      </w:r>
      <w:r>
        <w:rPr>
          <w:rFonts w:cs="Arial"/>
        </w:rPr>
        <w:t xml:space="preserve">dos sintomas apresentados. Uma vez feita a análise, o paciente é classificado de acordo com a sua respectiva urgência vital e, a partir desse momento, o paciente é encaminhado à espera para o tratamento do médico responsável. Essa espera é relacionada com a classificação atribuída, podendo chegar a até mais de 4 (quatro) horas </w:t>
      </w:r>
      <w:r>
        <w:rPr>
          <w:rFonts w:hint="default" w:ascii="Arial" w:hAnsi="Arial" w:eastAsia="SimSun" w:cs="Arial"/>
          <w:sz w:val="24"/>
          <w:szCs w:val="24"/>
        </w:rPr>
        <w:t>(HEELJ, 2018)</w:t>
      </w:r>
      <w:r>
        <w:rPr>
          <w:rFonts w:cs="Arial"/>
        </w:rPr>
        <w:t>.</w:t>
      </w:r>
    </w:p>
    <w:p>
      <w:pPr>
        <w:pStyle w:val="5"/>
        <w:rPr>
          <w:rFonts w:cs="Arial"/>
        </w:rPr>
      </w:pPr>
      <w:r>
        <w:rPr>
          <w:rFonts w:cs="Arial"/>
        </w:rPr>
        <w:t>O objetivo proposto pelo sistema em desenvolvimento é construir um software utilizando conhecimentos em inteligência artificial e lógica nebulosa que seja capaz de contribuir para a solução da latência do processo de coleta de sintomas e classificação de pacientes, tornando assim tanto a triagem como a pós-triagem mais ágeis.</w:t>
      </w:r>
    </w:p>
    <w:p>
      <w:pPr>
        <w:pStyle w:val="5"/>
        <w:rPr>
          <w:rFonts w:cs="Arial"/>
          <w:szCs w:val="24"/>
          <w:lang w:val="pt-BR"/>
        </w:rPr>
      </w:pPr>
      <w:r>
        <w:rPr>
          <w:rFonts w:cs="Arial"/>
          <w:szCs w:val="24"/>
          <w:lang w:val="pt-BR"/>
        </w:rPr>
        <w:t xml:space="preserve"> </w:t>
      </w:r>
    </w:p>
    <w:p>
      <w:pPr>
        <w:rPr>
          <w:rFonts w:ascii="Arial" w:hAnsi="Arial" w:cs="Arial"/>
        </w:rPr>
      </w:pPr>
      <w:r>
        <w:rPr>
          <w:rFonts w:ascii="Arial" w:hAnsi="Arial" w:cs="Arial"/>
        </w:rPr>
        <w:br w:type="page"/>
      </w:r>
    </w:p>
    <w:p>
      <w:pPr>
        <w:pStyle w:val="2"/>
        <w:numPr>
          <w:ilvl w:val="0"/>
          <w:numId w:val="1"/>
        </w:numPr>
        <w:tabs>
          <w:tab w:val="clear" w:pos="425"/>
        </w:tabs>
        <w:jc w:val="both"/>
        <w:rPr>
          <w:rFonts w:ascii="Arial" w:hAnsi="Arial" w:cs="Arial"/>
        </w:rPr>
      </w:pPr>
      <w:bookmarkStart w:id="0" w:name="_Toc17788_WPSOffice_Level1"/>
      <w:bookmarkStart w:id="1" w:name="_Toc31977"/>
      <w:bookmarkStart w:id="2" w:name="_Toc30650"/>
      <w:r>
        <w:rPr>
          <w:rFonts w:ascii="Arial" w:hAnsi="Arial" w:cs="Arial"/>
        </w:rPr>
        <w:t>Fundamentos Teórico</w:t>
      </w:r>
      <w:bookmarkEnd w:id="0"/>
      <w:bookmarkEnd w:id="1"/>
      <w:r>
        <w:rPr>
          <w:rFonts w:cs="Arial"/>
          <w:lang w:val="pt-BR"/>
        </w:rPr>
        <w:t>s</w:t>
      </w:r>
      <w:bookmarkEnd w:id="2"/>
    </w:p>
    <w:p>
      <w:pPr>
        <w:pStyle w:val="5"/>
        <w:rPr>
          <w:rFonts w:cs="Arial"/>
        </w:rPr>
      </w:pPr>
      <w:r>
        <w:rPr>
          <w:rFonts w:cs="Arial"/>
        </w:rPr>
        <w:t>Para o desenvolvimento do projeto foi necessário um estudo sobre a área da saúde, especificamente a parte de triagem, coleta de sintomas e tratamento de pacientes, para que a partir do conhecimento obtido fossemos capazes de desenvolver um sistema fuzzy apto a replicar o comportamento humano, sendo assim, capaz de escolher uma classificação acurada do paciente a partir de seus sintomas apresentados.</w:t>
      </w:r>
    </w:p>
    <w:p>
      <w:pPr>
        <w:pStyle w:val="5"/>
        <w:rPr>
          <w:rFonts w:cs="Arial"/>
        </w:rPr>
      </w:pPr>
    </w:p>
    <w:p>
      <w:pPr>
        <w:pStyle w:val="3"/>
        <w:numPr>
          <w:ilvl w:val="1"/>
          <w:numId w:val="1"/>
        </w:numPr>
        <w:tabs>
          <w:tab w:val="clear" w:pos="567"/>
        </w:tabs>
        <w:rPr>
          <w:rFonts w:ascii="Arial" w:hAnsi="Arial" w:cs="Arial"/>
        </w:rPr>
      </w:pPr>
      <w:bookmarkStart w:id="3" w:name="_Toc17788_WPSOffice_Level2"/>
      <w:bookmarkStart w:id="4" w:name="_Toc4624"/>
      <w:r>
        <w:rPr>
          <w:rFonts w:cs="Arial"/>
          <w:lang w:val="pt-BR"/>
        </w:rPr>
        <w:t xml:space="preserve"> </w:t>
      </w:r>
      <w:bookmarkStart w:id="5" w:name="_Toc28878"/>
      <w:r>
        <w:rPr>
          <w:rFonts w:ascii="Arial" w:hAnsi="Arial" w:cs="Arial"/>
        </w:rPr>
        <w:t>Conhecimentos na área da saúde</w:t>
      </w:r>
      <w:bookmarkEnd w:id="3"/>
      <w:bookmarkEnd w:id="4"/>
      <w:bookmarkEnd w:id="5"/>
    </w:p>
    <w:p/>
    <w:p>
      <w:pPr>
        <w:pStyle w:val="5"/>
        <w:ind w:firstLine="420"/>
        <w:rPr>
          <w:rFonts w:cs="Arial"/>
        </w:rPr>
      </w:pPr>
      <w:r>
        <w:rPr>
          <w:rFonts w:cs="Arial"/>
        </w:rPr>
        <w:t xml:space="preserve">Após estudos em campo e conteúdos já publicados, foram obtidas as seguintes informações a respeito do tratamento de pacientes em postos de pronto atendimento. A triagem tem como objetivo classificar o risco vital do paciente a partir de sintomas coletados, tais como, pressão, pulso, respiração, temperatura, glicemia capilar, peso, saturação e outros. Uma vez feita a análise de sintomas, o paciente é classificado de acordo com o seu grau de urgência vital seguindo o padrão de classificação de manchester </w:t>
      </w:r>
      <w:r>
        <w:rPr>
          <w:rFonts w:hint="default" w:cs="Arial"/>
          <w:lang w:val="pt-BR"/>
        </w:rPr>
        <w:t>(</w:t>
      </w:r>
      <w:r>
        <w:rPr>
          <w:rFonts w:ascii="Arial" w:hAnsi="Arial" w:eastAsia="SimSun" w:cs="Arial"/>
          <w:sz w:val="24"/>
          <w:lang w:val="pt-BR" w:eastAsia="en-US"/>
        </w:rPr>
        <w:t>BERNARDO, Elisângela Maria de Souza et al</w:t>
      </w:r>
      <w:r>
        <w:rPr>
          <w:rFonts w:hint="default" w:eastAsia="SimSun" w:cs="Arial"/>
          <w:sz w:val="24"/>
          <w:lang w:val="pt-BR" w:eastAsia="en-US"/>
        </w:rPr>
        <w:t>., 2017-2018</w:t>
      </w:r>
      <w:r>
        <w:rPr>
          <w:rFonts w:hint="default" w:cs="Arial"/>
          <w:lang w:val="pt-BR"/>
        </w:rPr>
        <w:t>)</w:t>
      </w:r>
      <w:r>
        <w:rPr>
          <w:rFonts w:cs="Arial"/>
        </w:rPr>
        <w:t>.</w:t>
      </w:r>
    </w:p>
    <w:p>
      <w:pPr>
        <w:pStyle w:val="5"/>
        <w:ind w:firstLine="420"/>
        <w:rPr>
          <w:rFonts w:cs="Arial"/>
        </w:rPr>
      </w:pPr>
      <w:r>
        <w:rPr>
          <w:rFonts w:cs="Arial"/>
        </w:rPr>
        <w:t xml:space="preserve">De acordo com a classificação de manchester, o paciente pode ser classificado em 5 graus diferentes, são eles: Emergência, Muita Urgência, Urgente, Pouco Urgente e Não Urgente, os quais são distinguidos a partir das cores vermelho, laranja, amarelo, verde e azul, respectivamente. Cada tipo de classificação contém uma previsão de atendimento, seguindo a classificação de coloração vermelha até azul. São estas as previsões de atendimento: imediato, em até 20 minutos, em até 60 minutos, em até 120 minutos e em até 240 minutos. A figura 1 ilustra esta situação </w:t>
      </w:r>
      <w:r>
        <w:rPr>
          <w:rFonts w:hint="default" w:ascii="Arial" w:hAnsi="Arial" w:eastAsia="SimSun" w:cs="Arial"/>
          <w:sz w:val="24"/>
          <w:szCs w:val="24"/>
        </w:rPr>
        <w:t>(HEELJ, 2018)</w:t>
      </w:r>
      <w:r>
        <w:rPr>
          <w:rFonts w:cs="Arial"/>
        </w:rPr>
        <w:t xml:space="preserve">. </w:t>
      </w:r>
    </w:p>
    <w:p>
      <w:pPr>
        <w:pStyle w:val="5"/>
        <w:ind w:firstLine="420"/>
        <w:rPr>
          <w:rFonts w:cs="Arial"/>
        </w:rPr>
      </w:pPr>
      <w:r>
        <w:rPr>
          <w:rFonts w:cs="Arial"/>
        </w:rPr>
        <w:t>É importante ressaltar que a triagem hospitalar tem como objetivo obter informações do paciente, tais como a dados pessoais, coleta de sintomas e classificação do paciente e não realizar diagnóstico final do paciente.</w:t>
      </w:r>
    </w:p>
    <w:p>
      <w:pPr>
        <w:pStyle w:val="5"/>
        <w:ind w:left="0" w:leftChars="0" w:firstLine="0" w:firstLineChars="0"/>
        <w:rPr>
          <w:rFonts w:cs="Arial"/>
        </w:rPr>
      </w:pPr>
    </w:p>
    <w:p>
      <w:pPr>
        <w:pStyle w:val="5"/>
        <w:ind w:left="0" w:leftChars="0" w:firstLine="0" w:firstLineChars="0"/>
        <w:rPr>
          <w:rFonts w:cs="Arial"/>
        </w:rPr>
      </w:pPr>
    </w:p>
    <w:p>
      <w:pPr>
        <w:pStyle w:val="9"/>
        <w:framePr w:x="4623" w:y="25"/>
        <w:rPr>
          <w:rFonts w:hint="default" w:cs="Arial"/>
          <w:color w:val="FF0000"/>
          <w:sz w:val="21"/>
          <w:szCs w:val="16"/>
          <w:lang w:val="pt-BR"/>
        </w:rPr>
      </w:pPr>
      <w:r>
        <w:rPr>
          <w:rFonts w:cs="Arial"/>
          <w:b/>
          <w:bCs/>
          <w:sz w:val="21"/>
          <w:szCs w:val="16"/>
        </w:rPr>
        <w:t xml:space="preserve">Figura </w:t>
      </w:r>
      <w:r>
        <w:rPr>
          <w:rFonts w:cs="Arial"/>
          <w:b/>
          <w:bCs/>
          <w:sz w:val="21"/>
          <w:szCs w:val="16"/>
        </w:rPr>
        <w:fldChar w:fldCharType="begin"/>
      </w:r>
      <w:r>
        <w:rPr>
          <w:rFonts w:cs="Arial"/>
          <w:b/>
          <w:bCs/>
          <w:sz w:val="21"/>
          <w:szCs w:val="16"/>
        </w:rPr>
        <w:instrText xml:space="preserve"> SEQ Figura \* ARABIC </w:instrText>
      </w:r>
      <w:r>
        <w:rPr>
          <w:rFonts w:cs="Arial"/>
          <w:b/>
          <w:bCs/>
          <w:sz w:val="21"/>
          <w:szCs w:val="16"/>
        </w:rPr>
        <w:fldChar w:fldCharType="separate"/>
      </w:r>
      <w:r>
        <w:rPr>
          <w:rFonts w:cs="Arial"/>
          <w:b/>
          <w:bCs/>
          <w:sz w:val="21"/>
          <w:szCs w:val="16"/>
        </w:rPr>
        <w:t>1</w:t>
      </w:r>
      <w:r>
        <w:rPr>
          <w:rFonts w:cs="Arial"/>
          <w:b/>
          <w:bCs/>
          <w:sz w:val="21"/>
          <w:szCs w:val="16"/>
        </w:rPr>
        <w:fldChar w:fldCharType="end"/>
      </w:r>
      <w:r>
        <w:rPr>
          <w:rFonts w:cs="Arial"/>
          <w:sz w:val="21"/>
          <w:szCs w:val="16"/>
          <w:lang w:val="pt-BR"/>
        </w:rPr>
        <w:t xml:space="preserve"> - Classificação de Manchester</w:t>
      </w:r>
      <w:r>
        <w:rPr>
          <w:rFonts w:hint="default" w:cs="Arial"/>
          <w:sz w:val="21"/>
          <w:szCs w:val="16"/>
          <w:lang w:val="pt-BR"/>
        </w:rPr>
        <w:t>.</w:t>
      </w:r>
    </w:p>
    <w:p>
      <w:pPr>
        <w:pStyle w:val="5"/>
        <w:jc w:val="center"/>
        <w:rPr>
          <w:rFonts w:cs="Arial"/>
        </w:rPr>
      </w:pPr>
      <w:r>
        <mc:AlternateContent>
          <mc:Choice Requires="wps">
            <w:drawing>
              <wp:anchor distT="0" distB="0" distL="114300" distR="114300" simplePos="0" relativeHeight="251666432" behindDoc="0" locked="0" layoutInCell="1" allowOverlap="1">
                <wp:simplePos x="0" y="0"/>
                <wp:positionH relativeFrom="column">
                  <wp:posOffset>2086610</wp:posOffset>
                </wp:positionH>
                <wp:positionV relativeFrom="paragraph">
                  <wp:posOffset>2063750</wp:posOffset>
                </wp:positionV>
                <wp:extent cx="2571750" cy="231140"/>
                <wp:effectExtent l="0" t="0" r="0" b="16510"/>
                <wp:wrapNone/>
                <wp:docPr id="8" name="Caixa de Texto 8"/>
                <wp:cNvGraphicFramePr/>
                <a:graphic xmlns:a="http://schemas.openxmlformats.org/drawingml/2006/main">
                  <a:graphicData uri="http://schemas.microsoft.com/office/word/2010/wordprocessingShape">
                    <wps:wsp>
                      <wps:cNvSpPr txBox="1"/>
                      <wps:spPr>
                        <a:xfrm>
                          <a:off x="0" y="0"/>
                          <a:ext cx="2571750" cy="2311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pt-BR"/>
                              </w:rPr>
                            </w:pPr>
                            <w:r>
                              <w:rPr>
                                <w:rFonts w:hint="default" w:ascii="Arial" w:hAnsi="Arial" w:cs="Arial"/>
                                <w:b w:val="0"/>
                                <w:bCs w:val="0"/>
                                <w:color w:val="auto"/>
                                <w:sz w:val="21"/>
                                <w:szCs w:val="21"/>
                                <w:lang w:val="pt-BR"/>
                              </w:rPr>
                              <w:t xml:space="preserve">Fonte: </w:t>
                            </w:r>
                            <w:r>
                              <w:rPr>
                                <w:rFonts w:hint="default" w:ascii="Arial" w:hAnsi="Arial" w:eastAsia="SimSun" w:cs="Arial"/>
                                <w:sz w:val="21"/>
                                <w:szCs w:val="21"/>
                              </w:rPr>
                              <w:t>Elaborada pelos autore</w:t>
                            </w:r>
                            <w:r>
                              <w:rPr>
                                <w:rFonts w:hint="default" w:ascii="Arial" w:hAnsi="Arial" w:eastAsia="SimSun" w:cs="Arial"/>
                                <w:sz w:val="21"/>
                                <w:szCs w:val="21"/>
                                <w:lang w:val="pt-BR"/>
                              </w:rPr>
                              <w: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4.3pt;margin-top:162.5pt;height:18.2pt;width:202.5pt;z-index:251666432;mso-width-relative:page;mso-height-relative:page;" fillcolor="#FFFFFF [3201]" filled="t" stroked="f" coordsize="21600,21600" o:gfxdata="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KnUvIfWAAAACwEAAA8AAAAAAAAAAQAgAAAAIgAAAGRycy9kb3ducmV2LnhtbFBLAQIUABQAAAAI&#10;AIdO4kCVLOGlKAIAAEYEAAAOAAAAAAAAAAEAIAAAACUBAABkcnMvZTJvRG9jLnhtbFBLBQYAAAAA&#10;BgAGAFkBAAC/BQAAAAA=&#10;">
                <v:fill on="t" focussize="0,0"/>
                <v:stroke on="f" weight="0.5pt"/>
                <v:imagedata o:title=""/>
                <o:lock v:ext="edit" aspectratio="f"/>
                <v:textbox>
                  <w:txbxContent>
                    <w:p>
                      <w:pPr>
                        <w:rPr>
                          <w:rFonts w:hint="default"/>
                          <w:lang w:val="pt-BR"/>
                        </w:rPr>
                      </w:pPr>
                      <w:r>
                        <w:rPr>
                          <w:rFonts w:hint="default" w:ascii="Arial" w:hAnsi="Arial" w:cs="Arial"/>
                          <w:b w:val="0"/>
                          <w:bCs w:val="0"/>
                          <w:color w:val="auto"/>
                          <w:sz w:val="21"/>
                          <w:szCs w:val="21"/>
                          <w:lang w:val="pt-BR"/>
                        </w:rPr>
                        <w:t xml:space="preserve">Fonte: </w:t>
                      </w:r>
                      <w:r>
                        <w:rPr>
                          <w:rFonts w:hint="default" w:ascii="Arial" w:hAnsi="Arial" w:eastAsia="SimSun" w:cs="Arial"/>
                          <w:sz w:val="21"/>
                          <w:szCs w:val="21"/>
                        </w:rPr>
                        <w:t>Elaborada pelos autore</w:t>
                      </w:r>
                      <w:r>
                        <w:rPr>
                          <w:rFonts w:hint="default" w:ascii="Arial" w:hAnsi="Arial" w:eastAsia="SimSun" w:cs="Arial"/>
                          <w:sz w:val="21"/>
                          <w:szCs w:val="21"/>
                          <w:lang w:val="pt-BR"/>
                        </w:rPr>
                        <w:t>s.</w:t>
                      </w:r>
                    </w:p>
                  </w:txbxContent>
                </v:textbox>
              </v:shape>
            </w:pict>
          </mc:Fallback>
        </mc:AlternateContent>
      </w:r>
      <w:r>
        <w:rPr>
          <w:rFonts w:cs="Arial"/>
          <w:lang w:val="pt-BR"/>
        </w:rPr>
        <w:drawing>
          <wp:inline distT="0" distB="0" distL="0" distR="0">
            <wp:extent cx="5521960" cy="1497330"/>
            <wp:effectExtent l="0" t="0" r="2540"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521960" cy="1497330"/>
                    </a:xfrm>
                    <a:prstGeom prst="rect">
                      <a:avLst/>
                    </a:prstGeom>
                  </pic:spPr>
                </pic:pic>
              </a:graphicData>
            </a:graphic>
          </wp:inline>
        </w:drawing>
      </w:r>
    </w:p>
    <w:p>
      <w:pPr>
        <w:pStyle w:val="3"/>
        <w:rPr>
          <w:rFonts w:ascii="Arial" w:hAnsi="Arial" w:cs="Arial"/>
        </w:rPr>
      </w:pPr>
      <w:bookmarkStart w:id="6" w:name="_Toc8386_WPSOffice_Level2"/>
      <w:bookmarkStart w:id="7" w:name="_Toc8855"/>
    </w:p>
    <w:p>
      <w:pPr>
        <w:pStyle w:val="3"/>
        <w:numPr>
          <w:ilvl w:val="1"/>
          <w:numId w:val="1"/>
        </w:numPr>
        <w:tabs>
          <w:tab w:val="clear" w:pos="567"/>
        </w:tabs>
      </w:pPr>
      <w:r>
        <w:rPr>
          <w:rFonts w:cs="Arial"/>
          <w:lang w:val="pt-BR"/>
        </w:rPr>
        <w:t xml:space="preserve"> </w:t>
      </w:r>
      <w:bookmarkStart w:id="8" w:name="_Toc14056"/>
      <w:r>
        <w:rPr>
          <w:rFonts w:ascii="Arial" w:hAnsi="Arial" w:cs="Arial"/>
        </w:rPr>
        <w:t>Inteligência Artificial</w:t>
      </w:r>
      <w:bookmarkEnd w:id="6"/>
      <w:bookmarkEnd w:id="7"/>
      <w:bookmarkEnd w:id="8"/>
    </w:p>
    <w:p>
      <w:pPr>
        <w:pStyle w:val="5"/>
        <w:ind w:firstLine="420"/>
        <w:rPr>
          <w:rFonts w:cs="Arial"/>
        </w:rPr>
      </w:pPr>
      <w:r>
        <w:rPr>
          <w:rFonts w:cs="Arial"/>
        </w:rPr>
        <w:t>O estudo em inteligência artificial tem como objetivo replicar o comportamento humano contemplando a capacidade cognitiva, reconhecimento de contexto e tomada de decisão. Ou seja, um “agente”, em uma determinada situação, para ser considerado inteligente, deve ser capaz de analisar, compreender e realizar uma tomada de decisão (NORVIC; RUSSELL, 2010).</w:t>
      </w:r>
    </w:p>
    <w:p>
      <w:pPr>
        <w:pStyle w:val="5"/>
        <w:ind w:firstLine="420"/>
        <w:rPr>
          <w:rFonts w:cs="Arial"/>
          <w:lang w:val="pt-BR"/>
        </w:rPr>
      </w:pPr>
      <w:r>
        <w:rPr>
          <w:rFonts w:cs="Arial"/>
        </w:rPr>
        <w:t>Para o desenvolvimento da Inteligência Artificial em questão foi utilizado o referencial teórico apresentado a seguir</w:t>
      </w:r>
      <w:r>
        <w:rPr>
          <w:rFonts w:cs="Arial"/>
          <w:lang w:val="pt-BR"/>
        </w:rPr>
        <w:t>.</w:t>
      </w:r>
    </w:p>
    <w:p>
      <w:pPr>
        <w:pStyle w:val="5"/>
        <w:ind w:firstLine="420"/>
        <w:rPr>
          <w:rFonts w:cs="Arial"/>
          <w:lang w:val="pt-BR"/>
        </w:rPr>
      </w:pPr>
    </w:p>
    <w:p>
      <w:pPr>
        <w:pStyle w:val="4"/>
        <w:numPr>
          <w:ilvl w:val="2"/>
          <w:numId w:val="1"/>
        </w:numPr>
        <w:tabs>
          <w:tab w:val="clear" w:pos="709"/>
        </w:tabs>
      </w:pPr>
      <w:bookmarkStart w:id="9" w:name="_Toc6849"/>
      <w:bookmarkStart w:id="10" w:name="_Toc17788_WPSOffice_Level3"/>
      <w:bookmarkStart w:id="11" w:name="_Toc29128"/>
      <w:r>
        <w:rPr>
          <w:rFonts w:cs="Arial"/>
        </w:rPr>
        <w:t>Lógica Fuzzy</w:t>
      </w:r>
      <w:bookmarkEnd w:id="9"/>
      <w:bookmarkEnd w:id="10"/>
      <w:bookmarkEnd w:id="11"/>
    </w:p>
    <w:p>
      <w:pPr>
        <w:pStyle w:val="5"/>
        <w:rPr>
          <w:rFonts w:cs="Arial"/>
        </w:rPr>
      </w:pPr>
      <w:r>
        <w:rPr>
          <w:rFonts w:cs="Arial"/>
        </w:rPr>
        <w:t>O conhecimento em lógica fuzzy consiste em uma lógica multi-valorada, capaz de capturar informações vagas, em geral descritas em uma linguagem natural, e convertê-las para um formato numérico, de fácil manipulação pelos computadores atuais. Ou seja, ela permite modos de raciocínio aproximados e não exatos, podendo assim criar um conjunto de regras, onde, a partir de uma função de pertinência é possível criar uma transição gradual da “não-verdade” para a “verdade”. É apresentada na figura 2 a diferença da lógica booleana aristotélica, baseada em “verdadeiro” ou “falso”, e a lógica fuzzy, capaz de admitir vários valores (CAVALCANTI et al., 2012).</w:t>
      </w:r>
    </w:p>
    <w:p>
      <w:pPr>
        <w:pStyle w:val="5"/>
        <w:rPr>
          <w:rFonts w:cs="Arial"/>
        </w:rPr>
      </w:pPr>
    </w:p>
    <w:p>
      <w:pPr>
        <w:pStyle w:val="5"/>
        <w:ind w:left="0" w:leftChars="0" w:firstLine="0" w:firstLineChars="0"/>
        <w:rPr>
          <w:rFonts w:cs="Arial"/>
        </w:rPr>
      </w:pPr>
    </w:p>
    <w:p>
      <w:pPr>
        <w:pStyle w:val="9"/>
        <w:framePr w:h="504" w:hRule="exact" w:x="1460" w:y="-528"/>
        <w:rPr>
          <w:rFonts w:cs="Arial"/>
          <w:sz w:val="20"/>
          <w:szCs w:val="15"/>
          <w:lang w:val="pt-BR"/>
        </w:rPr>
      </w:pPr>
      <w:r>
        <w:rPr>
          <w:rFonts w:cs="Arial"/>
          <w:b/>
          <w:bCs/>
          <w:sz w:val="20"/>
          <w:szCs w:val="15"/>
        </w:rPr>
        <w:t xml:space="preserve">Figura </w:t>
      </w:r>
      <w:r>
        <w:rPr>
          <w:rFonts w:cs="Arial"/>
          <w:b/>
          <w:bCs/>
          <w:sz w:val="20"/>
          <w:szCs w:val="15"/>
        </w:rPr>
        <w:fldChar w:fldCharType="begin"/>
      </w:r>
      <w:r>
        <w:rPr>
          <w:rFonts w:cs="Arial"/>
          <w:b/>
          <w:bCs/>
          <w:sz w:val="20"/>
          <w:szCs w:val="15"/>
        </w:rPr>
        <w:instrText xml:space="preserve"> SEQ Figura \* ARABIC </w:instrText>
      </w:r>
      <w:r>
        <w:rPr>
          <w:rFonts w:cs="Arial"/>
          <w:b/>
          <w:bCs/>
          <w:sz w:val="20"/>
          <w:szCs w:val="15"/>
        </w:rPr>
        <w:fldChar w:fldCharType="separate"/>
      </w:r>
      <w:r>
        <w:rPr>
          <w:rFonts w:cs="Arial"/>
          <w:b/>
          <w:bCs/>
          <w:sz w:val="20"/>
          <w:szCs w:val="15"/>
        </w:rPr>
        <w:t>2</w:t>
      </w:r>
      <w:r>
        <w:rPr>
          <w:rFonts w:cs="Arial"/>
          <w:b/>
          <w:bCs/>
          <w:sz w:val="20"/>
          <w:szCs w:val="15"/>
        </w:rPr>
        <w:fldChar w:fldCharType="end"/>
      </w:r>
      <w:r>
        <w:rPr>
          <w:rFonts w:cs="Arial"/>
          <w:sz w:val="20"/>
          <w:szCs w:val="15"/>
          <w:lang w:val="pt-BR"/>
        </w:rPr>
        <w:t xml:space="preserve"> - Diferença da Lógica Booleana para Lógica Fuzzy.</w:t>
      </w:r>
    </w:p>
    <w:p>
      <w:pPr>
        <w:pStyle w:val="9"/>
        <w:framePr w:h="504" w:hRule="exact" w:x="1460" w:y="-528"/>
        <w:rPr>
          <w:rFonts w:cs="Arial"/>
          <w:lang w:val="pt-BR"/>
        </w:rPr>
      </w:pPr>
    </w:p>
    <w:p>
      <w:pPr>
        <w:pStyle w:val="5"/>
        <w:rPr>
          <w:rFonts w:cs="Arial"/>
        </w:rPr>
      </w:pPr>
      <w:r>
        <mc:AlternateContent>
          <mc:Choice Requires="wps">
            <w:drawing>
              <wp:anchor distT="0" distB="0" distL="114300" distR="114300" simplePos="0" relativeHeight="251684864" behindDoc="0" locked="0" layoutInCell="1" allowOverlap="1">
                <wp:simplePos x="0" y="0"/>
                <wp:positionH relativeFrom="column">
                  <wp:posOffset>1549400</wp:posOffset>
                </wp:positionH>
                <wp:positionV relativeFrom="paragraph">
                  <wp:posOffset>2835910</wp:posOffset>
                </wp:positionV>
                <wp:extent cx="2571750" cy="231140"/>
                <wp:effectExtent l="0" t="0" r="0" b="16510"/>
                <wp:wrapNone/>
                <wp:docPr id="10" name="Caixa de Texto 10"/>
                <wp:cNvGraphicFramePr/>
                <a:graphic xmlns:a="http://schemas.openxmlformats.org/drawingml/2006/main">
                  <a:graphicData uri="http://schemas.microsoft.com/office/word/2010/wordprocessingShape">
                    <wps:wsp>
                      <wps:cNvSpPr txBox="1"/>
                      <wps:spPr>
                        <a:xfrm>
                          <a:off x="0" y="0"/>
                          <a:ext cx="2571750" cy="2311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pt-BR"/>
                              </w:rPr>
                            </w:pPr>
                            <w:r>
                              <w:rPr>
                                <w:rFonts w:hint="default" w:ascii="Arial" w:hAnsi="Arial" w:cs="Arial"/>
                                <w:b w:val="0"/>
                                <w:bCs w:val="0"/>
                                <w:color w:val="auto"/>
                                <w:sz w:val="21"/>
                                <w:szCs w:val="21"/>
                                <w:lang w:val="pt-BR"/>
                              </w:rPr>
                              <w:t xml:space="preserve">Fonte: </w:t>
                            </w:r>
                            <w:r>
                              <w:rPr>
                                <w:rFonts w:hint="default" w:ascii="Arial" w:hAnsi="Arial" w:eastAsia="SimSun" w:cs="Arial"/>
                                <w:sz w:val="21"/>
                                <w:szCs w:val="21"/>
                              </w:rPr>
                              <w:t>Elaborada pelos autore</w:t>
                            </w:r>
                            <w:r>
                              <w:rPr>
                                <w:rFonts w:hint="default" w:ascii="Arial" w:hAnsi="Arial" w:eastAsia="SimSun" w:cs="Arial"/>
                                <w:sz w:val="21"/>
                                <w:szCs w:val="21"/>
                                <w:lang w:val="pt-BR"/>
                              </w:rPr>
                              <w: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2pt;margin-top:223.3pt;height:18.2pt;width:202.5pt;z-index:251684864;mso-width-relative:page;mso-height-relative:page;" fillcolor="#FFFFFF [3201]" filled="t" stroked="f" coordsize="21600,21600" o:gfxdata="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ycXHh1gAAAAsBAAAPAAAAAAAAAAEAIAAAACIAAABkcnMvZG93bnJldi54bWxQSwECFAAUAAAA&#10;CACHTuJAilAAPikCAABIBAAADgAAAAAAAAABACAAAAAlAQAAZHJzL2Uyb0RvYy54bWxQSwUGAAAA&#10;AAYABgBZAQAAwAUAAAAA&#10;">
                <v:fill on="t" focussize="0,0"/>
                <v:stroke on="f" weight="0.5pt"/>
                <v:imagedata o:title=""/>
                <o:lock v:ext="edit" aspectratio="f"/>
                <v:textbox>
                  <w:txbxContent>
                    <w:p>
                      <w:pPr>
                        <w:rPr>
                          <w:rFonts w:hint="default"/>
                          <w:lang w:val="pt-BR"/>
                        </w:rPr>
                      </w:pPr>
                      <w:r>
                        <w:rPr>
                          <w:rFonts w:hint="default" w:ascii="Arial" w:hAnsi="Arial" w:cs="Arial"/>
                          <w:b w:val="0"/>
                          <w:bCs w:val="0"/>
                          <w:color w:val="auto"/>
                          <w:sz w:val="21"/>
                          <w:szCs w:val="21"/>
                          <w:lang w:val="pt-BR"/>
                        </w:rPr>
                        <w:t xml:space="preserve">Fonte: </w:t>
                      </w:r>
                      <w:r>
                        <w:rPr>
                          <w:rFonts w:hint="default" w:ascii="Arial" w:hAnsi="Arial" w:eastAsia="SimSun" w:cs="Arial"/>
                          <w:sz w:val="21"/>
                          <w:szCs w:val="21"/>
                        </w:rPr>
                        <w:t>Elaborada pelos autore</w:t>
                      </w:r>
                      <w:r>
                        <w:rPr>
                          <w:rFonts w:hint="default" w:ascii="Arial" w:hAnsi="Arial" w:eastAsia="SimSun" w:cs="Arial"/>
                          <w:sz w:val="21"/>
                          <w:szCs w:val="21"/>
                          <w:lang w:val="pt-BR"/>
                        </w:rPr>
                        <w:t>s.</w:t>
                      </w:r>
                    </w:p>
                  </w:txbxContent>
                </v:textbox>
              </v:shape>
            </w:pict>
          </mc:Fallback>
        </mc:AlternateContent>
      </w:r>
      <w:r>
        <w:rPr>
          <w:rFonts w:cs="Arial"/>
          <w:lang w:val="pt-BR"/>
        </w:rPr>
        <w:drawing>
          <wp:inline distT="0" distB="0" distL="114300" distR="114300">
            <wp:extent cx="3890010" cy="2821305"/>
            <wp:effectExtent l="0" t="0" r="15240" b="1714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12"/>
                    <a:stretch>
                      <a:fillRect/>
                    </a:stretch>
                  </pic:blipFill>
                  <pic:spPr>
                    <a:xfrm>
                      <a:off x="0" y="0"/>
                      <a:ext cx="3890010" cy="2821305"/>
                    </a:xfrm>
                    <a:prstGeom prst="rect">
                      <a:avLst/>
                    </a:prstGeom>
                    <a:noFill/>
                    <a:ln w="9525">
                      <a:noFill/>
                    </a:ln>
                  </pic:spPr>
                </pic:pic>
              </a:graphicData>
            </a:graphic>
          </wp:inline>
        </w:drawing>
      </w:r>
    </w:p>
    <w:p>
      <w:pPr>
        <w:pStyle w:val="3"/>
        <w:rPr>
          <w:rFonts w:ascii="Arial" w:hAnsi="Arial" w:cs="Arial"/>
        </w:rPr>
      </w:pPr>
      <w:bookmarkStart w:id="12" w:name="_Toc9230_WPSOffice_Level2"/>
      <w:bookmarkStart w:id="13" w:name="_Toc10225"/>
    </w:p>
    <w:p>
      <w:pPr>
        <w:pStyle w:val="3"/>
        <w:numPr>
          <w:ilvl w:val="1"/>
          <w:numId w:val="1"/>
        </w:numPr>
        <w:tabs>
          <w:tab w:val="clear" w:pos="567"/>
        </w:tabs>
        <w:rPr>
          <w:rFonts w:ascii="Arial" w:hAnsi="Arial" w:cs="Arial"/>
        </w:rPr>
      </w:pPr>
      <w:r>
        <w:rPr>
          <w:rFonts w:cs="Arial"/>
          <w:lang w:val="pt-BR"/>
        </w:rPr>
        <w:t xml:space="preserve"> </w:t>
      </w:r>
      <w:bookmarkStart w:id="14" w:name="_Toc30226"/>
      <w:r>
        <w:rPr>
          <w:rFonts w:ascii="Arial" w:hAnsi="Arial" w:cs="Arial"/>
        </w:rPr>
        <w:t>Serviços Web</w:t>
      </w:r>
      <w:bookmarkEnd w:id="12"/>
      <w:bookmarkEnd w:id="13"/>
      <w:bookmarkEnd w:id="14"/>
    </w:p>
    <w:p/>
    <w:p>
      <w:pPr>
        <w:pStyle w:val="5"/>
        <w:tabs>
          <w:tab w:val="left" w:pos="567"/>
        </w:tabs>
        <w:ind w:firstLine="0"/>
        <w:rPr>
          <w:rFonts w:cs="Arial"/>
          <w:bCs/>
        </w:rPr>
      </w:pPr>
      <w:r>
        <w:rPr>
          <w:rFonts w:cs="Arial"/>
          <w:bCs/>
        </w:rPr>
        <w:tab/>
      </w:r>
      <w:r>
        <w:rPr>
          <w:rFonts w:cs="Arial"/>
          <w:bCs/>
        </w:rPr>
        <w:t xml:space="preserve">De acordo com Pereira (2016), a evolução tecnológica da sociedade humana tem proporcionado a criação de sistemas apoiados em “serviços web”. Um serviço web consiste na manipulação de informações de forma centralizada, permitindo que estas sejam tratadas separadamente da interface, a qual será utilizada apenas para a visualização pelo usuário final. </w:t>
      </w:r>
    </w:p>
    <w:p>
      <w:pPr>
        <w:pStyle w:val="5"/>
        <w:tabs>
          <w:tab w:val="left" w:pos="567"/>
        </w:tabs>
        <w:ind w:firstLine="0"/>
        <w:rPr>
          <w:rFonts w:cs="Arial"/>
          <w:bCs/>
        </w:rPr>
      </w:pPr>
      <w:r>
        <w:rPr>
          <w:rFonts w:cs="Arial"/>
          <w:bCs/>
        </w:rPr>
        <w:tab/>
      </w:r>
      <w:r>
        <w:rPr>
          <w:rFonts w:cs="Arial"/>
          <w:bCs/>
        </w:rPr>
        <w:t>Portanto, para trabalhar com a disposição dos dados aplicaremos o modelo Rest, que é uma forma de arquitetura para organização de serviços web.</w:t>
      </w:r>
    </w:p>
    <w:p>
      <w:pPr>
        <w:pStyle w:val="5"/>
        <w:tabs>
          <w:tab w:val="left" w:pos="567"/>
        </w:tabs>
        <w:ind w:firstLine="0"/>
        <w:rPr>
          <w:rFonts w:cs="Arial"/>
          <w:bCs/>
        </w:rPr>
      </w:pPr>
    </w:p>
    <w:p>
      <w:pPr>
        <w:pStyle w:val="4"/>
        <w:numPr>
          <w:ilvl w:val="2"/>
          <w:numId w:val="1"/>
        </w:numPr>
        <w:tabs>
          <w:tab w:val="clear" w:pos="709"/>
        </w:tabs>
        <w:rPr>
          <w:rFonts w:cs="Arial"/>
        </w:rPr>
      </w:pPr>
      <w:bookmarkStart w:id="15" w:name="_Toc1665"/>
      <w:bookmarkStart w:id="16" w:name="_Toc29989"/>
      <w:bookmarkStart w:id="17" w:name="_Toc28726_WPSOffice_Level2"/>
      <w:bookmarkStart w:id="18" w:name="_Toc8386_WPSOffice_Level3"/>
      <w:r>
        <w:rPr>
          <w:rFonts w:cs="Arial"/>
        </w:rPr>
        <w:t>Modelo REST</w:t>
      </w:r>
      <w:bookmarkEnd w:id="15"/>
      <w:bookmarkEnd w:id="16"/>
      <w:bookmarkEnd w:id="17"/>
      <w:bookmarkEnd w:id="18"/>
    </w:p>
    <w:p/>
    <w:p>
      <w:pPr>
        <w:pStyle w:val="5"/>
        <w:tabs>
          <w:tab w:val="left" w:pos="567"/>
        </w:tabs>
        <w:ind w:firstLine="0"/>
        <w:rPr>
          <w:rFonts w:cs="Arial"/>
          <w:b/>
        </w:rPr>
      </w:pPr>
      <w:r>
        <w:rPr>
          <w:rFonts w:cs="Arial"/>
          <w:bCs/>
        </w:rPr>
        <w:tab/>
      </w:r>
      <w:r>
        <w:rPr>
          <w:rFonts w:cs="Arial"/>
          <w:bCs/>
        </w:rPr>
        <w:t xml:space="preserve">O modelo REST (Representational State Transfer) representa a arquitetura atual para criação de serviços web. Nesse modelo é utilizada a semântica dos métodos HTTP (GET, POST, PUT e DELETE), o que torna esse padrão de envio de dados mais simples, leve e dinâmico </w:t>
      </w:r>
      <w:r>
        <w:rPr>
          <w:rFonts w:hint="default" w:ascii="Arial" w:hAnsi="Arial" w:eastAsia="SimSun" w:cs="Arial"/>
          <w:sz w:val="24"/>
          <w:szCs w:val="24"/>
        </w:rPr>
        <w:t>(GRINBERG, 2014)</w:t>
      </w:r>
      <w:r>
        <w:rPr>
          <w:rFonts w:cs="Arial"/>
          <w:bCs/>
        </w:rPr>
        <w:t>.</w:t>
      </w:r>
    </w:p>
    <w:p>
      <w:pPr>
        <w:pStyle w:val="5"/>
        <w:tabs>
          <w:tab w:val="left" w:pos="567"/>
        </w:tabs>
        <w:ind w:firstLine="0"/>
        <w:rPr>
          <w:rFonts w:cs="Arial"/>
          <w:b/>
        </w:rPr>
      </w:pPr>
      <w:r>
        <w:rPr>
          <w:rFonts w:cs="Arial"/>
          <w:b/>
        </w:rPr>
        <w:br w:type="page"/>
      </w:r>
    </w:p>
    <w:p>
      <w:pPr>
        <w:pStyle w:val="2"/>
        <w:numPr>
          <w:ilvl w:val="0"/>
          <w:numId w:val="1"/>
        </w:numPr>
        <w:tabs>
          <w:tab w:val="clear" w:pos="425"/>
        </w:tabs>
        <w:jc w:val="both"/>
        <w:rPr>
          <w:rFonts w:ascii="Arial" w:hAnsi="Arial" w:cs="Arial"/>
        </w:rPr>
      </w:pPr>
      <w:bookmarkStart w:id="19" w:name="_Toc5133"/>
      <w:bookmarkStart w:id="20" w:name="_Toc25314"/>
      <w:bookmarkStart w:id="21" w:name="_Toc8386_WPSOffice_Level1"/>
      <w:r>
        <w:rPr>
          <w:rFonts w:ascii="Arial" w:hAnsi="Arial" w:cs="Arial"/>
        </w:rPr>
        <w:t>Materiais e Métodos</w:t>
      </w:r>
      <w:bookmarkEnd w:id="19"/>
      <w:bookmarkEnd w:id="20"/>
      <w:bookmarkEnd w:id="21"/>
    </w:p>
    <w:p>
      <w:pPr>
        <w:pStyle w:val="3"/>
        <w:numPr>
          <w:ilvl w:val="1"/>
          <w:numId w:val="1"/>
        </w:numPr>
        <w:tabs>
          <w:tab w:val="clear" w:pos="567"/>
        </w:tabs>
        <w:rPr>
          <w:lang w:val="pt-BR"/>
        </w:rPr>
      </w:pPr>
      <w:bookmarkStart w:id="22" w:name="_Toc1600"/>
      <w:r>
        <w:rPr>
          <w:rFonts w:cs="Arial"/>
          <w:lang w:val="pt-BR"/>
        </w:rPr>
        <w:t xml:space="preserve"> </w:t>
      </w:r>
      <w:bookmarkStart w:id="23" w:name="_Toc25372"/>
      <w:r>
        <w:rPr>
          <w:rFonts w:ascii="Arial" w:hAnsi="Arial" w:cs="Arial"/>
        </w:rPr>
        <w:t>Implementação camada serviços web</w:t>
      </w:r>
      <w:bookmarkEnd w:id="22"/>
      <w:bookmarkEnd w:id="23"/>
    </w:p>
    <w:p>
      <w:pPr>
        <w:pStyle w:val="5"/>
        <w:tabs>
          <w:tab w:val="left" w:pos="567"/>
        </w:tabs>
        <w:ind w:firstLine="0"/>
        <w:rPr>
          <w:rFonts w:cs="Arial"/>
          <w:b/>
        </w:rPr>
      </w:pPr>
      <w:r>
        <w:rPr>
          <w:rFonts w:cs="Arial"/>
          <w:bCs/>
        </w:rPr>
        <w:tab/>
      </w:r>
      <w:r>
        <w:rPr>
          <w:rFonts w:cs="Arial"/>
          <w:bCs/>
        </w:rPr>
        <w:t>Para o desenvolvimento da camada de serviços estamos utilizando a IDE Visual Code, com a linguagem de programação JavaScript e Framework Express, que é o core para criação dos serviços</w:t>
      </w:r>
      <w:r>
        <w:rPr>
          <w:rFonts w:cs="Arial"/>
          <w:b/>
        </w:rPr>
        <w:t>.</w:t>
      </w:r>
    </w:p>
    <w:p>
      <w:pPr>
        <w:pStyle w:val="5"/>
        <w:tabs>
          <w:tab w:val="left" w:pos="567"/>
        </w:tabs>
        <w:ind w:firstLine="0"/>
        <w:rPr>
          <w:rFonts w:cs="Arial"/>
          <w:b/>
        </w:rPr>
      </w:pPr>
    </w:p>
    <w:p>
      <w:pPr>
        <w:pStyle w:val="4"/>
        <w:numPr>
          <w:ilvl w:val="2"/>
          <w:numId w:val="1"/>
        </w:numPr>
        <w:tabs>
          <w:tab w:val="clear" w:pos="709"/>
        </w:tabs>
      </w:pPr>
      <w:bookmarkStart w:id="24" w:name="_Toc6467_WPSOffice_Level2"/>
      <w:bookmarkStart w:id="25" w:name="_Toc20633"/>
      <w:bookmarkStart w:id="26" w:name="_Toc12805"/>
      <w:r>
        <w:rPr>
          <w:rFonts w:cs="Arial"/>
        </w:rPr>
        <w:t>Execução dos Serviços Web</w:t>
      </w:r>
      <w:bookmarkEnd w:id="24"/>
      <w:bookmarkEnd w:id="25"/>
      <w:bookmarkEnd w:id="26"/>
    </w:p>
    <w:p>
      <w:pPr>
        <w:pStyle w:val="5"/>
        <w:ind w:firstLine="420"/>
        <w:rPr>
          <w:rFonts w:cs="Arial"/>
          <w:bCs/>
        </w:rPr>
      </w:pPr>
      <w:r>
        <w:rPr>
          <w:rFonts w:cs="Arial"/>
          <w:bCs/>
        </w:rPr>
        <w:t>Para execução dos serviços web será utilizado o servidor Node, que se encarregará do processo de execução da aplicação, para que fiquem visíveis os serviços para consumo da camada de interface.</w:t>
      </w:r>
    </w:p>
    <w:p>
      <w:pPr>
        <w:pStyle w:val="5"/>
        <w:ind w:firstLine="420"/>
        <w:rPr>
          <w:rFonts w:cs="Arial"/>
          <w:bCs/>
        </w:rPr>
      </w:pPr>
    </w:p>
    <w:p>
      <w:pPr>
        <w:pStyle w:val="3"/>
        <w:numPr>
          <w:ilvl w:val="1"/>
          <w:numId w:val="1"/>
        </w:numPr>
        <w:tabs>
          <w:tab w:val="clear" w:pos="567"/>
        </w:tabs>
      </w:pPr>
      <w:bookmarkStart w:id="27" w:name="_Toc31329"/>
      <w:r>
        <w:rPr>
          <w:rFonts w:cs="Arial"/>
          <w:lang w:val="pt-BR"/>
        </w:rPr>
        <w:t xml:space="preserve"> </w:t>
      </w:r>
      <w:bookmarkStart w:id="28" w:name="_Toc4798"/>
      <w:r>
        <w:rPr>
          <w:rFonts w:ascii="Arial" w:hAnsi="Arial" w:cs="Arial"/>
        </w:rPr>
        <w:t>Interface para demonstração do processo de triagem</w:t>
      </w:r>
      <w:bookmarkEnd w:id="27"/>
      <w:bookmarkEnd w:id="28"/>
    </w:p>
    <w:p>
      <w:pPr>
        <w:pStyle w:val="5"/>
        <w:ind w:firstLine="420"/>
        <w:rPr>
          <w:rFonts w:cs="Arial"/>
          <w:bCs/>
        </w:rPr>
      </w:pPr>
      <w:r>
        <w:rPr>
          <w:rFonts w:cs="Arial"/>
          <w:bCs/>
        </w:rPr>
        <w:t xml:space="preserve">Será utilizada </w:t>
      </w:r>
      <w:r>
        <w:rPr>
          <w:rFonts w:cs="Arial"/>
          <w:bCs/>
          <w:lang w:val="pt-BR"/>
        </w:rPr>
        <w:t>o framework</w:t>
      </w:r>
      <w:r>
        <w:rPr>
          <w:rFonts w:cs="Arial"/>
          <w:bCs/>
        </w:rPr>
        <w:t xml:space="preserve"> </w:t>
      </w:r>
      <w:r>
        <w:rPr>
          <w:rFonts w:cs="Arial"/>
          <w:bCs/>
          <w:lang w:val="pt-BR"/>
        </w:rPr>
        <w:t>Flutter</w:t>
      </w:r>
      <w:r>
        <w:rPr>
          <w:rFonts w:cs="Arial"/>
          <w:bCs/>
        </w:rPr>
        <w:t xml:space="preserve"> d</w:t>
      </w:r>
      <w:r>
        <w:rPr>
          <w:rFonts w:cs="Arial"/>
          <w:bCs/>
          <w:lang w:val="pt-BR"/>
        </w:rPr>
        <w:t>a</w:t>
      </w:r>
      <w:r>
        <w:rPr>
          <w:rFonts w:cs="Arial"/>
          <w:bCs/>
        </w:rPr>
        <w:t xml:space="preserve"> </w:t>
      </w:r>
      <w:r>
        <w:rPr>
          <w:rFonts w:cs="Arial"/>
          <w:bCs/>
          <w:lang w:val="pt-BR"/>
        </w:rPr>
        <w:t>Google</w:t>
      </w:r>
      <w:r>
        <w:rPr>
          <w:rFonts w:cs="Arial"/>
          <w:bCs/>
        </w:rPr>
        <w:t xml:space="preserve"> para desenvolvimento da interface de visualização do processo de triagem. Essa biblioteca facilita a criação</w:t>
      </w:r>
      <w:r>
        <w:rPr>
          <w:rFonts w:cs="Arial"/>
          <w:bCs/>
          <w:lang w:val="pt-BR"/>
        </w:rPr>
        <w:t xml:space="preserve"> de aplicações mobiles híbridas </w:t>
      </w:r>
      <w:r>
        <w:rPr>
          <w:rFonts w:cs="Arial"/>
          <w:bCs/>
        </w:rPr>
        <w:t>que contenham interação com usuário entre outros benefícios</w:t>
      </w:r>
      <w:r>
        <w:rPr>
          <w:rFonts w:cs="Arial"/>
          <w:bCs/>
          <w:lang w:val="pt-BR"/>
        </w:rPr>
        <w:t xml:space="preserve"> utilizando a linguagem Dart</w:t>
      </w:r>
      <w:r>
        <w:rPr>
          <w:rFonts w:cs="Arial"/>
          <w:bCs/>
        </w:rPr>
        <w:t>.</w:t>
      </w:r>
    </w:p>
    <w:p>
      <w:pPr>
        <w:pStyle w:val="5"/>
        <w:ind w:firstLine="420"/>
        <w:rPr>
          <w:rFonts w:cs="Arial"/>
          <w:bCs/>
        </w:rPr>
      </w:pPr>
    </w:p>
    <w:p>
      <w:pPr>
        <w:pStyle w:val="3"/>
        <w:numPr>
          <w:ilvl w:val="1"/>
          <w:numId w:val="1"/>
        </w:numPr>
        <w:tabs>
          <w:tab w:val="clear" w:pos="567"/>
        </w:tabs>
        <w:rPr>
          <w:rFonts w:cs="Arial"/>
          <w:szCs w:val="22"/>
        </w:rPr>
      </w:pPr>
      <w:bookmarkStart w:id="29" w:name="_Toc12284"/>
      <w:r>
        <w:rPr>
          <w:rFonts w:cs="Arial"/>
          <w:szCs w:val="22"/>
          <w:lang w:val="pt-BR"/>
        </w:rPr>
        <w:t xml:space="preserve"> </w:t>
      </w:r>
      <w:bookmarkStart w:id="30" w:name="_Toc17197"/>
      <w:r>
        <w:rPr>
          <w:rFonts w:ascii="Arial" w:hAnsi="Arial" w:cs="Arial"/>
          <w:szCs w:val="22"/>
        </w:rPr>
        <w:t>Armazenamento da triagem com banco de dados MongoDB</w:t>
      </w:r>
      <w:bookmarkEnd w:id="29"/>
      <w:bookmarkEnd w:id="30"/>
    </w:p>
    <w:p>
      <w:pPr>
        <w:pStyle w:val="5"/>
        <w:ind w:firstLine="420"/>
        <w:rPr>
          <w:rFonts w:cs="Arial"/>
          <w:bCs/>
        </w:rPr>
      </w:pPr>
      <w:r>
        <w:rPr>
          <w:rFonts w:cs="Arial"/>
          <w:bCs/>
        </w:rPr>
        <w:t>MongoDB é um banco de dados não relacional, o qual será usado para guardar o processo de triagem e informações do paciente, além de conter um histórico para futuras consultas.</w:t>
      </w:r>
    </w:p>
    <w:p>
      <w:pPr>
        <w:pStyle w:val="5"/>
        <w:ind w:firstLine="420"/>
        <w:rPr>
          <w:rFonts w:cs="Arial"/>
          <w:bCs/>
        </w:rPr>
      </w:pPr>
    </w:p>
    <w:p>
      <w:pPr>
        <w:pStyle w:val="3"/>
        <w:numPr>
          <w:ilvl w:val="1"/>
          <w:numId w:val="1"/>
        </w:numPr>
        <w:tabs>
          <w:tab w:val="clear" w:pos="567"/>
        </w:tabs>
        <w:rPr>
          <w:rFonts w:cs="Arial"/>
          <w:szCs w:val="22"/>
        </w:rPr>
      </w:pPr>
      <w:bookmarkStart w:id="31" w:name="_Toc19974"/>
      <w:r>
        <w:rPr>
          <w:rFonts w:cs="Arial"/>
          <w:szCs w:val="22"/>
          <w:lang w:val="pt-BR"/>
        </w:rPr>
        <w:t xml:space="preserve"> </w:t>
      </w:r>
      <w:bookmarkStart w:id="32" w:name="_Toc18753"/>
      <w:r>
        <w:rPr>
          <w:rFonts w:ascii="Arial" w:hAnsi="Arial" w:cs="Arial"/>
          <w:szCs w:val="22"/>
        </w:rPr>
        <w:t>Implementação Lógica Fuzzy</w:t>
      </w:r>
      <w:bookmarkEnd w:id="31"/>
      <w:bookmarkEnd w:id="32"/>
    </w:p>
    <w:p>
      <w:pPr>
        <w:pStyle w:val="5"/>
        <w:tabs>
          <w:tab w:val="left" w:pos="567"/>
        </w:tabs>
        <w:ind w:firstLine="0"/>
        <w:rPr>
          <w:rFonts w:cs="Arial"/>
        </w:rPr>
      </w:pPr>
      <w:r>
        <w:rPr>
          <w:rFonts w:cs="Arial"/>
          <w:lang w:val="pt-BR"/>
        </w:rPr>
        <w:tab/>
      </w:r>
      <w:r>
        <w:rPr>
          <w:rFonts w:cs="Arial"/>
        </w:rPr>
        <w:t>Para o desenvolvimento do sistema em questão será utilizada a linguagem Python na IDE Spyder, disponível através do pacote de programas Anaconda, que contém várias outras IDEs para desenvolvimento em Python. O Spyder foi escolhido pois disponibiliza de forma simplificada o uso das bibliotecas Scikit-Fuzzy e Numpy.</w:t>
      </w:r>
    </w:p>
    <w:p>
      <w:pPr>
        <w:pStyle w:val="5"/>
        <w:tabs>
          <w:tab w:val="left" w:pos="567"/>
        </w:tabs>
        <w:ind w:firstLine="0"/>
        <w:rPr>
          <w:rFonts w:cs="Arial"/>
        </w:rPr>
      </w:pPr>
    </w:p>
    <w:p>
      <w:pPr>
        <w:pStyle w:val="4"/>
        <w:numPr>
          <w:ilvl w:val="1"/>
          <w:numId w:val="1"/>
        </w:numPr>
        <w:tabs>
          <w:tab w:val="clear" w:pos="567"/>
        </w:tabs>
        <w:rPr>
          <w:szCs w:val="22"/>
        </w:rPr>
      </w:pPr>
      <w:bookmarkStart w:id="33" w:name="_Toc28748"/>
      <w:bookmarkStart w:id="34" w:name="_Toc9230_WPSOffice_Level3"/>
      <w:r>
        <w:rPr>
          <w:rFonts w:cs="Arial"/>
          <w:szCs w:val="22"/>
          <w:lang w:val="pt-BR"/>
        </w:rPr>
        <w:t xml:space="preserve"> </w:t>
      </w:r>
      <w:bookmarkStart w:id="35" w:name="_Toc848"/>
      <w:r>
        <w:rPr>
          <w:rFonts w:cs="Arial"/>
          <w:szCs w:val="22"/>
        </w:rPr>
        <w:t>NumPy</w:t>
      </w:r>
      <w:bookmarkEnd w:id="33"/>
      <w:bookmarkEnd w:id="34"/>
      <w:bookmarkEnd w:id="35"/>
    </w:p>
    <w:p>
      <w:pPr>
        <w:pStyle w:val="5"/>
        <w:tabs>
          <w:tab w:val="left" w:pos="567"/>
        </w:tabs>
        <w:ind w:firstLine="0"/>
        <w:rPr>
          <w:rFonts w:cs="Arial"/>
        </w:rPr>
      </w:pPr>
      <w:r>
        <w:rPr>
          <w:rFonts w:cs="Arial"/>
          <w:bCs/>
        </w:rPr>
        <w:tab/>
      </w:r>
      <w:r>
        <w:rPr>
          <w:rFonts w:cs="Arial"/>
          <w:bCs/>
        </w:rPr>
        <w:t>NumPy</w:t>
      </w:r>
      <w:r>
        <w:rPr>
          <w:rFonts w:cs="Arial"/>
        </w:rPr>
        <w:t xml:space="preserve"> é um pacote para a linguagem </w:t>
      </w:r>
      <w:r>
        <w:rPr>
          <w:rFonts w:cs="Arial"/>
          <w:bCs/>
        </w:rPr>
        <w:t>Python</w:t>
      </w:r>
      <w:r>
        <w:rPr>
          <w:rFonts w:cs="Arial"/>
        </w:rPr>
        <w:t xml:space="preserve"> que suporta vetores e matrizes multidimensionais, possuindo uma larga coleção de funções matemáticas para trabalhar com estas estruturas.</w:t>
      </w:r>
    </w:p>
    <w:p>
      <w:pPr>
        <w:pStyle w:val="5"/>
        <w:tabs>
          <w:tab w:val="left" w:pos="567"/>
        </w:tabs>
        <w:ind w:firstLine="0"/>
        <w:rPr>
          <w:rFonts w:cs="Arial"/>
        </w:rPr>
      </w:pPr>
    </w:p>
    <w:p>
      <w:pPr>
        <w:pStyle w:val="4"/>
        <w:numPr>
          <w:ilvl w:val="1"/>
          <w:numId w:val="1"/>
        </w:numPr>
        <w:tabs>
          <w:tab w:val="clear" w:pos="567"/>
        </w:tabs>
        <w:rPr>
          <w:sz w:val="21"/>
          <w:szCs w:val="21"/>
        </w:rPr>
      </w:pPr>
      <w:bookmarkStart w:id="36" w:name="_Toc10623"/>
      <w:bookmarkStart w:id="37" w:name="_Toc6467_WPSOffice_Level3"/>
      <w:r>
        <w:rPr>
          <w:rFonts w:cs="Arial"/>
          <w:sz w:val="21"/>
          <w:szCs w:val="21"/>
          <w:lang w:val="pt-BR"/>
        </w:rPr>
        <w:t xml:space="preserve"> </w:t>
      </w:r>
      <w:bookmarkStart w:id="38" w:name="_Toc30964"/>
      <w:r>
        <w:rPr>
          <w:rFonts w:cs="Arial"/>
          <w:sz w:val="21"/>
          <w:szCs w:val="21"/>
        </w:rPr>
        <w:t>Scikit-Fuzzy</w:t>
      </w:r>
      <w:bookmarkEnd w:id="36"/>
      <w:bookmarkEnd w:id="37"/>
      <w:bookmarkEnd w:id="38"/>
    </w:p>
    <w:p>
      <w:pPr>
        <w:pStyle w:val="5"/>
        <w:tabs>
          <w:tab w:val="left" w:pos="567"/>
        </w:tabs>
        <w:ind w:firstLine="0"/>
        <w:rPr>
          <w:rFonts w:cs="Arial"/>
          <w:lang w:val="pt-BR"/>
        </w:rPr>
      </w:pPr>
      <w:r>
        <w:rPr>
          <w:rFonts w:cs="Arial"/>
        </w:rPr>
        <w:tab/>
      </w:r>
      <w:r>
        <w:rPr>
          <w:rFonts w:cs="Arial"/>
        </w:rPr>
        <w:t>Scikit-Fuzzy é uma biblioteca que contém uma coleção de algoritmos lógicos escrito em Python para o uso e implementação da lógica fuzzy. Algumas das principais funções utilizadas</w:t>
      </w:r>
      <w:r>
        <w:rPr>
          <w:rFonts w:cs="Arial"/>
          <w:lang w:val="pt-BR"/>
        </w:rPr>
        <w:t>.</w:t>
      </w:r>
    </w:p>
    <w:p>
      <w:pPr>
        <w:pStyle w:val="5"/>
        <w:numPr>
          <w:ilvl w:val="2"/>
          <w:numId w:val="1"/>
        </w:numPr>
        <w:tabs>
          <w:tab w:val="left" w:pos="567"/>
          <w:tab w:val="clear" w:pos="709"/>
        </w:tabs>
        <w:rPr>
          <w:rFonts w:cs="Arial"/>
          <w:b/>
          <w:bCs/>
          <w:sz w:val="22"/>
          <w:szCs w:val="22"/>
          <w:lang w:val="pt-BR"/>
        </w:rPr>
      </w:pPr>
      <w:r>
        <w:rPr>
          <w:rFonts w:cs="Arial"/>
          <w:b/>
          <w:bCs/>
          <w:sz w:val="22"/>
          <w:szCs w:val="22"/>
          <w:lang w:val="pt-BR"/>
        </w:rPr>
        <w:t>TrimMF e TrapMF</w:t>
      </w:r>
    </w:p>
    <w:p>
      <w:pPr>
        <w:pStyle w:val="5"/>
        <w:tabs>
          <w:tab w:val="left" w:pos="567"/>
        </w:tabs>
        <w:ind w:firstLine="0"/>
        <w:rPr>
          <w:rFonts w:cs="Arial"/>
          <w:lang w:val="pt-BR"/>
        </w:rPr>
      </w:pPr>
      <w:r>
        <w:rPr>
          <w:rFonts w:cs="Arial"/>
          <w:lang w:val="pt-BR"/>
        </w:rPr>
        <w:tab/>
      </w:r>
      <w:r>
        <w:rPr>
          <w:rFonts w:cs="Arial"/>
          <w:lang w:val="pt-BR"/>
        </w:rPr>
        <w:t xml:space="preserve">Utilizadas para definir as funções de ativação </w:t>
      </w:r>
      <w:r>
        <w:rPr>
          <w:rFonts w:cs="Arial"/>
          <w:b/>
          <w:bCs/>
          <w:lang w:val="pt-BR"/>
        </w:rPr>
        <w:t>(Membership Function)</w:t>
      </w:r>
      <w:r>
        <w:rPr>
          <w:rFonts w:cs="Arial"/>
          <w:lang w:val="pt-BR"/>
        </w:rPr>
        <w:t>, que tem como propósito calcular o grau de pertinência das entradas no sistema fuzzy criado.</w:t>
      </w:r>
    </w:p>
    <w:p>
      <w:pPr>
        <w:pStyle w:val="9"/>
        <w:framePr w:x="4855" w:y="2854"/>
        <w:tabs>
          <w:tab w:val="left" w:pos="567"/>
        </w:tabs>
        <w:rPr>
          <w:rFonts w:cs="Arial"/>
          <w:sz w:val="24"/>
          <w:szCs w:val="24"/>
          <w:lang w:val="pt-BR"/>
        </w:rPr>
      </w:pPr>
      <w:r>
        <w:rPr>
          <w:b/>
          <w:bCs/>
        </w:rPr>
        <w:t xml:space="preserve">Figura </w:t>
      </w:r>
      <w:r>
        <w:rPr>
          <w:b/>
          <w:bCs/>
        </w:rPr>
        <w:fldChar w:fldCharType="begin"/>
      </w:r>
      <w:r>
        <w:rPr>
          <w:b/>
          <w:bCs/>
        </w:rPr>
        <w:instrText xml:space="preserve"> SEQ Figura \* ARABIC </w:instrText>
      </w:r>
      <w:r>
        <w:rPr>
          <w:b/>
          <w:bCs/>
        </w:rPr>
        <w:fldChar w:fldCharType="separate"/>
      </w:r>
      <w:r>
        <w:rPr>
          <w:b/>
          <w:bCs/>
        </w:rPr>
        <w:t>3</w:t>
      </w:r>
      <w:r>
        <w:rPr>
          <w:b/>
          <w:bCs/>
        </w:rPr>
        <w:fldChar w:fldCharType="end"/>
      </w:r>
      <w:r>
        <w:rPr>
          <w:lang w:val="pt-BR"/>
        </w:rPr>
        <w:t xml:space="preserve"> - Sistema Fuzzy. </w:t>
      </w:r>
    </w:p>
    <w:p>
      <w:pPr>
        <w:pStyle w:val="5"/>
        <w:tabs>
          <w:tab w:val="left" w:pos="567"/>
        </w:tabs>
        <w:ind w:firstLine="0"/>
        <w:rPr>
          <w:rFonts w:cs="Arial"/>
          <w:szCs w:val="24"/>
          <w:lang w:val="pt-BR"/>
        </w:rPr>
      </w:pPr>
      <w:r>
        <w:rPr>
          <w:rFonts w:cs="Arial"/>
          <w:lang w:val="pt-BR"/>
        </w:rPr>
        <w:tab/>
      </w:r>
      <w:r>
        <w:rPr>
          <w:rFonts w:cs="Arial"/>
          <w:lang w:val="pt-BR"/>
        </w:rPr>
        <w:t xml:space="preserve">A biblioteca </w:t>
      </w:r>
      <w:r>
        <w:rPr>
          <w:rFonts w:cs="Arial"/>
          <w:szCs w:val="24"/>
        </w:rPr>
        <w:t>Scikit</w:t>
      </w:r>
      <w:r>
        <w:rPr>
          <w:rFonts w:cs="Arial"/>
          <w:szCs w:val="24"/>
          <w:lang w:val="pt-BR"/>
        </w:rPr>
        <w:t>-Fuzzy disponibiliza um total de onze funções de ativações. Dessas onze funcionalidades, para a construção de um sistema fuzzy que atendesse aos requisitos levantados, foram utilizadas apenas duas, sendo elas TrimMF e TrapMF. Através delas são geradas uma função triangular e uma função trapezoidal decrescente ou crescente, respectivamente. Na figura 3 é demonstrado como as funções ficariam em forma de gráfico.</w:t>
      </w:r>
    </w:p>
    <w:p>
      <w:pPr>
        <w:pStyle w:val="5"/>
        <w:tabs>
          <w:tab w:val="left" w:pos="567"/>
        </w:tabs>
        <w:ind w:firstLine="0"/>
        <w:jc w:val="center"/>
        <w:rPr>
          <w:rFonts w:cs="Arial"/>
          <w:szCs w:val="24"/>
          <w:lang w:val="pt-BR"/>
        </w:rPr>
      </w:pPr>
      <w:r>
        <w:rPr>
          <w:rFonts w:cs="Arial"/>
          <w:szCs w:val="24"/>
          <w:lang w:val="pt-BR"/>
        </w:rPr>
        <w:drawing>
          <wp:inline distT="0" distB="0" distL="114300" distR="114300">
            <wp:extent cx="3762375" cy="1524000"/>
            <wp:effectExtent l="0" t="0" r="9525" b="0"/>
            <wp:docPr id="1" name="Imagem 1" descr="ex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xport"/>
                    <pic:cNvPicPr>
                      <a:picLocks noChangeAspect="1"/>
                    </pic:cNvPicPr>
                  </pic:nvPicPr>
                  <pic:blipFill>
                    <a:blip r:embed="rId13"/>
                    <a:stretch>
                      <a:fillRect/>
                    </a:stretch>
                  </pic:blipFill>
                  <pic:spPr>
                    <a:xfrm>
                      <a:off x="0" y="0"/>
                      <a:ext cx="3762375" cy="1524000"/>
                    </a:xfrm>
                    <a:prstGeom prst="rect">
                      <a:avLst/>
                    </a:prstGeom>
                  </pic:spPr>
                </pic:pic>
              </a:graphicData>
            </a:graphic>
          </wp:inline>
        </w:drawing>
      </w:r>
    </w:p>
    <w:p>
      <w:pPr>
        <w:pStyle w:val="5"/>
        <w:tabs>
          <w:tab w:val="left" w:pos="567"/>
        </w:tabs>
        <w:ind w:firstLine="0"/>
        <w:jc w:val="center"/>
        <w:rPr>
          <w:rFonts w:cs="Arial"/>
          <w:szCs w:val="24"/>
          <w:lang w:val="pt-BR"/>
        </w:rPr>
      </w:pPr>
      <w:r>
        <mc:AlternateContent>
          <mc:Choice Requires="wps">
            <w:drawing>
              <wp:anchor distT="0" distB="0" distL="114300" distR="114300" simplePos="0" relativeHeight="251675648" behindDoc="0" locked="0" layoutInCell="1" allowOverlap="1">
                <wp:simplePos x="0" y="0"/>
                <wp:positionH relativeFrom="column">
                  <wp:posOffset>2052320</wp:posOffset>
                </wp:positionH>
                <wp:positionV relativeFrom="paragraph">
                  <wp:posOffset>47625</wp:posOffset>
                </wp:positionV>
                <wp:extent cx="2139950" cy="231140"/>
                <wp:effectExtent l="0" t="0" r="12700" b="16510"/>
                <wp:wrapNone/>
                <wp:docPr id="9" name="Caixa de Texto 9"/>
                <wp:cNvGraphicFramePr/>
                <a:graphic xmlns:a="http://schemas.openxmlformats.org/drawingml/2006/main">
                  <a:graphicData uri="http://schemas.microsoft.com/office/word/2010/wordprocessingShape">
                    <wps:wsp>
                      <wps:cNvSpPr txBox="1"/>
                      <wps:spPr>
                        <a:xfrm>
                          <a:off x="0" y="0"/>
                          <a:ext cx="2139950" cy="2311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pt-BR"/>
                              </w:rPr>
                            </w:pPr>
                            <w:r>
                              <w:rPr>
                                <w:rFonts w:hint="default" w:ascii="Arial" w:hAnsi="Arial" w:cs="Arial"/>
                                <w:b w:val="0"/>
                                <w:bCs w:val="0"/>
                                <w:color w:val="auto"/>
                                <w:sz w:val="21"/>
                                <w:szCs w:val="21"/>
                                <w:lang w:val="pt-BR"/>
                              </w:rPr>
                              <w:t xml:space="preserve">Fonte: </w:t>
                            </w:r>
                            <w:r>
                              <w:rPr>
                                <w:rFonts w:hint="default" w:ascii="Arial" w:hAnsi="Arial" w:eastAsia="SimSun" w:cs="Arial"/>
                                <w:sz w:val="21"/>
                                <w:szCs w:val="21"/>
                              </w:rPr>
                              <w:t>Elaborada pelos autore</w:t>
                            </w:r>
                            <w:r>
                              <w:rPr>
                                <w:rFonts w:hint="default" w:ascii="Arial" w:hAnsi="Arial" w:eastAsia="SimSun" w:cs="Arial"/>
                                <w:sz w:val="21"/>
                                <w:szCs w:val="21"/>
                                <w:lang w:val="pt-BR"/>
                              </w:rPr>
                              <w: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1.6pt;margin-top:3.75pt;height:18.2pt;width:168.5pt;z-index:251675648;mso-width-relative:page;mso-height-relative:page;" fillcolor="#FFFFFF [3201]" filled="t" stroked="f" coordsize="21600,21600" o:gfxdata="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PSORi/WAAAADQEAAA8AAAAAAAAAAQAgAAAAIgAAAGRycy9kb3ducmV2LnhtbFBLAQIUABQAAAAI&#10;AIdO4kAnf8aAKAIAAEYEAAAOAAAAAAAAAAEAIAAAACUBAABkcnMvZTJvRG9jLnhtbFBLBQYAAAAA&#10;BgAGAFkBAAC/BQAAAAA=&#10;">
                <v:fill on="t" focussize="0,0"/>
                <v:stroke on="f" weight="0.5pt"/>
                <v:imagedata o:title=""/>
                <o:lock v:ext="edit" aspectratio="f"/>
                <v:textbox>
                  <w:txbxContent>
                    <w:p>
                      <w:pPr>
                        <w:rPr>
                          <w:rFonts w:hint="default"/>
                          <w:lang w:val="pt-BR"/>
                        </w:rPr>
                      </w:pPr>
                      <w:r>
                        <w:rPr>
                          <w:rFonts w:hint="default" w:ascii="Arial" w:hAnsi="Arial" w:cs="Arial"/>
                          <w:b w:val="0"/>
                          <w:bCs w:val="0"/>
                          <w:color w:val="auto"/>
                          <w:sz w:val="21"/>
                          <w:szCs w:val="21"/>
                          <w:lang w:val="pt-BR"/>
                        </w:rPr>
                        <w:t xml:space="preserve">Fonte: </w:t>
                      </w:r>
                      <w:r>
                        <w:rPr>
                          <w:rFonts w:hint="default" w:ascii="Arial" w:hAnsi="Arial" w:eastAsia="SimSun" w:cs="Arial"/>
                          <w:sz w:val="21"/>
                          <w:szCs w:val="21"/>
                        </w:rPr>
                        <w:t>Elaborada pelos autore</w:t>
                      </w:r>
                      <w:r>
                        <w:rPr>
                          <w:rFonts w:hint="default" w:ascii="Arial" w:hAnsi="Arial" w:eastAsia="SimSun" w:cs="Arial"/>
                          <w:sz w:val="21"/>
                          <w:szCs w:val="21"/>
                          <w:lang w:val="pt-BR"/>
                        </w:rPr>
                        <w:t>s.</w:t>
                      </w:r>
                    </w:p>
                  </w:txbxContent>
                </v:textbox>
              </v:shape>
            </w:pict>
          </mc:Fallback>
        </mc:AlternateContent>
      </w:r>
    </w:p>
    <w:p>
      <w:pPr>
        <w:pStyle w:val="5"/>
        <w:tabs>
          <w:tab w:val="left" w:pos="567"/>
        </w:tabs>
        <w:ind w:firstLine="0"/>
        <w:rPr>
          <w:rFonts w:cs="Arial"/>
          <w:lang w:val="pt-BR"/>
        </w:rPr>
      </w:pPr>
      <w:r>
        <w:rPr>
          <w:rFonts w:cs="Arial"/>
          <w:szCs w:val="24"/>
          <w:lang w:val="pt-BR"/>
        </w:rPr>
        <w:tab/>
      </w:r>
      <w:r>
        <w:rPr>
          <w:rFonts w:cs="Arial"/>
          <w:szCs w:val="24"/>
          <w:lang w:val="pt-BR"/>
        </w:rPr>
        <w:t xml:space="preserve">A função triangular foi selecionada pois a mesma pode definir as transições intermediárias entre as regras de avaliação do paciente. Já a função trapezoidal decrescente (em azul) define o início das transições entre as regras e a crescente (em vermelho) define ao final destas transições. Por exemplo, caso o paciente não apresente nenhum sintoma, o sistema automaticamente deverá retornar a classificação vital mais leve e, caso tenha alguma definição crítica, deve ser indicada a classificação mais urgente do diagnostico em questão. </w:t>
      </w:r>
    </w:p>
    <w:p>
      <w:pPr>
        <w:pStyle w:val="5"/>
        <w:tabs>
          <w:tab w:val="left" w:pos="567"/>
        </w:tabs>
        <w:ind w:firstLine="0"/>
        <w:rPr>
          <w:rFonts w:cs="Arial"/>
          <w:sz w:val="22"/>
          <w:szCs w:val="22"/>
          <w:lang w:val="pt-BR"/>
        </w:rPr>
      </w:pPr>
    </w:p>
    <w:p>
      <w:pPr>
        <w:pStyle w:val="5"/>
        <w:numPr>
          <w:ilvl w:val="0"/>
          <w:numId w:val="1"/>
        </w:numPr>
        <w:tabs>
          <w:tab w:val="left" w:pos="567"/>
          <w:tab w:val="clear" w:pos="425"/>
        </w:tabs>
        <w:rPr>
          <w:rFonts w:cs="Arial"/>
          <w:b/>
          <w:bCs/>
          <w:sz w:val="22"/>
          <w:szCs w:val="22"/>
          <w:lang w:val="pt-BR"/>
        </w:rPr>
      </w:pPr>
      <w:r>
        <w:rPr>
          <w:rFonts w:cs="Arial"/>
          <w:b/>
          <w:bCs/>
          <w:sz w:val="22"/>
          <w:szCs w:val="22"/>
          <w:lang w:val="pt-BR"/>
        </w:rPr>
        <w:t xml:space="preserve">Resultados obtidos </w:t>
      </w:r>
    </w:p>
    <w:p>
      <w:pPr>
        <w:pStyle w:val="5"/>
        <w:tabs>
          <w:tab w:val="left" w:pos="567"/>
        </w:tabs>
        <w:ind w:firstLine="0"/>
        <w:rPr>
          <w:rFonts w:cs="Arial"/>
          <w:lang w:val="pt-BR"/>
        </w:rPr>
      </w:pPr>
      <w:r>
        <w:rPr>
          <w:rFonts w:cs="Arial"/>
          <w:lang w:val="pt-BR"/>
        </w:rPr>
        <w:tab/>
      </w:r>
      <w:r>
        <w:rPr>
          <w:rFonts w:cs="Arial"/>
          <w:lang w:val="pt-BR"/>
        </w:rPr>
        <w:t>Com base no referencial teórico adotado para construção deste sistema de inteligência artificial, quando confrontados os resultados apresentados pela IA (figuras 4 e 5) e os equivalentes de origem humana, observa-se que o sistema de lógica nebulosa atendeu às expectativas de forma plenamente satisfatória.</w:t>
      </w:r>
    </w:p>
    <w:p>
      <w:pPr>
        <w:pStyle w:val="5"/>
        <w:tabs>
          <w:tab w:val="left" w:pos="567"/>
        </w:tabs>
        <w:ind w:firstLine="0"/>
        <w:rPr>
          <w:rFonts w:cs="Arial"/>
          <w:lang w:val="pt-BR"/>
        </w:rPr>
      </w:pPr>
    </w:p>
    <w:p>
      <w:pPr>
        <w:pStyle w:val="5"/>
        <w:tabs>
          <w:tab w:val="left" w:pos="567"/>
        </w:tabs>
        <w:ind w:firstLine="0"/>
        <w:rPr>
          <w:rFonts w:cs="Arial"/>
          <w:lang w:val="pt-BR"/>
        </w:rPr>
      </w:pPr>
      <w:r>
        <mc:AlternateContent>
          <mc:Choice Requires="wps">
            <w:drawing>
              <wp:anchor distT="0" distB="0" distL="114300" distR="114300" simplePos="0" relativeHeight="251657216" behindDoc="0" locked="0" layoutInCell="1" allowOverlap="1">
                <wp:simplePos x="0" y="0"/>
                <wp:positionH relativeFrom="column">
                  <wp:posOffset>198120</wp:posOffset>
                </wp:positionH>
                <wp:positionV relativeFrom="paragraph">
                  <wp:posOffset>4350385</wp:posOffset>
                </wp:positionV>
                <wp:extent cx="2762250" cy="711200"/>
                <wp:effectExtent l="0" t="0" r="0" b="0"/>
                <wp:wrapNone/>
                <wp:docPr id="5" name="Caixa de Texto 5"/>
                <wp:cNvGraphicFramePr/>
                <a:graphic xmlns:a="http://schemas.openxmlformats.org/drawingml/2006/main">
                  <a:graphicData uri="http://schemas.microsoft.com/office/word/2010/wordprocessingShape">
                    <wps:wsp>
                      <wps:cNvSpPr txBox="1"/>
                      <wps:spPr>
                        <a:xfrm>
                          <a:off x="0" y="0"/>
                          <a:ext cx="2762250" cy="7112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Arial" w:hAnsi="Arial" w:cs="Arial"/>
                                <w:lang w:val="pt-BR"/>
                              </w:rPr>
                            </w:pPr>
                            <w:r>
                              <w:rPr>
                                <w:rFonts w:ascii="Arial" w:hAnsi="Arial" w:cs="Arial"/>
                                <w:lang w:val="pt-BR"/>
                              </w:rPr>
                              <w:t xml:space="preserve">Figura 4 - Classificação de risco na aplicação sem sintomas graves. </w:t>
                            </w:r>
                            <w:r>
                              <w:rPr>
                                <w:rFonts w:ascii="Arial" w:hAnsi="Arial" w:cs="Arial"/>
                                <w:b/>
                                <w:bCs/>
                                <w:color w:val="FF0000"/>
                                <w:lang w:val="pt-BR"/>
                              </w:rPr>
                              <w:t>Fonte: ________</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6pt;margin-top:342.55pt;height:56pt;width:217.5pt;z-index:251657216;mso-width-relative:page;mso-height-relative:page;" fillcolor="#FFFFFF [3201]" filled="t" stroked="f" coordsize="21600,21600" o:gfxdata="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6&#10;R/ET1gAAAAoBAAAPAAAAAAAAAAEAIAAAACIAAABkcnMvZG93bnJldi54bWxQSwECFAAUAAAACACH&#10;TuJAeJ2SvSYCAABGBAAADgAAAAAAAAABACAAAAAlAQAAZHJzL2Uyb0RvYy54bWxQSwUGAAAAAAYA&#10;BgBZAQAAvQUAAAAA&#10;">
                <v:fill on="t" focussize="0,0"/>
                <v:stroke on="f" weight="0.5pt"/>
                <v:imagedata o:title=""/>
                <o:lock v:ext="edit" aspectratio="f"/>
                <v:textbox>
                  <w:txbxContent>
                    <w:p>
                      <w:pPr>
                        <w:jc w:val="center"/>
                        <w:rPr>
                          <w:rFonts w:ascii="Arial" w:hAnsi="Arial" w:cs="Arial"/>
                          <w:lang w:val="pt-BR"/>
                        </w:rPr>
                      </w:pPr>
                      <w:r>
                        <w:rPr>
                          <w:rFonts w:ascii="Arial" w:hAnsi="Arial" w:cs="Arial"/>
                          <w:lang w:val="pt-BR"/>
                        </w:rPr>
                        <w:t xml:space="preserve">Figura 4 - Classificação de risco na aplicação sem sintomas graves. </w:t>
                      </w:r>
                      <w:r>
                        <w:rPr>
                          <w:rFonts w:ascii="Arial" w:hAnsi="Arial" w:cs="Arial"/>
                          <w:b/>
                          <w:bCs/>
                          <w:color w:val="FF0000"/>
                          <w:lang w:val="pt-BR"/>
                        </w:rPr>
                        <w:t>Fonte: ________</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2814320</wp:posOffset>
                </wp:positionH>
                <wp:positionV relativeFrom="paragraph">
                  <wp:posOffset>4356735</wp:posOffset>
                </wp:positionV>
                <wp:extent cx="2571750" cy="628650"/>
                <wp:effectExtent l="0" t="0" r="0" b="0"/>
                <wp:wrapNone/>
                <wp:docPr id="6" name="Caixa de Texto 6"/>
                <wp:cNvGraphicFramePr/>
                <a:graphic xmlns:a="http://schemas.openxmlformats.org/drawingml/2006/main">
                  <a:graphicData uri="http://schemas.microsoft.com/office/word/2010/wordprocessingShape">
                    <wps:wsp>
                      <wps:cNvSpPr txBox="1"/>
                      <wps:spPr>
                        <a:xfrm>
                          <a:off x="0" y="0"/>
                          <a:ext cx="2571750" cy="6286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Arial" w:hAnsi="Arial" w:cs="Arial"/>
                                <w:lang w:val="pt-BR"/>
                              </w:rPr>
                            </w:pPr>
                            <w:r>
                              <w:rPr>
                                <w:rFonts w:ascii="Arial" w:hAnsi="Arial" w:cs="Arial"/>
                                <w:lang w:val="pt-BR"/>
                              </w:rPr>
                              <w:t xml:space="preserve">Figura 5 - Classificação de risco na aplicação com sintomas graves. </w:t>
                            </w:r>
                            <w:r>
                              <w:rPr>
                                <w:rFonts w:ascii="Arial" w:hAnsi="Arial" w:cs="Arial"/>
                                <w:b/>
                                <w:bCs/>
                                <w:color w:val="FF0000"/>
                                <w:lang w:val="pt-BR"/>
                              </w:rPr>
                              <w:t>Fonte: ______</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1.6pt;margin-top:343.05pt;height:49.5pt;width:202.5pt;z-index:251661312;mso-width-relative:page;mso-height-relative:page;" fillcolor="#FFFFFF [3201]" filled="t" stroked="f" coordsize="21600,21600" o:gfxdata="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MUN&#10;MFzWAAAACwEAAA8AAAAAAAAAAQAgAAAAIgAAAGRycy9kb3ducmV2LnhtbFBLAQIUABQAAAAIAIdO&#10;4kA9E1zIJQIAAEYEAAAOAAAAAAAAAAEAIAAAACUBAABkcnMvZTJvRG9jLnhtbFBLBQYAAAAABgAG&#10;AFkBAAC8BQAAAAA=&#10;">
                <v:fill on="t" focussize="0,0"/>
                <v:stroke on="f" weight="0.5pt"/>
                <v:imagedata o:title=""/>
                <o:lock v:ext="edit" aspectratio="f"/>
                <v:textbox>
                  <w:txbxContent>
                    <w:p>
                      <w:pPr>
                        <w:jc w:val="center"/>
                        <w:rPr>
                          <w:rFonts w:ascii="Arial" w:hAnsi="Arial" w:cs="Arial"/>
                          <w:lang w:val="pt-BR"/>
                        </w:rPr>
                      </w:pPr>
                      <w:r>
                        <w:rPr>
                          <w:rFonts w:ascii="Arial" w:hAnsi="Arial" w:cs="Arial"/>
                          <w:lang w:val="pt-BR"/>
                        </w:rPr>
                        <w:t xml:space="preserve">Figura 5 - Classificação de risco na aplicação com sintomas graves. </w:t>
                      </w:r>
                      <w:r>
                        <w:rPr>
                          <w:rFonts w:ascii="Arial" w:hAnsi="Arial" w:cs="Arial"/>
                          <w:b/>
                          <w:bCs/>
                          <w:color w:val="FF0000"/>
                          <w:lang w:val="pt-BR"/>
                        </w:rPr>
                        <w:t>Fonte: ______</w:t>
                      </w:r>
                    </w:p>
                  </w:txbxContent>
                </v:textbox>
              </v:shape>
            </w:pict>
          </mc:Fallback>
        </mc:AlternateContent>
      </w:r>
      <w:r>
        <w:rPr>
          <w:rFonts w:cs="Arial"/>
          <w:lang w:val="pt-BR"/>
        </w:rPr>
        <w:tab/>
      </w:r>
      <w:r>
        <w:rPr>
          <w:rFonts w:cs="Arial"/>
          <w:lang w:val="pt-BR"/>
        </w:rPr>
        <w:drawing>
          <wp:inline distT="0" distB="0" distL="114300" distR="114300">
            <wp:extent cx="2443480" cy="4345305"/>
            <wp:effectExtent l="0" t="0" r="13970" b="17145"/>
            <wp:docPr id="3" name="Imagem 3" descr="WhatsApp Image 2019-11-12 at 13.2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WhatsApp Image 2019-11-12 at 13.22.44"/>
                    <pic:cNvPicPr>
                      <a:picLocks noChangeAspect="1"/>
                    </pic:cNvPicPr>
                  </pic:nvPicPr>
                  <pic:blipFill>
                    <a:blip r:embed="rId14"/>
                    <a:stretch>
                      <a:fillRect/>
                    </a:stretch>
                  </pic:blipFill>
                  <pic:spPr>
                    <a:xfrm>
                      <a:off x="0" y="0"/>
                      <a:ext cx="2443480" cy="4345305"/>
                    </a:xfrm>
                    <a:prstGeom prst="rect">
                      <a:avLst/>
                    </a:prstGeom>
                  </pic:spPr>
                </pic:pic>
              </a:graphicData>
            </a:graphic>
          </wp:inline>
        </w:drawing>
      </w:r>
      <w:r>
        <w:rPr>
          <w:rFonts w:cs="Arial"/>
          <w:lang w:val="pt-BR"/>
        </w:rPr>
        <w:t xml:space="preserve"> </w:t>
      </w:r>
      <w:r>
        <w:rPr>
          <w:rFonts w:cs="Arial"/>
          <w:lang w:val="pt-BR"/>
        </w:rPr>
        <w:drawing>
          <wp:inline distT="0" distB="0" distL="114300" distR="114300">
            <wp:extent cx="2443480" cy="4345305"/>
            <wp:effectExtent l="0" t="0" r="13970" b="17145"/>
            <wp:docPr id="4" name="Imagem 4" descr="WhatsApp Image 2019-11-12 at 08.5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WhatsApp Image 2019-11-12 at 08.50.12(1)"/>
                    <pic:cNvPicPr>
                      <a:picLocks noChangeAspect="1"/>
                    </pic:cNvPicPr>
                  </pic:nvPicPr>
                  <pic:blipFill>
                    <a:blip r:embed="rId15"/>
                    <a:stretch>
                      <a:fillRect/>
                    </a:stretch>
                  </pic:blipFill>
                  <pic:spPr>
                    <a:xfrm>
                      <a:off x="0" y="0"/>
                      <a:ext cx="2443480" cy="4345305"/>
                    </a:xfrm>
                    <a:prstGeom prst="rect">
                      <a:avLst/>
                    </a:prstGeom>
                  </pic:spPr>
                </pic:pic>
              </a:graphicData>
            </a:graphic>
          </wp:inline>
        </w:drawing>
      </w:r>
    </w:p>
    <w:p>
      <w:pPr>
        <w:pStyle w:val="5"/>
        <w:tabs>
          <w:tab w:val="left" w:pos="567"/>
        </w:tabs>
        <w:ind w:firstLine="0"/>
        <w:rPr>
          <w:rFonts w:cs="Arial"/>
          <w:lang w:val="pt-BR"/>
        </w:rPr>
      </w:pPr>
    </w:p>
    <w:p>
      <w:pPr>
        <w:pStyle w:val="5"/>
        <w:tabs>
          <w:tab w:val="left" w:pos="567"/>
        </w:tabs>
        <w:ind w:firstLine="0"/>
        <w:rPr>
          <w:rFonts w:cs="Arial"/>
          <w:lang w:val="pt-BR"/>
        </w:rPr>
      </w:pPr>
    </w:p>
    <w:p>
      <w:pPr>
        <w:pStyle w:val="5"/>
        <w:tabs>
          <w:tab w:val="left" w:pos="567"/>
        </w:tabs>
        <w:ind w:firstLine="0"/>
        <w:rPr>
          <w:rFonts w:cs="Arial"/>
          <w:b/>
          <w:bCs/>
          <w:color w:val="FF0000"/>
          <w:lang w:val="pt-BR"/>
        </w:rPr>
      </w:pPr>
      <w:r>
        <w:rPr>
          <w:rFonts w:cs="Arial"/>
          <w:b/>
          <w:bCs/>
          <w:color w:val="FF0000"/>
          <w:lang w:val="pt-BR"/>
        </w:rPr>
        <w:t>(Descrever com mais detalhes os resultados obtidos. Descrever melhor com o sistema – ou sistemas – funcionam. Vocês fizeram um único aplicativo ou são dois aplicativos? Se fizeram dois, por que?)</w:t>
      </w:r>
    </w:p>
    <w:p>
      <w:pPr>
        <w:pStyle w:val="5"/>
        <w:tabs>
          <w:tab w:val="left" w:pos="567"/>
        </w:tabs>
        <w:ind w:firstLine="0"/>
        <w:rPr>
          <w:rFonts w:cs="Arial"/>
          <w:b/>
          <w:bCs/>
          <w:color w:val="FF0000"/>
          <w:lang w:val="pt-BR"/>
        </w:rPr>
      </w:pPr>
    </w:p>
    <w:p>
      <w:pPr>
        <w:pStyle w:val="5"/>
        <w:numPr>
          <w:ilvl w:val="0"/>
          <w:numId w:val="1"/>
        </w:numPr>
        <w:tabs>
          <w:tab w:val="left" w:pos="567"/>
          <w:tab w:val="clear" w:pos="425"/>
        </w:tabs>
        <w:rPr>
          <w:rFonts w:cs="Arial"/>
          <w:b/>
          <w:bCs/>
          <w:sz w:val="22"/>
          <w:szCs w:val="22"/>
          <w:lang w:val="pt-BR"/>
        </w:rPr>
      </w:pPr>
      <w:r>
        <w:rPr>
          <w:rFonts w:cs="Arial"/>
          <w:b/>
          <w:bCs/>
          <w:sz w:val="22"/>
          <w:szCs w:val="22"/>
          <w:lang w:val="pt-BR"/>
        </w:rPr>
        <w:t>Conclusões</w:t>
      </w:r>
    </w:p>
    <w:p>
      <w:pPr>
        <w:pStyle w:val="5"/>
        <w:tabs>
          <w:tab w:val="left" w:pos="567"/>
        </w:tabs>
        <w:ind w:firstLine="0"/>
        <w:rPr>
          <w:rFonts w:cs="Arial"/>
          <w:lang w:val="pt-BR"/>
        </w:rPr>
      </w:pPr>
      <w:r>
        <w:rPr>
          <w:rFonts w:cs="Arial"/>
          <w:lang w:val="pt-BR"/>
        </w:rPr>
        <w:tab/>
      </w:r>
      <w:r>
        <w:rPr>
          <w:rFonts w:cs="Arial"/>
          <w:lang w:val="pt-BR"/>
        </w:rPr>
        <w:t>Em uma análise crítica deste sistema, devem ser levados em conta dois pontos importantes: a análise apurada de diagnósticos e a granulação de sintomas para Inteligência Artificial.</w:t>
      </w:r>
    </w:p>
    <w:p>
      <w:pPr>
        <w:pStyle w:val="5"/>
        <w:ind w:firstLine="700"/>
        <w:rPr>
          <w:rFonts w:cs="Arial"/>
          <w:lang w:val="pt-BR"/>
        </w:rPr>
      </w:pPr>
      <w:r>
        <w:rPr>
          <w:rFonts w:cs="Arial"/>
          <w:lang w:val="pt-BR"/>
        </w:rPr>
        <w:t xml:space="preserve">Em relação à análise apurada de diagnósticos, no momento em que se assume a responsabilidade de transportar um conhecimento/comportamento humano para a área da tecnologia, por consequência se assume que a automação realizada deverá ser capaz de reproduzir com fidelidade este conhecimento/comportamento. Com esse propósito em mente, a abordagem escolhida foi a inteligência artificial a partir de uma lógica nebulosa, como indicado previamente, suportada por um modelo real utilizado em um ambiente hospitalar. Para tanto, em nosso escopo, o modelo de análise dos diagnósticos e sintomas deve ser feito por um profissional da saúde e a implementação digital por um profissional da computação, de forma a aumentar o índice de acertos e não permitir equívocos na interpretação dos dados. É de extrema importância que as duas áreas trabalhem em conjunto para que ruídos não sejam gerados, assim construindo uma aplicação com elevada eficiência. </w:t>
      </w:r>
    </w:p>
    <w:p>
      <w:pPr>
        <w:pStyle w:val="5"/>
        <w:ind w:firstLine="700"/>
        <w:rPr>
          <w:rFonts w:cs="Arial"/>
          <w:lang w:val="pt-BR"/>
        </w:rPr>
      </w:pPr>
      <w:r>
        <w:rPr>
          <w:rFonts w:cs="Arial"/>
          <w:lang w:val="pt-BR"/>
        </w:rPr>
        <w:t>Com relação à granulação de sintomas em IA, conforme apresentação prévia a respeito de arquiteturas de sistemas e lógica fuzzy, cada sistema fuzzy foi montado para ser um sistema a parte, ou seja, cada diagnóstico tem seu próprio sistema fuzzy capaz de gerar classificações. Contudo, os sintomas de alguns diagnósticos também podem ser utilizados em outros diagnósticos, sendo assim necessário que um sistema consulte outros para realizar uma classificação mais apurada.</w:t>
      </w:r>
    </w:p>
    <w:p>
      <w:pPr>
        <w:rPr>
          <w:rFonts w:cs="Arial"/>
          <w:lang w:val="pt-BR"/>
        </w:rPr>
      </w:pPr>
      <w:r>
        <w:rPr>
          <w:rFonts w:cs="Arial"/>
          <w:lang w:val="pt-BR"/>
        </w:rPr>
        <w:br w:type="page"/>
      </w:r>
    </w:p>
    <w:p>
      <w:pPr>
        <w:pStyle w:val="23"/>
        <w:numPr>
          <w:ilvl w:val="0"/>
          <w:numId w:val="1"/>
        </w:numPr>
        <w:rPr>
          <w:rFonts w:cs="Arial"/>
          <w:sz w:val="22"/>
          <w:szCs w:val="22"/>
        </w:rPr>
      </w:pPr>
      <w:r>
        <w:rPr>
          <w:rFonts w:cs="Arial"/>
          <w:sz w:val="22"/>
          <w:szCs w:val="22"/>
        </w:rPr>
        <w:t>Referências Bibliográficas</w:t>
      </w:r>
    </w:p>
    <w:p>
      <w:pPr>
        <w:ind w:left="720"/>
        <w:rPr>
          <w:lang w:val="pt-BR"/>
        </w:rPr>
      </w:pPr>
    </w:p>
    <w:p>
      <w:pPr>
        <w:spacing w:after="160" w:line="360" w:lineRule="auto"/>
        <w:jc w:val="both"/>
        <w:rPr>
          <w:rFonts w:ascii="Arial" w:hAnsi="Arial" w:eastAsia="SimSun" w:cs="Arial"/>
          <w:sz w:val="24"/>
          <w:lang w:val="pt-BR" w:eastAsia="en-US"/>
        </w:rPr>
      </w:pPr>
      <w:r>
        <w:rPr>
          <w:rFonts w:ascii="Arial" w:hAnsi="Arial" w:eastAsia="SimSun" w:cs="Arial"/>
          <w:sz w:val="24"/>
          <w:lang w:val="pt-BR" w:eastAsia="en-US"/>
        </w:rPr>
        <w:t xml:space="preserve">NORVIC, Peter; RUSSUL, Stuart. </w:t>
      </w:r>
      <w:r>
        <w:rPr>
          <w:rFonts w:ascii="Arial" w:hAnsi="Arial" w:eastAsia="SimSun" w:cs="Arial"/>
          <w:b/>
          <w:bCs/>
          <w:sz w:val="24"/>
          <w:lang w:val="pt-BR" w:eastAsia="en-US"/>
        </w:rPr>
        <w:t>Inteligência Artificial</w:t>
      </w:r>
      <w:r>
        <w:rPr>
          <w:rFonts w:ascii="Arial" w:hAnsi="Arial" w:eastAsia="SimSun" w:cs="Arial"/>
          <w:sz w:val="24"/>
          <w:lang w:val="pt-BR" w:eastAsia="en-US"/>
        </w:rPr>
        <w:t>. [S. l.: s. n.], 2010.</w:t>
      </w:r>
    </w:p>
    <w:p>
      <w:pPr>
        <w:spacing w:after="160" w:line="360" w:lineRule="auto"/>
        <w:jc w:val="both"/>
        <w:rPr>
          <w:rFonts w:ascii="Arial" w:hAnsi="Arial" w:eastAsia="SimSun" w:cs="Arial"/>
          <w:sz w:val="24"/>
          <w:lang w:val="pt-BR" w:eastAsia="en-US"/>
        </w:rPr>
      </w:pPr>
      <w:r>
        <w:rPr>
          <w:rFonts w:ascii="Arial" w:hAnsi="Arial" w:eastAsia="SimSun" w:cs="Arial"/>
          <w:sz w:val="24"/>
          <w:lang w:val="pt-BR" w:eastAsia="en-US"/>
        </w:rPr>
        <w:t>BERNARDO, Elisâ</w:t>
      </w:r>
      <w:bookmarkStart w:id="39" w:name="_GoBack"/>
      <w:bookmarkEnd w:id="39"/>
      <w:r>
        <w:rPr>
          <w:rFonts w:ascii="Arial" w:hAnsi="Arial" w:eastAsia="SimSun" w:cs="Arial"/>
          <w:sz w:val="24"/>
          <w:lang w:val="pt-BR" w:eastAsia="en-US"/>
        </w:rPr>
        <w:t xml:space="preserve">ngela Maria de Souza et al. </w:t>
      </w:r>
      <w:r>
        <w:rPr>
          <w:rFonts w:ascii="Arial" w:hAnsi="Arial" w:eastAsia="SimSun" w:cs="Arial"/>
          <w:b/>
          <w:bCs/>
          <w:sz w:val="24"/>
          <w:lang w:val="pt-BR" w:eastAsia="en-US"/>
        </w:rPr>
        <w:t>Procedimento Operacional Padrão Classificação de Risco</w:t>
      </w:r>
      <w:r>
        <w:rPr>
          <w:rFonts w:ascii="Arial" w:hAnsi="Arial" w:eastAsia="SimSun" w:cs="Arial"/>
          <w:sz w:val="24"/>
          <w:lang w:val="pt-BR" w:eastAsia="en-US"/>
        </w:rPr>
        <w:t>. Espírito Santo do Pinhal: [s. n.], 2017-2018.</w:t>
      </w:r>
    </w:p>
    <w:p>
      <w:pPr>
        <w:spacing w:after="160" w:line="360" w:lineRule="auto"/>
        <w:jc w:val="both"/>
        <w:rPr>
          <w:rFonts w:ascii="Arial" w:hAnsi="Arial" w:eastAsia="SimSun" w:cs="Arial"/>
          <w:sz w:val="24"/>
          <w:lang w:val="pt-BR" w:eastAsia="en-US"/>
        </w:rPr>
      </w:pPr>
      <w:r>
        <w:rPr>
          <w:rFonts w:ascii="Arial" w:hAnsi="Arial" w:eastAsia="SimSun" w:cs="Arial"/>
          <w:sz w:val="24"/>
          <w:lang w:val="pt-BR" w:eastAsia="en-US"/>
        </w:rPr>
        <w:t xml:space="preserve">SKFUZZY. </w:t>
      </w:r>
      <w:r>
        <w:rPr>
          <w:rFonts w:ascii="Arial" w:hAnsi="Arial" w:eastAsia="SimSun" w:cs="Arial"/>
          <w:b/>
          <w:bCs/>
          <w:sz w:val="24"/>
          <w:lang w:val="pt-BR" w:eastAsia="en-US"/>
        </w:rPr>
        <w:t>Api Reference</w:t>
      </w:r>
      <w:r>
        <w:rPr>
          <w:rFonts w:ascii="Arial" w:hAnsi="Arial" w:eastAsia="SimSun" w:cs="Arial"/>
          <w:sz w:val="24"/>
          <w:lang w:val="pt-BR" w:eastAsia="en-US"/>
        </w:rPr>
        <w:t xml:space="preserve">. Disponível em: </w:t>
      </w:r>
      <w:r>
        <w:fldChar w:fldCharType="begin"/>
      </w:r>
      <w:r>
        <w:instrText xml:space="preserve"> HYPERLINK "https://pythonhosted.org/scikit-fuzzy/api/api.html." </w:instrText>
      </w:r>
      <w:r>
        <w:fldChar w:fldCharType="separate"/>
      </w:r>
      <w:r>
        <w:rPr>
          <w:rFonts w:ascii="Arial" w:hAnsi="Arial" w:eastAsia="SimSun" w:cs="Arial"/>
          <w:color w:val="0000FF"/>
          <w:sz w:val="24"/>
          <w:u w:val="single"/>
          <w:lang w:val="pt-BR" w:eastAsia="en-US"/>
        </w:rPr>
        <w:t>https://pythonhosted.org/scikit-fuzzy/api/api.html</w:t>
      </w:r>
      <w:r>
        <w:rPr>
          <w:rFonts w:ascii="Arial" w:hAnsi="Arial" w:eastAsia="SimSun" w:cs="Arial"/>
          <w:color w:val="0000FF"/>
          <w:sz w:val="24"/>
          <w:u w:val="single"/>
          <w:lang w:val="pt-BR" w:eastAsia="en-US"/>
        </w:rPr>
        <w:fldChar w:fldCharType="end"/>
      </w:r>
      <w:r>
        <w:rPr>
          <w:rFonts w:ascii="Arial" w:hAnsi="Arial" w:eastAsia="SimSun" w:cs="Arial"/>
          <w:sz w:val="24"/>
          <w:lang w:val="pt-BR" w:eastAsia="en-US"/>
        </w:rPr>
        <w:t xml:space="preserve"> Acesso em: 26 de maio de 2019.</w:t>
      </w:r>
    </w:p>
    <w:p>
      <w:pPr>
        <w:spacing w:after="160" w:line="360" w:lineRule="auto"/>
        <w:jc w:val="both"/>
        <w:rPr>
          <w:rFonts w:ascii="Arial" w:hAnsi="Arial" w:eastAsia="SimSun" w:cs="Arial"/>
          <w:sz w:val="24"/>
          <w:lang w:val="pt-BR" w:eastAsia="en-US"/>
        </w:rPr>
      </w:pPr>
      <w:r>
        <w:rPr>
          <w:rFonts w:ascii="Arial" w:hAnsi="Arial" w:eastAsia="SimSun" w:cs="Arial"/>
          <w:sz w:val="24"/>
          <w:lang w:val="pt-BR" w:eastAsia="en-US"/>
        </w:rPr>
        <w:t xml:space="preserve">CAVALCANTI, José Homero Feitosa et al. </w:t>
      </w:r>
      <w:r>
        <w:rPr>
          <w:rFonts w:ascii="Arial" w:hAnsi="Arial" w:eastAsia="SimSun" w:cs="Arial"/>
          <w:b/>
          <w:bCs/>
          <w:sz w:val="24"/>
          <w:lang w:val="pt-BR" w:eastAsia="en-US"/>
        </w:rPr>
        <w:t>Lógica Fuzzy Aplicada Às Engenharias</w:t>
      </w:r>
      <w:r>
        <w:rPr>
          <w:rFonts w:ascii="Arial" w:hAnsi="Arial" w:eastAsia="SimSun" w:cs="Arial"/>
          <w:sz w:val="24"/>
          <w:lang w:val="pt-BR" w:eastAsia="en-US"/>
        </w:rPr>
        <w:t>. João Pessoa PB: [s. n.], 2012. Disponível em: http://www.logicafuzzy.com.br/wp-content/uploads/2013/04/logica_fuzzy_aplicada_as_engenharias.pdf. Acesso em: 22 maio 2019.</w:t>
      </w:r>
    </w:p>
    <w:p>
      <w:pPr>
        <w:spacing w:after="160" w:line="360" w:lineRule="auto"/>
        <w:jc w:val="both"/>
        <w:rPr>
          <w:rFonts w:hint="default" w:ascii="Arial" w:hAnsi="Arial" w:eastAsia="SimSun" w:cs="Arial"/>
          <w:sz w:val="24"/>
          <w:szCs w:val="24"/>
        </w:rPr>
      </w:pPr>
      <w:r>
        <w:rPr>
          <w:rFonts w:hint="default" w:ascii="Arial" w:hAnsi="Arial" w:eastAsia="SimSun" w:cs="Arial"/>
          <w:sz w:val="24"/>
          <w:szCs w:val="24"/>
        </w:rPr>
        <w:t xml:space="preserve">HEELJ (Pirenópolis). Entenda a Classificação de Risco e o tempo de espera por atendimento. </w:t>
      </w:r>
      <w:r>
        <w:rPr>
          <w:rFonts w:hint="default" w:ascii="Arial" w:hAnsi="Arial" w:eastAsia="SimSun" w:cs="Arial"/>
          <w:i/>
          <w:sz w:val="24"/>
          <w:szCs w:val="24"/>
        </w:rPr>
        <w:t>In</w:t>
      </w:r>
      <w:r>
        <w:rPr>
          <w:rFonts w:hint="default" w:ascii="Arial" w:hAnsi="Arial" w:eastAsia="SimSun" w:cs="Arial"/>
          <w:sz w:val="24"/>
          <w:szCs w:val="24"/>
        </w:rPr>
        <w:t xml:space="preserve">: HEELJ (Pirenópolis). </w:t>
      </w:r>
      <w:r>
        <w:rPr>
          <w:rFonts w:hint="default" w:ascii="Arial" w:hAnsi="Arial" w:eastAsia="SimSun" w:cs="Arial"/>
          <w:b/>
          <w:sz w:val="24"/>
          <w:szCs w:val="24"/>
        </w:rPr>
        <w:t>Entenda a Classificação de Risco e o tempo de espera por atendimento</w:t>
      </w:r>
      <w:r>
        <w:rPr>
          <w:rFonts w:hint="default" w:ascii="Arial" w:hAnsi="Arial" w:eastAsia="SimSun" w:cs="Arial"/>
          <w:sz w:val="24"/>
          <w:szCs w:val="24"/>
        </w:rPr>
        <w:t>. Pirenópolis, 6 ago. 2018. Disponível em: http://heelj.org.br/noticias/entenda-a-classificacao-de-risco-e-o-tempo-de-espera-por-atendimento/#faleconosco. Acesso em: 15 nov. 2019.</w:t>
      </w:r>
    </w:p>
    <w:p>
      <w:pPr>
        <w:spacing w:after="160" w:line="360" w:lineRule="auto"/>
        <w:jc w:val="both"/>
        <w:rPr>
          <w:rFonts w:hint="default" w:ascii="Arial" w:hAnsi="Arial" w:eastAsia="SimSun" w:cs="Arial"/>
          <w:sz w:val="24"/>
          <w:szCs w:val="24"/>
          <w:lang w:val="pt-BR" w:eastAsia="en-US"/>
        </w:rPr>
      </w:pPr>
      <w:r>
        <w:rPr>
          <w:rFonts w:hint="default" w:ascii="Arial" w:hAnsi="Arial" w:eastAsia="SimSun" w:cs="Arial"/>
          <w:sz w:val="24"/>
          <w:szCs w:val="24"/>
        </w:rPr>
        <w:t xml:space="preserve">GRINBERG, Miguel. </w:t>
      </w:r>
      <w:r>
        <w:rPr>
          <w:rFonts w:hint="default" w:ascii="Arial" w:hAnsi="Arial" w:eastAsia="SimSun" w:cs="Arial"/>
          <w:b/>
          <w:sz w:val="24"/>
          <w:szCs w:val="24"/>
        </w:rPr>
        <w:t>Flask Web Development</w:t>
      </w:r>
      <w:r>
        <w:rPr>
          <w:rFonts w:hint="default" w:ascii="Arial" w:hAnsi="Arial" w:eastAsia="SimSun" w:cs="Arial"/>
          <w:sz w:val="24"/>
          <w:szCs w:val="24"/>
        </w:rPr>
        <w:t>: Developing Web Applications with Python. 1. ed. [</w:t>
      </w:r>
      <w:r>
        <w:rPr>
          <w:rFonts w:hint="default" w:ascii="Arial" w:hAnsi="Arial" w:eastAsia="SimSun" w:cs="Arial"/>
          <w:i/>
          <w:sz w:val="24"/>
          <w:szCs w:val="24"/>
        </w:rPr>
        <w:t>S. l.</w:t>
      </w:r>
      <w:r>
        <w:rPr>
          <w:rFonts w:hint="default" w:ascii="Arial" w:hAnsi="Arial" w:eastAsia="SimSun" w:cs="Arial"/>
          <w:sz w:val="24"/>
          <w:szCs w:val="24"/>
        </w:rPr>
        <w:t>]: O'Reilly Media, 2014.</w:t>
      </w:r>
    </w:p>
    <w:sectPr>
      <w:pgSz w:w="11907" w:h="16840"/>
      <w:pgMar w:top="1418" w:right="1418" w:bottom="1418" w:left="1418" w:header="851" w:footer="0" w:gutter="0"/>
      <w:cols w:space="567"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Arial Black">
    <w:panose1 w:val="020B0A04020102020204"/>
    <w:charset w:val="00"/>
    <w:family w:val="swiss"/>
    <w:pitch w:val="default"/>
    <w:sig w:usb0="A00002AF" w:usb1="4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Style w:val="13"/>
      </w:rPr>
      <w:fldChar w:fldCharType="begin"/>
    </w:r>
    <w:r>
      <w:rPr>
        <w:rStyle w:val="13"/>
      </w:rPr>
      <w:instrText xml:space="preserve"> PAGE </w:instrText>
    </w:r>
    <w:r>
      <w:rPr>
        <w:rStyle w:val="13"/>
      </w:rPr>
      <w:fldChar w:fldCharType="separate"/>
    </w:r>
    <w:r>
      <w:rPr>
        <w:rStyle w:val="13"/>
      </w:rPr>
      <w:t>8</w:t>
    </w:r>
    <w:r>
      <w:rPr>
        <w:rStyle w:val="13"/>
      </w:rPr>
      <w:fldChar w:fldCharType="end"/>
    </w:r>
    <w:r>
      <w:tab/>
    </w:r>
    <w:r>
      <w:tab/>
    </w:r>
    <w:r>
      <w:rPr>
        <w:rStyle w:val="13"/>
      </w:rPr>
      <w:t>Estudos qualitativos com o apoio de grupos focados</w:t>
    </w: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Style w:val="13"/>
      </w:rPr>
      <w:fldChar w:fldCharType="begin"/>
    </w:r>
    <w:r>
      <w:rPr>
        <w:rStyle w:val="13"/>
      </w:rPr>
      <w:instrText xml:space="preserve"> PAGE </w:instrText>
    </w:r>
    <w:r>
      <w:rPr>
        <w:rStyle w:val="13"/>
      </w:rPr>
      <w:fldChar w:fldCharType="separate"/>
    </w:r>
    <w:r>
      <w:rPr>
        <w:rStyle w:val="13"/>
      </w:rPr>
      <w:t>8</w:t>
    </w:r>
    <w:r>
      <w:rPr>
        <w:rStyle w:val="13"/>
      </w:rPr>
      <w:fldChar w:fldCharType="end"/>
    </w:r>
    <w:r>
      <w:tab/>
    </w:r>
    <w:r>
      <w:tab/>
    </w:r>
    <w:r>
      <w:rPr>
        <w:rStyle w:val="13"/>
      </w:rPr>
      <w:t>Estudos qualitativos com o apoio de grupos focados</w:t>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rPr>
        <w:rFonts w:ascii="Arial" w:hAnsi="Arial" w:cs="Arial"/>
        <w:sz w:val="20"/>
      </w:rPr>
    </w:pPr>
    <w:r>
      <w:rPr>
        <w:rFonts w:ascii="Arial" w:hAnsi="Arial" w:cs="Arial"/>
        <w:sz w:val="20"/>
      </w:rPr>
      <w:fldChar w:fldCharType="begin"/>
    </w:r>
    <w:r>
      <w:rPr>
        <w:rFonts w:ascii="Arial" w:hAnsi="Arial" w:cs="Arial"/>
        <w:sz w:val="20"/>
      </w:rPr>
      <w:instrText xml:space="preserve">PAGE   \* MERGEFORMAT</w:instrText>
    </w:r>
    <w:r>
      <w:rPr>
        <w:rFonts w:ascii="Arial" w:hAnsi="Arial" w:cs="Arial"/>
        <w:sz w:val="20"/>
      </w:rPr>
      <w:fldChar w:fldCharType="separate"/>
    </w:r>
    <w:r>
      <w:rPr>
        <w:rFonts w:ascii="Arial" w:hAnsi="Arial" w:cs="Arial"/>
        <w:sz w:val="20"/>
        <w:lang w:val="pt-BR"/>
      </w:rPr>
      <w:t>2</w:t>
    </w:r>
    <w:r>
      <w:rPr>
        <w:rFonts w:ascii="Arial" w:hAnsi="Arial" w:cs="Arial"/>
        <w:sz w:val="20"/>
      </w:rPr>
      <w:fldChar w:fldCharType="end"/>
    </w:r>
  </w:p>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120"/>
      </w:tabs>
    </w:pPr>
    <w:r>
      <w:rPr>
        <w:rStyle w:val="13"/>
      </w:rPr>
      <w:t>Dezembro de 2002, UFRGS, Porto Alegre - RS</w:t>
    </w:r>
  </w:p>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rPr>
        <w:rFonts w:ascii="Arial" w:hAnsi="Arial" w:cs="Arial"/>
        <w:sz w:val="20"/>
      </w:rPr>
    </w:pPr>
    <w:r>
      <w:rPr>
        <w:rFonts w:ascii="Arial" w:hAnsi="Arial" w:cs="Arial"/>
        <w:sz w:val="20"/>
      </w:rPr>
      <w:fldChar w:fldCharType="begin"/>
    </w:r>
    <w:r>
      <w:rPr>
        <w:rFonts w:ascii="Arial" w:hAnsi="Arial" w:cs="Arial"/>
        <w:sz w:val="20"/>
      </w:rPr>
      <w:instrText xml:space="preserve">PAGE   \* MERGEFORMAT</w:instrText>
    </w:r>
    <w:r>
      <w:rPr>
        <w:rFonts w:ascii="Arial" w:hAnsi="Arial" w:cs="Arial"/>
        <w:sz w:val="20"/>
      </w:rPr>
      <w:fldChar w:fldCharType="separate"/>
    </w:r>
    <w:r>
      <w:rPr>
        <w:rFonts w:ascii="Arial" w:hAnsi="Arial" w:cs="Arial"/>
        <w:sz w:val="20"/>
        <w:lang w:val="pt-BR"/>
      </w:rPr>
      <w:t>2</w:t>
    </w:r>
    <w:r>
      <w:rPr>
        <w:rFonts w:ascii="Arial" w:hAnsi="Arial" w:cs="Arial"/>
        <w:sz w:val="20"/>
      </w:rPr>
      <w:fldChar w:fldCharType="end"/>
    </w:r>
  </w:p>
  <w:p>
    <w:pPr>
      <w:pStyle w:val="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120"/>
      </w:tabs>
    </w:pPr>
    <w:r>
      <w:rPr>
        <w:rStyle w:val="13"/>
      </w:rPr>
      <w:t>Dezembro de 2002, UFRGS, Porto Alegre - RS</w:t>
    </w:r>
  </w:p>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502E3B"/>
    <w:multiLevelType w:val="multilevel"/>
    <w:tmpl w:val="90502E3B"/>
    <w:lvl w:ilvl="0" w:tentative="0">
      <w:start w:val="1"/>
      <w:numFmt w:val="decimal"/>
      <w:lvlText w:val="%1."/>
      <w:lvlJc w:val="left"/>
      <w:pPr>
        <w:tabs>
          <w:tab w:val="left" w:pos="425"/>
        </w:tabs>
        <w:ind w:left="425" w:hanging="425"/>
      </w:pPr>
      <w:rPr>
        <w:rFonts w:hint="default"/>
      </w:rPr>
    </w:lvl>
    <w:lvl w:ilvl="1" w:tentative="0">
      <w:start w:val="1"/>
      <w:numFmt w:val="decimal"/>
      <w:lvlText w:val="%1.%2."/>
      <w:lvlJc w:val="left"/>
      <w:pPr>
        <w:tabs>
          <w:tab w:val="left" w:pos="567"/>
        </w:tabs>
        <w:ind w:left="567" w:hanging="567"/>
      </w:pPr>
      <w:rPr>
        <w:rFonts w:hint="default"/>
      </w:rPr>
    </w:lvl>
    <w:lvl w:ilvl="2" w:tentative="0">
      <w:start w:val="1"/>
      <w:numFmt w:val="decimal"/>
      <w:lvlText w:val="%1.%2.%3."/>
      <w:lvlJc w:val="left"/>
      <w:pPr>
        <w:tabs>
          <w:tab w:val="left" w:pos="709"/>
        </w:tabs>
        <w:ind w:left="709" w:hanging="709"/>
      </w:pPr>
      <w:rPr>
        <w:rFonts w:hint="default"/>
      </w:rPr>
    </w:lvl>
    <w:lvl w:ilvl="3" w:tentative="0">
      <w:start w:val="1"/>
      <w:numFmt w:val="decimal"/>
      <w:lvlText w:val="%1.%2.%3.%4."/>
      <w:lvlJc w:val="left"/>
      <w:pPr>
        <w:tabs>
          <w:tab w:val="left" w:pos="850"/>
        </w:tabs>
        <w:ind w:left="850" w:hanging="850"/>
      </w:pPr>
      <w:rPr>
        <w:rFonts w:hint="default"/>
      </w:rPr>
    </w:lvl>
    <w:lvl w:ilvl="4" w:tentative="0">
      <w:start w:val="1"/>
      <w:numFmt w:val="decimal"/>
      <w:lvlText w:val="%1.%2.%3.%4.%5."/>
      <w:lvlJc w:val="left"/>
      <w:pPr>
        <w:tabs>
          <w:tab w:val="left" w:pos="991"/>
        </w:tabs>
        <w:ind w:left="991" w:hanging="991"/>
      </w:pPr>
      <w:rPr>
        <w:rFonts w:hint="default"/>
      </w:rPr>
    </w:lvl>
    <w:lvl w:ilvl="5" w:tentative="0">
      <w:start w:val="1"/>
      <w:numFmt w:val="decimal"/>
      <w:lvlText w:val="%1.%2.%3.%4.%5.%6."/>
      <w:lvlJc w:val="left"/>
      <w:pPr>
        <w:tabs>
          <w:tab w:val="left" w:pos="1134"/>
        </w:tabs>
        <w:ind w:left="1134" w:hanging="1134"/>
      </w:pPr>
      <w:rPr>
        <w:rFonts w:hint="default"/>
      </w:rPr>
    </w:lvl>
    <w:lvl w:ilvl="6" w:tentative="0">
      <w:start w:val="1"/>
      <w:numFmt w:val="decimal"/>
      <w:lvlText w:val="%1.%2.%3.%4.%5.%6.%7."/>
      <w:lvlJc w:val="left"/>
      <w:pPr>
        <w:tabs>
          <w:tab w:val="left" w:pos="1275"/>
        </w:tabs>
        <w:ind w:left="1275" w:hanging="1275"/>
      </w:pPr>
      <w:rPr>
        <w:rFonts w:hint="default"/>
      </w:rPr>
    </w:lvl>
    <w:lvl w:ilvl="7" w:tentative="0">
      <w:start w:val="1"/>
      <w:numFmt w:val="decimal"/>
      <w:lvlText w:val="%1.%2.%3.%4.%5.%6.%7.%8."/>
      <w:lvlJc w:val="left"/>
      <w:pPr>
        <w:tabs>
          <w:tab w:val="left" w:pos="1418"/>
        </w:tabs>
        <w:ind w:left="1418" w:hanging="1418"/>
      </w:pPr>
      <w:rPr>
        <w:rFonts w:hint="default"/>
      </w:rPr>
    </w:lvl>
    <w:lvl w:ilvl="8" w:tentative="0">
      <w:start w:val="1"/>
      <w:numFmt w:val="decimal"/>
      <w:lvlText w:val="%1.%2.%3.%4.%5.%6.%7.%8.%9."/>
      <w:lvlJc w:val="left"/>
      <w:pPr>
        <w:tabs>
          <w:tab w:val="left" w:pos="1558"/>
        </w:tabs>
        <w:ind w:left="1558" w:hanging="1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892"/>
    <w:rsid w:val="000034E3"/>
    <w:rsid w:val="000428AD"/>
    <w:rsid w:val="0006529F"/>
    <w:rsid w:val="00066A4A"/>
    <w:rsid w:val="00095AF1"/>
    <w:rsid w:val="000A0407"/>
    <w:rsid w:val="000D6C09"/>
    <w:rsid w:val="000F03F2"/>
    <w:rsid w:val="001056A5"/>
    <w:rsid w:val="001076AF"/>
    <w:rsid w:val="001324E4"/>
    <w:rsid w:val="00160A51"/>
    <w:rsid w:val="00164843"/>
    <w:rsid w:val="00167816"/>
    <w:rsid w:val="00172CCC"/>
    <w:rsid w:val="0018342E"/>
    <w:rsid w:val="001C194A"/>
    <w:rsid w:val="001C26CF"/>
    <w:rsid w:val="00212B65"/>
    <w:rsid w:val="00222F75"/>
    <w:rsid w:val="002246D4"/>
    <w:rsid w:val="00224887"/>
    <w:rsid w:val="00242752"/>
    <w:rsid w:val="0024333F"/>
    <w:rsid w:val="00252AA5"/>
    <w:rsid w:val="0029347A"/>
    <w:rsid w:val="002A0303"/>
    <w:rsid w:val="002A58A6"/>
    <w:rsid w:val="002A76B0"/>
    <w:rsid w:val="002D5F1E"/>
    <w:rsid w:val="002E26C7"/>
    <w:rsid w:val="002E751C"/>
    <w:rsid w:val="00312784"/>
    <w:rsid w:val="00327EFF"/>
    <w:rsid w:val="00355A62"/>
    <w:rsid w:val="00355ECB"/>
    <w:rsid w:val="00364E91"/>
    <w:rsid w:val="003657CD"/>
    <w:rsid w:val="0039140A"/>
    <w:rsid w:val="003A7579"/>
    <w:rsid w:val="003C6104"/>
    <w:rsid w:val="003D2A85"/>
    <w:rsid w:val="003D5D25"/>
    <w:rsid w:val="003D61D4"/>
    <w:rsid w:val="003D65E8"/>
    <w:rsid w:val="003E22B0"/>
    <w:rsid w:val="0040400E"/>
    <w:rsid w:val="00412E42"/>
    <w:rsid w:val="00427176"/>
    <w:rsid w:val="0043503C"/>
    <w:rsid w:val="00443303"/>
    <w:rsid w:val="00467B18"/>
    <w:rsid w:val="00474686"/>
    <w:rsid w:val="00482515"/>
    <w:rsid w:val="004D3A96"/>
    <w:rsid w:val="004F14C9"/>
    <w:rsid w:val="00516943"/>
    <w:rsid w:val="00547A45"/>
    <w:rsid w:val="00552E44"/>
    <w:rsid w:val="005822E2"/>
    <w:rsid w:val="00586B4A"/>
    <w:rsid w:val="005C2466"/>
    <w:rsid w:val="005D5AAD"/>
    <w:rsid w:val="005D6AD0"/>
    <w:rsid w:val="005D716A"/>
    <w:rsid w:val="00604C95"/>
    <w:rsid w:val="00606983"/>
    <w:rsid w:val="006213F6"/>
    <w:rsid w:val="00657477"/>
    <w:rsid w:val="00680A91"/>
    <w:rsid w:val="00683128"/>
    <w:rsid w:val="00683470"/>
    <w:rsid w:val="006846FE"/>
    <w:rsid w:val="00687301"/>
    <w:rsid w:val="006902F0"/>
    <w:rsid w:val="006948ED"/>
    <w:rsid w:val="006C27E1"/>
    <w:rsid w:val="006D01FA"/>
    <w:rsid w:val="006D1715"/>
    <w:rsid w:val="006D7098"/>
    <w:rsid w:val="006F09CE"/>
    <w:rsid w:val="00717E94"/>
    <w:rsid w:val="00736687"/>
    <w:rsid w:val="00737D9F"/>
    <w:rsid w:val="0075518C"/>
    <w:rsid w:val="007717E5"/>
    <w:rsid w:val="00783802"/>
    <w:rsid w:val="00787B68"/>
    <w:rsid w:val="00790301"/>
    <w:rsid w:val="00797D6B"/>
    <w:rsid w:val="007B1993"/>
    <w:rsid w:val="007D46BC"/>
    <w:rsid w:val="007F586F"/>
    <w:rsid w:val="00817C62"/>
    <w:rsid w:val="008275CA"/>
    <w:rsid w:val="0083101B"/>
    <w:rsid w:val="00831745"/>
    <w:rsid w:val="0083749D"/>
    <w:rsid w:val="00837926"/>
    <w:rsid w:val="008541C0"/>
    <w:rsid w:val="00856F1C"/>
    <w:rsid w:val="0086304D"/>
    <w:rsid w:val="00865080"/>
    <w:rsid w:val="008710E4"/>
    <w:rsid w:val="008A2C4B"/>
    <w:rsid w:val="008A3CA3"/>
    <w:rsid w:val="008B1043"/>
    <w:rsid w:val="008C262C"/>
    <w:rsid w:val="008D42AD"/>
    <w:rsid w:val="00926CF2"/>
    <w:rsid w:val="00943D5D"/>
    <w:rsid w:val="009569EB"/>
    <w:rsid w:val="00962731"/>
    <w:rsid w:val="00977962"/>
    <w:rsid w:val="00984C04"/>
    <w:rsid w:val="00987A4C"/>
    <w:rsid w:val="009A1B36"/>
    <w:rsid w:val="009A6037"/>
    <w:rsid w:val="009A6DD2"/>
    <w:rsid w:val="009A7C27"/>
    <w:rsid w:val="009C3F6A"/>
    <w:rsid w:val="009E7742"/>
    <w:rsid w:val="00A0316C"/>
    <w:rsid w:val="00A05892"/>
    <w:rsid w:val="00A14D30"/>
    <w:rsid w:val="00A17643"/>
    <w:rsid w:val="00A223A4"/>
    <w:rsid w:val="00A2643D"/>
    <w:rsid w:val="00A66925"/>
    <w:rsid w:val="00A751BD"/>
    <w:rsid w:val="00AA30EE"/>
    <w:rsid w:val="00AD0373"/>
    <w:rsid w:val="00AD1DD3"/>
    <w:rsid w:val="00AF02DB"/>
    <w:rsid w:val="00AF636D"/>
    <w:rsid w:val="00B024CF"/>
    <w:rsid w:val="00B05588"/>
    <w:rsid w:val="00B154D2"/>
    <w:rsid w:val="00B2779F"/>
    <w:rsid w:val="00B52441"/>
    <w:rsid w:val="00B53492"/>
    <w:rsid w:val="00B57BD1"/>
    <w:rsid w:val="00B62B86"/>
    <w:rsid w:val="00B93D8A"/>
    <w:rsid w:val="00BE06F5"/>
    <w:rsid w:val="00BE1432"/>
    <w:rsid w:val="00C04C19"/>
    <w:rsid w:val="00C16DD7"/>
    <w:rsid w:val="00C20278"/>
    <w:rsid w:val="00C21C0E"/>
    <w:rsid w:val="00C258BE"/>
    <w:rsid w:val="00C3179F"/>
    <w:rsid w:val="00CB3911"/>
    <w:rsid w:val="00CC6007"/>
    <w:rsid w:val="00CC639C"/>
    <w:rsid w:val="00CD65A4"/>
    <w:rsid w:val="00CF0E12"/>
    <w:rsid w:val="00CF5C20"/>
    <w:rsid w:val="00D05790"/>
    <w:rsid w:val="00D21B7A"/>
    <w:rsid w:val="00D271FB"/>
    <w:rsid w:val="00D32556"/>
    <w:rsid w:val="00D360A4"/>
    <w:rsid w:val="00D60BF7"/>
    <w:rsid w:val="00D66A75"/>
    <w:rsid w:val="00D800B0"/>
    <w:rsid w:val="00DC0E14"/>
    <w:rsid w:val="00DD669B"/>
    <w:rsid w:val="00DD66FF"/>
    <w:rsid w:val="00DE3EDC"/>
    <w:rsid w:val="00DE635E"/>
    <w:rsid w:val="00DF39CC"/>
    <w:rsid w:val="00DF41C7"/>
    <w:rsid w:val="00E1203F"/>
    <w:rsid w:val="00E17346"/>
    <w:rsid w:val="00E53BB0"/>
    <w:rsid w:val="00E615D0"/>
    <w:rsid w:val="00E93FD7"/>
    <w:rsid w:val="00EA2D9B"/>
    <w:rsid w:val="00EC3486"/>
    <w:rsid w:val="00EC3E63"/>
    <w:rsid w:val="00ED04D2"/>
    <w:rsid w:val="00EE0A91"/>
    <w:rsid w:val="00EE4B9C"/>
    <w:rsid w:val="00EE6EA3"/>
    <w:rsid w:val="00F007B1"/>
    <w:rsid w:val="00F028E2"/>
    <w:rsid w:val="00F25FF9"/>
    <w:rsid w:val="00F724D1"/>
    <w:rsid w:val="00F76B2A"/>
    <w:rsid w:val="00FA145C"/>
    <w:rsid w:val="00FB0DCC"/>
    <w:rsid w:val="00FC04D1"/>
    <w:rsid w:val="00FE35BE"/>
    <w:rsid w:val="04474616"/>
    <w:rsid w:val="128B3171"/>
    <w:rsid w:val="14B63054"/>
    <w:rsid w:val="2B0067F9"/>
    <w:rsid w:val="2B59325B"/>
    <w:rsid w:val="32EE6861"/>
    <w:rsid w:val="3D502149"/>
    <w:rsid w:val="3DA32920"/>
    <w:rsid w:val="40E35B4E"/>
    <w:rsid w:val="426838C8"/>
    <w:rsid w:val="433C11B5"/>
    <w:rsid w:val="4DC932CD"/>
    <w:rsid w:val="55415A91"/>
    <w:rsid w:val="578559EE"/>
    <w:rsid w:val="660216D4"/>
    <w:rsid w:val="767B43F7"/>
    <w:rsid w:val="7D39513F"/>
    <w:rsid w:val="7FC04547"/>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99" w:semiHidden="0" w:name="header"/>
    <w:lsdException w:unhideWhenUsed="0" w:uiPriority="0" w:semiHidden="0" w:name="footer"/>
    <w:lsdException w:uiPriority="0" w:name="index heading"/>
    <w:lsdException w:qFormat="1" w:unhideWhenUsed="0" w:uiPriority="35"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8"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qFormat="1" w:unhideWhenUsed="0" w:uiPriority="34" w:semiHidden="0" w:name="List Paragraph"/>
  </w:latentStyles>
  <w:style w:type="paragraph" w:default="1" w:styleId="1">
    <w:name w:val="Normal"/>
    <w:qFormat/>
    <w:uiPriority w:val="0"/>
    <w:pPr>
      <w:spacing w:after="200" w:line="276" w:lineRule="auto"/>
    </w:pPr>
    <w:rPr>
      <w:rFonts w:ascii="Calibri" w:hAnsi="Calibri" w:eastAsia="Times New Roman" w:cs="Times New Roman"/>
      <w:sz w:val="22"/>
      <w:szCs w:val="24"/>
      <w:lang w:val="pt-PT" w:eastAsia="pt-BR" w:bidi="ar-SA"/>
    </w:rPr>
  </w:style>
  <w:style w:type="paragraph" w:styleId="2">
    <w:name w:val="heading 1"/>
    <w:basedOn w:val="1"/>
    <w:next w:val="1"/>
    <w:uiPriority w:val="0"/>
    <w:pPr>
      <w:keepNext/>
      <w:spacing w:after="480"/>
      <w:jc w:val="center"/>
      <w:outlineLvl w:val="0"/>
    </w:pPr>
    <w:rPr>
      <w:b/>
      <w:bCs/>
      <w:sz w:val="30"/>
      <w:szCs w:val="20"/>
      <w:lang w:val="it-IT"/>
    </w:rPr>
  </w:style>
  <w:style w:type="paragraph" w:styleId="3">
    <w:name w:val="heading 2"/>
    <w:basedOn w:val="1"/>
    <w:next w:val="1"/>
    <w:uiPriority w:val="0"/>
    <w:pPr>
      <w:keepNext/>
      <w:spacing w:after="120"/>
      <w:outlineLvl w:val="1"/>
    </w:pPr>
    <w:rPr>
      <w:b/>
      <w:bCs/>
      <w:szCs w:val="20"/>
      <w:lang w:val="it-IT"/>
    </w:rPr>
  </w:style>
  <w:style w:type="paragraph" w:styleId="4">
    <w:name w:val="heading 3"/>
    <w:basedOn w:val="1"/>
    <w:next w:val="1"/>
    <w:unhideWhenUsed/>
    <w:qFormat/>
    <w:uiPriority w:val="0"/>
    <w:pPr>
      <w:keepNext/>
      <w:spacing w:before="240" w:after="60"/>
      <w:outlineLvl w:val="2"/>
    </w:pPr>
    <w:rPr>
      <w:rFonts w:ascii="Arial" w:hAnsi="Arial"/>
      <w:b/>
    </w:rPr>
  </w:style>
  <w:style w:type="character" w:default="1" w:styleId="11">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5">
    <w:name w:val="Body Text"/>
    <w:basedOn w:val="1"/>
    <w:link w:val="26"/>
    <w:qFormat/>
    <w:uiPriority w:val="0"/>
    <w:pPr>
      <w:widowControl w:val="0"/>
      <w:spacing w:after="120" w:line="360" w:lineRule="auto"/>
      <w:ind w:firstLine="680"/>
      <w:jc w:val="both"/>
    </w:pPr>
    <w:rPr>
      <w:rFonts w:ascii="Arial" w:hAnsi="Arial"/>
      <w:sz w:val="24"/>
      <w:szCs w:val="20"/>
    </w:rPr>
  </w:style>
  <w:style w:type="paragraph" w:styleId="6">
    <w:name w:val="Title"/>
    <w:basedOn w:val="1"/>
    <w:next w:val="1"/>
    <w:link w:val="29"/>
    <w:qFormat/>
    <w:uiPriority w:val="8"/>
    <w:pPr>
      <w:contextualSpacing/>
      <w:jc w:val="center"/>
    </w:pPr>
    <w:rPr>
      <w:rFonts w:ascii="Arial" w:hAnsi="Arial"/>
      <w:b/>
      <w:spacing w:val="5"/>
      <w:sz w:val="40"/>
      <w:szCs w:val="52"/>
      <w:lang w:eastAsia="en-US"/>
    </w:rPr>
  </w:style>
  <w:style w:type="paragraph" w:styleId="7">
    <w:name w:val="header"/>
    <w:basedOn w:val="1"/>
    <w:link w:val="31"/>
    <w:uiPriority w:val="99"/>
    <w:pPr>
      <w:tabs>
        <w:tab w:val="center" w:pos="4252"/>
        <w:tab w:val="right" w:pos="8504"/>
      </w:tabs>
    </w:pPr>
  </w:style>
  <w:style w:type="paragraph" w:styleId="8">
    <w:name w:val="footer"/>
    <w:basedOn w:val="1"/>
    <w:link w:val="32"/>
    <w:uiPriority w:val="0"/>
    <w:pPr>
      <w:tabs>
        <w:tab w:val="center" w:pos="4252"/>
        <w:tab w:val="right" w:pos="8504"/>
      </w:tabs>
    </w:pPr>
  </w:style>
  <w:style w:type="paragraph" w:styleId="9">
    <w:name w:val="caption"/>
    <w:basedOn w:val="1"/>
    <w:next w:val="1"/>
    <w:qFormat/>
    <w:uiPriority w:val="35"/>
    <w:pPr>
      <w:framePr w:wrap="notBeside" w:vAnchor="text" w:hAnchor="page" w:xAlign="center" w:y="1"/>
      <w:spacing w:before="120" w:after="240"/>
      <w:contextualSpacing/>
      <w:jc w:val="center"/>
    </w:pPr>
    <w:rPr>
      <w:rFonts w:ascii="Arial" w:hAnsi="Arial"/>
      <w:szCs w:val="20"/>
      <w:lang w:val="it-IT"/>
    </w:rPr>
  </w:style>
  <w:style w:type="paragraph" w:styleId="10">
    <w:name w:val="Balloon Text"/>
    <w:basedOn w:val="1"/>
    <w:link w:val="34"/>
    <w:semiHidden/>
    <w:unhideWhenUsed/>
    <w:uiPriority w:val="0"/>
    <w:rPr>
      <w:rFonts w:ascii="Segoe UI" w:hAnsi="Segoe UI" w:cs="Segoe UI"/>
      <w:sz w:val="18"/>
      <w:szCs w:val="18"/>
    </w:rPr>
  </w:style>
  <w:style w:type="character" w:styleId="12">
    <w:name w:val="Hyperlink"/>
    <w:basedOn w:val="11"/>
    <w:uiPriority w:val="0"/>
    <w:rPr>
      <w:color w:val="0000FF"/>
      <w:u w:val="single"/>
    </w:rPr>
  </w:style>
  <w:style w:type="character" w:styleId="13">
    <w:name w:val="page number"/>
    <w:uiPriority w:val="0"/>
    <w:rPr>
      <w:rFonts w:ascii="Arial" w:hAnsi="Arial" w:cs="Arial"/>
      <w:sz w:val="16"/>
    </w:rPr>
  </w:style>
  <w:style w:type="table" w:styleId="15">
    <w:name w:val="Table Grid"/>
    <w:basedOn w:val="14"/>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6">
    <w:name w:val="Estilo3"/>
    <w:basedOn w:val="1"/>
    <w:uiPriority w:val="0"/>
    <w:pPr>
      <w:keepNext/>
      <w:spacing w:before="240" w:after="60"/>
      <w:jc w:val="center"/>
      <w:outlineLvl w:val="0"/>
    </w:pPr>
    <w:rPr>
      <w:rFonts w:cs="Arial"/>
      <w:b/>
      <w:bCs/>
      <w:kern w:val="32"/>
      <w:sz w:val="32"/>
      <w:szCs w:val="32"/>
    </w:rPr>
  </w:style>
  <w:style w:type="paragraph" w:customStyle="1" w:styleId="17">
    <w:name w:val="Bibliografia1"/>
    <w:basedOn w:val="5"/>
    <w:uiPriority w:val="0"/>
  </w:style>
  <w:style w:type="paragraph" w:customStyle="1" w:styleId="18">
    <w:name w:val="Resumo"/>
    <w:basedOn w:val="1"/>
    <w:uiPriority w:val="0"/>
    <w:pPr>
      <w:jc w:val="both"/>
    </w:pPr>
    <w:rPr>
      <w:rFonts w:ascii="Arial" w:hAnsi="Arial"/>
      <w:i/>
      <w:iCs/>
      <w:sz w:val="24"/>
    </w:rPr>
  </w:style>
  <w:style w:type="paragraph" w:customStyle="1" w:styleId="19">
    <w:name w:val="Figura"/>
    <w:basedOn w:val="5"/>
    <w:next w:val="9"/>
    <w:qFormat/>
    <w:uiPriority w:val="0"/>
    <w:pPr>
      <w:framePr w:wrap="notBeside" w:vAnchor="text" w:hAnchor="page" w:xAlign="center" w:y="1" w:anchorLock="1"/>
      <w:spacing w:before="240" w:after="0"/>
      <w:ind w:firstLine="0"/>
      <w:jc w:val="center"/>
    </w:pPr>
    <w:rPr>
      <w:sz w:val="20"/>
    </w:rPr>
  </w:style>
  <w:style w:type="paragraph" w:customStyle="1" w:styleId="20">
    <w:name w:val="Palavras-chave"/>
    <w:basedOn w:val="18"/>
    <w:next w:val="3"/>
    <w:uiPriority w:val="0"/>
    <w:pPr>
      <w:spacing w:after="480"/>
    </w:pPr>
  </w:style>
  <w:style w:type="paragraph" w:customStyle="1" w:styleId="21">
    <w:name w:val="Principal"/>
    <w:basedOn w:val="1"/>
    <w:qFormat/>
    <w:uiPriority w:val="0"/>
    <w:pPr>
      <w:spacing w:after="480"/>
      <w:jc w:val="center"/>
    </w:pPr>
    <w:rPr>
      <w:rFonts w:ascii="Arial" w:hAnsi="Arial"/>
      <w:b/>
      <w:sz w:val="32"/>
      <w:lang w:val="pt-BR"/>
    </w:rPr>
  </w:style>
  <w:style w:type="paragraph" w:customStyle="1" w:styleId="22">
    <w:name w:val="Autoria"/>
    <w:basedOn w:val="1"/>
    <w:qFormat/>
    <w:uiPriority w:val="0"/>
    <w:pPr>
      <w:jc w:val="center"/>
    </w:pPr>
    <w:rPr>
      <w:rFonts w:ascii="Arial" w:hAnsi="Arial"/>
      <w:i/>
      <w:lang w:val="pt-BR"/>
    </w:rPr>
  </w:style>
  <w:style w:type="paragraph" w:customStyle="1" w:styleId="23">
    <w:name w:val="Subtitulo"/>
    <w:basedOn w:val="1"/>
    <w:next w:val="1"/>
    <w:qFormat/>
    <w:uiPriority w:val="0"/>
    <w:pPr>
      <w:spacing w:before="240" w:after="120"/>
    </w:pPr>
    <w:rPr>
      <w:rFonts w:ascii="Arial" w:hAnsi="Arial"/>
      <w:b/>
      <w:sz w:val="24"/>
      <w:lang w:val="pt-BR"/>
    </w:rPr>
  </w:style>
  <w:style w:type="paragraph" w:customStyle="1" w:styleId="24">
    <w:name w:val="Quadro"/>
    <w:basedOn w:val="5"/>
    <w:next w:val="9"/>
    <w:link w:val="27"/>
    <w:qFormat/>
    <w:uiPriority w:val="0"/>
    <w:pPr>
      <w:framePr w:wrap="notBeside" w:vAnchor="text" w:hAnchor="page" w:xAlign="center" w:y="1"/>
      <w:spacing w:after="0" w:line="240" w:lineRule="auto"/>
      <w:ind w:firstLine="0"/>
      <w:jc w:val="center"/>
    </w:pPr>
    <w:rPr>
      <w:sz w:val="20"/>
      <w:lang w:val="pt-BR"/>
    </w:rPr>
  </w:style>
  <w:style w:type="paragraph" w:customStyle="1" w:styleId="25">
    <w:name w:val="Tabela"/>
    <w:basedOn w:val="5"/>
    <w:link w:val="28"/>
    <w:qFormat/>
    <w:uiPriority w:val="0"/>
    <w:pPr>
      <w:framePr w:wrap="notBeside" w:vAnchor="text" w:hAnchor="page" w:xAlign="center" w:y="1"/>
      <w:spacing w:after="0" w:line="240" w:lineRule="auto"/>
      <w:ind w:firstLine="0"/>
      <w:jc w:val="center"/>
    </w:pPr>
    <w:rPr>
      <w:lang w:val="pt-BR"/>
    </w:rPr>
  </w:style>
  <w:style w:type="character" w:customStyle="1" w:styleId="26">
    <w:name w:val="Corpo de texto Char"/>
    <w:link w:val="5"/>
    <w:qFormat/>
    <w:uiPriority w:val="0"/>
    <w:rPr>
      <w:rFonts w:ascii="Arial" w:hAnsi="Arial"/>
      <w:sz w:val="24"/>
      <w:lang w:val="pt-PT"/>
    </w:rPr>
  </w:style>
  <w:style w:type="character" w:customStyle="1" w:styleId="27">
    <w:name w:val="Quadro Char"/>
    <w:basedOn w:val="26"/>
    <w:link w:val="24"/>
    <w:qFormat/>
    <w:uiPriority w:val="0"/>
    <w:rPr>
      <w:rFonts w:ascii="Arial" w:hAnsi="Arial"/>
      <w:sz w:val="24"/>
      <w:lang w:val="pt-PT"/>
    </w:rPr>
  </w:style>
  <w:style w:type="character" w:customStyle="1" w:styleId="28">
    <w:name w:val="Tabela Char"/>
    <w:basedOn w:val="26"/>
    <w:link w:val="25"/>
    <w:qFormat/>
    <w:uiPriority w:val="0"/>
    <w:rPr>
      <w:rFonts w:ascii="Arial" w:hAnsi="Arial"/>
      <w:sz w:val="24"/>
      <w:lang w:val="pt-PT"/>
    </w:rPr>
  </w:style>
  <w:style w:type="character" w:customStyle="1" w:styleId="29">
    <w:name w:val="Título Char"/>
    <w:link w:val="6"/>
    <w:qFormat/>
    <w:uiPriority w:val="8"/>
    <w:rPr>
      <w:rFonts w:ascii="Arial" w:hAnsi="Arial"/>
      <w:b/>
      <w:spacing w:val="5"/>
      <w:sz w:val="40"/>
      <w:szCs w:val="52"/>
      <w:lang w:eastAsia="en-US"/>
    </w:rPr>
  </w:style>
  <w:style w:type="paragraph" w:styleId="30">
    <w:name w:val="List Paragraph"/>
    <w:basedOn w:val="1"/>
    <w:qFormat/>
    <w:uiPriority w:val="34"/>
    <w:pPr>
      <w:spacing w:line="360" w:lineRule="auto"/>
      <w:ind w:left="720"/>
      <w:contextualSpacing/>
      <w:jc w:val="both"/>
    </w:pPr>
    <w:rPr>
      <w:rFonts w:ascii="Arial" w:hAnsi="Arial"/>
      <w:sz w:val="24"/>
      <w:lang w:val="pt-BR" w:eastAsia="en-US"/>
    </w:rPr>
  </w:style>
  <w:style w:type="character" w:customStyle="1" w:styleId="31">
    <w:name w:val="Cabeçalho Char"/>
    <w:link w:val="7"/>
    <w:uiPriority w:val="99"/>
    <w:rPr>
      <w:rFonts w:ascii="Calibri" w:hAnsi="Calibri"/>
      <w:sz w:val="22"/>
      <w:szCs w:val="24"/>
      <w:lang w:val="pt-PT"/>
    </w:rPr>
  </w:style>
  <w:style w:type="character" w:customStyle="1" w:styleId="32">
    <w:name w:val="Rodapé Char"/>
    <w:link w:val="8"/>
    <w:qFormat/>
    <w:uiPriority w:val="0"/>
    <w:rPr>
      <w:rFonts w:ascii="Calibri" w:hAnsi="Calibri"/>
      <w:sz w:val="22"/>
      <w:szCs w:val="24"/>
      <w:lang w:val="pt-PT"/>
    </w:rPr>
  </w:style>
  <w:style w:type="character" w:customStyle="1" w:styleId="33">
    <w:name w:val="Referência Intensa1"/>
    <w:basedOn w:val="11"/>
    <w:qFormat/>
    <w:uiPriority w:val="32"/>
    <w:rPr>
      <w:b/>
      <w:bCs/>
      <w:smallCaps/>
      <w:color w:val="auto"/>
      <w:spacing w:val="5"/>
      <w:sz w:val="22"/>
      <w:u w:val="single"/>
    </w:rPr>
  </w:style>
  <w:style w:type="character" w:customStyle="1" w:styleId="34">
    <w:name w:val="Texto de balão Char"/>
    <w:basedOn w:val="11"/>
    <w:link w:val="10"/>
    <w:semiHidden/>
    <w:qFormat/>
    <w:uiPriority w:val="0"/>
    <w:rPr>
      <w:rFonts w:ascii="Segoe UI" w:hAnsi="Segoe UI" w:cs="Segoe UI"/>
      <w:sz w:val="18"/>
      <w:szCs w:val="18"/>
      <w:lang w:val="pt-PT"/>
    </w:rPr>
  </w:style>
  <w:style w:type="character" w:customStyle="1" w:styleId="35">
    <w:name w:val="Menção Pendente1"/>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5.jpeg"/><Relationship Id="rId14" Type="http://schemas.openxmlformats.org/officeDocument/2006/relationships/image" Target="media/image4.jpeg"/><Relationship Id="rId13" Type="http://schemas.openxmlformats.org/officeDocument/2006/relationships/image" Target="media/image3.jpeg"/><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6D13AE-23B2-4F5B-97AD-EE019B6149AD}">
  <ds:schemaRefs/>
</ds:datastoreItem>
</file>

<file path=docProps/app.xml><?xml version="1.0" encoding="utf-8"?>
<Properties xmlns="http://schemas.openxmlformats.org/officeDocument/2006/extended-properties" xmlns:vt="http://schemas.openxmlformats.org/officeDocument/2006/docPropsVTypes">
  <Template>Normal.dotm</Template>
  <Company>Sistema Operacional 32 Bits</Company>
  <Pages>16</Pages>
  <Words>2413</Words>
  <Characters>13031</Characters>
  <Lines>108</Lines>
  <Paragraphs>30</Paragraphs>
  <TotalTime>137</TotalTime>
  <ScaleCrop>false</ScaleCrop>
  <LinksUpToDate>false</LinksUpToDate>
  <CharactersWithSpaces>15414</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2019-06-12T13:22:00Z</dcterms:created>
  <dc:creator>vera vergara</dc:creator>
  <cp:lastModifiedBy>LDarkz</cp:lastModifiedBy>
  <cp:lastPrinted>2019-09-27T22:27:00Z</cp:lastPrinted>
  <dcterms:modified xsi:type="dcterms:W3CDTF">2019-11-26T03:33:23Z</dcterms:modified>
  <dc:title>Modelo para a formatação dos artigos</dc:title>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1046-11.2.0.9052</vt:lpwstr>
  </property>
</Properties>
</file>