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73A02" w14:textId="77777777" w:rsidR="00BD581E" w:rsidRDefault="00000000">
      <w:pPr>
        <w:spacing w:before="1440" w:after="120"/>
        <w:jc w:val="center"/>
      </w:pPr>
      <w:r>
        <w:rPr>
          <w:b/>
          <w:bCs/>
          <w:color w:val="1A3A5C"/>
          <w:sz w:val="56"/>
          <w:szCs w:val="56"/>
        </w:rPr>
        <w:t>How Kids Learn: A Reference Guide</w:t>
      </w:r>
    </w:p>
    <w:p w14:paraId="34C94215" w14:textId="77777777" w:rsidR="00BD581E" w:rsidRDefault="00000000">
      <w:pPr>
        <w:spacing w:after="80"/>
        <w:jc w:val="center"/>
      </w:pPr>
      <w:r>
        <w:rPr>
          <w:color w:val="2E75B6"/>
          <w:sz w:val="28"/>
          <w:szCs w:val="28"/>
        </w:rPr>
        <w:t>Age-by-Age Learning Science for Educators &amp; Content Designers</w:t>
      </w:r>
    </w:p>
    <w:p w14:paraId="27F8F3ED" w14:textId="77777777" w:rsidR="00BD581E" w:rsidRDefault="00000000">
      <w:pPr>
        <w:spacing w:after="80"/>
        <w:jc w:val="center"/>
      </w:pPr>
      <w:r>
        <w:rPr>
          <w:color w:val="555555"/>
        </w:rPr>
        <w:t>Ages 5–18 | Covering Cognitive, Social &amp; Emotional Development</w:t>
      </w:r>
    </w:p>
    <w:p w14:paraId="14B28BD7" w14:textId="77777777" w:rsidR="00BD581E" w:rsidRDefault="00000000">
      <w:pPr>
        <w:spacing w:after="80"/>
        <w:jc w:val="center"/>
      </w:pPr>
      <w:r>
        <w:rPr>
          <w:color w:val="888888"/>
          <w:sz w:val="20"/>
          <w:szCs w:val="20"/>
        </w:rPr>
        <w:t>Prepared for PlayAGame.ai / AESOP Platform Reference Use</w:t>
      </w:r>
    </w:p>
    <w:p w14:paraId="20AB6830" w14:textId="77777777" w:rsidR="00BD581E" w:rsidRDefault="00000000">
      <w:pPr>
        <w:spacing w:after="80"/>
        <w:jc w:val="center"/>
      </w:pPr>
      <w:r>
        <w:rPr>
          <w:color w:val="888888"/>
          <w:sz w:val="20"/>
          <w:szCs w:val="20"/>
        </w:rPr>
        <w:t>April 2026</w:t>
      </w:r>
    </w:p>
    <w:p w14:paraId="6AC8ABF0" w14:textId="77777777" w:rsidR="00BD581E" w:rsidRDefault="00BD581E">
      <w:pPr>
        <w:pBdr>
          <w:bottom w:val="single" w:sz="6" w:space="1" w:color="DDDDDD"/>
        </w:pBdr>
        <w:spacing w:after="200"/>
      </w:pPr>
    </w:p>
    <w:p w14:paraId="2F79005D" w14:textId="77777777" w:rsidR="00BD581E" w:rsidRDefault="00000000">
      <w:pPr>
        <w:pStyle w:val="Heading1"/>
      </w:pPr>
      <w:r>
        <w:t>How to Use This Document</w:t>
      </w:r>
    </w:p>
    <w:p w14:paraId="500FB219" w14:textId="77777777" w:rsidR="00BD581E" w:rsidRDefault="00000000">
      <w:pPr>
        <w:spacing w:after="100"/>
      </w:pPr>
      <w:r>
        <w:t>This reference document is designed to be fed into AI chat sessions as context for curriculum design, game mechanics, content writing, and UX decisions. Each age group section is self-contained and can be referenced independently.</w:t>
      </w:r>
    </w:p>
    <w:p w14:paraId="05303969" w14:textId="77777777" w:rsidR="00BD581E" w:rsidRDefault="00000000">
      <w:pPr>
        <w:spacing w:after="100"/>
      </w:pPr>
      <w:r>
        <w:t>The document is organized into six age bands, each covering:</w:t>
      </w:r>
    </w:p>
    <w:p w14:paraId="261719D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Brain &amp; Cognitive Development — what is happening neurologically</w:t>
      </w:r>
    </w:p>
    <w:p w14:paraId="5F46CC0E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How They Learn Best — proven pedagogical methods</w:t>
      </w:r>
    </w:p>
    <w:p w14:paraId="3A0F207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Engagement Triggers — what motivates and holds attention</w:t>
      </w:r>
    </w:p>
    <w:p w14:paraId="715D0D81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Avoid These — common design and teaching mistakes</w:t>
      </w:r>
    </w:p>
    <w:p w14:paraId="19DC0860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Content Design Implications — practical takeaways for digital/game experiences</w:t>
      </w:r>
    </w:p>
    <w:p w14:paraId="2939FDC1" w14:textId="77777777" w:rsidR="00BD581E" w:rsidRDefault="00BD581E">
      <w:pPr>
        <w:spacing w:after="160"/>
      </w:pPr>
    </w:p>
    <w:p w14:paraId="30C89567" w14:textId="77777777" w:rsidR="00BD581E" w:rsidRDefault="00000000">
      <w:pPr>
        <w:pStyle w:val="Heading1"/>
      </w:pPr>
      <w:r>
        <w:t>Foundational Learning Frameworks</w:t>
      </w:r>
    </w:p>
    <w:p w14:paraId="1A18646A" w14:textId="77777777" w:rsidR="00BD581E" w:rsidRDefault="00000000">
      <w:pPr>
        <w:spacing w:after="100"/>
      </w:pPr>
      <w:r>
        <w:t>These theories underpin all age-group guidance in this document. Any content designer or educator should be fluent in them.</w:t>
      </w:r>
    </w:p>
    <w:p w14:paraId="34D101BD" w14:textId="77777777" w:rsidR="00BD581E" w:rsidRDefault="00BD581E">
      <w:pPr>
        <w:spacing w:after="160"/>
      </w:pPr>
    </w:p>
    <w:p w14:paraId="513C7139" w14:textId="77777777" w:rsidR="00BD581E" w:rsidRDefault="00000000">
      <w:pPr>
        <w:pStyle w:val="Heading2"/>
      </w:pPr>
      <w:r>
        <w:t>Piaget's Stages of Cognitive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581E" w14:paraId="5A827C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6F14" w14:textId="77777777" w:rsidR="00BD581E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FDCC" w14:textId="77777777" w:rsidR="00BD581E" w:rsidRDefault="00000000">
            <w:r>
              <w:rPr>
                <w:b/>
                <w:bCs/>
                <w:color w:val="FFFFFF"/>
                <w:sz w:val="20"/>
                <w:szCs w:val="20"/>
              </w:rPr>
              <w:t>Age Range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6967" w14:textId="77777777" w:rsidR="00BD581E" w:rsidRDefault="00000000">
            <w:r>
              <w:rPr>
                <w:b/>
                <w:bCs/>
                <w:color w:val="FFFFFF"/>
                <w:sz w:val="20"/>
                <w:szCs w:val="20"/>
              </w:rPr>
              <w:t>Core Characteristic</w:t>
            </w:r>
          </w:p>
        </w:tc>
      </w:tr>
      <w:tr w:rsidR="00BD581E" w14:paraId="110E67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492D1" w14:textId="77777777" w:rsidR="00BD581E" w:rsidRDefault="00000000">
            <w:r>
              <w:rPr>
                <w:sz w:val="20"/>
                <w:szCs w:val="20"/>
              </w:rPr>
              <w:t>Preoperational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143B3" w14:textId="77777777" w:rsidR="00BD581E" w:rsidRDefault="00000000">
            <w:r>
              <w:rPr>
                <w:sz w:val="20"/>
                <w:szCs w:val="20"/>
              </w:rPr>
              <w:t>Ages 2–7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F19D1" w14:textId="77777777" w:rsidR="00BD581E" w:rsidRDefault="00000000">
            <w:r>
              <w:rPr>
                <w:sz w:val="20"/>
                <w:szCs w:val="20"/>
              </w:rPr>
              <w:t>Symbolic/imaginative thinking; egocentric; can't yet do logical operations</w:t>
            </w:r>
          </w:p>
        </w:tc>
      </w:tr>
      <w:tr w:rsidR="00BD581E" w14:paraId="030A35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2AE37" w14:textId="77777777" w:rsidR="00BD581E" w:rsidRDefault="00000000">
            <w:r>
              <w:rPr>
                <w:sz w:val="20"/>
                <w:szCs w:val="20"/>
              </w:rPr>
              <w:t>Concrete Operational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26A38" w14:textId="77777777" w:rsidR="00BD581E" w:rsidRDefault="00000000">
            <w:r>
              <w:rPr>
                <w:sz w:val="20"/>
                <w:szCs w:val="20"/>
              </w:rPr>
              <w:t>Ages 7–11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1B218" w14:textId="77777777" w:rsidR="00BD581E" w:rsidRDefault="00000000">
            <w:r>
              <w:rPr>
                <w:sz w:val="20"/>
                <w:szCs w:val="20"/>
              </w:rPr>
              <w:t>Logical thinking about concrete events; understands cause/effect; classifies</w:t>
            </w:r>
          </w:p>
        </w:tc>
      </w:tr>
      <w:tr w:rsidR="00BD581E" w14:paraId="6FF15A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2617B" w14:textId="77777777" w:rsidR="00BD581E" w:rsidRDefault="00000000">
            <w:r>
              <w:rPr>
                <w:sz w:val="20"/>
                <w:szCs w:val="20"/>
              </w:rPr>
              <w:t>Formal Operational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28E25" w14:textId="77777777" w:rsidR="00BD581E" w:rsidRDefault="00000000">
            <w:r>
              <w:rPr>
                <w:sz w:val="20"/>
                <w:szCs w:val="20"/>
              </w:rPr>
              <w:t>Ages 12+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3DF7C" w14:textId="77777777" w:rsidR="00BD581E" w:rsidRDefault="00000000">
            <w:r>
              <w:rPr>
                <w:sz w:val="20"/>
                <w:szCs w:val="20"/>
              </w:rPr>
              <w:t>Abstract reasoning; hypothetical thinking; metacognition begins</w:t>
            </w:r>
          </w:p>
        </w:tc>
      </w:tr>
    </w:tbl>
    <w:p w14:paraId="19358AF9" w14:textId="77777777" w:rsidR="00BD581E" w:rsidRDefault="00BD581E">
      <w:pPr>
        <w:spacing w:after="160"/>
      </w:pPr>
    </w:p>
    <w:p w14:paraId="362128EE" w14:textId="77777777" w:rsidR="00BD581E" w:rsidRDefault="00000000">
      <w:pPr>
        <w:pStyle w:val="Heading2"/>
      </w:pPr>
      <w:r>
        <w:lastRenderedPageBreak/>
        <w:t>Vygotsky's Zone of Proximal Development (ZPD)</w:t>
      </w:r>
    </w:p>
    <w:p w14:paraId="312C0E53" w14:textId="77777777" w:rsidR="00BD581E" w:rsidRDefault="00000000">
      <w:pPr>
        <w:spacing w:after="100"/>
      </w:pPr>
      <w:r>
        <w:t>Learning happens most effectively just beyond what a child can do alone — but within reach with support (scaffolding). Content should offer achievable challenge. The key: present problems that require moderate effort, then scaffold with hints, examples, or guided steps.</w:t>
      </w:r>
    </w:p>
    <w:p w14:paraId="022E5428" w14:textId="77777777" w:rsidR="00BD581E" w:rsidRDefault="00BD581E">
      <w:pPr>
        <w:spacing w:after="160"/>
      </w:pPr>
    </w:p>
    <w:p w14:paraId="465F3961" w14:textId="77777777" w:rsidR="00BD581E" w:rsidRDefault="00000000">
      <w:pPr>
        <w:pStyle w:val="Heading2"/>
      </w:pPr>
      <w:r>
        <w:t>Multiple Intelligences (Howard Gardner)</w:t>
      </w:r>
    </w:p>
    <w:p w14:paraId="4E291695" w14:textId="77777777" w:rsidR="00BD581E" w:rsidRDefault="00000000">
      <w:pPr>
        <w:spacing w:after="100"/>
      </w:pPr>
      <w:r>
        <w:t>Children have varied intelligence profiles: linguistic, logical-mathematical, spatial, musical, bodily-kinesthetic, interpersonal, intrapersonal, and naturalist. Effective learning experiences address multiple types. Over-reliance on text/lecture leaves many learners behind.</w:t>
      </w:r>
    </w:p>
    <w:p w14:paraId="19542288" w14:textId="77777777" w:rsidR="00BD581E" w:rsidRDefault="00BD581E">
      <w:pPr>
        <w:spacing w:after="160"/>
      </w:pPr>
    </w:p>
    <w:p w14:paraId="4BBD6B0F" w14:textId="77777777" w:rsidR="00BD581E" w:rsidRDefault="00000000">
      <w:pPr>
        <w:pStyle w:val="Heading2"/>
      </w:pPr>
      <w:r>
        <w:t>The 5 Pillars of Effective Learning Content (Hirsh-Pasek)</w:t>
      </w:r>
    </w:p>
    <w:p w14:paraId="3CC10C5F" w14:textId="77777777" w:rsidR="00BD581E" w:rsidRDefault="00000000">
      <w:pPr>
        <w:spacing w:after="100"/>
      </w:pPr>
      <w:r>
        <w:t>Research-backed criteria for whether content will actually produce learning:</w:t>
      </w:r>
    </w:p>
    <w:p w14:paraId="55045DE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Active — learner is doing, not just watching</w:t>
      </w:r>
    </w:p>
    <w:p w14:paraId="2392FBAD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Engaging — emotionally or cognitively interesting</w:t>
      </w:r>
    </w:p>
    <w:p w14:paraId="58CDDB63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Meaningful — connected to the learner's world</w:t>
      </w:r>
    </w:p>
    <w:p w14:paraId="6C664000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Socially Interactive — involves another person or social stakes</w:t>
      </w:r>
    </w:p>
    <w:p w14:paraId="29B23471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Iterative — allows repetition, trial, and revision</w:t>
      </w:r>
    </w:p>
    <w:p w14:paraId="34929104" w14:textId="77777777" w:rsidR="00BD581E" w:rsidRDefault="00000000">
      <w:pPr>
        <w:spacing w:after="100"/>
      </w:pPr>
      <w:r>
        <w:t>Note: All five must be present for maximum effect. Content that is engaging but not meaningful, or active but not iterative, will underperform.</w:t>
      </w:r>
    </w:p>
    <w:p w14:paraId="75D2289B" w14:textId="77777777" w:rsidR="00BD581E" w:rsidRDefault="00BD581E">
      <w:pPr>
        <w:spacing w:after="160"/>
      </w:pPr>
    </w:p>
    <w:p w14:paraId="1A6CC091" w14:textId="77777777" w:rsidR="00BD581E" w:rsidRDefault="00BD581E">
      <w:pPr>
        <w:pBdr>
          <w:bottom w:val="single" w:sz="6" w:space="1" w:color="DDDDDD"/>
        </w:pBdr>
        <w:spacing w:after="200"/>
      </w:pPr>
    </w:p>
    <w:p w14:paraId="592430B3" w14:textId="77777777" w:rsidR="00BD581E" w:rsidRDefault="00000000">
      <w:r>
        <w:br w:type="page"/>
      </w:r>
    </w:p>
    <w:p w14:paraId="5C6D1B71" w14:textId="77777777" w:rsidR="00BD581E" w:rsidRDefault="00000000">
      <w:pPr>
        <w:pStyle w:val="Heading1"/>
      </w:pPr>
      <w:r>
        <w:lastRenderedPageBreak/>
        <w:t>Age Group 1: Ages 5–7 (Kindergarten–1st/2nd Grade)</w:t>
      </w:r>
    </w:p>
    <w:p w14:paraId="60C2A4C7" w14:textId="77777777" w:rsidR="00BD581E" w:rsidRDefault="00000000">
      <w:pPr>
        <w:pStyle w:val="Heading2"/>
      </w:pPr>
      <w:r>
        <w:t>Brain &amp; Cognitive Development</w:t>
      </w:r>
    </w:p>
    <w:p w14:paraId="26384142" w14:textId="77777777" w:rsidR="00BD581E" w:rsidRDefault="00000000">
      <w:pPr>
        <w:spacing w:after="100"/>
      </w:pPr>
      <w:r>
        <w:t>Children this age are in Piaget's Preoperational Stage, transitioning toward Concrete Operational thinking around age 7. Key characteristics:</w:t>
      </w:r>
    </w:p>
    <w:p w14:paraId="572C481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Symbolic and imaginative thinking dominates — they learn through story, pretend, and metaphor</w:t>
      </w:r>
    </w:p>
    <w:p w14:paraId="58D635EE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Egocentric perspective — difficulty seeing things from others' viewpoints</w:t>
      </w:r>
    </w:p>
    <w:p w14:paraId="2CDFBF4F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Short attention spans: 10–15 minutes on a single task is typical</w:t>
      </w:r>
    </w:p>
    <w:p w14:paraId="1EBAF6FE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Language is rapidly expanding; vocabulary connects directly to conceptual understanding</w:t>
      </w:r>
    </w:p>
    <w:p w14:paraId="05A2381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Learning to read is a major cognitive milestone — most achieve basic reading by age 8</w:t>
      </w:r>
    </w:p>
    <w:p w14:paraId="3B4E2DE2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Memory is episodic and emotionally anchored — stories and feelings encode better than facts</w:t>
      </w:r>
    </w:p>
    <w:p w14:paraId="4143100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Cannot yet reliably apply logic or reason from evidence; respond to concrete, observable cause-and-effect</w:t>
      </w:r>
    </w:p>
    <w:p w14:paraId="44CB40C6" w14:textId="77777777" w:rsidR="00BD581E" w:rsidRDefault="00BD581E">
      <w:pPr>
        <w:spacing w:after="160"/>
      </w:pPr>
    </w:p>
    <w:p w14:paraId="4480D069" w14:textId="77777777" w:rsidR="00BD581E" w:rsidRDefault="00000000">
      <w:pPr>
        <w:pStyle w:val="Heading2"/>
      </w:pPr>
      <w:r>
        <w:t>How They Learn Best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81E" w14:paraId="42FC0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815E0" w14:textId="77777777" w:rsidR="00BD581E" w:rsidRDefault="00000000">
            <w:r>
              <w:rPr>
                <w:b/>
                <w:bCs/>
                <w:color w:val="FFFFFF"/>
              </w:rPr>
              <w:t>Core Learning Methods — Ages 5–7</w:t>
            </w:r>
          </w:p>
        </w:tc>
      </w:tr>
      <w:tr w:rsidR="00BD581E" w14:paraId="1D5F7D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E67D3D" w14:textId="77777777" w:rsidR="00BD581E" w:rsidRDefault="00000000">
            <w:r>
              <w:t>• Play-based learning: imaginative play is the primary vehicle for all learning</w:t>
            </w:r>
          </w:p>
        </w:tc>
      </w:tr>
      <w:tr w:rsidR="00BD581E" w14:paraId="7DF1FE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6ED518" w14:textId="77777777" w:rsidR="00BD581E" w:rsidRDefault="00000000">
            <w:r>
              <w:t>• Story immersion: embedding facts inside narrative dramatically improves retention</w:t>
            </w:r>
          </w:p>
        </w:tc>
      </w:tr>
      <w:tr w:rsidR="00BD581E" w14:paraId="49ECB4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BA1CB9" w14:textId="77777777" w:rsidR="00BD581E" w:rsidRDefault="00000000">
            <w:r>
              <w:t>• Sensory/hands-on: touching, building, drawing, and acting things out</w:t>
            </w:r>
          </w:p>
        </w:tc>
      </w:tr>
      <w:tr w:rsidR="00BD581E" w14:paraId="21348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D79324" w14:textId="77777777" w:rsidR="00BD581E" w:rsidRDefault="00000000">
            <w:r>
              <w:t>• Repetition with variation: same concept, different context, multiple times</w:t>
            </w:r>
          </w:p>
        </w:tc>
      </w:tr>
      <w:tr w:rsidR="00BD581E" w14:paraId="23045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367A72" w14:textId="77777777" w:rsidR="00BD581E" w:rsidRDefault="00000000">
            <w:r>
              <w:t>• Scaffolded choice: offer 2–3 options, not open-ended decisions</w:t>
            </w:r>
          </w:p>
        </w:tc>
      </w:tr>
      <w:tr w:rsidR="00BD581E" w14:paraId="41113A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110C49" w14:textId="77777777" w:rsidR="00BD581E" w:rsidRDefault="00000000">
            <w:r>
              <w:t>• Immediate feedback: they cannot defer reward; feedback must come instantly</w:t>
            </w:r>
          </w:p>
        </w:tc>
      </w:tr>
      <w:tr w:rsidR="00BD581E" w14:paraId="3CD16F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046632" w14:textId="77777777" w:rsidR="00BD581E" w:rsidRDefault="00000000">
            <w:r>
              <w:t>• Adult co-participation: an engaged adult nearby dramatically increases engagement</w:t>
            </w:r>
          </w:p>
        </w:tc>
      </w:tr>
      <w:tr w:rsidR="00BD581E" w14:paraId="4A2041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A49621" w14:textId="77777777" w:rsidR="00BD581E" w:rsidRDefault="00000000">
            <w:r>
              <w:t>• Song and rhythm: information embedded in music or repetitive patterns sticks far longer</w:t>
            </w:r>
          </w:p>
        </w:tc>
      </w:tr>
    </w:tbl>
    <w:p w14:paraId="52728A8F" w14:textId="77777777" w:rsidR="00BD581E" w:rsidRDefault="00BD581E">
      <w:pPr>
        <w:spacing w:after="160"/>
      </w:pPr>
    </w:p>
    <w:p w14:paraId="0F3A76E7" w14:textId="77777777" w:rsidR="00BD581E" w:rsidRDefault="00000000">
      <w:pPr>
        <w:pStyle w:val="Heading2"/>
      </w:pPr>
      <w:r>
        <w:t>Engagement Triggers</w:t>
      </w:r>
    </w:p>
    <w:p w14:paraId="50F0456C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Characters they can project onto (animals, simple heroes)</w:t>
      </w:r>
    </w:p>
    <w:p w14:paraId="2CA42158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Simple cause-and-effect: 'If I do X, Y happens'</w:t>
      </w:r>
    </w:p>
    <w:p w14:paraId="2F9FF008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Colorful, high-contrast visuals with expressive characters</w:t>
      </w:r>
    </w:p>
    <w:p w14:paraId="25C82C30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Praise and celebration — they are highly responsive to positive reinforcement</w:t>
      </w:r>
    </w:p>
    <w:p w14:paraId="0B53F9A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Familiar contexts: home, family, pets, school</w:t>
      </w:r>
    </w:p>
    <w:p w14:paraId="2F9CD801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Surprise and novelty — but within a safe, predictable structure</w:t>
      </w:r>
    </w:p>
    <w:p w14:paraId="2F176685" w14:textId="77777777" w:rsidR="00BD581E" w:rsidRDefault="00BD581E">
      <w:pPr>
        <w:spacing w:after="160"/>
      </w:pPr>
    </w:p>
    <w:p w14:paraId="2FC4D316" w14:textId="77777777" w:rsidR="00BD581E" w:rsidRDefault="00000000">
      <w:pPr>
        <w:pStyle w:val="Heading2"/>
      </w:pPr>
      <w:r>
        <w:t>Avoid These</w:t>
      </w:r>
    </w:p>
    <w:p w14:paraId="2CE2B382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Abstract concepts without a concrete anchor (e.g., 'algorithms' without a physical sorting game)</w:t>
      </w:r>
    </w:p>
    <w:p w14:paraId="100D44C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Long multi-step instructions without visual cues</w:t>
      </w:r>
    </w:p>
    <w:p w14:paraId="6813D211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Heavy text interfaces — most are still developing reading fluency</w:t>
      </w:r>
    </w:p>
    <w:p w14:paraId="5B6EBF39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Competitive scoring against peers (can be emotionally devastating at this age)</w:t>
      </w:r>
    </w:p>
    <w:p w14:paraId="42AAE0DF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Complex branching decisions — keep choices binary or ternary</w:t>
      </w:r>
    </w:p>
    <w:p w14:paraId="3081ABD2" w14:textId="77777777" w:rsidR="00BD581E" w:rsidRDefault="00BD581E">
      <w:pPr>
        <w:spacing w:after="160"/>
      </w:pPr>
    </w:p>
    <w:p w14:paraId="79A964D6" w14:textId="77777777" w:rsidR="00BD581E" w:rsidRDefault="00000000">
      <w:pPr>
        <w:pStyle w:val="Heading2"/>
      </w:pPr>
      <w:r>
        <w:t>Content Design Implications</w:t>
      </w:r>
    </w:p>
    <w:p w14:paraId="728E65DE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Keep any single activity under 10 minutes</w:t>
      </w:r>
    </w:p>
    <w:p w14:paraId="5BE6E6DD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Lead with a character and a problem, not a lesson</w:t>
      </w:r>
    </w:p>
    <w:p w14:paraId="443397CF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Use audio narration as primary instruction vehicle, not text</w:t>
      </w:r>
    </w:p>
    <w:p w14:paraId="0A53ACC8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Celebrate every action with micro-rewards (sounds, animations)</w:t>
      </w:r>
    </w:p>
    <w:p w14:paraId="47181A32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Use 2-choice forks, not open text input</w:t>
      </w:r>
    </w:p>
    <w:p w14:paraId="02B1CA1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Build in repetition loops with story variety</w:t>
      </w:r>
    </w:p>
    <w:p w14:paraId="79A239E7" w14:textId="77777777" w:rsidR="00BD581E" w:rsidRDefault="00BD581E">
      <w:pPr>
        <w:spacing w:after="160"/>
      </w:pPr>
    </w:p>
    <w:p w14:paraId="5F944E8D" w14:textId="77777777" w:rsidR="00BD581E" w:rsidRDefault="00BD581E">
      <w:pPr>
        <w:pBdr>
          <w:bottom w:val="single" w:sz="6" w:space="1" w:color="DDDDDD"/>
        </w:pBdr>
        <w:spacing w:after="200"/>
      </w:pPr>
    </w:p>
    <w:p w14:paraId="57965CE6" w14:textId="77777777" w:rsidR="00BD581E" w:rsidRDefault="00000000">
      <w:r>
        <w:br w:type="page"/>
      </w:r>
    </w:p>
    <w:p w14:paraId="3E76D00D" w14:textId="77777777" w:rsidR="00BD581E" w:rsidRDefault="00000000">
      <w:pPr>
        <w:pStyle w:val="Heading1"/>
      </w:pPr>
      <w:r>
        <w:lastRenderedPageBreak/>
        <w:t>Age Group 2: Ages 8–10 (2nd–4th Grade)</w:t>
      </w:r>
    </w:p>
    <w:p w14:paraId="6F185D29" w14:textId="77777777" w:rsidR="00BD581E" w:rsidRDefault="00000000">
      <w:pPr>
        <w:pStyle w:val="Heading2"/>
      </w:pPr>
      <w:r>
        <w:t>Brain &amp; Cognitive Development</w:t>
      </w:r>
    </w:p>
    <w:p w14:paraId="14BAD0F4" w14:textId="77777777" w:rsidR="00BD581E" w:rsidRDefault="00000000">
      <w:pPr>
        <w:spacing w:after="100"/>
      </w:pPr>
      <w:r>
        <w:t>Children are solidly in Piaget's Concrete Operational Stage. Major shifts from younger years:</w:t>
      </w:r>
    </w:p>
    <w:p w14:paraId="5DEED936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Logical thinking about concrete, real-world events emerges reliably</w:t>
      </w:r>
    </w:p>
    <w:p w14:paraId="2F0FCBC7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Working memory strengthens — can hold and use more information simultaneously</w:t>
      </w:r>
    </w:p>
    <w:p w14:paraId="0C095EFF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Beginning to understand fractions, time, money, sequencing</w:t>
      </w:r>
    </w:p>
    <w:p w14:paraId="5E8E1DF9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Improved planning ability — can think through multi-step tasks</w:t>
      </w:r>
    </w:p>
    <w:p w14:paraId="0D20C249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Attention span expands to 20–30 minutes on engaging tasks</w:t>
      </w:r>
    </w:p>
    <w:p w14:paraId="3CCA226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Develops awareness of peers' perspectives; social comparison begins</w:t>
      </w:r>
    </w:p>
    <w:p w14:paraId="319729AE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Can read independently — text becomes a viable delivery channel</w:t>
      </w:r>
    </w:p>
    <w:p w14:paraId="0F26C4A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Classification and categorization thinking is natural and satisfying</w:t>
      </w:r>
    </w:p>
    <w:p w14:paraId="5D52858B" w14:textId="77777777" w:rsidR="00BD581E" w:rsidRDefault="00BD581E">
      <w:pPr>
        <w:spacing w:after="160"/>
      </w:pPr>
    </w:p>
    <w:p w14:paraId="41DA07A7" w14:textId="77777777" w:rsidR="00BD581E" w:rsidRDefault="00000000">
      <w:pPr>
        <w:pStyle w:val="Heading2"/>
      </w:pPr>
      <w:r>
        <w:t>How They Learn Best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81E" w14:paraId="7B326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64698F" w14:textId="77777777" w:rsidR="00BD581E" w:rsidRDefault="00000000">
            <w:r>
              <w:rPr>
                <w:b/>
                <w:bCs/>
                <w:color w:val="FFFFFF"/>
              </w:rPr>
              <w:t>Core Learning Methods — Ages 8–10</w:t>
            </w:r>
          </w:p>
        </w:tc>
      </w:tr>
      <w:tr w:rsidR="00BD581E" w14:paraId="1E86BF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E32EC9" w14:textId="77777777" w:rsidR="00BD581E" w:rsidRDefault="00000000">
            <w:r>
              <w:t>• Hands-on projects with clear goals — they love to build and complete things</w:t>
            </w:r>
          </w:p>
        </w:tc>
      </w:tr>
      <w:tr w:rsidR="00BD581E" w14:paraId="35869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7E621C" w14:textId="77777777" w:rsidR="00BD581E" w:rsidRDefault="00000000">
            <w:r>
              <w:t>• Story with agency — they want to influence outcomes, not just watch</w:t>
            </w:r>
          </w:p>
        </w:tc>
      </w:tr>
      <w:tr w:rsidR="00BD581E" w14:paraId="0D6364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B5F422" w14:textId="77777777" w:rsidR="00BD581E" w:rsidRDefault="00000000">
            <w:r>
              <w:t>• Rules-based games — understanding and applying rule systems is cognitively rewarding</w:t>
            </w:r>
          </w:p>
        </w:tc>
      </w:tr>
      <w:tr w:rsidR="00BD581E" w14:paraId="5BD3FE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10FD59" w14:textId="77777777" w:rsidR="00BD581E" w:rsidRDefault="00000000">
            <w:r>
              <w:t>• Peer collaboration — working alongside others, even asynchronously</w:t>
            </w:r>
          </w:p>
        </w:tc>
      </w:tr>
      <w:tr w:rsidR="00BD581E" w14:paraId="65810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E86BEB" w14:textId="77777777" w:rsidR="00BD581E" w:rsidRDefault="00000000">
            <w:r>
              <w:t>• Discovery and pattern-finding — 'figure it out' challenges are satisfying</w:t>
            </w:r>
          </w:p>
        </w:tc>
      </w:tr>
      <w:tr w:rsidR="00BD581E" w14:paraId="3A39F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EA7291" w14:textId="77777777" w:rsidR="00BD581E" w:rsidRDefault="00000000">
            <w:r>
              <w:t>• Categorization tasks — sorting, ranking, classifying concepts</w:t>
            </w:r>
          </w:p>
        </w:tc>
      </w:tr>
      <w:tr w:rsidR="00BD581E" w14:paraId="58C6D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928360" w14:textId="77777777" w:rsidR="00BD581E" w:rsidRDefault="00000000">
            <w:r>
              <w:t>• Beginning metacognition — they can reflect on 'how I solved that'</w:t>
            </w:r>
          </w:p>
        </w:tc>
      </w:tr>
      <w:tr w:rsidR="00BD581E" w14:paraId="315BCE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4D3E4C" w14:textId="77777777" w:rsidR="00BD581E" w:rsidRDefault="00000000">
            <w:r>
              <w:t>• Real-world connections — 'this is how math/language/science works in actual life'</w:t>
            </w:r>
          </w:p>
        </w:tc>
      </w:tr>
    </w:tbl>
    <w:p w14:paraId="2A17F0EC" w14:textId="77777777" w:rsidR="00BD581E" w:rsidRDefault="00BD581E">
      <w:pPr>
        <w:spacing w:after="160"/>
      </w:pPr>
    </w:p>
    <w:p w14:paraId="73825EA7" w14:textId="77777777" w:rsidR="00BD581E" w:rsidRDefault="00000000">
      <w:pPr>
        <w:pStyle w:val="Heading2"/>
      </w:pPr>
      <w:r>
        <w:t>Engagement Triggers</w:t>
      </w:r>
    </w:p>
    <w:p w14:paraId="6B763376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Completion and mastery feedback — badges, progress bars, unlocks</w:t>
      </w:r>
    </w:p>
    <w:p w14:paraId="30A12D61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Collecting and categorizing — trading cards, character rosters, achievement lists</w:t>
      </w:r>
    </w:p>
    <w:p w14:paraId="3256B14A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Competitive elements (friendly, not high-stakes)</w:t>
      </w:r>
    </w:p>
    <w:p w14:paraId="42DC2F8F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Mystery and investigation — 'what happens if...' and 'why does...' framing</w:t>
      </w:r>
    </w:p>
    <w:p w14:paraId="14196C53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Humor and mild absurdity — this age loves wordplay and silly scenarios</w:t>
      </w:r>
    </w:p>
    <w:p w14:paraId="2E5D6AC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Feeling competent — tasks pitched just above comfort zone</w:t>
      </w:r>
    </w:p>
    <w:p w14:paraId="50D6C1E4" w14:textId="77777777" w:rsidR="00BD581E" w:rsidRDefault="00BD581E">
      <w:pPr>
        <w:spacing w:after="160"/>
      </w:pPr>
    </w:p>
    <w:p w14:paraId="59D920FE" w14:textId="77777777" w:rsidR="00BD581E" w:rsidRDefault="00000000">
      <w:pPr>
        <w:pStyle w:val="Heading2"/>
      </w:pPr>
      <w:r>
        <w:t>Avoid These</w:t>
      </w:r>
    </w:p>
    <w:p w14:paraId="79D38FF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Purely passive consumption (video-only, lecture-only)</w:t>
      </w:r>
    </w:p>
    <w:p w14:paraId="4446821F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Heavy abstract theory without concrete examples first</w:t>
      </w:r>
    </w:p>
    <w:p w14:paraId="5FFAAA1D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Shaming or public failure — social awareness makes embarrassment more acute</w:t>
      </w:r>
    </w:p>
    <w:p w14:paraId="2E5D05FC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Overly simplified interfaces that feel 'babyish'</w:t>
      </w:r>
    </w:p>
    <w:p w14:paraId="41BB5A28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Long, unbroken text blocks without visual breaks</w:t>
      </w:r>
    </w:p>
    <w:p w14:paraId="4B7E808E" w14:textId="77777777" w:rsidR="00BD581E" w:rsidRDefault="00BD581E">
      <w:pPr>
        <w:spacing w:after="160"/>
      </w:pPr>
    </w:p>
    <w:p w14:paraId="4F16A120" w14:textId="77777777" w:rsidR="00BD581E" w:rsidRDefault="00000000">
      <w:pPr>
        <w:pStyle w:val="Heading2"/>
      </w:pPr>
      <w:r>
        <w:t>Content Design Implications</w:t>
      </w:r>
    </w:p>
    <w:p w14:paraId="323024CA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Introduce a mystery or problem first, then teach the concept needed to solve it</w:t>
      </w:r>
    </w:p>
    <w:p w14:paraId="7C001CE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Offer optional 'extra challenge' paths for fast finishers</w:t>
      </w:r>
    </w:p>
    <w:p w14:paraId="2B6149E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Visible progress tracking (levels, maps, collections) works extremely well</w:t>
      </w:r>
    </w:p>
    <w:p w14:paraId="4E5D9636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Allow some degree of customization or self-expression within the experience</w:t>
      </w:r>
    </w:p>
    <w:p w14:paraId="77586749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Short readable text with supporting images — hybrid audio/text works well</w:t>
      </w:r>
    </w:p>
    <w:p w14:paraId="157F5B46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Introduce simple rules and then test them with scenarios</w:t>
      </w:r>
    </w:p>
    <w:p w14:paraId="51DD5ABB" w14:textId="77777777" w:rsidR="00BD581E" w:rsidRDefault="00BD581E">
      <w:pPr>
        <w:spacing w:after="160"/>
      </w:pPr>
    </w:p>
    <w:p w14:paraId="33EE8AA8" w14:textId="77777777" w:rsidR="00BD581E" w:rsidRDefault="00BD581E">
      <w:pPr>
        <w:pBdr>
          <w:bottom w:val="single" w:sz="6" w:space="1" w:color="DDDDDD"/>
        </w:pBdr>
        <w:spacing w:after="200"/>
      </w:pPr>
    </w:p>
    <w:p w14:paraId="614A16E3" w14:textId="77777777" w:rsidR="00BD581E" w:rsidRDefault="00000000">
      <w:r>
        <w:br w:type="page"/>
      </w:r>
    </w:p>
    <w:p w14:paraId="725CE3B8" w14:textId="77777777" w:rsidR="00BD581E" w:rsidRDefault="00000000">
      <w:pPr>
        <w:pStyle w:val="Heading1"/>
      </w:pPr>
      <w:r>
        <w:lastRenderedPageBreak/>
        <w:t>Age Group 3: Ages 11–12 (5th–6th Grade)</w:t>
      </w:r>
    </w:p>
    <w:p w14:paraId="70990134" w14:textId="77777777" w:rsidR="00BD581E" w:rsidRDefault="00000000">
      <w:pPr>
        <w:pStyle w:val="Heading2"/>
      </w:pPr>
      <w:r>
        <w:t>Brain &amp; Cognitive Development</w:t>
      </w:r>
    </w:p>
    <w:p w14:paraId="38D00F5E" w14:textId="77777777" w:rsidR="00BD581E" w:rsidRDefault="00000000">
      <w:pPr>
        <w:spacing w:after="100"/>
      </w:pPr>
      <w:r>
        <w:t>This is a transitional period — the late Concrete Operational stage shading into early Formal Operational. Puberty begins for many, triggering the second major brain development wave (after birth-to-5):</w:t>
      </w:r>
    </w:p>
    <w:p w14:paraId="20EA5D2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Gray matter in the frontal regions begins a major growth spurt (~ages 10–13), followed by pruning</w:t>
      </w:r>
    </w:p>
    <w:p w14:paraId="5A041FA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Abstract thinking begins to emerge but is inconsistent — concrete anchors still needed</w:t>
      </w:r>
    </w:p>
    <w:p w14:paraId="6B3FCB0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Metacognition (thinking about thinking) becomes accessible for the first time</w:t>
      </w:r>
    </w:p>
    <w:p w14:paraId="095D62B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Identity formation accelerates — 'Who am I?' becomes a central question</w:t>
      </w:r>
    </w:p>
    <w:p w14:paraId="5EA14B9E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Peer relationships become critically important; peer approval starts to outweigh adult approval</w:t>
      </w:r>
    </w:p>
    <w:p w14:paraId="6CDEC24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Emotional regulation is increasingly challenged by hormonal shifts</w:t>
      </w:r>
    </w:p>
    <w:p w14:paraId="38CF8AB0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Attention span can reach 30–40 minutes with high engagement</w:t>
      </w:r>
    </w:p>
    <w:p w14:paraId="0D084FA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Greater cognitive flexibility — can hold multiple perspectives simultaneously</w:t>
      </w:r>
    </w:p>
    <w:p w14:paraId="12E407EB" w14:textId="77777777" w:rsidR="00BD581E" w:rsidRDefault="00BD581E">
      <w:pPr>
        <w:spacing w:after="160"/>
      </w:pPr>
    </w:p>
    <w:p w14:paraId="511084D5" w14:textId="77777777" w:rsidR="00BD581E" w:rsidRDefault="00000000">
      <w:pPr>
        <w:pStyle w:val="Heading2"/>
      </w:pPr>
      <w:r>
        <w:t>How They Learn Best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81E" w14:paraId="73AC03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4BDA5" w14:textId="77777777" w:rsidR="00BD581E" w:rsidRDefault="00000000">
            <w:r>
              <w:rPr>
                <w:b/>
                <w:bCs/>
                <w:color w:val="FFFFFF"/>
              </w:rPr>
              <w:t>Core Learning Methods — Ages 11–12</w:t>
            </w:r>
          </w:p>
        </w:tc>
      </w:tr>
      <w:tr w:rsidR="00BD581E" w14:paraId="1B772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0AB965" w14:textId="77777777" w:rsidR="00BD581E" w:rsidRDefault="00000000">
            <w:r>
              <w:t>• Collaborative problem-solving — especially in small groups of 2–4</w:t>
            </w:r>
          </w:p>
        </w:tc>
      </w:tr>
      <w:tr w:rsidR="00BD581E" w14:paraId="70D95F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FC085B" w14:textId="77777777" w:rsidR="00BD581E" w:rsidRDefault="00000000">
            <w:r>
              <w:t>• Project-based learning with real-world stakes or audience</w:t>
            </w:r>
          </w:p>
        </w:tc>
      </w:tr>
      <w:tr w:rsidR="00BD581E" w14:paraId="0E5B9F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376647" w14:textId="77777777" w:rsidR="00BD581E" w:rsidRDefault="00000000">
            <w:r>
              <w:t>• Beginning debate and argument — they love defending positions</w:t>
            </w:r>
          </w:p>
        </w:tc>
      </w:tr>
      <w:tr w:rsidR="00BD581E" w14:paraId="092D5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F3F5E5" w14:textId="77777777" w:rsidR="00BD581E" w:rsidRDefault="00000000">
            <w:r>
              <w:t>• Connecting learning to identity and personal values</w:t>
            </w:r>
          </w:p>
        </w:tc>
      </w:tr>
      <w:tr w:rsidR="00BD581E" w14:paraId="5EDD17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14FA8F" w14:textId="77777777" w:rsidR="00BD581E" w:rsidRDefault="00000000">
            <w:r>
              <w:t>• Creative expression as a learning vehicle (writing, design, storytelling)</w:t>
            </w:r>
          </w:p>
        </w:tc>
      </w:tr>
      <w:tr w:rsidR="00BD581E" w14:paraId="1BC0C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E58F8B" w14:textId="77777777" w:rsidR="00BD581E" w:rsidRDefault="00000000">
            <w:r>
              <w:t>• Metacognitive prompts — 'How did you figure that out?'</w:t>
            </w:r>
          </w:p>
        </w:tc>
      </w:tr>
      <w:tr w:rsidR="00BD581E" w14:paraId="637FEB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161712" w14:textId="77777777" w:rsidR="00BD581E" w:rsidRDefault="00000000">
            <w:r>
              <w:t>• Scaffolded research and inquiry — teach 'how to learn'</w:t>
            </w:r>
          </w:p>
        </w:tc>
      </w:tr>
      <w:tr w:rsidR="00BD581E" w14:paraId="77206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801E8A" w14:textId="77777777" w:rsidR="00BD581E" w:rsidRDefault="00000000">
            <w:r>
              <w:t>• Humor and cultural relevance — connect to their world, not adults' world</w:t>
            </w:r>
          </w:p>
        </w:tc>
      </w:tr>
    </w:tbl>
    <w:p w14:paraId="3161640E" w14:textId="77777777" w:rsidR="00BD581E" w:rsidRDefault="00BD581E">
      <w:pPr>
        <w:spacing w:after="160"/>
      </w:pPr>
    </w:p>
    <w:p w14:paraId="00483000" w14:textId="77777777" w:rsidR="00BD581E" w:rsidRDefault="00000000">
      <w:pPr>
        <w:pStyle w:val="Heading2"/>
      </w:pPr>
      <w:r>
        <w:t>Engagement Triggers</w:t>
      </w:r>
    </w:p>
    <w:p w14:paraId="6C662B57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Social stakes — doing something that matters to peers</w:t>
      </w:r>
    </w:p>
    <w:p w14:paraId="2699A36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Autonomy — choosing their own path or approach</w:t>
      </w:r>
    </w:p>
    <w:p w14:paraId="6F1EF6A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Justice and fairness — deeply moved by unfairness or moral questions</w:t>
      </w:r>
    </w:p>
    <w:p w14:paraId="11E8E951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Creative control — making something that is 'theirs'</w:t>
      </w:r>
    </w:p>
    <w:p w14:paraId="2F4B8618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Competence and recognition among peers</w:t>
      </w:r>
    </w:p>
    <w:p w14:paraId="7F640CFF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Challenging authority (in structured ways) — questioning assumptions</w:t>
      </w:r>
    </w:p>
    <w:p w14:paraId="3C53A160" w14:textId="77777777" w:rsidR="00BD581E" w:rsidRDefault="00BD581E">
      <w:pPr>
        <w:spacing w:after="160"/>
      </w:pPr>
    </w:p>
    <w:p w14:paraId="6F62BAC3" w14:textId="77777777" w:rsidR="00BD581E" w:rsidRDefault="00000000">
      <w:pPr>
        <w:pStyle w:val="Heading2"/>
      </w:pPr>
      <w:r>
        <w:t>Avoid These</w:t>
      </w:r>
    </w:p>
    <w:p w14:paraId="39A3B158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Childish aesthetics or content — they are acutely aware of being 'too old' for something</w:t>
      </w:r>
    </w:p>
    <w:p w14:paraId="57D74307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Public humiliation or forced participation in embarrassing activities</w:t>
      </w:r>
    </w:p>
    <w:p w14:paraId="78333703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Purely individual work with no social dimension</w:t>
      </w:r>
    </w:p>
    <w:p w14:paraId="5FD2554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Long, passive instruction blocks without interaction</w:t>
      </w:r>
    </w:p>
    <w:p w14:paraId="231DF031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Ignoring emotional content — at this age, learning and emotion are deeply intertwined</w:t>
      </w:r>
    </w:p>
    <w:p w14:paraId="4E943D26" w14:textId="77777777" w:rsidR="00BD581E" w:rsidRDefault="00BD581E">
      <w:pPr>
        <w:spacing w:after="160"/>
      </w:pPr>
    </w:p>
    <w:p w14:paraId="27FAC13C" w14:textId="77777777" w:rsidR="00BD581E" w:rsidRDefault="00000000">
      <w:pPr>
        <w:pStyle w:val="Heading2"/>
      </w:pPr>
      <w:r>
        <w:t>Content Design Implications</w:t>
      </w:r>
    </w:p>
    <w:p w14:paraId="59D3D9E3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Design for 'showing peers' — sharing, publishing, or presenting outcomes</w:t>
      </w:r>
    </w:p>
    <w:p w14:paraId="2F5AB10F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Introduce moral and ethical dimensions to problems</w:t>
      </w:r>
    </w:p>
    <w:p w14:paraId="45474CE3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Allow real creative control within scaffolded structures</w:t>
      </w:r>
    </w:p>
    <w:p w14:paraId="5B5D826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Use peer-response mechanics where they evaluate or react to others' work</w:t>
      </w:r>
    </w:p>
    <w:p w14:paraId="2D60460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Begin introducing concepts abstractly, then grounding with concrete examples</w:t>
      </w:r>
    </w:p>
    <w:p w14:paraId="616BD64E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Acknowledge identity explicitly — 'You are someone who can...'</w:t>
      </w:r>
    </w:p>
    <w:p w14:paraId="01096507" w14:textId="77777777" w:rsidR="00BD581E" w:rsidRDefault="00BD581E">
      <w:pPr>
        <w:spacing w:after="160"/>
      </w:pPr>
    </w:p>
    <w:p w14:paraId="6075663A" w14:textId="77777777" w:rsidR="00BD581E" w:rsidRDefault="00BD581E">
      <w:pPr>
        <w:pBdr>
          <w:bottom w:val="single" w:sz="6" w:space="1" w:color="DDDDDD"/>
        </w:pBdr>
        <w:spacing w:after="200"/>
      </w:pPr>
    </w:p>
    <w:p w14:paraId="12DFB11E" w14:textId="77777777" w:rsidR="00BD581E" w:rsidRDefault="00000000">
      <w:r>
        <w:br w:type="page"/>
      </w:r>
    </w:p>
    <w:p w14:paraId="2A9A7603" w14:textId="77777777" w:rsidR="00BD581E" w:rsidRDefault="00000000">
      <w:pPr>
        <w:pStyle w:val="Heading1"/>
      </w:pPr>
      <w:r>
        <w:lastRenderedPageBreak/>
        <w:t>Age Group 4: Ages 13–15 (7th–9th Grade)</w:t>
      </w:r>
    </w:p>
    <w:p w14:paraId="02AE07B7" w14:textId="77777777" w:rsidR="00BD581E" w:rsidRDefault="00000000">
      <w:pPr>
        <w:pStyle w:val="Heading2"/>
      </w:pPr>
      <w:r>
        <w:t>Brain &amp; Cognitive Development</w:t>
      </w:r>
    </w:p>
    <w:p w14:paraId="696ABAEA" w14:textId="77777777" w:rsidR="00BD581E" w:rsidRDefault="00000000">
      <w:pPr>
        <w:spacing w:after="100"/>
      </w:pPr>
      <w:r>
        <w:t>This is the peak of the adolescent brain's dramatic remodeling. The limbic system (emotion, reward, social) completes its remodeling first (~ages 10–13), while the prefrontal cortex (decision-making, planning, impulse control) is still years from full maturity:</w:t>
      </w:r>
    </w:p>
    <w:p w14:paraId="3E918F22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Limbic system is fully 'online' — emotional and reward-seeking behavior is at its peak</w:t>
      </w:r>
    </w:p>
    <w:p w14:paraId="712CD9F3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Prefrontal cortex lags years behind — teens often rely on the amygdala (emotional/instinct) rather than logic</w:t>
      </w:r>
    </w:p>
    <w:p w14:paraId="60B22DDF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Highly sensitive to dopamine — reward motivation is extremely strong</w:t>
      </w:r>
    </w:p>
    <w:p w14:paraId="2E96A1C0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Peer approval is neurologically reinforced — the brain literally feels peer acceptance as reward</w:t>
      </w:r>
    </w:p>
    <w:p w14:paraId="63C7FF2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Abstract reasoning is solidifying but not reliable under emotional or social pressure</w:t>
      </w:r>
    </w:p>
    <w:p w14:paraId="0A93F15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'Hot cognition' (with social/emotional stakes) and 'cold cognition' (neutral settings) produce very different results</w:t>
      </w:r>
    </w:p>
    <w:p w14:paraId="689EEB66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Risk-taking behavior increases — this is biologically adaptive, not just 'bad choices'</w:t>
      </w:r>
    </w:p>
    <w:p w14:paraId="33B9A2DD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Processing speed peaks around age 15</w:t>
      </w:r>
    </w:p>
    <w:p w14:paraId="73A9C6F5" w14:textId="77777777" w:rsidR="00BD581E" w:rsidRDefault="00BD581E">
      <w:pPr>
        <w:spacing w:after="160"/>
      </w:pPr>
    </w:p>
    <w:p w14:paraId="53429A91" w14:textId="77777777" w:rsidR="00BD581E" w:rsidRDefault="00000000">
      <w:pPr>
        <w:pStyle w:val="Heading2"/>
      </w:pPr>
      <w:r>
        <w:t>How They Learn Best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81E" w14:paraId="099F8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0865E" w14:textId="77777777" w:rsidR="00BD581E" w:rsidRDefault="00000000">
            <w:r>
              <w:rPr>
                <w:b/>
                <w:bCs/>
                <w:color w:val="FFFFFF"/>
              </w:rPr>
              <w:t>Core Learning Methods — Ages 13–15</w:t>
            </w:r>
          </w:p>
        </w:tc>
      </w:tr>
      <w:tr w:rsidR="00BD581E" w14:paraId="796A5B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2CCABC" w14:textId="77777777" w:rsidR="00BD581E" w:rsidRDefault="00000000">
            <w:r>
              <w:t>• Social learning: collaborative work leverages the brain's peak social sensitivity</w:t>
            </w:r>
          </w:p>
        </w:tc>
      </w:tr>
      <w:tr w:rsidR="00BD581E" w14:paraId="06FCE7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4F8DBB" w14:textId="77777777" w:rsidR="00BD581E" w:rsidRDefault="00000000">
            <w:r>
              <w:t>• Real-world application: abstract concepts must connect to lived experience</w:t>
            </w:r>
          </w:p>
        </w:tc>
      </w:tr>
      <w:tr w:rsidR="00BD581E" w14:paraId="16951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48CAB3" w14:textId="77777777" w:rsidR="00BD581E" w:rsidRDefault="00000000">
            <w:r>
              <w:t>• Emotional engagement: content connected to values, identity, or social causes</w:t>
            </w:r>
          </w:p>
        </w:tc>
      </w:tr>
      <w:tr w:rsidR="00BD581E" w14:paraId="534A9B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ACCD3D" w14:textId="77777777" w:rsidR="00BD581E" w:rsidRDefault="00000000">
            <w:r>
              <w:t>• Peer teaching: explaining concepts to others dramatically strengthens retention</w:t>
            </w:r>
          </w:p>
        </w:tc>
      </w:tr>
      <w:tr w:rsidR="00BD581E" w14:paraId="326BD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34BE0C" w14:textId="77777777" w:rsidR="00BD581E" w:rsidRDefault="00000000">
            <w:r>
              <w:t>• Positive reinforcement over punishment: reward-oriented brain responds strongly to positive feedback</w:t>
            </w:r>
          </w:p>
        </w:tc>
      </w:tr>
      <w:tr w:rsidR="00BD581E" w14:paraId="430E3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AA8DC9" w14:textId="77777777" w:rsidR="00BD581E" w:rsidRDefault="00000000">
            <w:r>
              <w:t>• Authentic challenge: low-stakes tasks feel insulting; real problems build investment</w:t>
            </w:r>
          </w:p>
        </w:tc>
      </w:tr>
      <w:tr w:rsidR="00BD581E" w14:paraId="36C733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8A2C03" w14:textId="77777777" w:rsidR="00BD581E" w:rsidRDefault="00000000">
            <w:r>
              <w:t>• Inquiry-based: giving them questions to investigate, not answers to memorize</w:t>
            </w:r>
          </w:p>
        </w:tc>
      </w:tr>
      <w:tr w:rsidR="00BD581E" w14:paraId="0B38F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06E983" w14:textId="77777777" w:rsidR="00BD581E" w:rsidRDefault="00000000">
            <w:r>
              <w:t>• Choice and agency: autonomy over process, pace, or expression format</w:t>
            </w:r>
          </w:p>
        </w:tc>
      </w:tr>
    </w:tbl>
    <w:p w14:paraId="240F0DA7" w14:textId="77777777" w:rsidR="00BD581E" w:rsidRDefault="00BD581E">
      <w:pPr>
        <w:spacing w:after="160"/>
      </w:pPr>
    </w:p>
    <w:p w14:paraId="708B795C" w14:textId="77777777" w:rsidR="00BD581E" w:rsidRDefault="00000000">
      <w:pPr>
        <w:pStyle w:val="Heading2"/>
      </w:pPr>
      <w:r>
        <w:t>Engagement Triggers</w:t>
      </w:r>
    </w:p>
    <w:p w14:paraId="31BBB961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Social relevance — 'this matters to the world / to people my age'</w:t>
      </w:r>
    </w:p>
    <w:p w14:paraId="09C39AEE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Peer involvement — doing things alongside or for peers, not just adults</w:t>
      </w:r>
    </w:p>
    <w:p w14:paraId="301B4406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Moral complexity — problems without clean answers</w:t>
      </w:r>
    </w:p>
    <w:p w14:paraId="210D706D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Creative expression — especially formats that feel 'theirs' (video, narrative, design)</w:t>
      </w:r>
    </w:p>
    <w:p w14:paraId="1B9EBBB3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Positive recognition from trusted adults (not generic praise — specific and earned)</w:t>
      </w:r>
    </w:p>
    <w:p w14:paraId="33937B0D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The feeling of being taken seriously as a thinker</w:t>
      </w:r>
    </w:p>
    <w:p w14:paraId="3BE45DF7" w14:textId="77777777" w:rsidR="00BD581E" w:rsidRDefault="00BD581E">
      <w:pPr>
        <w:spacing w:after="160"/>
      </w:pPr>
    </w:p>
    <w:p w14:paraId="42F5A811" w14:textId="77777777" w:rsidR="00BD581E" w:rsidRDefault="00000000">
      <w:pPr>
        <w:pStyle w:val="Heading2"/>
      </w:pPr>
      <w:r>
        <w:lastRenderedPageBreak/>
        <w:t>Avoid These</w:t>
      </w:r>
    </w:p>
    <w:p w14:paraId="653D7E1F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Punitive feedback — activates dopamine in ways that reinforce negative patterns</w:t>
      </w:r>
    </w:p>
    <w:p w14:paraId="031C6553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Competitive rankings that expose low performers publicly</w:t>
      </w:r>
    </w:p>
    <w:p w14:paraId="7367D081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Fake or sanitized scenarios — they detect inauthenticity immediately</w:t>
      </w:r>
    </w:p>
    <w:p w14:paraId="70B6DD46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Adult-imposed aesthetic — let them influence visual and tonal choices</w:t>
      </w:r>
    </w:p>
    <w:p w14:paraId="3253B34D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Passive lecture in long blocks — attention under social pressure is fragile</w:t>
      </w:r>
    </w:p>
    <w:p w14:paraId="501267F7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Ignoring emotional state — a teen in distress cannot learn effectively</w:t>
      </w:r>
    </w:p>
    <w:p w14:paraId="6D2B4425" w14:textId="77777777" w:rsidR="00BD581E" w:rsidRDefault="00BD581E">
      <w:pPr>
        <w:spacing w:after="160"/>
      </w:pPr>
    </w:p>
    <w:p w14:paraId="2FE24258" w14:textId="77777777" w:rsidR="00BD581E" w:rsidRDefault="00000000">
      <w:pPr>
        <w:pStyle w:val="Heading2"/>
      </w:pPr>
      <w:r>
        <w:t>Content Design Implications</w:t>
      </w:r>
    </w:p>
    <w:p w14:paraId="1617EA09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Design for social sharing and peer interaction as a core feature</w:t>
      </w:r>
    </w:p>
    <w:p w14:paraId="2E7A1A5C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Use real ethical dilemmas or real-world case studies</w:t>
      </w:r>
    </w:p>
    <w:p w14:paraId="1D52130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Embed choice and identity expression throughout, not just at the end</w:t>
      </w:r>
    </w:p>
    <w:p w14:paraId="70B040E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Reward participation specifically and variably — not every click, but meaningful milestones</w:t>
      </w:r>
    </w:p>
    <w:p w14:paraId="34B64CC3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Build in collaborative or comparative mechanics where learners see each other's work</w:t>
      </w:r>
    </w:p>
    <w:p w14:paraId="50AB97E6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Frame the learning as important and adult-level — they will rise to meet it</w:t>
      </w:r>
    </w:p>
    <w:p w14:paraId="61EF4232" w14:textId="77777777" w:rsidR="00BD581E" w:rsidRDefault="00BD581E">
      <w:pPr>
        <w:spacing w:after="160"/>
      </w:pPr>
    </w:p>
    <w:p w14:paraId="32CB6ABB" w14:textId="77777777" w:rsidR="00BD581E" w:rsidRDefault="00BD581E">
      <w:pPr>
        <w:pBdr>
          <w:bottom w:val="single" w:sz="6" w:space="1" w:color="DDDDDD"/>
        </w:pBdr>
        <w:spacing w:after="200"/>
      </w:pPr>
    </w:p>
    <w:p w14:paraId="40CA575C" w14:textId="77777777" w:rsidR="00BD581E" w:rsidRDefault="00000000">
      <w:r>
        <w:br w:type="page"/>
      </w:r>
    </w:p>
    <w:p w14:paraId="2D862C94" w14:textId="77777777" w:rsidR="00BD581E" w:rsidRDefault="00000000">
      <w:pPr>
        <w:pStyle w:val="Heading1"/>
      </w:pPr>
      <w:r>
        <w:lastRenderedPageBreak/>
        <w:t>Age Group 5: Ages 16–18 (10th–12th Grade)</w:t>
      </w:r>
    </w:p>
    <w:p w14:paraId="0F690089" w14:textId="77777777" w:rsidR="00BD581E" w:rsidRDefault="00000000">
      <w:pPr>
        <w:pStyle w:val="Heading2"/>
      </w:pPr>
      <w:r>
        <w:t>Brain &amp; Cognitive Development</w:t>
      </w:r>
    </w:p>
    <w:p w14:paraId="4A464848" w14:textId="77777777" w:rsidR="00BD581E" w:rsidRDefault="00000000">
      <w:pPr>
        <w:spacing w:after="100"/>
      </w:pPr>
      <w:r>
        <w:t>The prefrontal cortex is still maturing (full maturity at ~25), but significant strides have been made. This age group is capable of adult-level reasoning in low-stakes settings:</w:t>
      </w:r>
    </w:p>
    <w:p w14:paraId="054FDB0F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Abstract reasoning is reliable in calm, low-pressure environments</w:t>
      </w:r>
    </w:p>
    <w:p w14:paraId="63938D50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Metacognition is strong — they can plan, monitor, and evaluate their own thinking</w:t>
      </w:r>
    </w:p>
    <w:p w14:paraId="2EA11F1D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Can reason about hypotheticals, counter-arguments, and systemic thinking</w:t>
      </w:r>
    </w:p>
    <w:p w14:paraId="7633685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Working memory, attention, and processing speed are near adult levels</w:t>
      </w:r>
    </w:p>
    <w:p w14:paraId="2D368C0D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Identity is consolidating — values, worldview, and future orientation are forming</w:t>
      </w:r>
    </w:p>
    <w:p w14:paraId="20A79C47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Capable of deferred gratification when they see the purpose clearly</w:t>
      </w:r>
    </w:p>
    <w:p w14:paraId="59230331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Still socially sensitive but better able to override peer pressure with reflection</w:t>
      </w:r>
    </w:p>
    <w:p w14:paraId="2F3E5FDE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Brain is still highly plastic — skills developed now tend to persist</w:t>
      </w:r>
    </w:p>
    <w:p w14:paraId="06F0A52A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Note: Full myelination (including frontal lobe) is not complete until mid-20s</w:t>
      </w:r>
    </w:p>
    <w:p w14:paraId="58FCE3BE" w14:textId="77777777" w:rsidR="00BD581E" w:rsidRDefault="00BD581E">
      <w:pPr>
        <w:spacing w:after="160"/>
      </w:pPr>
    </w:p>
    <w:p w14:paraId="78B9E5A8" w14:textId="77777777" w:rsidR="00BD581E" w:rsidRDefault="00000000">
      <w:pPr>
        <w:pStyle w:val="Heading2"/>
      </w:pPr>
      <w:r>
        <w:t>How They Learn Best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81E" w14:paraId="06AAA9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C64FB" w14:textId="77777777" w:rsidR="00BD581E" w:rsidRDefault="00000000">
            <w:r>
              <w:rPr>
                <w:b/>
                <w:bCs/>
                <w:color w:val="FFFFFF"/>
              </w:rPr>
              <w:t>Core Learning Methods — Ages 16–18</w:t>
            </w:r>
          </w:p>
        </w:tc>
      </w:tr>
      <w:tr w:rsidR="00BD581E" w14:paraId="5BB88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44F003" w14:textId="77777777" w:rsidR="00BD581E" w:rsidRDefault="00000000">
            <w:r>
              <w:t>• Metacognitive instruction: explicit strategy training — 'how to learn', not just 'what to learn'</w:t>
            </w:r>
          </w:p>
        </w:tc>
      </w:tr>
      <w:tr w:rsidR="00BD581E" w14:paraId="4B7F9F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4F6918" w14:textId="77777777" w:rsidR="00BD581E" w:rsidRDefault="00000000">
            <w:r>
              <w:t>• Project-based and experiential: internships, simulations, authentic creation</w:t>
            </w:r>
          </w:p>
        </w:tc>
      </w:tr>
      <w:tr w:rsidR="00BD581E" w14:paraId="57BFF7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16CCE9" w14:textId="77777777" w:rsidR="00BD581E" w:rsidRDefault="00000000">
            <w:r>
              <w:t>• Socratic dialogue and structured debate</w:t>
            </w:r>
          </w:p>
        </w:tc>
      </w:tr>
      <w:tr w:rsidR="00BD581E" w14:paraId="7975A0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891EF5" w14:textId="77777777" w:rsidR="00BD581E" w:rsidRDefault="00000000">
            <w:r>
              <w:t>• Autonomous inquiry: self-directed research with real questions</w:t>
            </w:r>
          </w:p>
        </w:tc>
      </w:tr>
      <w:tr w:rsidR="00BD581E" w14:paraId="61A1A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986684" w14:textId="77777777" w:rsidR="00BD581E" w:rsidRDefault="00000000">
            <w:r>
              <w:t>• Peer teaching and leadership roles within a learning community</w:t>
            </w:r>
          </w:p>
        </w:tc>
      </w:tr>
      <w:tr w:rsidR="00BD581E" w14:paraId="669D31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5AE202" w14:textId="77777777" w:rsidR="00BD581E" w:rsidRDefault="00000000">
            <w:r>
              <w:t>• Real-world problem solving with genuine stakes or audiences</w:t>
            </w:r>
          </w:p>
        </w:tc>
      </w:tr>
      <w:tr w:rsidR="00BD581E" w14:paraId="447D1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72A6FD" w14:textId="77777777" w:rsidR="00BD581E" w:rsidRDefault="00000000">
            <w:r>
              <w:t>• Reflective practice: portfolios, journals, iterative revision</w:t>
            </w:r>
          </w:p>
        </w:tc>
      </w:tr>
      <w:tr w:rsidR="00BD581E" w14:paraId="48E30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CB3CAA" w14:textId="77777777" w:rsidR="00BD581E" w:rsidRDefault="00000000">
            <w:r>
              <w:t>• Connecting learning to future identity, career, and values</w:t>
            </w:r>
          </w:p>
        </w:tc>
      </w:tr>
    </w:tbl>
    <w:p w14:paraId="499F6084" w14:textId="77777777" w:rsidR="00BD581E" w:rsidRDefault="00BD581E">
      <w:pPr>
        <w:spacing w:after="160"/>
      </w:pPr>
    </w:p>
    <w:p w14:paraId="02468697" w14:textId="77777777" w:rsidR="00BD581E" w:rsidRDefault="00000000">
      <w:pPr>
        <w:pStyle w:val="Heading2"/>
      </w:pPr>
      <w:r>
        <w:t>Engagement Triggers</w:t>
      </w:r>
    </w:p>
    <w:p w14:paraId="66A6122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Authentic purpose — work that matters beyond the grade or score</w:t>
      </w:r>
    </w:p>
    <w:p w14:paraId="0C12CD4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Voice and agency — contributing to something larger</w:t>
      </w:r>
    </w:p>
    <w:p w14:paraId="4859808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Mentorship from respected adults (not just instruction)</w:t>
      </w:r>
    </w:p>
    <w:p w14:paraId="2CA54258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Intrinsic interest — they have strong topic preferences; leverage them</w:t>
      </w:r>
    </w:p>
    <w:p w14:paraId="5AEEE862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Recognition of competence by peers AND adults</w:t>
      </w:r>
    </w:p>
    <w:p w14:paraId="1A55DD3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Future-focus: 'this connects to what you'll do and who you'll be'</w:t>
      </w:r>
    </w:p>
    <w:p w14:paraId="6B13F96B" w14:textId="77777777" w:rsidR="00BD581E" w:rsidRDefault="00BD581E">
      <w:pPr>
        <w:spacing w:after="160"/>
      </w:pPr>
    </w:p>
    <w:p w14:paraId="78545C6D" w14:textId="77777777" w:rsidR="00BD581E" w:rsidRDefault="00000000">
      <w:pPr>
        <w:pStyle w:val="Heading2"/>
      </w:pPr>
      <w:r>
        <w:t>Avoid These</w:t>
      </w:r>
    </w:p>
    <w:p w14:paraId="576ACACA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Infantilizing content, tone, or aesthetics</w:t>
      </w:r>
    </w:p>
    <w:p w14:paraId="36F297B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Busywork with no clear purpose or real application</w:t>
      </w:r>
    </w:p>
    <w:p w14:paraId="13B29296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Standardized-test framing for everything — breeds detachment</w:t>
      </w:r>
    </w:p>
    <w:p w14:paraId="44AE2ED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Ignoring their existing expertise, experience, and opinions</w:t>
      </w:r>
    </w:p>
    <w:p w14:paraId="6947468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Heavy top-down instruction without dialogue or reflection space</w:t>
      </w:r>
    </w:p>
    <w:p w14:paraId="6E6A1FEE" w14:textId="77777777" w:rsidR="00BD581E" w:rsidRDefault="00BD581E">
      <w:pPr>
        <w:spacing w:after="160"/>
      </w:pPr>
    </w:p>
    <w:p w14:paraId="7857DAB4" w14:textId="77777777" w:rsidR="00BD581E" w:rsidRDefault="00000000">
      <w:pPr>
        <w:pStyle w:val="Heading2"/>
      </w:pPr>
      <w:r>
        <w:t>Content Design Implications</w:t>
      </w:r>
    </w:p>
    <w:p w14:paraId="5D6E254C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Treat them as emerging professionals, not students</w:t>
      </w:r>
    </w:p>
    <w:p w14:paraId="6599C2D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Design for depth over breadth — they can go far into a topic</w:t>
      </w:r>
    </w:p>
    <w:p w14:paraId="56D4204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Include explicit metacognitive scaffolding: 'How would you approach this?'</w:t>
      </w:r>
    </w:p>
    <w:p w14:paraId="22E6EE6E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Build in reflection, revision, and portfolio mechanics</w:t>
      </w:r>
    </w:p>
    <w:p w14:paraId="1055B300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Enable community or real-world connection — the work goes somewhere</w:t>
      </w:r>
    </w:p>
    <w:p w14:paraId="42C0D3F4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Allow full creative and intellectual ownership of outputs</w:t>
      </w:r>
    </w:p>
    <w:p w14:paraId="7A900005" w14:textId="77777777" w:rsidR="00BD581E" w:rsidRDefault="00BD581E">
      <w:pPr>
        <w:spacing w:after="160"/>
      </w:pPr>
    </w:p>
    <w:p w14:paraId="015DAB7E" w14:textId="77777777" w:rsidR="00BD581E" w:rsidRDefault="00BD581E">
      <w:pPr>
        <w:pBdr>
          <w:bottom w:val="single" w:sz="6" w:space="1" w:color="DDDDDD"/>
        </w:pBdr>
        <w:spacing w:after="200"/>
      </w:pPr>
    </w:p>
    <w:p w14:paraId="0188B501" w14:textId="77777777" w:rsidR="00BD581E" w:rsidRDefault="00000000">
      <w:r>
        <w:br w:type="page"/>
      </w:r>
    </w:p>
    <w:p w14:paraId="74948BA0" w14:textId="77777777" w:rsidR="00BD581E" w:rsidRDefault="00000000">
      <w:pPr>
        <w:pStyle w:val="Heading1"/>
      </w:pPr>
      <w:r>
        <w:lastRenderedPageBreak/>
        <w:t>Quick Reference: At-a-Glance Comparison</w:t>
      </w:r>
    </w:p>
    <w:p w14:paraId="01BD8189" w14:textId="77777777" w:rsidR="00BD581E" w:rsidRDefault="00BD581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2019"/>
        <w:gridCol w:w="1791"/>
        <w:gridCol w:w="1939"/>
        <w:gridCol w:w="2614"/>
      </w:tblGrid>
      <w:tr w:rsidR="00BD581E" w14:paraId="2E0445A9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F080F" w14:textId="77777777" w:rsidR="00BD581E" w:rsidRDefault="00000000">
            <w:r>
              <w:rPr>
                <w:b/>
                <w:bCs/>
                <w:color w:val="FFFFFF"/>
                <w:sz w:val="18"/>
                <w:szCs w:val="18"/>
              </w:rPr>
              <w:t>Age Band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5167E" w14:textId="77777777" w:rsidR="00BD581E" w:rsidRDefault="00000000">
            <w:r>
              <w:rPr>
                <w:b/>
                <w:bCs/>
                <w:color w:val="FFFFFF"/>
                <w:sz w:val="18"/>
                <w:szCs w:val="18"/>
              </w:rPr>
              <w:t>Piaget Stage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CD7F5" w14:textId="77777777" w:rsidR="00BD581E" w:rsidRDefault="00000000">
            <w:r>
              <w:rPr>
                <w:b/>
                <w:bCs/>
                <w:color w:val="FFFFFF"/>
                <w:sz w:val="18"/>
                <w:szCs w:val="18"/>
              </w:rPr>
              <w:t>Attention Span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5B955" w14:textId="77777777" w:rsidR="00BD581E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Driver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3B7F0" w14:textId="77777777" w:rsidR="00BD581E" w:rsidRDefault="00000000">
            <w:r>
              <w:rPr>
                <w:b/>
                <w:bCs/>
                <w:color w:val="FFFFFF"/>
                <w:sz w:val="18"/>
                <w:szCs w:val="18"/>
              </w:rPr>
              <w:t>Core Method</w:t>
            </w:r>
          </w:p>
        </w:tc>
      </w:tr>
      <w:tr w:rsidR="00BD581E" w14:paraId="5DC91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2534" w14:textId="77777777" w:rsidR="00BD581E" w:rsidRDefault="00000000">
            <w:r>
              <w:rPr>
                <w:sz w:val="18"/>
                <w:szCs w:val="18"/>
              </w:rPr>
              <w:t>5–7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D40A9" w14:textId="77777777" w:rsidR="00BD581E" w:rsidRDefault="00000000">
            <w:r>
              <w:rPr>
                <w:sz w:val="18"/>
                <w:szCs w:val="18"/>
              </w:rPr>
              <w:t>Preoperational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8E80" w14:textId="77777777" w:rsidR="00BD581E" w:rsidRDefault="00000000">
            <w:r>
              <w:rPr>
                <w:sz w:val="18"/>
                <w:szCs w:val="18"/>
              </w:rPr>
              <w:t>10–15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5AF0C" w14:textId="77777777" w:rsidR="00BD581E" w:rsidRDefault="00000000">
            <w:r>
              <w:rPr>
                <w:sz w:val="18"/>
                <w:szCs w:val="18"/>
              </w:rPr>
              <w:t>Imagination &amp; play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4497" w14:textId="77777777" w:rsidR="00BD581E" w:rsidRDefault="00000000">
            <w:r>
              <w:rPr>
                <w:sz w:val="18"/>
                <w:szCs w:val="18"/>
              </w:rPr>
              <w:t>Story + sensory + audio</w:t>
            </w:r>
          </w:p>
        </w:tc>
      </w:tr>
      <w:tr w:rsidR="00BD581E" w14:paraId="54D74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FC4D" w14:textId="77777777" w:rsidR="00BD581E" w:rsidRDefault="00000000">
            <w:r>
              <w:rPr>
                <w:sz w:val="18"/>
                <w:szCs w:val="18"/>
              </w:rPr>
              <w:t>8–10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D06B" w14:textId="77777777" w:rsidR="00BD581E" w:rsidRDefault="00000000">
            <w:r>
              <w:rPr>
                <w:sz w:val="18"/>
                <w:szCs w:val="18"/>
              </w:rPr>
              <w:t>Concrete Ops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666C" w14:textId="77777777" w:rsidR="00BD581E" w:rsidRDefault="00000000">
            <w:r>
              <w:rPr>
                <w:sz w:val="18"/>
                <w:szCs w:val="18"/>
              </w:rPr>
              <w:t>20–30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91701" w14:textId="77777777" w:rsidR="00BD581E" w:rsidRDefault="00000000">
            <w:r>
              <w:rPr>
                <w:sz w:val="18"/>
                <w:szCs w:val="18"/>
              </w:rPr>
              <w:t>Mastery &amp; collecting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25B3" w14:textId="77777777" w:rsidR="00BD581E" w:rsidRDefault="00000000">
            <w:r>
              <w:rPr>
                <w:sz w:val="18"/>
                <w:szCs w:val="18"/>
              </w:rPr>
              <w:t>Discovery + rules-based games</w:t>
            </w:r>
          </w:p>
        </w:tc>
      </w:tr>
      <w:tr w:rsidR="00BD581E" w14:paraId="7CF0E8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4DD8" w14:textId="77777777" w:rsidR="00BD581E" w:rsidRDefault="00000000">
            <w:r>
              <w:rPr>
                <w:sz w:val="18"/>
                <w:szCs w:val="18"/>
              </w:rPr>
              <w:t>11–12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4B03" w14:textId="77777777" w:rsidR="00BD581E" w:rsidRDefault="00000000">
            <w:r>
              <w:rPr>
                <w:sz w:val="18"/>
                <w:szCs w:val="18"/>
              </w:rPr>
              <w:t>Transitional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6902" w14:textId="77777777" w:rsidR="00BD581E" w:rsidRDefault="00000000">
            <w:r>
              <w:rPr>
                <w:sz w:val="18"/>
                <w:szCs w:val="18"/>
              </w:rPr>
              <w:t>30–40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7765" w14:textId="77777777" w:rsidR="00BD581E" w:rsidRDefault="00000000">
            <w:r>
              <w:rPr>
                <w:sz w:val="18"/>
                <w:szCs w:val="18"/>
              </w:rPr>
              <w:t>Identity &amp; peers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15FB1" w14:textId="77777777" w:rsidR="00BD581E" w:rsidRDefault="00000000">
            <w:r>
              <w:rPr>
                <w:sz w:val="18"/>
                <w:szCs w:val="18"/>
              </w:rPr>
              <w:t>Creative projects + collaboration</w:t>
            </w:r>
          </w:p>
        </w:tc>
      </w:tr>
      <w:tr w:rsidR="00BD581E" w14:paraId="5F4F99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E440D" w14:textId="77777777" w:rsidR="00BD581E" w:rsidRDefault="00000000">
            <w:r>
              <w:rPr>
                <w:sz w:val="18"/>
                <w:szCs w:val="18"/>
              </w:rPr>
              <w:t>13–15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7E04" w14:textId="77777777" w:rsidR="00BD581E" w:rsidRDefault="00000000">
            <w:r>
              <w:rPr>
                <w:sz w:val="18"/>
                <w:szCs w:val="18"/>
              </w:rPr>
              <w:t>Formal Ops (emerging)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2A61" w14:textId="77777777" w:rsidR="00BD581E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6BDA7" w14:textId="77777777" w:rsidR="00BD581E" w:rsidRDefault="00000000">
            <w:r>
              <w:rPr>
                <w:sz w:val="18"/>
                <w:szCs w:val="18"/>
              </w:rPr>
              <w:t>Peer reward &amp; emotion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9785" w14:textId="77777777" w:rsidR="00BD581E" w:rsidRDefault="00000000">
            <w:r>
              <w:rPr>
                <w:sz w:val="18"/>
                <w:szCs w:val="18"/>
              </w:rPr>
              <w:t>Social learning + real stakes</w:t>
            </w:r>
          </w:p>
        </w:tc>
      </w:tr>
      <w:tr w:rsidR="00BD581E" w14:paraId="3EBBE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D780" w14:textId="77777777" w:rsidR="00BD581E" w:rsidRDefault="00000000">
            <w:r>
              <w:rPr>
                <w:sz w:val="18"/>
                <w:szCs w:val="18"/>
              </w:rPr>
              <w:t>16–18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110F" w14:textId="77777777" w:rsidR="00BD581E" w:rsidRDefault="00000000">
            <w:r>
              <w:rPr>
                <w:sz w:val="18"/>
                <w:szCs w:val="18"/>
              </w:rPr>
              <w:t>Formal Ops (solidifying)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31D6" w14:textId="77777777" w:rsidR="00BD581E" w:rsidRDefault="00000000">
            <w:r>
              <w:rPr>
                <w:sz w:val="18"/>
                <w:szCs w:val="18"/>
              </w:rPr>
              <w:t>Extended w/ purpose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99DC" w14:textId="77777777" w:rsidR="00BD581E" w:rsidRDefault="00000000">
            <w:r>
              <w:rPr>
                <w:sz w:val="18"/>
                <w:szCs w:val="18"/>
              </w:rPr>
              <w:t>Purpose &amp; future self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72D4" w14:textId="77777777" w:rsidR="00BD581E" w:rsidRDefault="00000000">
            <w:r>
              <w:rPr>
                <w:sz w:val="18"/>
                <w:szCs w:val="18"/>
              </w:rPr>
              <w:t>Inquiry + metacognition</w:t>
            </w:r>
          </w:p>
        </w:tc>
      </w:tr>
    </w:tbl>
    <w:p w14:paraId="491ACB61" w14:textId="77777777" w:rsidR="00BD581E" w:rsidRDefault="00BD581E">
      <w:pPr>
        <w:spacing w:after="160"/>
      </w:pPr>
    </w:p>
    <w:p w14:paraId="23F91185" w14:textId="77777777" w:rsidR="00BD581E" w:rsidRDefault="00BD581E">
      <w:pPr>
        <w:spacing w:after="160"/>
      </w:pPr>
    </w:p>
    <w:p w14:paraId="2521E785" w14:textId="77777777" w:rsidR="00BD581E" w:rsidRDefault="00000000">
      <w:pPr>
        <w:pStyle w:val="Heading1"/>
      </w:pPr>
      <w:r>
        <w:t>Storytelling &amp; Game-Based Learning: Special Notes</w:t>
      </w:r>
    </w:p>
    <w:p w14:paraId="20BBA8BE" w14:textId="77777777" w:rsidR="00BD581E" w:rsidRDefault="00000000">
      <w:pPr>
        <w:spacing w:after="100"/>
      </w:pPr>
      <w:r>
        <w:t>These principles apply specifically to game and interactive narrative design across all age groups.</w:t>
      </w:r>
    </w:p>
    <w:p w14:paraId="5A45492E" w14:textId="77777777" w:rsidR="00BD581E" w:rsidRDefault="00BD581E">
      <w:pPr>
        <w:spacing w:after="160"/>
      </w:pPr>
    </w:p>
    <w:p w14:paraId="2F15407B" w14:textId="77777777" w:rsidR="00BD581E" w:rsidRDefault="00000000">
      <w:pPr>
        <w:pStyle w:val="Heading2"/>
      </w:pPr>
      <w:r>
        <w:t>Why Narrative Accelerates Learning</w:t>
      </w:r>
    </w:p>
    <w:p w14:paraId="5D576F32" w14:textId="77777777" w:rsidR="00BD581E" w:rsidRDefault="00000000">
      <w:pPr>
        <w:spacing w:after="100"/>
      </w:pPr>
      <w:r>
        <w:t>Research consistently shows that embedding educational content in narrative structures produces superior retention vs. direct instruction. Key mechanisms:</w:t>
      </w:r>
    </w:p>
    <w:p w14:paraId="7E51BA0F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Narrative creates emotional encoding — emotionally valenced events are remembered longer</w:t>
      </w:r>
    </w:p>
    <w:p w14:paraId="205BDD0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Story structure (problem → action → consequence) mirrors the scientific method</w:t>
      </w:r>
    </w:p>
    <w:p w14:paraId="7F3BB1C1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Character identification creates perspective-taking, which builds empathy and transfer of learning</w:t>
      </w:r>
    </w:p>
    <w:p w14:paraId="301F333F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Narrative provides 'why' context, which improves motivation to learn 'what'</w:t>
      </w:r>
    </w:p>
    <w:p w14:paraId="37FDD4B9" w14:textId="77777777" w:rsidR="00BD581E" w:rsidRDefault="00BD581E">
      <w:pPr>
        <w:spacing w:after="160"/>
      </w:pPr>
    </w:p>
    <w:p w14:paraId="1FD69912" w14:textId="77777777" w:rsidR="00BD581E" w:rsidRDefault="00000000">
      <w:pPr>
        <w:pStyle w:val="Heading2"/>
      </w:pPr>
      <w:r>
        <w:t>Game Mechanics Mapped to Learning Science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581E" w14:paraId="2FC22A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158B" w14:textId="77777777" w:rsidR="00BD581E" w:rsidRDefault="00000000">
            <w:r>
              <w:rPr>
                <w:b/>
                <w:bCs/>
                <w:color w:val="FFFFFF"/>
                <w:sz w:val="20"/>
                <w:szCs w:val="20"/>
              </w:rPr>
              <w:t>Game Mechanic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2C58" w14:textId="77777777" w:rsidR="00BD581E" w:rsidRDefault="00000000">
            <w:r>
              <w:rPr>
                <w:b/>
                <w:bCs/>
                <w:color w:val="FFFFFF"/>
                <w:sz w:val="20"/>
                <w:szCs w:val="20"/>
              </w:rPr>
              <w:t>Learning Function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0450" w14:textId="77777777" w:rsidR="00BD581E" w:rsidRDefault="00000000">
            <w:r>
              <w:rPr>
                <w:b/>
                <w:bCs/>
                <w:color w:val="FFFFFF"/>
                <w:sz w:val="20"/>
                <w:szCs w:val="20"/>
              </w:rPr>
              <w:t>Best Age Range</w:t>
            </w:r>
          </w:p>
        </w:tc>
      </w:tr>
      <w:tr w:rsidR="00BD581E" w14:paraId="4ADB1B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3A997" w14:textId="77777777" w:rsidR="00BD581E" w:rsidRDefault="00000000">
            <w:r>
              <w:rPr>
                <w:sz w:val="20"/>
                <w:szCs w:val="20"/>
              </w:rPr>
              <w:t>Character choice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DE398" w14:textId="77777777" w:rsidR="00BD581E" w:rsidRDefault="00000000">
            <w:r>
              <w:rPr>
                <w:sz w:val="20"/>
                <w:szCs w:val="20"/>
              </w:rPr>
              <w:t>Identity engagement, perspective-taking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0FA9D" w14:textId="77777777" w:rsidR="00BD581E" w:rsidRDefault="00000000">
            <w:r>
              <w:rPr>
                <w:sz w:val="20"/>
                <w:szCs w:val="20"/>
              </w:rPr>
              <w:t>7–18</w:t>
            </w:r>
          </w:p>
        </w:tc>
      </w:tr>
      <w:tr w:rsidR="00BD581E" w14:paraId="4E7F88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BF49F" w14:textId="77777777" w:rsidR="00BD581E" w:rsidRDefault="00000000">
            <w:r>
              <w:rPr>
                <w:sz w:val="20"/>
                <w:szCs w:val="20"/>
              </w:rPr>
              <w:t>Progressive difficulty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44C34" w14:textId="77777777" w:rsidR="00BD581E" w:rsidRDefault="00000000">
            <w:r>
              <w:rPr>
                <w:sz w:val="20"/>
                <w:szCs w:val="20"/>
              </w:rPr>
              <w:t>ZPD scaffolding, mastery motivation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C5BEF" w14:textId="77777777" w:rsidR="00BD581E" w:rsidRDefault="00000000">
            <w:r>
              <w:rPr>
                <w:sz w:val="20"/>
                <w:szCs w:val="20"/>
              </w:rPr>
              <w:t>5–18</w:t>
            </w:r>
          </w:p>
        </w:tc>
      </w:tr>
      <w:tr w:rsidR="00BD581E" w14:paraId="32E9C3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054C1" w14:textId="77777777" w:rsidR="00BD581E" w:rsidRDefault="00000000">
            <w:r>
              <w:rPr>
                <w:sz w:val="20"/>
                <w:szCs w:val="20"/>
              </w:rPr>
              <w:t>Branching choices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024A3" w14:textId="77777777" w:rsidR="00BD581E" w:rsidRDefault="00000000">
            <w:r>
              <w:rPr>
                <w:sz w:val="20"/>
                <w:szCs w:val="20"/>
              </w:rPr>
              <w:t>Consequential thinking, agency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A67B8" w14:textId="77777777" w:rsidR="00BD581E" w:rsidRDefault="00000000">
            <w:r>
              <w:rPr>
                <w:sz w:val="20"/>
                <w:szCs w:val="20"/>
              </w:rPr>
              <w:t>8–18</w:t>
            </w:r>
          </w:p>
        </w:tc>
      </w:tr>
      <w:tr w:rsidR="00BD581E" w14:paraId="2686B4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D4863" w14:textId="77777777" w:rsidR="00BD581E" w:rsidRDefault="00000000">
            <w:r>
              <w:rPr>
                <w:sz w:val="20"/>
                <w:szCs w:val="20"/>
              </w:rPr>
              <w:t>Failure + retry loops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EE525" w14:textId="77777777" w:rsidR="00BD581E" w:rsidRDefault="00000000">
            <w:r>
              <w:rPr>
                <w:sz w:val="20"/>
                <w:szCs w:val="20"/>
              </w:rPr>
              <w:t>Growth mindset, iterative learning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9747E" w14:textId="77777777" w:rsidR="00BD581E" w:rsidRDefault="00000000">
            <w:r>
              <w:rPr>
                <w:sz w:val="20"/>
                <w:szCs w:val="20"/>
              </w:rPr>
              <w:t>6–18</w:t>
            </w:r>
          </w:p>
        </w:tc>
      </w:tr>
      <w:tr w:rsidR="00BD581E" w14:paraId="4E2116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A26B8" w14:textId="77777777" w:rsidR="00BD581E" w:rsidRDefault="00000000">
            <w:r>
              <w:rPr>
                <w:sz w:val="20"/>
                <w:szCs w:val="20"/>
              </w:rPr>
              <w:lastRenderedPageBreak/>
              <w:t>Leaderboards (opt-in)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C1F8F" w14:textId="77777777" w:rsidR="00BD581E" w:rsidRDefault="00000000">
            <w:r>
              <w:rPr>
                <w:sz w:val="20"/>
                <w:szCs w:val="20"/>
              </w:rPr>
              <w:t>Social motivation, healthy competition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38C10" w14:textId="77777777" w:rsidR="00BD581E" w:rsidRDefault="00000000">
            <w:r>
              <w:rPr>
                <w:sz w:val="20"/>
                <w:szCs w:val="20"/>
              </w:rPr>
              <w:t>10–18</w:t>
            </w:r>
          </w:p>
        </w:tc>
      </w:tr>
      <w:tr w:rsidR="00BD581E" w14:paraId="03A63B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6AF9D" w14:textId="77777777" w:rsidR="00BD581E" w:rsidRDefault="00000000">
            <w:r>
              <w:rPr>
                <w:sz w:val="20"/>
                <w:szCs w:val="20"/>
              </w:rPr>
              <w:t>Collaborative quests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C14FD" w14:textId="77777777" w:rsidR="00BD581E" w:rsidRDefault="00000000">
            <w:r>
              <w:rPr>
                <w:sz w:val="20"/>
                <w:szCs w:val="20"/>
              </w:rPr>
              <w:t>Social learning, peer teaching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E30E4" w14:textId="77777777" w:rsidR="00BD581E" w:rsidRDefault="00000000">
            <w:r>
              <w:rPr>
                <w:sz w:val="20"/>
                <w:szCs w:val="20"/>
              </w:rPr>
              <w:t>8–18</w:t>
            </w:r>
          </w:p>
        </w:tc>
      </w:tr>
      <w:tr w:rsidR="00BD581E" w14:paraId="3F079D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2789A" w14:textId="77777777" w:rsidR="00BD581E" w:rsidRDefault="00000000">
            <w:r>
              <w:rPr>
                <w:sz w:val="20"/>
                <w:szCs w:val="20"/>
              </w:rPr>
              <w:t>Achievement badges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961AB" w14:textId="77777777" w:rsidR="00BD581E" w:rsidRDefault="00000000">
            <w:r>
              <w:rPr>
                <w:sz w:val="20"/>
                <w:szCs w:val="20"/>
              </w:rPr>
              <w:t>Completion motivation, self-tracking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4C007" w14:textId="77777777" w:rsidR="00BD581E" w:rsidRDefault="00000000">
            <w:r>
              <w:rPr>
                <w:sz w:val="20"/>
                <w:szCs w:val="20"/>
              </w:rPr>
              <w:t>6–15</w:t>
            </w:r>
          </w:p>
        </w:tc>
      </w:tr>
      <w:tr w:rsidR="00BD581E" w14:paraId="3B5F9E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DDECB" w14:textId="77777777" w:rsidR="00BD581E" w:rsidRDefault="00000000">
            <w:r>
              <w:rPr>
                <w:sz w:val="20"/>
                <w:szCs w:val="20"/>
              </w:rPr>
              <w:t>Open creative output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8E6F0" w14:textId="77777777" w:rsidR="00BD581E" w:rsidRDefault="00000000">
            <w:r>
              <w:rPr>
                <w:sz w:val="20"/>
                <w:szCs w:val="20"/>
              </w:rPr>
              <w:t>Intrinsic motivation, ownership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0732F" w14:textId="77777777" w:rsidR="00BD581E" w:rsidRDefault="00000000">
            <w:r>
              <w:rPr>
                <w:sz w:val="20"/>
                <w:szCs w:val="20"/>
              </w:rPr>
              <w:t>10–18</w:t>
            </w:r>
          </w:p>
        </w:tc>
      </w:tr>
      <w:tr w:rsidR="00BD581E" w14:paraId="50C360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D98F5" w14:textId="77777777" w:rsidR="00BD581E" w:rsidRDefault="00000000">
            <w:r>
              <w:rPr>
                <w:sz w:val="20"/>
                <w:szCs w:val="20"/>
              </w:rPr>
              <w:t>Story-embedded quizzes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1D547" w14:textId="77777777" w:rsidR="00BD581E" w:rsidRDefault="00000000">
            <w:r>
              <w:rPr>
                <w:sz w:val="20"/>
                <w:szCs w:val="20"/>
              </w:rPr>
              <w:t>Active retrieval, contextual learning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02AD" w14:textId="77777777" w:rsidR="00BD581E" w:rsidRDefault="00000000">
            <w:r>
              <w:rPr>
                <w:sz w:val="20"/>
                <w:szCs w:val="20"/>
              </w:rPr>
              <w:t>5–18</w:t>
            </w:r>
          </w:p>
        </w:tc>
      </w:tr>
      <w:tr w:rsidR="00BD581E" w14:paraId="774E9E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2E97A" w14:textId="77777777" w:rsidR="00BD581E" w:rsidRDefault="00000000">
            <w:r>
              <w:rPr>
                <w:sz w:val="20"/>
                <w:szCs w:val="20"/>
              </w:rPr>
              <w:t>Peer sharing/display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3D64B" w14:textId="77777777" w:rsidR="00BD581E" w:rsidRDefault="00000000">
            <w:r>
              <w:rPr>
                <w:sz w:val="20"/>
                <w:szCs w:val="20"/>
              </w:rPr>
              <w:t>Social stakes, pride of authorship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0E784" w14:textId="77777777" w:rsidR="00BD581E" w:rsidRDefault="00000000">
            <w:r>
              <w:rPr>
                <w:sz w:val="20"/>
                <w:szCs w:val="20"/>
              </w:rPr>
              <w:t>11–18</w:t>
            </w:r>
          </w:p>
        </w:tc>
      </w:tr>
    </w:tbl>
    <w:p w14:paraId="1E33BA20" w14:textId="77777777" w:rsidR="00BD581E" w:rsidRDefault="00BD581E">
      <w:pPr>
        <w:spacing w:after="160"/>
      </w:pPr>
    </w:p>
    <w:p w14:paraId="417810CD" w14:textId="77777777" w:rsidR="00BD581E" w:rsidRDefault="00000000">
      <w:pPr>
        <w:pStyle w:val="Heading2"/>
      </w:pPr>
      <w:r>
        <w:t>The AESOP Context</w:t>
      </w:r>
    </w:p>
    <w:p w14:paraId="362964A3" w14:textId="77777777" w:rsidR="00BD581E" w:rsidRDefault="00000000">
      <w:pPr>
        <w:spacing w:after="100"/>
      </w:pPr>
      <w:r>
        <w:t>AESOP's core mechanic — collaborative AI storytelling — maps directly to multiple high-efficacy learning approaches:</w:t>
      </w:r>
    </w:p>
    <w:p w14:paraId="6D0684B9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Narrative immersion supports emotional encoding across all age groups</w:t>
      </w:r>
    </w:p>
    <w:p w14:paraId="2E1EA04C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Player choice aligns with agency and ZPD scaffolding</w:t>
      </w:r>
    </w:p>
    <w:p w14:paraId="67F85D72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Co-creation with AI mirrors peer collaboration and peer teaching dynamics</w:t>
      </w:r>
    </w:p>
    <w:p w14:paraId="3E25D673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Story branching exercises hypothetical and consequential reasoning</w:t>
      </w:r>
    </w:p>
    <w:p w14:paraId="4CA0D32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Improv-style play ('yes, and') builds flexible thinking and creative confidence</w:t>
      </w:r>
    </w:p>
    <w:p w14:paraId="50D1E6D8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AI feedback provides immediate, non-judgmental response — ideal for early skill development</w:t>
      </w:r>
    </w:p>
    <w:p w14:paraId="1F91DE96" w14:textId="77777777" w:rsidR="00BD581E" w:rsidRDefault="00BD581E">
      <w:pPr>
        <w:spacing w:after="160"/>
      </w:pPr>
    </w:p>
    <w:p w14:paraId="3A14EC78" w14:textId="77777777" w:rsidR="00BD581E" w:rsidRDefault="00BD581E">
      <w:pPr>
        <w:pBdr>
          <w:bottom w:val="single" w:sz="6" w:space="1" w:color="DDDDDD"/>
        </w:pBdr>
        <w:spacing w:after="200"/>
      </w:pPr>
    </w:p>
    <w:p w14:paraId="4FC0987A" w14:textId="77777777" w:rsidR="00BD581E" w:rsidRDefault="00000000">
      <w:pPr>
        <w:pStyle w:val="Heading1"/>
      </w:pPr>
      <w:r>
        <w:t>Research Sources &amp; Foundations</w:t>
      </w:r>
    </w:p>
    <w:p w14:paraId="2AA654D7" w14:textId="77777777" w:rsidR="00BD581E" w:rsidRDefault="00000000">
      <w:pPr>
        <w:spacing w:after="100"/>
      </w:pPr>
      <w:r>
        <w:t>This document synthesizes findings from the following primary sources and frameworks:</w:t>
      </w:r>
    </w:p>
    <w:p w14:paraId="4A1191C0" w14:textId="77777777" w:rsidR="00BD581E" w:rsidRDefault="00BD581E">
      <w:pPr>
        <w:spacing w:after="160"/>
      </w:pPr>
    </w:p>
    <w:p w14:paraId="1F113DD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Piaget, J. — Stages of Cognitive Development (Preoperational, Concrete Operational, Formal Operational)</w:t>
      </w:r>
    </w:p>
    <w:p w14:paraId="737DC800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Vygotsky, L. — Zone of Proximal Development; Social Development Theory</w:t>
      </w:r>
    </w:p>
    <w:p w14:paraId="3B6EADF9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Gardner, H. — Theory of Multiple Intelligences</w:t>
      </w:r>
    </w:p>
    <w:p w14:paraId="2014FA9B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Hirsh-Pasek, K. — Five Pillars of Effective Learning Content</w:t>
      </w:r>
    </w:p>
    <w:p w14:paraId="5FDEDB48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Giedd, J. (NIH) — Adolescent Brain Growth Spurt and Pruning Research</w:t>
      </w:r>
    </w:p>
    <w:p w14:paraId="038F443C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Blakemore, S.-J. — Neuroscience of Adolescent Learning</w:t>
      </w:r>
    </w:p>
    <w:p w14:paraId="2A395491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Burns, M. / De Ley, L. (Carnegie Learning) — Adolescent Brain: Neurocognitive Risks and Educational Opportunities</w:t>
      </w:r>
    </w:p>
    <w:p w14:paraId="746DFCF0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Chroma ELA — Cognitive Development Milestones, Ages 5–12 (2025)</w:t>
      </w:r>
    </w:p>
    <w:p w14:paraId="3A8D8138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AMLE — Middle School Brain Research and Pedagogy</w:t>
      </w:r>
    </w:p>
    <w:p w14:paraId="61A308E6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ASCD — Teaching to the Teenage Brain</w:t>
      </w:r>
    </w:p>
    <w:p w14:paraId="46994B4D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NCBI Bookshelf — Cognitive Development in School-Age Children</w:t>
      </w:r>
    </w:p>
    <w:p w14:paraId="01EAAA75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Virtual Lab School — Supporting Cognitive Development, School-Age</w:t>
      </w:r>
    </w:p>
    <w:p w14:paraId="229A0A0C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Cambridge English — Adolescence and Learning: The Teenage Brain</w:t>
      </w:r>
    </w:p>
    <w:p w14:paraId="0A80230A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Open Oregon Pressbooks — Cognitive Development in Adolescence (Formal Ops)</w:t>
      </w:r>
    </w:p>
    <w:p w14:paraId="70CCF558" w14:textId="77777777" w:rsidR="00BD581E" w:rsidRDefault="00000000">
      <w:pPr>
        <w:pStyle w:val="ListParagraph"/>
        <w:numPr>
          <w:ilvl w:val="0"/>
          <w:numId w:val="2"/>
        </w:numPr>
        <w:spacing w:after="60"/>
      </w:pPr>
      <w:r>
        <w:t>EdResearchJournal — Neuroscience of Adolescent Learning (meta-analysis, 2025)</w:t>
      </w:r>
    </w:p>
    <w:p w14:paraId="01ED3273" w14:textId="77777777" w:rsidR="00BD581E" w:rsidRDefault="00BD581E">
      <w:pPr>
        <w:spacing w:after="160"/>
      </w:pPr>
    </w:p>
    <w:p w14:paraId="03B51476" w14:textId="77777777" w:rsidR="00BD581E" w:rsidRDefault="00000000">
      <w:pPr>
        <w:spacing w:after="100"/>
      </w:pPr>
      <w:r>
        <w:t>This document was compiled April 2026 and reflects current consensus in developmental psychology and educational neuroscience.</w:t>
      </w:r>
    </w:p>
    <w:sectPr w:rsidR="00BD581E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093D"/>
    <w:multiLevelType w:val="hybridMultilevel"/>
    <w:tmpl w:val="152A652C"/>
    <w:lvl w:ilvl="0" w:tplc="CEECC830">
      <w:start w:val="1"/>
      <w:numFmt w:val="bullet"/>
      <w:lvlText w:val="●"/>
      <w:lvlJc w:val="left"/>
      <w:pPr>
        <w:ind w:left="720" w:hanging="360"/>
      </w:pPr>
    </w:lvl>
    <w:lvl w:ilvl="1" w:tplc="4C76E28A">
      <w:start w:val="1"/>
      <w:numFmt w:val="bullet"/>
      <w:lvlText w:val="○"/>
      <w:lvlJc w:val="left"/>
      <w:pPr>
        <w:ind w:left="1440" w:hanging="360"/>
      </w:pPr>
    </w:lvl>
    <w:lvl w:ilvl="2" w:tplc="531EF898">
      <w:start w:val="1"/>
      <w:numFmt w:val="bullet"/>
      <w:lvlText w:val="■"/>
      <w:lvlJc w:val="left"/>
      <w:pPr>
        <w:ind w:left="2160" w:hanging="360"/>
      </w:pPr>
    </w:lvl>
    <w:lvl w:ilvl="3" w:tplc="9DEE1B30">
      <w:start w:val="1"/>
      <w:numFmt w:val="bullet"/>
      <w:lvlText w:val="●"/>
      <w:lvlJc w:val="left"/>
      <w:pPr>
        <w:ind w:left="2880" w:hanging="360"/>
      </w:pPr>
    </w:lvl>
    <w:lvl w:ilvl="4" w:tplc="65E6AD4C">
      <w:start w:val="1"/>
      <w:numFmt w:val="bullet"/>
      <w:lvlText w:val="○"/>
      <w:lvlJc w:val="left"/>
      <w:pPr>
        <w:ind w:left="3600" w:hanging="360"/>
      </w:pPr>
    </w:lvl>
    <w:lvl w:ilvl="5" w:tplc="E4A4E51A">
      <w:start w:val="1"/>
      <w:numFmt w:val="bullet"/>
      <w:lvlText w:val="■"/>
      <w:lvlJc w:val="left"/>
      <w:pPr>
        <w:ind w:left="4320" w:hanging="360"/>
      </w:pPr>
    </w:lvl>
    <w:lvl w:ilvl="6" w:tplc="A7F27256">
      <w:start w:val="1"/>
      <w:numFmt w:val="bullet"/>
      <w:lvlText w:val="●"/>
      <w:lvlJc w:val="left"/>
      <w:pPr>
        <w:ind w:left="5040" w:hanging="360"/>
      </w:pPr>
    </w:lvl>
    <w:lvl w:ilvl="7" w:tplc="A636F426">
      <w:start w:val="1"/>
      <w:numFmt w:val="bullet"/>
      <w:lvlText w:val="●"/>
      <w:lvlJc w:val="left"/>
      <w:pPr>
        <w:ind w:left="5760" w:hanging="360"/>
      </w:pPr>
    </w:lvl>
    <w:lvl w:ilvl="8" w:tplc="091007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EA1D85"/>
    <w:multiLevelType w:val="hybridMultilevel"/>
    <w:tmpl w:val="7C1CAA82"/>
    <w:lvl w:ilvl="0" w:tplc="BEFA16C6">
      <w:start w:val="1"/>
      <w:numFmt w:val="bullet"/>
      <w:lvlText w:val="•"/>
      <w:lvlJc w:val="left"/>
      <w:pPr>
        <w:ind w:left="720" w:hanging="360"/>
      </w:pPr>
    </w:lvl>
    <w:lvl w:ilvl="1" w:tplc="00F0745C">
      <w:numFmt w:val="decimal"/>
      <w:lvlText w:val=""/>
      <w:lvlJc w:val="left"/>
    </w:lvl>
    <w:lvl w:ilvl="2" w:tplc="5CD002F6">
      <w:numFmt w:val="decimal"/>
      <w:lvlText w:val=""/>
      <w:lvlJc w:val="left"/>
    </w:lvl>
    <w:lvl w:ilvl="3" w:tplc="D5E8AC8A">
      <w:numFmt w:val="decimal"/>
      <w:lvlText w:val=""/>
      <w:lvlJc w:val="left"/>
    </w:lvl>
    <w:lvl w:ilvl="4" w:tplc="BD3AE0D8">
      <w:numFmt w:val="decimal"/>
      <w:lvlText w:val=""/>
      <w:lvlJc w:val="left"/>
    </w:lvl>
    <w:lvl w:ilvl="5" w:tplc="5672A8D8">
      <w:numFmt w:val="decimal"/>
      <w:lvlText w:val=""/>
      <w:lvlJc w:val="left"/>
    </w:lvl>
    <w:lvl w:ilvl="6" w:tplc="0722EAAA">
      <w:numFmt w:val="decimal"/>
      <w:lvlText w:val=""/>
      <w:lvlJc w:val="left"/>
    </w:lvl>
    <w:lvl w:ilvl="7" w:tplc="26D05EC8">
      <w:numFmt w:val="decimal"/>
      <w:lvlText w:val=""/>
      <w:lvlJc w:val="left"/>
    </w:lvl>
    <w:lvl w:ilvl="8" w:tplc="A3AA28D6">
      <w:numFmt w:val="decimal"/>
      <w:lvlText w:val=""/>
      <w:lvlJc w:val="left"/>
    </w:lvl>
  </w:abstractNum>
  <w:num w:numId="1" w16cid:durableId="1386181042">
    <w:abstractNumId w:val="0"/>
    <w:lvlOverride w:ilvl="0">
      <w:startOverride w:val="1"/>
    </w:lvlOverride>
  </w:num>
  <w:num w:numId="2" w16cid:durableId="16584174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81E"/>
    <w:rsid w:val="00464ECC"/>
    <w:rsid w:val="007C6292"/>
    <w:rsid w:val="00BD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85777"/>
  <w15:docId w15:val="{2874D484-BB4D-434D-9693-297B967E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2946</Words>
  <Characters>16795</Characters>
  <Application>Microsoft Office Word</Application>
  <DocSecurity>0</DocSecurity>
  <Lines>139</Lines>
  <Paragraphs>39</Paragraphs>
  <ScaleCrop>false</ScaleCrop>
  <Company/>
  <LinksUpToDate>false</LinksUpToDate>
  <CharactersWithSpaces>19702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Scott Schindler</cp:lastModifiedBy>
  <cp:revision>2</cp:revision>
  <dcterms:created xsi:type="dcterms:W3CDTF">2026-04-03T22:53:00Z</dcterms:created>
  <dcterms:modified xsi:type="dcterms:W3CDTF">2026-04-03T22:53:00Z</dcterms:modified>
</cp:coreProperties>
</file>