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Mojo AI Summits Offer Letter</w:t>
      </w:r>
    </w:p>
    <w:p>
      <w:pPr/>
      <w:r>
        <w:t>July 27, 2026</w:t>
      </w:r>
    </w:p>
    <w:p>
      <w:pPr/>
      <w:r>
        <w:t>Angel Mosley</w:t>
      </w:r>
    </w:p>
    <w:p>
      <w:pPr/>
      <w:r>
        <w:t>[Address]</w:t>
      </w:r>
    </w:p>
    <w:p>
      <w:pPr/>
      <w:r>
        <w:t>[City, State ZIP]</w:t>
      </w:r>
    </w:p>
    <w:p>
      <w:pPr/>
      <w:r>
        <w:t>Dear Angel,</w:t>
      </w:r>
    </w:p>
    <w:p>
      <w:pPr/>
      <w:r>
        <w:t xml:space="preserve">Mojo AI Summits is pleased to offer you a part-time contractor role as </w:t>
      </w:r>
      <w:r>
        <w:rPr>
          <w:b/>
        </w:rPr>
        <w:t>VIP Program Director and Program Director for Virtual Events</w:t>
      </w:r>
      <w:r>
        <w:t xml:space="preserve"> beginning </w:t>
      </w:r>
      <w:r>
        <w:rPr>
          <w:b/>
        </w:rPr>
        <w:t>August 1, 2026</w:t>
      </w:r>
      <w:r>
        <w:t>. In this role, you will help lead the VIP, speaker, agenda, session, virtual event, virtual course, and run-of-show work required to launch and execute Mojo AI Summits, including the upcoming webinar and virtual course programming and the planned Dallas event in January 2027.</w:t>
      </w:r>
    </w:p>
    <w:p>
      <w:pPr>
        <w:pStyle w:val="Heading1"/>
      </w:pPr>
      <w:r>
        <w:t>Role</w:t>
      </w:r>
    </w:p>
    <w:p>
      <w:pPr/>
      <w:r>
        <w:t>Your role will focus on VIP program direction, virtual event and virtual course program direction, agenda execution, speaker and session operations, room logistics, run of show, and presentation materials. You will be the accountable owner for the work assigned to 'Angel' in the Mojo AI Summits master event execution checklists and will coordinate with Scott, Robert, Jodi, other contractors, and other approved partners as needed.</w:t>
      </w:r>
    </w:p>
    <w:p>
      <w:pPr>
        <w:pStyle w:val="Heading1"/>
      </w:pPr>
      <w:r>
        <w:t>Compensation</w:t>
      </w:r>
    </w:p>
    <w:p>
      <w:pPr/>
      <w:r>
        <w:t xml:space="preserve">Mojo AI Summits will pay you </w:t>
      </w:r>
      <w:r>
        <w:rPr>
          <w:b/>
        </w:rPr>
        <w:t>$1,500 per month</w:t>
      </w:r>
      <w:r>
        <w:t xml:space="preserve">, beginning in </w:t>
      </w:r>
      <w:r>
        <w:rPr>
          <w:b/>
        </w:rPr>
        <w:t>August 2026</w:t>
      </w:r>
      <w:r>
        <w:t>. Payments will be made monthly for active service under this role. Unless otherwise agreed in writing, expenses, travel, lodging, meals, software, supplies, or other reimbursable costs must be approved in advance by Mojo AI Summits.</w:t>
      </w:r>
    </w:p>
    <w:p>
      <w:pPr>
        <w:pStyle w:val="Heading1"/>
      </w:pPr>
      <w:r>
        <w:t>Scope of Work</w:t>
      </w:r>
    </w:p>
    <w:p>
      <w:pPr/>
      <w:r>
        <w:t>Your responsibilities will include, but are not limited to, the following:</w:t>
      </w:r>
    </w:p>
    <w:p>
      <w:pPr>
        <w:pStyle w:val="Heading2"/>
      </w:pPr>
      <w:r>
        <w:t>VIP Program and Advisory Support</w:t>
      </w:r>
    </w:p>
    <w:p>
      <w:pPr>
        <w:pStyle w:val="ListBullet"/>
      </w:pPr>
      <w:r>
        <w:t>Direct the VIP program for attendees with speaking roles or roundtable leadership roles.</w:t>
      </w:r>
    </w:p>
    <w:p>
      <w:pPr>
        <w:pStyle w:val="ListBullet"/>
      </w:pPr>
      <w:r>
        <w:t>Schedule VIP briefings for speakers and roundtable leaders as needed.</w:t>
      </w:r>
    </w:p>
    <w:p>
      <w:pPr>
        <w:pStyle w:val="ListBullet"/>
      </w:pPr>
      <w:r>
        <w:t>Support planning for the VIP dinner and advisory or VIP group expectations.</w:t>
      </w:r>
    </w:p>
    <w:p>
      <w:pPr>
        <w:pStyle w:val="ListBullet"/>
      </w:pPr>
      <w:r>
        <w:t>Help capture board and VIP recommendations and convert them into event actions.</w:t>
      </w:r>
    </w:p>
    <w:p>
      <w:pPr>
        <w:pStyle w:val="ListBullet"/>
      </w:pPr>
      <w:r>
        <w:t>Support VIP role lists, VIP trackers, VIP reminder sequences, and VIP scheduling tools.</w:t>
      </w:r>
    </w:p>
    <w:p>
      <w:pPr>
        <w:pStyle w:val="ListBullet"/>
      </w:pPr>
      <w:r>
        <w:t>Support the advisory board lead with selected executive, advisory board, VIP group, speaker, and moderator follow-up.</w:t>
      </w:r>
    </w:p>
    <w:p>
      <w:pPr>
        <w:pStyle w:val="Heading2"/>
      </w:pPr>
      <w:r>
        <w:t>Agenda, Session, and Programming</w:t>
      </w:r>
    </w:p>
    <w:p>
      <w:pPr>
        <w:pStyle w:val="ListBullet"/>
      </w:pPr>
      <w:r>
        <w:t>Help define event tracks and the six-track boardroom programming model.</w:t>
      </w:r>
    </w:p>
    <w:p>
      <w:pPr>
        <w:pStyle w:val="ListBullet"/>
      </w:pPr>
      <w:r>
        <w:t>Own the boardroom block timing model, currently planned as a 15-minute presentation followed by a 15-minute roundtable.</w:t>
      </w:r>
    </w:p>
    <w:p>
      <w:pPr>
        <w:pStyle w:val="ListBullet"/>
      </w:pPr>
      <w:r>
        <w:t>Build the hourly boardroom cadence and room rotation model for the six-hour event.</w:t>
      </w:r>
    </w:p>
    <w:p>
      <w:pPr>
        <w:pStyle w:val="ListBullet"/>
      </w:pPr>
      <w:r>
        <w:t>Help define the call for papers or speaker nomination process.</w:t>
      </w:r>
    </w:p>
    <w:p>
      <w:pPr>
        <w:pStyle w:val="ListBullet"/>
      </w:pPr>
      <w:r>
        <w:t>Review speaker submissions and nominations.</w:t>
      </w:r>
    </w:p>
    <w:p>
      <w:pPr>
        <w:pStyle w:val="ListBullet"/>
      </w:pPr>
      <w:r>
        <w:t>Confirm the speaker lineup with support from Scott and Ron.</w:t>
      </w:r>
    </w:p>
    <w:p>
      <w:pPr>
        <w:pStyle w:val="ListBullet"/>
      </w:pPr>
      <w:r>
        <w:t>Build session abstracts and public agenda copy.</w:t>
      </w:r>
    </w:p>
    <w:p>
      <w:pPr>
        <w:pStyle w:val="ListBullet"/>
      </w:pPr>
      <w:r>
        <w:t>Build moderator assignments.</w:t>
      </w:r>
    </w:p>
    <w:p>
      <w:pPr>
        <w:pStyle w:val="ListBullet"/>
      </w:pPr>
      <w:r>
        <w:t>Confirm which sessions are sponsor-led, sponsor-supported, editorial, private, or Chatham House-style.</w:t>
      </w:r>
    </w:p>
    <w:p>
      <w:pPr>
        <w:pStyle w:val="ListBullet"/>
      </w:pPr>
      <w:r>
        <w:t>Build and maintain the event run of show.</w:t>
      </w:r>
    </w:p>
    <w:p>
      <w:pPr>
        <w:pStyle w:val="ListBullet"/>
      </w:pPr>
      <w:r>
        <w:t>Freeze the public agenda unless an approved exception is made.</w:t>
      </w:r>
    </w:p>
    <w:p>
      <w:pPr>
        <w:pStyle w:val="Heading2"/>
      </w:pPr>
      <w:r>
        <w:t>Speaker and Moderator Operations</w:t>
      </w:r>
    </w:p>
    <w:p>
      <w:pPr>
        <w:pStyle w:val="ListBullet"/>
      </w:pPr>
      <w:r>
        <w:t>Build the speaker prep process and schedule.</w:t>
      </w:r>
    </w:p>
    <w:p>
      <w:pPr>
        <w:pStyle w:val="ListBullet"/>
      </w:pPr>
      <w:r>
        <w:t>Conduct speaker prep calls.</w:t>
      </w:r>
    </w:p>
    <w:p>
      <w:pPr>
        <w:pStyle w:val="ListBullet"/>
      </w:pPr>
      <w:r>
        <w:t>Collect final slides and presentation materials.</w:t>
      </w:r>
    </w:p>
    <w:p>
      <w:pPr>
        <w:pStyle w:val="ListBullet"/>
      </w:pPr>
      <w:r>
        <w:t>Support speaker agreements, releases, headshots, bios, and session descriptions.</w:t>
      </w:r>
    </w:p>
    <w:p>
      <w:pPr>
        <w:pStyle w:val="ListBullet"/>
      </w:pPr>
      <w:r>
        <w:t>Brief moderators and speakers before sessions.</w:t>
      </w:r>
    </w:p>
    <w:p>
      <w:pPr>
        <w:pStyle w:val="ListBullet"/>
      </w:pPr>
      <w:r>
        <w:t>Handle speaker no-shows, timing changes, concerns, and session readiness issues.</w:t>
      </w:r>
    </w:p>
    <w:p>
      <w:pPr>
        <w:pStyle w:val="ListBullet"/>
      </w:pPr>
      <w:r>
        <w:t>Send speaker thank-you notes after the event.</w:t>
      </w:r>
    </w:p>
    <w:p>
      <w:pPr>
        <w:pStyle w:val="ListBullet"/>
      </w:pPr>
      <w:r>
        <w:t>Compile speaker and moderator feedback after the event.</w:t>
      </w:r>
    </w:p>
    <w:p>
      <w:pPr>
        <w:pStyle w:val="ListBullet"/>
      </w:pPr>
      <w:r>
        <w:t>Update speaker and programming templates based on lessons learned.</w:t>
      </w:r>
    </w:p>
    <w:p>
      <w:pPr>
        <w:pStyle w:val="Heading2"/>
      </w:pPr>
      <w:r>
        <w:t>Virtual Webinars, Courses, and Events</w:t>
      </w:r>
    </w:p>
    <w:p>
      <w:pPr>
        <w:pStyle w:val="ListBullet"/>
      </w:pPr>
      <w:r>
        <w:t>Serve as Program Director for Mojo AI Summits webinars, virtual courses, and other virtual event programming.</w:t>
      </w:r>
    </w:p>
    <w:p>
      <w:pPr>
        <w:pStyle w:val="ListBullet"/>
      </w:pPr>
      <w:r>
        <w:t>Help define each virtual event or course topic, educational arc, executive decision framing, and intended audience outcome.</w:t>
      </w:r>
    </w:p>
    <w:p>
      <w:pPr>
        <w:pStyle w:val="ListBullet"/>
      </w:pPr>
      <w:r>
        <w:t>Coordinate featured speakers, moderators, instructors, and optional partner participants for virtual programming.</w:t>
      </w:r>
    </w:p>
    <w:p>
      <w:pPr>
        <w:pStyle w:val="ListBullet"/>
      </w:pPr>
      <w:r>
        <w:t>Build the run of show for virtual sessions, including welcome, concise briefing, facilitated exchange, close, and follow-up handoff.</w:t>
      </w:r>
    </w:p>
    <w:p>
      <w:pPr>
        <w:pStyle w:val="ListBullet"/>
      </w:pPr>
      <w:r>
        <w:t>Prepare speaker, moderator, and instructor briefing notes, discussion prompts, sponsor boundary notes, and presentation materials.</w:t>
      </w:r>
    </w:p>
    <w:p>
      <w:pPr>
        <w:pStyle w:val="ListBullet"/>
      </w:pPr>
      <w:r>
        <w:t>Support registration paths, invite copy, reminder sequences, calendar holds, attendee follow-up, member nominations, and next-event invitations.</w:t>
      </w:r>
    </w:p>
    <w:p>
      <w:pPr>
        <w:pStyle w:val="ListBullet"/>
      </w:pPr>
      <w:r>
        <w:t>Coordinate technical rehearsal, platform readiness, backup meeting room process, and day-of virtual session flow with the operating team.</w:t>
      </w:r>
    </w:p>
    <w:p>
      <w:pPr>
        <w:pStyle w:val="ListBullet"/>
      </w:pPr>
      <w:r>
        <w:t>Help make sure recordings, transcripts, chat, attendee data, and content permissions are captured and handled under approved rules.</w:t>
      </w:r>
    </w:p>
    <w:p>
      <w:pPr>
        <w:pStyle w:val="ListBullet"/>
      </w:pPr>
      <w:r>
        <w:t>Help use webinars and virtual courses to test topic demand, identify speaker and sponsor fit, build executive trust, and warm qualified attendees for Dallas and future city events.</w:t>
      </w:r>
    </w:p>
    <w:p>
      <w:pPr>
        <w:pStyle w:val="Heading2"/>
      </w:pPr>
      <w:r>
        <w:t>Event-Day Program Execution</w:t>
      </w:r>
    </w:p>
    <w:p>
      <w:pPr>
        <w:pStyle w:val="ListBullet"/>
      </w:pPr>
      <w:r>
        <w:t>Confirm schedule readiness.</w:t>
      </w:r>
    </w:p>
    <w:p>
      <w:pPr>
        <w:pStyle w:val="ListBullet"/>
      </w:pPr>
      <w:r>
        <w:t>Confirm room readiness.</w:t>
      </w:r>
    </w:p>
    <w:p>
      <w:pPr>
        <w:pStyle w:val="ListBullet"/>
      </w:pPr>
      <w:r>
        <w:t>Confirm executive arrivals with support from The Event Lounge.</w:t>
      </w:r>
    </w:p>
    <w:p>
      <w:pPr>
        <w:pStyle w:val="ListBullet"/>
      </w:pPr>
      <w:r>
        <w:t>Keep the agenda running on time.</w:t>
      </w:r>
    </w:p>
    <w:p>
      <w:pPr>
        <w:pStyle w:val="ListBullet"/>
      </w:pPr>
      <w:r>
        <w:t>Manage stage transitions.</w:t>
      </w:r>
    </w:p>
    <w:p>
      <w:pPr>
        <w:pStyle w:val="ListBullet"/>
      </w:pPr>
      <w:r>
        <w:t>Confirm sponsor sessions or activations begin on time.</w:t>
      </w:r>
    </w:p>
    <w:p>
      <w:pPr>
        <w:pStyle w:val="ListBullet"/>
      </w:pPr>
      <w:r>
        <w:t>Support room energy, timing, format adjustments, and attendee engagement when needed.</w:t>
      </w:r>
    </w:p>
    <w:p>
      <w:pPr>
        <w:pStyle w:val="ListBullet"/>
      </w:pPr>
      <w:r>
        <w:t>Support editorial and trust boundaries during sponsored sessions.</w:t>
      </w:r>
    </w:p>
    <w:p>
      <w:pPr>
        <w:pStyle w:val="ListBullet"/>
      </w:pPr>
      <w:r>
        <w:t>Support capture of notable ideas, conflicts, insights, attendee questions, objections, and recurring themes.</w:t>
      </w:r>
    </w:p>
    <w:p>
      <w:pPr>
        <w:pStyle w:val="Heading2"/>
      </w:pPr>
      <w:r>
        <w:t>Trackers, Communications, and Materials</w:t>
      </w:r>
    </w:p>
    <w:p>
      <w:pPr>
        <w:pStyle w:val="ListBullet"/>
      </w:pPr>
      <w:r>
        <w:t>Set up and maintain the speaker tracker.</w:t>
      </w:r>
    </w:p>
    <w:p>
      <w:pPr>
        <w:pStyle w:val="ListBullet"/>
      </w:pPr>
      <w:r>
        <w:t>Set up and maintain the attendee tracker for the executive attendee population.</w:t>
      </w:r>
    </w:p>
    <w:p>
      <w:pPr>
        <w:pStyle w:val="ListBullet"/>
      </w:pPr>
      <w:r>
        <w:t>Set up and maintain the VIP role tracker for speakers and roundtable leaders.</w:t>
      </w:r>
    </w:p>
    <w:p>
      <w:pPr>
        <w:pStyle w:val="ListBullet"/>
      </w:pPr>
      <w:r>
        <w:t>Build the speaker logistics email sequence.</w:t>
      </w:r>
    </w:p>
    <w:p>
      <w:pPr>
        <w:pStyle w:val="ListBullet"/>
      </w:pPr>
      <w:r>
        <w:t>Support executive attendee and VIP reminder sequences.</w:t>
      </w:r>
    </w:p>
    <w:p>
      <w:pPr>
        <w:pStyle w:val="ListBullet"/>
      </w:pPr>
      <w:r>
        <w:t>Prepare speaker green room supplies.</w:t>
      </w:r>
    </w:p>
    <w:p>
      <w:pPr>
        <w:pStyle w:val="ListBullet"/>
      </w:pPr>
      <w:r>
        <w:t>Support signage, badges, lanyards, sponsor materials, stage assets, printed programs, staff scripts, talking points, and FAQs where Angel is listed as supporting owner.</w:t>
      </w:r>
    </w:p>
    <w:p>
      <w:pPr>
        <w:pStyle w:val="ListBullet"/>
      </w:pPr>
      <w:r>
        <w:t>Collect session notes, recordings, transcripts, slides, photos, and workshop outputs after the event.</w:t>
      </w:r>
    </w:p>
    <w:p>
      <w:pPr>
        <w:pStyle w:val="Heading2"/>
      </w:pPr>
      <w:r>
        <w:t>Cross-Functional Support</w:t>
      </w:r>
    </w:p>
    <w:p>
      <w:pPr/>
      <w:r>
        <w:t>You will also support the broader team on venue fit, production needs, floor plans, registration configuration, attendee journey design, roundtable prompts, networking formats, sponsor boundaries, content permissions, post-event reporting, measurement, debriefs, archives, future-city lessons, and repeatable event templates where your program, VIP, speaker, or session expertise is needed.</w:t>
      </w:r>
    </w:p>
    <w:p>
      <w:pPr>
        <w:pStyle w:val="Heading1"/>
      </w:pPr>
      <w:r>
        <w:t>Working Relationship</w:t>
      </w:r>
    </w:p>
    <w:p>
      <w:pPr/>
      <w:r>
        <w:t>You will coordinate with the Mojo AI Summits team through the company's agreed communication, project tracking, file storage, and event planning systems. You are expected to keep your assigned work current, communicate blockers early, and make sure assigned items are completed, escalated, or deliberately deferred.</w:t>
      </w:r>
    </w:p>
    <w:p>
      <w:pPr/>
      <w:r>
        <w:t>Mojo AI Summits fully anticipates that this role's compensation will increase after the first event as the company, event model, and role responsibilities mature. Mojo AI Summits guarantees that it will hold a good-faith compensation review conversation with you after the first event to discuss the role's ongoing scope, value, and monthly compensation.</w:t>
      </w:r>
    </w:p>
    <w:p>
      <w:pPr/>
      <w:r>
        <w:t>This role is offered as an independent contractor engagement unless a separate written agreement states otherwise. This letter summarizes the intended role and compensation structure and is subject to final administrative, tax, and legal review by Mojo AI Summits.</w:t>
      </w:r>
    </w:p>
    <w:p>
      <w:pPr/>
      <w:r>
        <w:t>We are excited about the leadership, organization, and care you can bring to the VIP, virtual event, virtual course, and programming experience.</w:t>
      </w:r>
    </w:p>
    <w:p>
      <w:pPr/>
      <w:r>
        <w:t>Sincerely,</w:t>
      </w:r>
    </w:p>
    <w:p>
      <w:pPr/>
      <w:r>
        <w:t>Robert [Last Name]</w:t>
      </w:r>
    </w:p>
    <w:p>
      <w:pPr/>
      <w:r>
        <w:t>Mojo AI Summits</w:t>
      </w:r>
    </w:p>
    <w:p>
      <w:pPr/>
      <w:r>
        <w:t>Accepted and agreed:</w:t>
      </w:r>
    </w:p>
    <w:p>
      <w:pPr/>
      <w:r>
        <w:t>Angel [Last Name]</w:t>
      </w:r>
    </w:p>
    <w:p>
      <w:pPr/>
      <w:r>
        <w:t>Signature: ______________________________</w:t>
      </w:r>
    </w:p>
    <w:p>
      <w:pPr/>
      <w:r>
        <w:t>Date: ______________________________</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64" w:lineRule="auto" w:before="0"/>
      <w:contextualSpacing/>
    </w:pPr>
    <w:rPr>
      <w:rFonts w:asciiTheme="majorHAnsi" w:eastAsiaTheme="majorEastAsia" w:hAnsiTheme="majorHAnsi" w:cstheme="majorBidi" w:ascii="Calibri" w:hAnsi="Calibr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Mojo AI Summits Offer Letter - Angel Mosley</dc:title>
  <dc:subject>Offer letter</dc:subject>
  <dc:creator>Mojo AI Summits</dc:creator>
  <cp:keywords/>
  <dc:description>Generated from docs/offers/angel-vip-program-director-offer-letter.md</dc:description>
  <cp:lastModifiedBy/>
  <cp:revision>1</cp:revision>
  <dcterms:created xsi:type="dcterms:W3CDTF">2013-12-23T23:15:00Z</dcterms:created>
  <dcterms:modified xsi:type="dcterms:W3CDTF">2013-12-23T23:15:00Z</dcterms:modified>
  <cp:category/>
</cp:coreProperties>
</file>