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純貪婪 HGS-M5 在小規模對 M4G（精確解）與 M1G（Jiao 基準）的表現？（三臂）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930.9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5.873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1.165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890.7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937.9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593.9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5.681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1.281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902.2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1242.3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806.9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574.9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3.261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176.3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14.86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1.696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324.5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13.78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1415.6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917.9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642.7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3.018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213.1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0.3317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16.77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1.980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373.6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1.76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純貪婪 HGS-M5 在小規模對 M4G（精確解）與 M1G（Jiao 基準）的表現？（三臂）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68.5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0.090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0.0103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1.11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−1.61**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+10.04***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−10.06***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−9.17***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−2.08*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+7.21*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−4.11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−1.50**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−1.59*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+11.02***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−11.36***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−9.92***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−2.76*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+14.52**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+1.27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+14.39***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+15.37***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+3.15**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+80.12***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−42.71***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−44.48***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−36.75***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−31.31***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+174.49***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−89.89***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+14.30***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+17.25***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+4.21**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+63.69***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−36.30***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−38.88***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−36.92***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−29.86***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+156.03***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−89.45***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+0.92*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+2.18**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−7.59***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+88.28***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−50.92***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−46.89***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−38.84***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−35.32***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+141.48***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−50.89*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+0.93*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+3.74***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−6.10***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+69.59***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−44.63***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−41.04***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−38.29***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−33.49***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+110.86***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−51.51*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