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04"/>
          <w:szCs w:val="104"/>
        </w:rPr>
      </w:pPr>
      <w:r w:rsidDel="00000000" w:rsidR="00000000" w:rsidRPr="00000000">
        <w:rPr>
          <w:b w:val="1"/>
          <w:sz w:val="104"/>
          <w:szCs w:val="104"/>
          <w:rtl w:val="0"/>
        </w:rPr>
        <w:t xml:space="preserve">ToDo.list aplikācijas dokumentācija</w:t>
      </w:r>
    </w:p>
    <w:p w:rsidR="00000000" w:rsidDel="00000000" w:rsidP="00000000" w:rsidRDefault="00000000" w:rsidRPr="00000000" w14:paraId="00000002">
      <w:pPr>
        <w:spacing w:line="240" w:lineRule="auto"/>
        <w:rPr>
          <w:b w:val="1"/>
          <w:sz w:val="104"/>
          <w:szCs w:val="104"/>
        </w:rPr>
      </w:pPr>
      <w:r w:rsidDel="00000000" w:rsidR="00000000" w:rsidRPr="00000000">
        <w:rPr>
          <w:rtl w:val="0"/>
        </w:rPr>
      </w:r>
    </w:p>
    <w:p w:rsidR="00000000" w:rsidDel="00000000" w:rsidP="00000000" w:rsidRDefault="00000000" w:rsidRPr="00000000" w14:paraId="00000003">
      <w:pPr>
        <w:rPr>
          <w:b w:val="1"/>
          <w:sz w:val="34"/>
          <w:szCs w:val="34"/>
        </w:rPr>
      </w:pPr>
      <w:r w:rsidDel="00000000" w:rsidR="00000000" w:rsidRPr="00000000">
        <w:rPr>
          <w:rtl w:val="0"/>
        </w:rPr>
      </w:r>
    </w:p>
    <w:p w:rsidR="00000000" w:rsidDel="00000000" w:rsidP="00000000" w:rsidRDefault="00000000" w:rsidRPr="00000000" w14:paraId="00000004">
      <w:pPr>
        <w:rPr>
          <w:b w:val="1"/>
          <w:sz w:val="34"/>
          <w:szCs w:val="34"/>
        </w:rPr>
      </w:pPr>
      <w:r w:rsidDel="00000000" w:rsidR="00000000" w:rsidRPr="00000000">
        <w:rPr>
          <w:rtl w:val="0"/>
        </w:rPr>
      </w:r>
    </w:p>
    <w:p w:rsidR="00000000" w:rsidDel="00000000" w:rsidP="00000000" w:rsidRDefault="00000000" w:rsidRPr="00000000" w14:paraId="00000005">
      <w:pPr>
        <w:rPr>
          <w:b w:val="1"/>
          <w:sz w:val="34"/>
          <w:szCs w:val="34"/>
        </w:rPr>
      </w:pPr>
      <w:r w:rsidDel="00000000" w:rsidR="00000000" w:rsidRPr="00000000">
        <w:rPr>
          <w:rtl w:val="0"/>
        </w:rPr>
      </w:r>
    </w:p>
    <w:p w:rsidR="00000000" w:rsidDel="00000000" w:rsidP="00000000" w:rsidRDefault="00000000" w:rsidRPr="00000000" w14:paraId="00000006">
      <w:pPr>
        <w:rPr>
          <w:b w:val="1"/>
          <w:sz w:val="34"/>
          <w:szCs w:val="34"/>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34"/>
          <w:szCs w:val="34"/>
          <w:rtl w:val="0"/>
        </w:rPr>
        <w:t xml:space="preserve">1. Problēmas izpēte un analīze</w:t>
      </w:r>
      <w:r w:rsidDel="00000000" w:rsidR="00000000" w:rsidRPr="00000000">
        <w:rPr>
          <w:rtl w:val="0"/>
        </w:rPr>
        <w:t xml:space="preserve"> </w:t>
      </w:r>
    </w:p>
    <w:p w:rsidR="00000000" w:rsidDel="00000000" w:rsidP="00000000" w:rsidRDefault="00000000" w:rsidRPr="00000000" w14:paraId="00000008">
      <w:pPr>
        <w:ind w:left="0" w:firstLine="0"/>
        <w:rPr/>
      </w:pPr>
      <w:r w:rsidDel="00000000" w:rsidR="00000000" w:rsidRPr="00000000">
        <w:rPr>
          <w:rtl w:val="0"/>
        </w:rPr>
        <w:t xml:space="preserve">Šis projekts ir paredzēts, lai nodrošinātu lietotājiem vienkāršu un efektīvu veidu, kā    pārvaldīt savus uzdevumus. Tiek novērota nepieciešamība pēc lietotājam draudzīgas, viegli lietojamas to-do saraksta aplikācijas, kas būtu pieejama jebkurā laikā un jebkurā vietā.</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b w:val="1"/>
          <w:sz w:val="34"/>
          <w:szCs w:val="34"/>
          <w:rtl w:val="0"/>
        </w:rPr>
        <w:t xml:space="preserve">2. Programmatūras prasību specifikācija</w:t>
      </w:r>
      <w:r w:rsidDel="00000000" w:rsidR="00000000" w:rsidRPr="00000000">
        <w:rPr>
          <w:rtl w:val="0"/>
        </w:rPr>
        <w:t xml:space="preserve">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sz w:val="30"/>
          <w:szCs w:val="30"/>
        </w:rPr>
      </w:pPr>
      <w:r w:rsidDel="00000000" w:rsidR="00000000" w:rsidRPr="00000000">
        <w:rPr>
          <w:b w:val="1"/>
          <w:sz w:val="30"/>
          <w:szCs w:val="30"/>
          <w:rtl w:val="0"/>
        </w:rPr>
        <w:t xml:space="preserve">Mērķauditorija</w:t>
      </w:r>
    </w:p>
    <w:p w:rsidR="00000000" w:rsidDel="00000000" w:rsidP="00000000" w:rsidRDefault="00000000" w:rsidRPr="00000000" w14:paraId="0000000F">
      <w:pPr>
        <w:ind w:left="0" w:firstLine="0"/>
        <w:rPr/>
      </w:pPr>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t xml:space="preserve">Projekta galvenā mērķauditorija ir ikviens, kas vēlas efektīvi pārvaldīt savus uzdevumus un rast risinājumu to organizēšanai.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b w:val="1"/>
          <w:sz w:val="30"/>
          <w:szCs w:val="30"/>
          <w:rtl w:val="0"/>
        </w:rPr>
        <w:t xml:space="preserve">Funkcijas</w:t>
      </w:r>
      <w:r w:rsidDel="00000000" w:rsidR="00000000" w:rsidRPr="00000000">
        <w:rPr>
          <w:rtl w:val="0"/>
        </w:rPr>
        <w:t xml:space="preserve">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Reģistrācija un pieteikšanās lietotājiem.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Pievienot, rediģēt un dzēst uzdevumus.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Atzīmēt uzdevumus kā pabeigtus.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b w:val="1"/>
          <w:sz w:val="30"/>
          <w:szCs w:val="30"/>
        </w:rPr>
      </w:pPr>
      <w:r w:rsidDel="00000000" w:rsidR="00000000" w:rsidRPr="00000000">
        <w:rPr>
          <w:rtl w:val="0"/>
        </w:rPr>
      </w:r>
    </w:p>
    <w:p w:rsidR="00000000" w:rsidDel="00000000" w:rsidP="00000000" w:rsidRDefault="00000000" w:rsidRPr="00000000" w14:paraId="00000019">
      <w:pPr>
        <w:ind w:left="0" w:firstLine="0"/>
        <w:rPr>
          <w:b w:val="1"/>
          <w:sz w:val="30"/>
          <w:szCs w:val="30"/>
        </w:rPr>
      </w:pPr>
      <w:r w:rsidDel="00000000" w:rsidR="00000000" w:rsidRPr="00000000">
        <w:rPr>
          <w:b w:val="1"/>
          <w:sz w:val="30"/>
          <w:szCs w:val="30"/>
          <w:rtl w:val="0"/>
        </w:rPr>
        <w:t xml:space="preserve">Lietotāja Saskarne: </w:t>
      </w:r>
    </w:p>
    <w:p w:rsidR="00000000" w:rsidDel="00000000" w:rsidP="00000000" w:rsidRDefault="00000000" w:rsidRPr="00000000" w14:paraId="0000001A">
      <w:pPr>
        <w:ind w:left="0" w:firstLine="0"/>
        <w:rPr>
          <w:b w:val="1"/>
          <w:sz w:val="30"/>
          <w:szCs w:val="3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Sākuma skats:</w:t>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5343525" cy="223084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343525" cy="223084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Reģistrācijas forma:</w:t>
      </w:r>
    </w:p>
    <w:p w:rsidR="00000000" w:rsidDel="00000000" w:rsidP="00000000" w:rsidRDefault="00000000" w:rsidRPr="00000000" w14:paraId="0000001F">
      <w:pPr>
        <w:ind w:left="0" w:firstLine="0"/>
        <w:rPr/>
      </w:pPr>
      <w:r w:rsidDel="00000000" w:rsidR="00000000" w:rsidRPr="00000000">
        <w:rPr/>
        <w:drawing>
          <wp:inline distB="114300" distT="114300" distL="114300" distR="114300">
            <wp:extent cx="5343525" cy="243632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43525" cy="243632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Pieslēgšanās forma:</w:t>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5348288" cy="253365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48288"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Uzdevumu saraksts (tukšs): </w:t>
      </w:r>
    </w:p>
    <w:p w:rsidR="00000000" w:rsidDel="00000000" w:rsidP="00000000" w:rsidRDefault="00000000" w:rsidRPr="00000000" w14:paraId="00000025">
      <w:pPr>
        <w:ind w:left="0" w:firstLine="0"/>
        <w:rPr/>
      </w:pPr>
      <w:r w:rsidDel="00000000" w:rsidR="00000000" w:rsidRPr="00000000">
        <w:rPr/>
        <w:drawing>
          <wp:inline distB="114300" distT="114300" distL="114300" distR="114300">
            <wp:extent cx="5133975" cy="37338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339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Uzdevumu saraksts (aipildīts):</w:t>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5731200" cy="32766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Uzdevumu saraksts (uzdevumi atzīmēti kā izpildīti):</w:t>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5731200" cy="33274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b w:val="1"/>
          <w:sz w:val="34"/>
          <w:szCs w:val="34"/>
          <w:rtl w:val="0"/>
        </w:rPr>
        <w:t xml:space="preserve">3. Programmatūras izstrādes plāns</w:t>
      </w:r>
      <w:r w:rsidDel="00000000" w:rsidR="00000000" w:rsidRPr="00000000">
        <w:rPr>
          <w:rtl w:val="0"/>
        </w:rPr>
        <w:t xml:space="preserve">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Izstrādāt datu bāzes struktūru un modeli. </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Izveidot lietotāja autentifikācijas funkcionalitāti. </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Izveidot uzdevumu saraksta funkcionalitāti. </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Izstrādāt lietotāja saskarni un dizainu. </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Veikt testēšanu un atkļūdošanu.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b w:val="1"/>
          <w:sz w:val="34"/>
          <w:szCs w:val="34"/>
          <w:rtl w:val="0"/>
        </w:rPr>
        <w:t xml:space="preserve">4. Atkļūdošanas un akcepttestēšanas pārskats</w:t>
      </w:r>
      <w:r w:rsidDel="00000000" w:rsidR="00000000" w:rsidRPr="00000000">
        <w:rPr>
          <w:rtl w:val="0"/>
        </w:rPr>
        <w:t xml:space="preserve">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Lai nodrošinātu aplikācijas pareizu darbību, tika veikti dažādi testi, ieskaitot lietotāja pieteikšanos, uzdevumu pievienošanu un dzēšanu, kā arī atzīmētu uzdevumu pabeigšanu. Visi testi tika veiksmīgi pabeigti un aplikācija tika uzskatīta par gatavu lietošanai.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jc w:val="center"/>
        <w:rPr>
          <w:b w:val="1"/>
          <w:sz w:val="32"/>
          <w:szCs w:val="32"/>
        </w:rPr>
      </w:pPr>
      <w:r w:rsidDel="00000000" w:rsidR="00000000" w:rsidRPr="00000000">
        <w:rPr>
          <w:rtl w:val="0"/>
        </w:rPr>
      </w:r>
    </w:p>
    <w:p w:rsidR="00000000" w:rsidDel="00000000" w:rsidP="00000000" w:rsidRDefault="00000000" w:rsidRPr="00000000" w14:paraId="00000043">
      <w:pPr>
        <w:ind w:left="0" w:firstLine="0"/>
        <w:jc w:val="center"/>
        <w:rPr>
          <w:b w:val="1"/>
          <w:sz w:val="32"/>
          <w:szCs w:val="32"/>
        </w:rPr>
      </w:pPr>
      <w:r w:rsidDel="00000000" w:rsidR="00000000" w:rsidRPr="00000000">
        <w:rPr>
          <w:rtl w:val="0"/>
        </w:rPr>
      </w:r>
    </w:p>
    <w:p w:rsidR="00000000" w:rsidDel="00000000" w:rsidP="00000000" w:rsidRDefault="00000000" w:rsidRPr="00000000" w14:paraId="00000044">
      <w:pPr>
        <w:ind w:left="0" w:firstLine="0"/>
        <w:jc w:val="center"/>
        <w:rPr>
          <w:b w:val="1"/>
          <w:sz w:val="32"/>
          <w:szCs w:val="32"/>
        </w:rPr>
      </w:pPr>
      <w:r w:rsidDel="00000000" w:rsidR="00000000" w:rsidRPr="00000000">
        <w:rPr>
          <w:rtl w:val="0"/>
        </w:rPr>
      </w:r>
    </w:p>
    <w:p w:rsidR="00000000" w:rsidDel="00000000" w:rsidP="00000000" w:rsidRDefault="00000000" w:rsidRPr="00000000" w14:paraId="00000045">
      <w:pPr>
        <w:ind w:left="0" w:firstLine="0"/>
        <w:jc w:val="center"/>
        <w:rPr>
          <w:b w:val="1"/>
          <w:sz w:val="32"/>
          <w:szCs w:val="32"/>
        </w:rPr>
      </w:pPr>
      <w:r w:rsidDel="00000000" w:rsidR="00000000" w:rsidRPr="00000000">
        <w:rPr>
          <w:rtl w:val="0"/>
        </w:rPr>
      </w:r>
    </w:p>
    <w:p w:rsidR="00000000" w:rsidDel="00000000" w:rsidP="00000000" w:rsidRDefault="00000000" w:rsidRPr="00000000" w14:paraId="00000046">
      <w:pPr>
        <w:ind w:left="0" w:firstLine="0"/>
        <w:jc w:val="left"/>
        <w:rPr>
          <w:b w:val="1"/>
          <w:sz w:val="32"/>
          <w:szCs w:val="32"/>
        </w:rPr>
      </w:pPr>
      <w:r w:rsidDel="00000000" w:rsidR="00000000" w:rsidRPr="00000000">
        <w:rPr>
          <w:rtl w:val="0"/>
        </w:rPr>
      </w:r>
    </w:p>
    <w:p w:rsidR="00000000" w:rsidDel="00000000" w:rsidP="00000000" w:rsidRDefault="00000000" w:rsidRPr="00000000" w14:paraId="00000047">
      <w:pPr>
        <w:ind w:left="0" w:firstLine="0"/>
        <w:jc w:val="center"/>
        <w:rPr>
          <w:b w:val="1"/>
          <w:sz w:val="32"/>
          <w:szCs w:val="32"/>
        </w:rPr>
      </w:pPr>
      <w:r w:rsidDel="00000000" w:rsidR="00000000" w:rsidRPr="00000000">
        <w:rPr>
          <w:b w:val="1"/>
          <w:sz w:val="32"/>
          <w:szCs w:val="32"/>
          <w:rtl w:val="0"/>
        </w:rPr>
        <w:t xml:space="preserve">Testēšanas žurnāls</w:t>
      </w:r>
    </w:p>
    <w:p w:rsidR="00000000" w:rsidDel="00000000" w:rsidP="00000000" w:rsidRDefault="00000000" w:rsidRPr="00000000" w14:paraId="00000048">
      <w:pPr>
        <w:ind w:left="0" w:firstLine="0"/>
        <w:jc w:val="center"/>
        <w:rPr>
          <w:b w:val="1"/>
          <w:sz w:val="32"/>
          <w:szCs w:val="32"/>
        </w:rPr>
      </w:pPr>
      <w:r w:rsidDel="00000000" w:rsidR="00000000" w:rsidRPr="00000000">
        <w:rPr>
          <w:rtl w:val="0"/>
        </w:rPr>
      </w:r>
    </w:p>
    <w:p w:rsidR="00000000" w:rsidDel="00000000" w:rsidP="00000000" w:rsidRDefault="00000000" w:rsidRPr="00000000" w14:paraId="00000049">
      <w:pPr>
        <w:ind w:left="0" w:firstLine="0"/>
        <w:jc w:val="center"/>
        <w:rPr>
          <w:b w:val="1"/>
          <w:sz w:val="32"/>
          <w:szCs w:val="32"/>
        </w:rPr>
      </w:pPr>
      <w:r w:rsidDel="00000000" w:rsidR="00000000" w:rsidRPr="00000000">
        <w:rPr>
          <w:b w:val="1"/>
          <w:sz w:val="32"/>
          <w:szCs w:val="32"/>
          <w:rtl w:val="0"/>
        </w:rPr>
        <w:t xml:space="preserve">To-do.list</w:t>
      </w:r>
    </w:p>
    <w:p w:rsidR="00000000" w:rsidDel="00000000" w:rsidP="00000000" w:rsidRDefault="00000000" w:rsidRPr="00000000" w14:paraId="0000004A">
      <w:pPr>
        <w:ind w:left="0" w:firstLine="0"/>
        <w:jc w:val="center"/>
        <w:rPr>
          <w:b w:val="1"/>
          <w:sz w:val="32"/>
          <w:szCs w:val="32"/>
        </w:rPr>
      </w:pPr>
      <w:r w:rsidDel="00000000" w:rsidR="00000000" w:rsidRPr="00000000">
        <w:rPr>
          <w:rtl w:val="0"/>
        </w:rPr>
      </w:r>
    </w:p>
    <w:p w:rsidR="00000000" w:rsidDel="00000000" w:rsidP="00000000" w:rsidRDefault="00000000" w:rsidRPr="00000000" w14:paraId="0000004B">
      <w:pPr>
        <w:ind w:left="0" w:firstLine="0"/>
        <w:rPr>
          <w:sz w:val="32"/>
          <w:szCs w:val="32"/>
        </w:rPr>
      </w:pPr>
      <w:r w:rsidDel="00000000" w:rsidR="00000000" w:rsidRPr="00000000">
        <w:rPr>
          <w:b w:val="1"/>
          <w:sz w:val="32"/>
          <w:szCs w:val="32"/>
          <w:rtl w:val="0"/>
        </w:rPr>
        <w:t xml:space="preserve">Testētājs: </w:t>
      </w:r>
      <w:r w:rsidDel="00000000" w:rsidR="00000000" w:rsidRPr="00000000">
        <w:rPr>
          <w:sz w:val="32"/>
          <w:szCs w:val="32"/>
          <w:rtl w:val="0"/>
        </w:rPr>
        <w:t xml:space="preserve">Aļpina Vidiševa</w:t>
      </w:r>
    </w:p>
    <w:p w:rsidR="00000000" w:rsidDel="00000000" w:rsidP="00000000" w:rsidRDefault="00000000" w:rsidRPr="00000000" w14:paraId="0000004C">
      <w:pPr>
        <w:ind w:left="0" w:firstLine="0"/>
        <w:rPr>
          <w:sz w:val="32"/>
          <w:szCs w:val="32"/>
        </w:rPr>
      </w:pPr>
      <w:r w:rsidDel="00000000" w:rsidR="00000000" w:rsidRPr="00000000">
        <w:rPr>
          <w:b w:val="1"/>
          <w:sz w:val="32"/>
          <w:szCs w:val="32"/>
          <w:rtl w:val="0"/>
        </w:rPr>
        <w:t xml:space="preserve">Testēšanas reižu skaits:</w:t>
      </w:r>
      <w:r w:rsidDel="00000000" w:rsidR="00000000" w:rsidRPr="00000000">
        <w:rPr>
          <w:sz w:val="32"/>
          <w:szCs w:val="32"/>
          <w:rtl w:val="0"/>
        </w:rPr>
        <w:t xml:space="preserve"> 1</w:t>
      </w:r>
    </w:p>
    <w:p w:rsidR="00000000" w:rsidDel="00000000" w:rsidP="00000000" w:rsidRDefault="00000000" w:rsidRPr="00000000" w14:paraId="0000004D">
      <w:pPr>
        <w:ind w:left="0" w:firstLine="0"/>
        <w:rPr>
          <w:sz w:val="32"/>
          <w:szCs w:val="32"/>
        </w:rPr>
      </w:pPr>
      <w:r w:rsidDel="00000000" w:rsidR="00000000" w:rsidRPr="00000000">
        <w:rPr>
          <w:rtl w:val="0"/>
        </w:rPr>
      </w:r>
    </w:p>
    <w:p w:rsidR="00000000" w:rsidDel="00000000" w:rsidP="00000000" w:rsidRDefault="00000000" w:rsidRPr="00000000" w14:paraId="0000004E">
      <w:pPr>
        <w:ind w:left="0" w:firstLine="0"/>
        <w:rPr>
          <w:sz w:val="32"/>
          <w:szCs w:val="32"/>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430"/>
        <w:gridCol w:w="2580"/>
        <w:gridCol w:w="1110"/>
        <w:gridCol w:w="1725"/>
        <w:tblGridChange w:id="0">
          <w:tblGrid>
            <w:gridCol w:w="1155"/>
            <w:gridCol w:w="2430"/>
            <w:gridCol w:w="2580"/>
            <w:gridCol w:w="1110"/>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Testa 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Lokācija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Testa apraksts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Testēšanas datums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Rezultāts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Programmas sākuma skats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Ir redzams programmas apraksts, kā arī reģistrācijas un pieslēgšanās pogas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Izpildās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Programmas sākuma skats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Pēc noklikšķināšanas uz reģistrācijas pogu atveras reģistrācijas 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32"/>
                <w:szCs w:val="32"/>
              </w:rPr>
            </w:pPr>
            <w:r w:rsidDel="00000000" w:rsidR="00000000" w:rsidRPr="00000000">
              <w:rPr>
                <w:sz w:val="32"/>
                <w:szCs w:val="32"/>
                <w:rtl w:val="0"/>
              </w:rPr>
              <w:t xml:space="preserve">Izpildās</w:t>
            </w:r>
          </w:p>
        </w:tc>
      </w:tr>
      <w:tr>
        <w:trPr>
          <w:cantSplit w:val="0"/>
          <w:trHeight w:val="335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Programmas sākuma skats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32"/>
                <w:szCs w:val="32"/>
              </w:rPr>
            </w:pPr>
            <w:r w:rsidDel="00000000" w:rsidR="00000000" w:rsidRPr="00000000">
              <w:rPr>
                <w:sz w:val="32"/>
                <w:szCs w:val="32"/>
                <w:rtl w:val="0"/>
              </w:rPr>
              <w:t xml:space="preserve">Pēc noklikšķināšanas uz pieslēgšanās pogu atveras pieslēgšanās 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32"/>
                <w:szCs w:val="32"/>
              </w:rPr>
            </w:pPr>
            <w:r w:rsidDel="00000000" w:rsidR="00000000" w:rsidRPr="00000000">
              <w:rPr>
                <w:sz w:val="32"/>
                <w:szCs w:val="32"/>
                <w:rtl w:val="0"/>
              </w:rPr>
              <w:t xml:space="preserve">Izpildās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32"/>
                <w:szCs w:val="32"/>
              </w:rPr>
            </w:pPr>
            <w:r w:rsidDel="00000000" w:rsidR="00000000" w:rsidRPr="00000000">
              <w:rPr>
                <w:sz w:val="32"/>
                <w:szCs w:val="32"/>
                <w:rtl w:val="0"/>
              </w:rPr>
              <w:t xml:space="preserve">Reģistrācijas 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Ir redzami tukši lauki pie tekstiem “Lietotājvārds:” un “Parole:”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32"/>
                <w:szCs w:val="32"/>
              </w:rPr>
            </w:pPr>
            <w:r w:rsidDel="00000000" w:rsidR="00000000" w:rsidRPr="00000000">
              <w:rPr>
                <w:sz w:val="32"/>
                <w:szCs w:val="32"/>
                <w:rtl w:val="0"/>
              </w:rPr>
              <w:t xml:space="preserve">Izpildās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32"/>
                <w:szCs w:val="32"/>
              </w:rPr>
            </w:pPr>
            <w:r w:rsidDel="00000000" w:rsidR="00000000" w:rsidRPr="00000000">
              <w:rPr>
                <w:sz w:val="32"/>
                <w:szCs w:val="32"/>
                <w:rtl w:val="0"/>
              </w:rPr>
              <w:t xml:space="preserve">Reģistrācijas 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32"/>
                <w:szCs w:val="32"/>
              </w:rPr>
            </w:pPr>
            <w:r w:rsidDel="00000000" w:rsidR="00000000" w:rsidRPr="00000000">
              <w:rPr>
                <w:sz w:val="32"/>
                <w:szCs w:val="32"/>
                <w:rtl w:val="0"/>
              </w:rPr>
              <w:t xml:space="preserve">Tukšos laukos var ievadīt tekstu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32"/>
                <w:szCs w:val="32"/>
              </w:rPr>
            </w:pPr>
            <w:r w:rsidDel="00000000" w:rsidR="00000000" w:rsidRPr="00000000">
              <w:rPr>
                <w:sz w:val="32"/>
                <w:szCs w:val="32"/>
                <w:rtl w:val="0"/>
              </w:rPr>
              <w:t xml:space="preserve">Izpildās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32"/>
                <w:szCs w:val="32"/>
              </w:rPr>
            </w:pPr>
            <w:r w:rsidDel="00000000" w:rsidR="00000000" w:rsidRPr="00000000">
              <w:rPr>
                <w:sz w:val="32"/>
                <w:szCs w:val="32"/>
                <w:rtl w:val="0"/>
              </w:rPr>
              <w:t xml:space="preserve">Reģistrācijas 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32"/>
                <w:szCs w:val="32"/>
              </w:rPr>
            </w:pPr>
            <w:r w:rsidDel="00000000" w:rsidR="00000000" w:rsidRPr="00000000">
              <w:rPr>
                <w:sz w:val="32"/>
                <w:szCs w:val="32"/>
                <w:rtl w:val="0"/>
              </w:rPr>
              <w:t xml:space="preserve">Ievadot datus veiksmīigi notiek reģistrācija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32"/>
                <w:szCs w:val="32"/>
              </w:rPr>
            </w:pPr>
            <w:r w:rsidDel="00000000" w:rsidR="00000000" w:rsidRPr="00000000">
              <w:rPr>
                <w:sz w:val="32"/>
                <w:szCs w:val="32"/>
                <w:rtl w:val="0"/>
              </w:rPr>
              <w:t xml:space="preserve">Izpildās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32"/>
                <w:szCs w:val="32"/>
              </w:rPr>
            </w:pPr>
            <w:r w:rsidDel="00000000" w:rsidR="00000000" w:rsidRPr="00000000">
              <w:rPr>
                <w:sz w:val="32"/>
                <w:szCs w:val="32"/>
                <w:rtl w:val="0"/>
              </w:rPr>
              <w:t xml:space="preserve">Reģistrācijas 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32"/>
                <w:szCs w:val="32"/>
              </w:rPr>
            </w:pPr>
            <w:r w:rsidDel="00000000" w:rsidR="00000000" w:rsidRPr="00000000">
              <w:rPr>
                <w:sz w:val="32"/>
                <w:szCs w:val="32"/>
                <w:rtl w:val="0"/>
              </w:rPr>
              <w:t xml:space="preserve">Ja lietotājvārds ir aiznemts vai viens vai abi lauki atstāti tukši, reģistrācija nenotiek</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32"/>
                <w:szCs w:val="32"/>
              </w:rPr>
            </w:pPr>
            <w:r w:rsidDel="00000000" w:rsidR="00000000" w:rsidRPr="00000000">
              <w:rPr>
                <w:sz w:val="32"/>
                <w:szCs w:val="32"/>
                <w:rtl w:val="0"/>
              </w:rPr>
              <w:t xml:space="preserve">Izpildās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32"/>
                <w:szCs w:val="32"/>
              </w:rPr>
            </w:pPr>
            <w:r w:rsidDel="00000000" w:rsidR="00000000" w:rsidRPr="00000000">
              <w:rPr>
                <w:sz w:val="32"/>
                <w:szCs w:val="32"/>
                <w:rtl w:val="0"/>
              </w:rPr>
              <w:t xml:space="preserve">Pieslēgšanās 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32"/>
                <w:szCs w:val="32"/>
              </w:rPr>
            </w:pPr>
            <w:r w:rsidDel="00000000" w:rsidR="00000000" w:rsidRPr="00000000">
              <w:rPr>
                <w:sz w:val="32"/>
                <w:szCs w:val="32"/>
                <w:rtl w:val="0"/>
              </w:rPr>
              <w:t xml:space="preserve">Ir redzami tukši lauki pie tekstiem “Lietotājvārds:” un “Parole:”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32"/>
                <w:szCs w:val="32"/>
              </w:rPr>
            </w:pPr>
            <w:r w:rsidDel="00000000" w:rsidR="00000000" w:rsidRPr="00000000">
              <w:rPr>
                <w:sz w:val="32"/>
                <w:szCs w:val="32"/>
                <w:rtl w:val="0"/>
              </w:rPr>
              <w:t xml:space="preserve">Izpildās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32"/>
                <w:szCs w:val="32"/>
              </w:rPr>
            </w:pPr>
            <w:r w:rsidDel="00000000" w:rsidR="00000000" w:rsidRPr="00000000">
              <w:rPr>
                <w:sz w:val="32"/>
                <w:szCs w:val="32"/>
                <w:rtl w:val="0"/>
              </w:rPr>
              <w:t xml:space="preserve">Pieslēgšanās 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32"/>
                <w:szCs w:val="32"/>
              </w:rPr>
            </w:pPr>
            <w:r w:rsidDel="00000000" w:rsidR="00000000" w:rsidRPr="00000000">
              <w:rPr>
                <w:sz w:val="32"/>
                <w:szCs w:val="32"/>
                <w:rtl w:val="0"/>
              </w:rPr>
              <w:t xml:space="preserve">Tukšos laukos var ievadīt tekstu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32"/>
                <w:szCs w:val="32"/>
              </w:rPr>
            </w:pPr>
            <w:r w:rsidDel="00000000" w:rsidR="00000000" w:rsidRPr="00000000">
              <w:rPr>
                <w:sz w:val="32"/>
                <w:szCs w:val="32"/>
                <w:rtl w:val="0"/>
              </w:rPr>
              <w:t xml:space="preserve">Izpildās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32"/>
                <w:szCs w:val="32"/>
              </w:rPr>
            </w:pPr>
            <w:r w:rsidDel="00000000" w:rsidR="00000000" w:rsidRPr="00000000">
              <w:rPr>
                <w:sz w:val="32"/>
                <w:szCs w:val="32"/>
                <w:rtl w:val="0"/>
              </w:rPr>
              <w:t xml:space="preserve">Pieslēgšanās 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32"/>
                <w:szCs w:val="32"/>
              </w:rPr>
            </w:pPr>
            <w:r w:rsidDel="00000000" w:rsidR="00000000" w:rsidRPr="00000000">
              <w:rPr>
                <w:sz w:val="32"/>
                <w:szCs w:val="32"/>
                <w:rtl w:val="0"/>
              </w:rPr>
              <w:t xml:space="preserve">Ievadot datus veiksmīigi notiek pieslēgšanās</w:t>
            </w:r>
          </w:p>
          <w:p w:rsidR="00000000" w:rsidDel="00000000" w:rsidP="00000000" w:rsidRDefault="00000000" w:rsidRPr="00000000" w14:paraId="00000085">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86">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32"/>
                <w:szCs w:val="32"/>
              </w:rPr>
            </w:pPr>
            <w:r w:rsidDel="00000000" w:rsidR="00000000" w:rsidRPr="00000000">
              <w:rPr>
                <w:sz w:val="32"/>
                <w:szCs w:val="32"/>
                <w:rtl w:val="0"/>
              </w:rPr>
              <w:t xml:space="preserve">Izpildās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32"/>
                <w:szCs w:val="32"/>
              </w:rPr>
            </w:pPr>
            <w:r w:rsidDel="00000000" w:rsidR="00000000" w:rsidRPr="00000000">
              <w:rPr>
                <w:sz w:val="32"/>
                <w:szCs w:val="32"/>
                <w:rtl w:val="0"/>
              </w:rPr>
              <w:t xml:space="preserve">Pieslēgšanās 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32"/>
                <w:szCs w:val="32"/>
              </w:rPr>
            </w:pPr>
            <w:r w:rsidDel="00000000" w:rsidR="00000000" w:rsidRPr="00000000">
              <w:rPr>
                <w:sz w:val="32"/>
                <w:szCs w:val="32"/>
                <w:rtl w:val="0"/>
              </w:rPr>
              <w:t xml:space="preserve">Ja parole ir nepareiza vai viens vai abi lauki atstāti tukši, pieslēgšanās  nenotiek</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32"/>
                <w:szCs w:val="32"/>
              </w:rPr>
            </w:pPr>
            <w:r w:rsidDel="00000000" w:rsidR="00000000" w:rsidRPr="00000000">
              <w:rPr>
                <w:sz w:val="32"/>
                <w:szCs w:val="32"/>
                <w:rtl w:val="0"/>
              </w:rPr>
              <w:t xml:space="preserve">Izpildās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32"/>
                <w:szCs w:val="32"/>
              </w:rPr>
            </w:pPr>
            <w:r w:rsidDel="00000000" w:rsidR="00000000" w:rsidRPr="00000000">
              <w:rPr>
                <w:sz w:val="32"/>
                <w:szCs w:val="32"/>
                <w:rtl w:val="0"/>
              </w:rPr>
              <w:t xml:space="preserve">Saraksta skats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Pieslēdzoties ir redzams sarakts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32"/>
                <w:szCs w:val="32"/>
              </w:rPr>
            </w:pPr>
            <w:r w:rsidDel="00000000" w:rsidR="00000000" w:rsidRPr="00000000">
              <w:rPr>
                <w:sz w:val="32"/>
                <w:szCs w:val="32"/>
                <w:rtl w:val="0"/>
              </w:rPr>
              <w:t xml:space="preserve">Izpildās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32"/>
                <w:szCs w:val="32"/>
              </w:rPr>
            </w:pPr>
            <w:r w:rsidDel="00000000" w:rsidR="00000000" w:rsidRPr="00000000">
              <w:rPr>
                <w:sz w:val="32"/>
                <w:szCs w:val="32"/>
                <w:rtl w:val="0"/>
              </w:rPr>
              <w:t xml:space="preserve">Saraksta skats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Ir redzams tukšs lauks blakus pogai “Pievienot”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32"/>
                <w:szCs w:val="32"/>
              </w:rPr>
            </w:pPr>
            <w:r w:rsidDel="00000000" w:rsidR="00000000" w:rsidRPr="00000000">
              <w:rPr>
                <w:sz w:val="32"/>
                <w:szCs w:val="32"/>
                <w:rtl w:val="0"/>
              </w:rPr>
              <w:t xml:space="preserve">Izpildās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32"/>
                <w:szCs w:val="32"/>
              </w:rPr>
            </w:pPr>
            <w:r w:rsidDel="00000000" w:rsidR="00000000" w:rsidRPr="00000000">
              <w:rPr>
                <w:sz w:val="32"/>
                <w:szCs w:val="32"/>
                <w:rtl w:val="0"/>
              </w:rPr>
              <w:t xml:space="preserve">Saraksta skats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Tukšajā laukā var ievadīt tekstu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32"/>
                <w:szCs w:val="32"/>
              </w:rPr>
            </w:pPr>
            <w:r w:rsidDel="00000000" w:rsidR="00000000" w:rsidRPr="00000000">
              <w:rPr>
                <w:sz w:val="32"/>
                <w:szCs w:val="32"/>
                <w:rtl w:val="0"/>
              </w:rPr>
              <w:t xml:space="preserve">Izpildās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32"/>
                <w:szCs w:val="32"/>
              </w:rPr>
            </w:pPr>
            <w:r w:rsidDel="00000000" w:rsidR="00000000" w:rsidRPr="00000000">
              <w:rPr>
                <w:sz w:val="32"/>
                <w:szCs w:val="32"/>
                <w:rtl w:val="0"/>
              </w:rPr>
              <w:t xml:space="preserve">Saraksta skats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Ievadot tekstu un spiežot pogu “Pievienot” uzdevums tiek pievienots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32"/>
                <w:szCs w:val="32"/>
              </w:rPr>
            </w:pPr>
            <w:r w:rsidDel="00000000" w:rsidR="00000000" w:rsidRPr="00000000">
              <w:rPr>
                <w:sz w:val="32"/>
                <w:szCs w:val="32"/>
                <w:rtl w:val="0"/>
              </w:rPr>
              <w:t xml:space="preserve">Izpildās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32"/>
                <w:szCs w:val="32"/>
              </w:rPr>
            </w:pPr>
            <w:r w:rsidDel="00000000" w:rsidR="00000000" w:rsidRPr="00000000">
              <w:rPr>
                <w:sz w:val="32"/>
                <w:szCs w:val="32"/>
                <w:rtl w:val="0"/>
              </w:rPr>
              <w:t xml:space="preserve">Saraksta skats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Pievienotais uzdevums ir redzams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32"/>
                <w:szCs w:val="32"/>
              </w:rPr>
            </w:pPr>
            <w:r w:rsidDel="00000000" w:rsidR="00000000" w:rsidRPr="00000000">
              <w:rPr>
                <w:sz w:val="32"/>
                <w:szCs w:val="32"/>
                <w:rtl w:val="0"/>
              </w:rPr>
              <w:t xml:space="preserve">Izpildās</w:t>
            </w:r>
          </w:p>
        </w:tc>
      </w:tr>
      <w:tr>
        <w:trPr>
          <w:cantSplit w:val="0"/>
          <w:trHeight w:val="29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32"/>
                <w:szCs w:val="32"/>
              </w:rPr>
            </w:pPr>
            <w:r w:rsidDel="00000000" w:rsidR="00000000" w:rsidRPr="00000000">
              <w:rPr>
                <w:sz w:val="32"/>
                <w:szCs w:val="32"/>
                <w:rtl w:val="0"/>
              </w:rPr>
              <w:t xml:space="preserve">Saraksta skats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Blakus uzdevumam ir redzama poga “Labot”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32"/>
                <w:szCs w:val="32"/>
              </w:rPr>
            </w:pPr>
            <w:r w:rsidDel="00000000" w:rsidR="00000000" w:rsidRPr="00000000">
              <w:rPr>
                <w:sz w:val="32"/>
                <w:szCs w:val="32"/>
                <w:rtl w:val="0"/>
              </w:rPr>
              <w:t xml:space="preserve">Izpildās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32"/>
                <w:szCs w:val="32"/>
              </w:rPr>
            </w:pPr>
            <w:r w:rsidDel="00000000" w:rsidR="00000000" w:rsidRPr="00000000">
              <w:rPr>
                <w:sz w:val="32"/>
                <w:szCs w:val="32"/>
                <w:rtl w:val="0"/>
              </w:rPr>
              <w:t xml:space="preserve">Saraksta skats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32"/>
                <w:szCs w:val="32"/>
              </w:rPr>
            </w:pPr>
            <w:r w:rsidDel="00000000" w:rsidR="00000000" w:rsidRPr="00000000">
              <w:rPr>
                <w:sz w:val="32"/>
                <w:szCs w:val="32"/>
                <w:rtl w:val="0"/>
              </w:rPr>
              <w:t xml:space="preserve">Blakus uzdevumam ir redzama poga “Atzīmēt kā izpildītu”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32"/>
                <w:szCs w:val="32"/>
              </w:rPr>
            </w:pPr>
            <w:r w:rsidDel="00000000" w:rsidR="00000000" w:rsidRPr="00000000">
              <w:rPr>
                <w:sz w:val="32"/>
                <w:szCs w:val="32"/>
                <w:rtl w:val="0"/>
              </w:rPr>
              <w:t xml:space="preserve">Izpildās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32"/>
                <w:szCs w:val="32"/>
              </w:rPr>
            </w:pPr>
            <w:r w:rsidDel="00000000" w:rsidR="00000000" w:rsidRPr="00000000">
              <w:rPr>
                <w:sz w:val="32"/>
                <w:szCs w:val="32"/>
                <w:rtl w:val="0"/>
              </w:rPr>
              <w:t xml:space="preserve">Saraksta skats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32"/>
                <w:szCs w:val="32"/>
              </w:rPr>
            </w:pPr>
            <w:r w:rsidDel="00000000" w:rsidR="00000000" w:rsidRPr="00000000">
              <w:rPr>
                <w:sz w:val="32"/>
                <w:szCs w:val="32"/>
                <w:rtl w:val="0"/>
              </w:rPr>
              <w:t xml:space="preserve">Blakus uzdevumam ir redzama poga “Dzēst”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32"/>
                <w:szCs w:val="32"/>
              </w:rPr>
            </w:pPr>
            <w:r w:rsidDel="00000000" w:rsidR="00000000" w:rsidRPr="00000000">
              <w:rPr>
                <w:sz w:val="32"/>
                <w:szCs w:val="32"/>
                <w:rtl w:val="0"/>
              </w:rPr>
              <w:t xml:space="preserve">Izpildās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32"/>
                <w:szCs w:val="32"/>
              </w:rPr>
            </w:pPr>
            <w:r w:rsidDel="00000000" w:rsidR="00000000" w:rsidRPr="00000000">
              <w:rPr>
                <w:sz w:val="32"/>
                <w:szCs w:val="32"/>
                <w:rtl w:val="0"/>
              </w:rPr>
              <w:t xml:space="preserve">Saraksta skats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32"/>
                <w:szCs w:val="32"/>
              </w:rPr>
            </w:pPr>
            <w:r w:rsidDel="00000000" w:rsidR="00000000" w:rsidRPr="00000000">
              <w:rPr>
                <w:sz w:val="32"/>
                <w:szCs w:val="32"/>
                <w:rtl w:val="0"/>
              </w:rPr>
              <w:t xml:space="preserve">Blakus uzdevumam ir redzama izvēles rūtiņa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32"/>
                <w:szCs w:val="32"/>
              </w:rPr>
            </w:pPr>
            <w:r w:rsidDel="00000000" w:rsidR="00000000" w:rsidRPr="00000000">
              <w:rPr>
                <w:sz w:val="32"/>
                <w:szCs w:val="32"/>
                <w:rtl w:val="0"/>
              </w:rPr>
              <w:t xml:space="preserve">Izpildās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32"/>
                <w:szCs w:val="32"/>
              </w:rPr>
            </w:pPr>
            <w:r w:rsidDel="00000000" w:rsidR="00000000" w:rsidRPr="00000000">
              <w:rPr>
                <w:sz w:val="32"/>
                <w:szCs w:val="32"/>
                <w:rtl w:val="0"/>
              </w:rPr>
              <w:t xml:space="preserve">Saraksta skats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32"/>
                <w:szCs w:val="32"/>
              </w:rPr>
            </w:pPr>
            <w:r w:rsidDel="00000000" w:rsidR="00000000" w:rsidRPr="00000000">
              <w:rPr>
                <w:sz w:val="32"/>
                <w:szCs w:val="32"/>
                <w:rtl w:val="0"/>
              </w:rPr>
              <w:t xml:space="preserve">Spiežot pogu “Dzēst” uzdevums izdzēšas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32"/>
                <w:szCs w:val="32"/>
              </w:rPr>
            </w:pPr>
            <w:r w:rsidDel="00000000" w:rsidR="00000000" w:rsidRPr="00000000">
              <w:rPr>
                <w:sz w:val="32"/>
                <w:szCs w:val="32"/>
                <w:rtl w:val="0"/>
              </w:rPr>
              <w:t xml:space="preserve">Izpildās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32"/>
                <w:szCs w:val="32"/>
              </w:rPr>
            </w:pPr>
            <w:r w:rsidDel="00000000" w:rsidR="00000000" w:rsidRPr="00000000">
              <w:rPr>
                <w:sz w:val="32"/>
                <w:szCs w:val="32"/>
                <w:rtl w:val="0"/>
              </w:rPr>
              <w:t xml:space="preserve">Saraksta skats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32"/>
                <w:szCs w:val="32"/>
              </w:rPr>
            </w:pPr>
            <w:r w:rsidDel="00000000" w:rsidR="00000000" w:rsidRPr="00000000">
              <w:rPr>
                <w:sz w:val="32"/>
                <w:szCs w:val="32"/>
                <w:rtl w:val="0"/>
              </w:rPr>
              <w:t xml:space="preserve">Spiežot pogu “Atzīmēt kā izpildītu”, izvēles rūtiņa atzīmējas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32"/>
                <w:szCs w:val="32"/>
              </w:rPr>
            </w:pPr>
            <w:r w:rsidDel="00000000" w:rsidR="00000000" w:rsidRPr="00000000">
              <w:rPr>
                <w:sz w:val="32"/>
                <w:szCs w:val="32"/>
                <w:rtl w:val="0"/>
              </w:rPr>
              <w:t xml:space="preserve">Izpildās</w:t>
            </w:r>
          </w:p>
        </w:tc>
      </w:tr>
      <w:tr>
        <w:trPr>
          <w:cantSplit w:val="0"/>
          <w:trHeight w:val="56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32"/>
                <w:szCs w:val="32"/>
              </w:rPr>
            </w:pPr>
            <w:r w:rsidDel="00000000" w:rsidR="00000000" w:rsidRPr="00000000">
              <w:rPr>
                <w:sz w:val="32"/>
                <w:szCs w:val="32"/>
                <w:rtl w:val="0"/>
              </w:rPr>
              <w:t xml:space="preserve">Saraksta skats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32"/>
                <w:szCs w:val="32"/>
              </w:rPr>
            </w:pPr>
            <w:r w:rsidDel="00000000" w:rsidR="00000000" w:rsidRPr="00000000">
              <w:rPr>
                <w:sz w:val="32"/>
                <w:szCs w:val="32"/>
                <w:rtl w:val="0"/>
              </w:rPr>
              <w:t xml:space="preserve">Rediģējot uzdevuma tekstu un pēc tam spiežot pogu “Labot”, uzdevuma teksts veiksmīgi mainās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32"/>
                <w:szCs w:val="32"/>
              </w:rPr>
            </w:pPr>
            <w:r w:rsidDel="00000000" w:rsidR="00000000" w:rsidRPr="00000000">
              <w:rPr>
                <w:sz w:val="32"/>
                <w:szCs w:val="32"/>
                <w:rtl w:val="0"/>
              </w:rPr>
              <w:t xml:space="preserve">Izpildās</w:t>
            </w:r>
          </w:p>
        </w:tc>
      </w:tr>
      <w:tr>
        <w:trPr>
          <w:cantSplit w:val="0"/>
          <w:trHeight w:val="160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32"/>
                <w:szCs w:val="32"/>
              </w:rPr>
            </w:pPr>
            <w:r w:rsidDel="00000000" w:rsidR="00000000" w:rsidRPr="00000000">
              <w:rPr>
                <w:sz w:val="32"/>
                <w:szCs w:val="32"/>
                <w:rtl w:val="0"/>
              </w:rPr>
              <w:t xml:space="preserve">Saraksta skats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32"/>
                <w:szCs w:val="32"/>
              </w:rPr>
            </w:pPr>
            <w:r w:rsidDel="00000000" w:rsidR="00000000" w:rsidRPr="00000000">
              <w:rPr>
                <w:sz w:val="32"/>
                <w:szCs w:val="32"/>
                <w:rtl w:val="0"/>
              </w:rPr>
              <w:t xml:space="preserve">Ir redzama poga “Izrakstīties”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32"/>
                <w:szCs w:val="32"/>
              </w:rPr>
            </w:pPr>
            <w:r w:rsidDel="00000000" w:rsidR="00000000" w:rsidRPr="00000000">
              <w:rPr>
                <w:sz w:val="32"/>
                <w:szCs w:val="32"/>
                <w:rtl w:val="0"/>
              </w:rPr>
              <w:t xml:space="preserve">Izpildās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32"/>
                <w:szCs w:val="32"/>
              </w:rPr>
            </w:pPr>
            <w:r w:rsidDel="00000000" w:rsidR="00000000" w:rsidRPr="00000000">
              <w:rPr>
                <w:sz w:val="32"/>
                <w:szCs w:val="32"/>
                <w:rtl w:val="0"/>
              </w:rPr>
              <w:t xml:space="preserve">Saraksta skats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32"/>
                <w:szCs w:val="32"/>
              </w:rPr>
            </w:pPr>
            <w:r w:rsidDel="00000000" w:rsidR="00000000" w:rsidRPr="00000000">
              <w:rPr>
                <w:sz w:val="32"/>
                <w:szCs w:val="32"/>
                <w:rtl w:val="0"/>
              </w:rPr>
              <w:t xml:space="preserve">Spiežot pogu “Izrakstīties”, veiksmīgi notiek izrakstīšanās no konta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32"/>
                <w:szCs w:val="32"/>
              </w:rPr>
            </w:pPr>
            <w:r w:rsidDel="00000000" w:rsidR="00000000" w:rsidRPr="00000000">
              <w:rPr>
                <w:sz w:val="32"/>
                <w:szCs w:val="32"/>
                <w:rtl w:val="0"/>
              </w:rPr>
              <w:t xml:space="preserve">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32"/>
                <w:szCs w:val="32"/>
              </w:rPr>
            </w:pPr>
            <w:r w:rsidDel="00000000" w:rsidR="00000000" w:rsidRPr="00000000">
              <w:rPr>
                <w:sz w:val="32"/>
                <w:szCs w:val="32"/>
                <w:rtl w:val="0"/>
              </w:rPr>
              <w:t xml:space="preserve">Izpildās</w:t>
            </w:r>
          </w:p>
        </w:tc>
      </w:tr>
    </w:tbl>
    <w:p w:rsidR="00000000" w:rsidDel="00000000" w:rsidP="00000000" w:rsidRDefault="00000000" w:rsidRPr="00000000" w14:paraId="000000D5">
      <w:pPr>
        <w:ind w:left="0" w:firstLine="0"/>
        <w:rPr>
          <w:sz w:val="32"/>
          <w:szCs w:val="32"/>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b w:val="1"/>
          <w:sz w:val="34"/>
          <w:szCs w:val="34"/>
          <w:rtl w:val="0"/>
        </w:rPr>
        <w:t xml:space="preserve">6. Piemērotās licences pamatojums</w:t>
      </w:r>
      <w:r w:rsidDel="00000000" w:rsidR="00000000" w:rsidRPr="00000000">
        <w:rPr>
          <w:rtl w:val="0"/>
        </w:rPr>
        <w:t xml:space="preserve"> </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Šajā projektā tiks izmantota MIT licences, jo tā ir viena no visizplatītākajām un elastīgākajām atvērtā koda licencēm, kas ļauj citiem brīvi izmantot un modificēt šo programmatūru. </w:t>
      </w:r>
    </w:p>
    <w:p w:rsidR="00000000" w:rsidDel="00000000" w:rsidP="00000000" w:rsidRDefault="00000000" w:rsidRPr="00000000" w14:paraId="000000DC">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