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8"/>
        </w:rPr>
        <w:id w:val="262927157"/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984" w:type="pct"/>
            <w:jc w:val="center"/>
            <w:tblLook w:val="04A0"/>
          </w:tblPr>
          <w:tblGrid>
            <w:gridCol w:w="9540"/>
          </w:tblGrid>
          <w:tr w:rsidR="00744886" w:rsidTr="00744886">
            <w:trPr>
              <w:trHeight w:val="291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8"/>
                </w:rPr>
                <w:alias w:val="Организация"/>
                <w:id w:val="15524243"/>
                <w:placeholder>
                  <w:docPart w:val="1CDFD44BED344D7E8F8F80DA1C2754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Энргтический институт</w:t>
                    </w:r>
                  </w:p>
                </w:tc>
              </w:sdtContent>
            </w:sdt>
          </w:tr>
          <w:tr w:rsidR="00744886" w:rsidTr="00744886">
            <w:trPr>
              <w:trHeight w:val="145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C5BA8DDBF75049218A355920C4358EE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44886" w:rsidRDefault="00744886" w:rsidP="001C1F1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 w:rsidR="001C1F1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5</w:t>
                    </w:r>
                  </w:p>
                </w:tc>
              </w:sdtContent>
            </w:sdt>
          </w:tr>
          <w:tr w:rsidR="00744886" w:rsidTr="00744886">
            <w:trPr>
              <w:trHeight w:val="729"/>
              <w:jc w:val="center"/>
            </w:trPr>
            <w:sdt>
              <w:sdtPr>
                <w:rPr>
                  <w:sz w:val="28"/>
                  <w:szCs w:val="28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44886" w:rsidRPr="00300B72" w:rsidRDefault="001C1F18" w:rsidP="001C1F1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Машины Тьюринга</w:t>
                    </w:r>
                  </w:p>
                </w:tc>
              </w:sdtContent>
            </w:sdt>
          </w:tr>
          <w:tr w:rsidR="00744886" w:rsidTr="00744886">
            <w:trPr>
              <w:trHeight w:val="364"/>
              <w:jc w:val="center"/>
            </w:trPr>
            <w:tc>
              <w:tcPr>
                <w:tcW w:w="5000" w:type="pct"/>
                <w:vAlign w:val="center"/>
              </w:tcPr>
              <w:p w:rsidR="00744886" w:rsidRDefault="00744886">
                <w:pPr>
                  <w:pStyle w:val="a3"/>
                  <w:jc w:val="center"/>
                </w:pPr>
              </w:p>
            </w:tc>
          </w:tr>
          <w:tr w:rsidR="00744886" w:rsidTr="00744886">
            <w:trPr>
              <w:trHeight w:val="364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44886" w:rsidRDefault="0074488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студент Винников А.</w:t>
                    </w:r>
                  </w:p>
                </w:tc>
              </w:sdtContent>
            </w:sdt>
          </w:tr>
        </w:tbl>
        <w:p w:rsidR="00744886" w:rsidRDefault="00744886" w:rsidP="00744886">
          <w:pPr>
            <w:jc w:val="center"/>
          </w:pPr>
          <w:r>
            <w:t>Группа А-14-07</w:t>
          </w:r>
        </w:p>
        <w:p w:rsidR="00744886" w:rsidRDefault="00744886" w:rsidP="00744886">
          <w:pPr>
            <w:jc w:val="center"/>
          </w:pPr>
        </w:p>
        <w:p w:rsidR="00744886" w:rsidRDefault="00744886" w:rsidP="00744886">
          <w:pPr>
            <w:jc w:val="center"/>
          </w:pPr>
          <w:proofErr w:type="spellStart"/>
          <w:r>
            <w:t>Прподаватель</w:t>
          </w:r>
          <w:proofErr w:type="spellEnd"/>
          <w:r>
            <w:t xml:space="preserve"> Фролов А.Б.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744886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</w:pPr>
                    <w:r>
                      <w:t>Москва 2009</w:t>
                    </w:r>
                  </w:p>
                </w:tc>
              </w:sdtContent>
            </w:sdt>
          </w:tr>
        </w:tbl>
        <w:p w:rsidR="00744886" w:rsidRDefault="00744886"/>
        <w:p w:rsidR="00744886" w:rsidRDefault="00744886">
          <w:r>
            <w:br w:type="page"/>
          </w:r>
        </w:p>
      </w:sdtContent>
    </w:sdt>
    <w:p w:rsidR="00DC2606" w:rsidRPr="00744886" w:rsidRDefault="00744886" w:rsidP="00744886">
      <w:pPr>
        <w:pStyle w:val="1"/>
        <w:rPr>
          <w:szCs w:val="32"/>
        </w:rPr>
      </w:pPr>
      <w:r w:rsidRPr="00744886">
        <w:rPr>
          <w:szCs w:val="32"/>
        </w:rPr>
        <w:lastRenderedPageBreak/>
        <w:t>Постановка задачи</w:t>
      </w:r>
    </w:p>
    <w:p w:rsidR="00744886" w:rsidRPr="00FC60DA" w:rsidRDefault="001C1F18" w:rsidP="000636DB">
      <w:pPr>
        <w:rPr>
          <w:rFonts w:cs="Tahoma"/>
        </w:rPr>
      </w:pPr>
      <w:r>
        <w:rPr>
          <w:rFonts w:ascii="Calibri" w:eastAsia="Calibri" w:hAnsi="Calibri" w:cs="Times New Roman"/>
        </w:rPr>
        <w:t>Разработать программу имитации работы машины Тьюринга и продемонстрировать с ее помощью работы машин Тьюринга из примеров, разобранных в лекции №9</w:t>
      </w:r>
      <w:r>
        <w:t xml:space="preserve"> и на практических занятиях</w:t>
      </w:r>
      <w:r w:rsidR="000636DB" w:rsidRPr="000636DB">
        <w:rPr>
          <w:rFonts w:cs="Tahoma"/>
        </w:rPr>
        <w:t xml:space="preserve">. </w:t>
      </w:r>
    </w:p>
    <w:p w:rsidR="00744886" w:rsidRDefault="00AB79FB" w:rsidP="00AB79FB">
      <w:pPr>
        <w:pStyle w:val="1"/>
      </w:pPr>
      <w:r>
        <w:t>Описание</w:t>
      </w:r>
    </w:p>
    <w:p w:rsidR="00D62104" w:rsidRPr="0039213D" w:rsidRDefault="00D62104" w:rsidP="00D62104">
      <w:pPr>
        <w:pStyle w:val="a9"/>
        <w:spacing w:before="96" w:beforeAutospacing="0" w:after="120" w:afterAutospacing="0" w:line="3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39213D">
        <w:rPr>
          <w:rFonts w:asciiTheme="minorHAnsi" w:hAnsiTheme="minorHAnsi"/>
          <w:sz w:val="28"/>
          <w:szCs w:val="28"/>
        </w:rPr>
        <w:t xml:space="preserve">Машина Тьюринга – модель универсального вычислителя, в которую </w:t>
      </w:r>
      <w:r w:rsidRPr="0039213D">
        <w:rPr>
          <w:rFonts w:asciiTheme="minorHAnsi" w:hAnsiTheme="minorHAnsi" w:cs="Arial"/>
          <w:color w:val="000000"/>
          <w:sz w:val="28"/>
          <w:szCs w:val="28"/>
        </w:rPr>
        <w:t>входит бесконечная в обе стороны</w:t>
      </w:r>
      <w:r w:rsidRPr="0039213D">
        <w:rPr>
          <w:rStyle w:val="apple-converted-space"/>
          <w:rFonts w:asciiTheme="minorHAnsi" w:hAnsiTheme="minorHAnsi" w:cs="Arial"/>
          <w:color w:val="000000"/>
          <w:sz w:val="28"/>
          <w:szCs w:val="28"/>
        </w:rPr>
        <w:t> </w:t>
      </w:r>
      <w:r w:rsidRPr="0039213D">
        <w:rPr>
          <w:rFonts w:asciiTheme="minorHAnsi" w:hAnsiTheme="minorHAnsi" w:cs="Arial"/>
          <w:i/>
          <w:iCs/>
          <w:color w:val="000000"/>
          <w:sz w:val="28"/>
          <w:szCs w:val="28"/>
        </w:rPr>
        <w:t>лента</w:t>
      </w:r>
      <w:r w:rsidRPr="0039213D">
        <w:rPr>
          <w:rFonts w:asciiTheme="minorHAnsi" w:hAnsiTheme="minorHAnsi" w:cs="Arial"/>
          <w:color w:val="000000"/>
          <w:sz w:val="28"/>
          <w:szCs w:val="28"/>
        </w:rPr>
        <w:t xml:space="preserve">, разделённая на ячейки, в каждой из которых записан символ алфавита </w:t>
      </w:r>
      <w:r w:rsidRPr="0039213D">
        <w:rPr>
          <w:rFonts w:asciiTheme="minorHAnsi" w:hAnsiTheme="minorHAnsi" w:cs="Arial"/>
          <w:color w:val="000000"/>
          <w:sz w:val="28"/>
          <w:szCs w:val="28"/>
          <w:lang w:val="en-US"/>
        </w:rPr>
        <w:t>A</w:t>
      </w:r>
      <w:r w:rsidRPr="0039213D">
        <w:rPr>
          <w:rFonts w:asciiTheme="minorHAnsi" w:hAnsiTheme="minorHAnsi" w:cs="Arial"/>
          <w:color w:val="000000"/>
          <w:sz w:val="28"/>
          <w:szCs w:val="28"/>
        </w:rPr>
        <w:t xml:space="preserve"> и </w:t>
      </w:r>
      <w:r w:rsidRPr="0039213D">
        <w:rPr>
          <w:rFonts w:asciiTheme="minorHAnsi" w:hAnsiTheme="minorHAnsi" w:cs="Arial"/>
          <w:i/>
          <w:iCs/>
          <w:color w:val="000000"/>
          <w:sz w:val="28"/>
          <w:szCs w:val="28"/>
        </w:rPr>
        <w:t>управляющее устройство</w:t>
      </w:r>
      <w:r w:rsidRPr="0039213D">
        <w:rPr>
          <w:rFonts w:asciiTheme="minorHAnsi" w:hAnsiTheme="minorHAnsi" w:cs="Arial"/>
          <w:color w:val="000000"/>
          <w:sz w:val="28"/>
          <w:szCs w:val="28"/>
        </w:rPr>
        <w:t>, способное находиться в одном из</w:t>
      </w:r>
      <w:r w:rsidRPr="0039213D">
        <w:rPr>
          <w:rStyle w:val="apple-converted-space"/>
          <w:rFonts w:asciiTheme="minorHAnsi" w:hAnsiTheme="minorHAnsi" w:cs="Arial"/>
          <w:color w:val="000000"/>
          <w:sz w:val="28"/>
          <w:szCs w:val="28"/>
        </w:rPr>
        <w:t> </w:t>
      </w:r>
      <w:r w:rsidRPr="0039213D">
        <w:rPr>
          <w:rFonts w:asciiTheme="minorHAnsi" w:hAnsiTheme="minorHAnsi" w:cs="Arial"/>
          <w:i/>
          <w:iCs/>
          <w:color w:val="000000"/>
          <w:sz w:val="28"/>
          <w:szCs w:val="28"/>
        </w:rPr>
        <w:t xml:space="preserve">множества состояний </w:t>
      </w:r>
      <w:r w:rsidRPr="0039213D">
        <w:rPr>
          <w:rFonts w:asciiTheme="minorHAnsi" w:hAnsiTheme="minorHAnsi" w:cs="Arial"/>
          <w:i/>
          <w:iCs/>
          <w:color w:val="000000"/>
          <w:sz w:val="28"/>
          <w:szCs w:val="28"/>
          <w:lang w:val="en-US"/>
        </w:rPr>
        <w:t>Q</w:t>
      </w:r>
      <w:r w:rsidRPr="0039213D">
        <w:rPr>
          <w:rFonts w:asciiTheme="minorHAnsi" w:hAnsiTheme="minorHAnsi" w:cs="Arial"/>
          <w:color w:val="000000"/>
          <w:sz w:val="28"/>
          <w:szCs w:val="28"/>
        </w:rPr>
        <w:t>. Возможные состояния управляющего устройства конечны</w:t>
      </w:r>
      <w:r w:rsidR="0039213D">
        <w:rPr>
          <w:rFonts w:asciiTheme="minorHAnsi" w:hAnsiTheme="minorHAnsi" w:cs="Arial"/>
          <w:color w:val="000000"/>
          <w:sz w:val="28"/>
          <w:szCs w:val="28"/>
        </w:rPr>
        <w:t xml:space="preserve"> и определяю</w:t>
      </w:r>
      <w:r w:rsidRPr="0039213D">
        <w:rPr>
          <w:rFonts w:asciiTheme="minorHAnsi" w:hAnsiTheme="minorHAnsi" w:cs="Arial"/>
          <w:color w:val="000000"/>
          <w:sz w:val="28"/>
          <w:szCs w:val="28"/>
        </w:rPr>
        <w:t>т</w:t>
      </w:r>
      <w:r w:rsidR="0039213D">
        <w:rPr>
          <w:rFonts w:asciiTheme="minorHAnsi" w:hAnsiTheme="minorHAnsi" w:cs="Arial"/>
          <w:color w:val="000000"/>
          <w:sz w:val="28"/>
          <w:szCs w:val="28"/>
        </w:rPr>
        <w:t>с</w:t>
      </w:r>
      <w:r w:rsidRPr="0039213D">
        <w:rPr>
          <w:rFonts w:asciiTheme="minorHAnsi" w:hAnsiTheme="minorHAnsi" w:cs="Arial"/>
          <w:color w:val="000000"/>
          <w:sz w:val="28"/>
          <w:szCs w:val="28"/>
        </w:rPr>
        <w:t>я тройками:</w:t>
      </w:r>
    </w:p>
    <w:p w:rsidR="00D62104" w:rsidRPr="0039213D" w:rsidRDefault="00D62104" w:rsidP="00D62104">
      <w:pPr>
        <w:pStyle w:val="a9"/>
        <w:spacing w:before="96" w:beforeAutospacing="0" w:after="120" w:afterAutospacing="0" w:line="3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39213D">
        <w:rPr>
          <w:rFonts w:asciiTheme="minorHAnsi" w:hAnsiTheme="minorHAnsi" w:cs="Arial"/>
          <w:noProof/>
          <w:color w:val="000000"/>
          <w:sz w:val="28"/>
          <w:szCs w:val="28"/>
        </w:rPr>
        <w:drawing>
          <wp:inline distT="0" distB="0" distL="0" distR="0">
            <wp:extent cx="4419600" cy="295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3D" w:rsidRPr="0039213D" w:rsidRDefault="0039213D" w:rsidP="0039213D">
      <w:pPr>
        <w:autoSpaceDE w:val="0"/>
        <w:autoSpaceDN w:val="0"/>
        <w:adjustRightInd w:val="0"/>
        <w:spacing w:after="0" w:line="240" w:lineRule="auto"/>
        <w:rPr>
          <w:rFonts w:cs="MS Sans Serif"/>
          <w:szCs w:val="28"/>
        </w:rPr>
      </w:pPr>
      <w:r w:rsidRPr="0039213D">
        <w:rPr>
          <w:rFonts w:cs="MS Sans Serif"/>
          <w:szCs w:val="28"/>
        </w:rPr>
        <w:t>Функционирование машины Тьюринга заключается в исполнении команд</w:t>
      </w:r>
    </w:p>
    <w:p w:rsidR="0039213D" w:rsidRPr="0039213D" w:rsidRDefault="0039213D" w:rsidP="0039213D">
      <w:pPr>
        <w:autoSpaceDE w:val="0"/>
        <w:autoSpaceDN w:val="0"/>
        <w:adjustRightInd w:val="0"/>
        <w:spacing w:after="0" w:line="240" w:lineRule="auto"/>
        <w:rPr>
          <w:rFonts w:cs="MS Sans Serif"/>
          <w:szCs w:val="28"/>
        </w:rPr>
      </w:pPr>
      <w:r w:rsidRPr="0039213D">
        <w:rPr>
          <w:rFonts w:cs="MS Sans Serif"/>
          <w:szCs w:val="28"/>
        </w:rPr>
        <w:t xml:space="preserve">программы с учетом содержания </w:t>
      </w:r>
      <w:proofErr w:type="spellStart"/>
      <w:r w:rsidRPr="000D2EE5">
        <w:rPr>
          <w:rFonts w:cs="MS Sans Serif"/>
          <w:i/>
          <w:szCs w:val="28"/>
        </w:rPr>
        <w:t>a</w:t>
      </w:r>
      <w:proofErr w:type="spellEnd"/>
      <w:r w:rsidRPr="0039213D">
        <w:rPr>
          <w:rFonts w:cs="MS Sans Serif"/>
          <w:szCs w:val="28"/>
        </w:rPr>
        <w:t xml:space="preserve"> текущей ячейки ленты и текущего состоя-</w:t>
      </w:r>
    </w:p>
    <w:p w:rsidR="00D62104" w:rsidRPr="0039213D" w:rsidRDefault="0039213D" w:rsidP="000D2EE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8"/>
        </w:rPr>
      </w:pPr>
      <w:proofErr w:type="spellStart"/>
      <w:r w:rsidRPr="0039213D">
        <w:rPr>
          <w:rFonts w:cs="MS Sans Serif"/>
          <w:szCs w:val="28"/>
        </w:rPr>
        <w:t>ния</w:t>
      </w:r>
      <w:proofErr w:type="spellEnd"/>
      <w:r w:rsidRPr="0039213D">
        <w:rPr>
          <w:rFonts w:cs="MS Sans Serif"/>
          <w:szCs w:val="28"/>
        </w:rPr>
        <w:t xml:space="preserve"> </w:t>
      </w:r>
      <w:proofErr w:type="spellStart"/>
      <w:r w:rsidRPr="000D2EE5">
        <w:rPr>
          <w:rFonts w:cs="MS Sans Serif"/>
          <w:i/>
          <w:szCs w:val="28"/>
        </w:rPr>
        <w:t>q</w:t>
      </w:r>
      <w:proofErr w:type="spellEnd"/>
      <w:r w:rsidRPr="0039213D">
        <w:rPr>
          <w:rFonts w:cs="MS Sans Serif"/>
          <w:szCs w:val="28"/>
        </w:rPr>
        <w:t xml:space="preserve"> считывающей головки. При этом по </w:t>
      </w:r>
      <w:r w:rsidR="000D2EE5" w:rsidRPr="0039213D">
        <w:rPr>
          <w:rFonts w:cs="Arial"/>
          <w:color w:val="000000"/>
          <w:szCs w:val="28"/>
        </w:rPr>
        <w:sym w:font="Symbol" w:char="F079"/>
      </w:r>
      <w:r w:rsidR="000D2EE5" w:rsidRPr="0039213D">
        <w:rPr>
          <w:rFonts w:cs="MS Sans Serif"/>
          <w:szCs w:val="28"/>
        </w:rPr>
        <w:t xml:space="preserve"> </w:t>
      </w:r>
      <w:r w:rsidRPr="0039213D">
        <w:rPr>
          <w:rFonts w:cs="MS Sans Serif"/>
          <w:szCs w:val="28"/>
        </w:rPr>
        <w:t>(</w:t>
      </w:r>
      <w:proofErr w:type="spellStart"/>
      <w:r w:rsidRPr="0039213D">
        <w:rPr>
          <w:rFonts w:cs="MS Sans Serif"/>
          <w:szCs w:val="28"/>
        </w:rPr>
        <w:t>q</w:t>
      </w:r>
      <w:proofErr w:type="spellEnd"/>
      <w:r w:rsidRPr="0039213D">
        <w:rPr>
          <w:rFonts w:cs="MS Sans Serif"/>
          <w:szCs w:val="28"/>
        </w:rPr>
        <w:t xml:space="preserve">; </w:t>
      </w:r>
      <w:proofErr w:type="spellStart"/>
      <w:r w:rsidRPr="0039213D">
        <w:rPr>
          <w:rFonts w:cs="MS Sans Serif"/>
          <w:szCs w:val="28"/>
        </w:rPr>
        <w:t>a</w:t>
      </w:r>
      <w:proofErr w:type="spellEnd"/>
      <w:r w:rsidRPr="0039213D">
        <w:rPr>
          <w:rFonts w:cs="MS Sans Serif"/>
          <w:szCs w:val="28"/>
        </w:rPr>
        <w:t>) определяется новое состояние</w:t>
      </w:r>
      <w:r w:rsidR="000D2EE5">
        <w:rPr>
          <w:rFonts w:cs="MS Sans Serif"/>
          <w:szCs w:val="28"/>
        </w:rPr>
        <w:t xml:space="preserve"> </w:t>
      </w:r>
      <w:r w:rsidRPr="0039213D">
        <w:rPr>
          <w:rFonts w:cs="MS Sans Serif"/>
          <w:szCs w:val="28"/>
        </w:rPr>
        <w:t xml:space="preserve">текущей ячейки ленты по </w:t>
      </w:r>
      <w:r w:rsidR="000D2EE5" w:rsidRPr="0039213D">
        <w:rPr>
          <w:rFonts w:cs="Arial"/>
          <w:color w:val="000000"/>
          <w:szCs w:val="28"/>
        </w:rPr>
        <w:sym w:font="Symbol" w:char="F064"/>
      </w:r>
      <w:r w:rsidR="000D2EE5" w:rsidRPr="0039213D">
        <w:rPr>
          <w:rFonts w:cs="Tahoma"/>
          <w:szCs w:val="28"/>
        </w:rPr>
        <w:t xml:space="preserve"> </w:t>
      </w:r>
      <w:r w:rsidRPr="0039213D">
        <w:rPr>
          <w:rFonts w:cs="Tahoma"/>
          <w:szCs w:val="28"/>
        </w:rPr>
        <w:t>(</w:t>
      </w:r>
      <w:proofErr w:type="spellStart"/>
      <w:r w:rsidRPr="0039213D">
        <w:rPr>
          <w:rFonts w:cs="Tahoma"/>
          <w:szCs w:val="28"/>
        </w:rPr>
        <w:t>q</w:t>
      </w:r>
      <w:proofErr w:type="spellEnd"/>
      <w:r w:rsidRPr="0039213D">
        <w:rPr>
          <w:rFonts w:cs="Tahoma"/>
          <w:szCs w:val="28"/>
        </w:rPr>
        <w:t xml:space="preserve">; </w:t>
      </w:r>
      <w:proofErr w:type="spellStart"/>
      <w:r w:rsidRPr="0039213D">
        <w:rPr>
          <w:rFonts w:cs="Tahoma"/>
          <w:szCs w:val="28"/>
        </w:rPr>
        <w:t>a</w:t>
      </w:r>
      <w:proofErr w:type="spellEnd"/>
      <w:r w:rsidRPr="0039213D">
        <w:rPr>
          <w:rFonts w:cs="Tahoma"/>
          <w:szCs w:val="28"/>
        </w:rPr>
        <w:t>) определяются новое положение головки, то</w:t>
      </w:r>
      <w:r w:rsidR="000D2EE5">
        <w:rPr>
          <w:rFonts w:cs="Tahoma"/>
          <w:szCs w:val="28"/>
        </w:rPr>
        <w:t xml:space="preserve"> </w:t>
      </w:r>
      <w:r w:rsidRPr="0039213D">
        <w:rPr>
          <w:rFonts w:cs="Tahoma"/>
          <w:szCs w:val="28"/>
        </w:rPr>
        <w:t xml:space="preserve">есть новая текущая </w:t>
      </w:r>
      <w:proofErr w:type="spellStart"/>
      <w:r w:rsidRPr="0039213D">
        <w:rPr>
          <w:rFonts w:cs="Tahoma"/>
          <w:szCs w:val="28"/>
        </w:rPr>
        <w:t>ячека</w:t>
      </w:r>
      <w:proofErr w:type="spellEnd"/>
      <w:r w:rsidRPr="0039213D">
        <w:rPr>
          <w:rFonts w:cs="Tahoma"/>
          <w:szCs w:val="28"/>
        </w:rPr>
        <w:t xml:space="preserve"> ленты, а </w:t>
      </w:r>
      <w:r w:rsidR="000D2EE5">
        <w:rPr>
          <w:rFonts w:cs="Arial"/>
          <w:i/>
          <w:iCs/>
          <w:color w:val="000000"/>
          <w:szCs w:val="28"/>
        </w:rPr>
        <w:t>п</w:t>
      </w:r>
      <w:r w:rsidR="000D2EE5" w:rsidRPr="0039213D">
        <w:rPr>
          <w:rFonts w:cs="Arial"/>
          <w:i/>
          <w:iCs/>
          <w:color w:val="000000"/>
          <w:szCs w:val="28"/>
        </w:rPr>
        <w:t xml:space="preserve">равило перехода </w:t>
      </w:r>
      <w:r w:rsidR="000D2EE5" w:rsidRPr="0039213D">
        <w:rPr>
          <w:rFonts w:cs="Tahoma"/>
          <w:szCs w:val="28"/>
        </w:rPr>
        <w:sym w:font="Symbol" w:char="F06A"/>
      </w:r>
      <w:proofErr w:type="gramStart"/>
      <w:r w:rsidR="000D2EE5" w:rsidRPr="0039213D">
        <w:rPr>
          <w:szCs w:val="28"/>
        </w:rPr>
        <w:t xml:space="preserve"> :</w:t>
      </w:r>
      <w:proofErr w:type="gramEnd"/>
      <w:r w:rsidR="000D2EE5" w:rsidRPr="0039213D">
        <w:rPr>
          <w:szCs w:val="28"/>
        </w:rPr>
        <w:t xml:space="preserve"> Q </w:t>
      </w:r>
      <w:r w:rsidR="000D2EE5" w:rsidRPr="0039213D">
        <w:rPr>
          <w:szCs w:val="28"/>
        </w:rPr>
        <w:sym w:font="Symbol" w:char="F0B4"/>
      </w:r>
      <w:r w:rsidR="000D2EE5" w:rsidRPr="0039213D">
        <w:rPr>
          <w:szCs w:val="28"/>
        </w:rPr>
        <w:t xml:space="preserve"> A </w:t>
      </w:r>
      <w:r w:rsidR="000D2EE5" w:rsidRPr="0039213D">
        <w:rPr>
          <w:szCs w:val="28"/>
        </w:rPr>
        <w:sym w:font="Symbol" w:char="F0AE"/>
      </w:r>
      <w:r w:rsidR="000D2EE5" w:rsidRPr="0039213D">
        <w:rPr>
          <w:szCs w:val="28"/>
        </w:rPr>
        <w:t xml:space="preserve"> Q</w:t>
      </w:r>
      <w:r w:rsidR="000D2EE5">
        <w:rPr>
          <w:rFonts w:cs="Tahoma"/>
          <w:szCs w:val="28"/>
        </w:rPr>
        <w:t xml:space="preserve"> определяет</w:t>
      </w:r>
      <w:r w:rsidRPr="0039213D">
        <w:rPr>
          <w:rFonts w:cs="Tahoma"/>
          <w:szCs w:val="28"/>
        </w:rPr>
        <w:t xml:space="preserve"> новое состояние</w:t>
      </w:r>
      <w:r w:rsidR="000D2EE5">
        <w:rPr>
          <w:rFonts w:cs="Tahoma"/>
          <w:szCs w:val="28"/>
        </w:rPr>
        <w:t xml:space="preserve"> </w:t>
      </w:r>
      <w:r w:rsidRPr="0039213D">
        <w:rPr>
          <w:rFonts w:cs="Tahoma"/>
          <w:szCs w:val="28"/>
        </w:rPr>
        <w:t>считывающей головки.</w:t>
      </w:r>
      <w:r w:rsidRPr="0039213D">
        <w:rPr>
          <w:rFonts w:cs="Arial"/>
          <w:color w:val="000000"/>
          <w:szCs w:val="28"/>
        </w:rPr>
        <w:t xml:space="preserve"> </w:t>
      </w:r>
      <w:r w:rsidR="00D62104" w:rsidRPr="0039213D">
        <w:rPr>
          <w:rFonts w:cs="Arial"/>
          <w:color w:val="000000"/>
          <w:szCs w:val="28"/>
        </w:rPr>
        <w:t>Управляющее устройство может перемещаться влево(</w:t>
      </w:r>
      <w:r w:rsidR="00D62104" w:rsidRPr="0039213D">
        <w:rPr>
          <w:rFonts w:cs="Arial"/>
          <w:color w:val="000000"/>
          <w:szCs w:val="28"/>
        </w:rPr>
        <w:sym w:font="Symbol" w:char="F064"/>
      </w:r>
      <w:r w:rsidR="00D62104" w:rsidRPr="0039213D">
        <w:rPr>
          <w:rFonts w:cs="Arial"/>
          <w:color w:val="000000"/>
          <w:szCs w:val="28"/>
        </w:rPr>
        <w:t>=</w:t>
      </w:r>
      <w:r w:rsidR="00D62104" w:rsidRPr="0039213D">
        <w:rPr>
          <w:rFonts w:cs="Arial"/>
          <w:color w:val="000000"/>
          <w:szCs w:val="28"/>
          <w:lang w:val="en-US"/>
        </w:rPr>
        <w:t>L</w:t>
      </w:r>
      <w:r w:rsidR="00D62104" w:rsidRPr="0039213D">
        <w:rPr>
          <w:rFonts w:cs="Arial"/>
          <w:color w:val="000000"/>
          <w:szCs w:val="28"/>
        </w:rPr>
        <w:t>) и вправо(</w:t>
      </w:r>
      <w:r w:rsidR="00D62104" w:rsidRPr="0039213D">
        <w:rPr>
          <w:rFonts w:cs="Arial"/>
          <w:color w:val="000000"/>
          <w:szCs w:val="28"/>
        </w:rPr>
        <w:sym w:font="Symbol" w:char="F064"/>
      </w:r>
      <w:r w:rsidR="00D62104" w:rsidRPr="0039213D">
        <w:rPr>
          <w:rFonts w:cs="Arial"/>
          <w:color w:val="000000"/>
          <w:szCs w:val="28"/>
        </w:rPr>
        <w:t>=</w:t>
      </w:r>
      <w:r w:rsidR="00D62104" w:rsidRPr="0039213D">
        <w:rPr>
          <w:rFonts w:cs="Arial"/>
          <w:color w:val="000000"/>
          <w:szCs w:val="28"/>
          <w:lang w:val="en-US"/>
        </w:rPr>
        <w:t>R</w:t>
      </w:r>
      <w:r w:rsidR="00D62104" w:rsidRPr="0039213D">
        <w:rPr>
          <w:rFonts w:cs="Arial"/>
          <w:color w:val="000000"/>
          <w:szCs w:val="28"/>
        </w:rPr>
        <w:t>) по ленте, оставаться на ленте(</w:t>
      </w:r>
      <w:r w:rsidR="00D62104" w:rsidRPr="0039213D">
        <w:rPr>
          <w:rFonts w:cs="Arial"/>
          <w:color w:val="000000"/>
          <w:szCs w:val="28"/>
        </w:rPr>
        <w:sym w:font="Symbol" w:char="F064"/>
      </w:r>
      <w:r w:rsidR="00D62104" w:rsidRPr="0039213D">
        <w:rPr>
          <w:rFonts w:cs="Arial"/>
          <w:color w:val="000000"/>
          <w:szCs w:val="28"/>
        </w:rPr>
        <w:t>=</w:t>
      </w:r>
      <w:r w:rsidR="00D62104" w:rsidRPr="0039213D">
        <w:rPr>
          <w:rFonts w:cs="Arial"/>
          <w:color w:val="000000"/>
          <w:szCs w:val="28"/>
          <w:lang w:val="en-US"/>
        </w:rPr>
        <w:t>S</w:t>
      </w:r>
      <w:r w:rsidR="00D62104" w:rsidRPr="0039213D">
        <w:rPr>
          <w:rFonts w:cs="Arial"/>
          <w:color w:val="000000"/>
          <w:szCs w:val="28"/>
        </w:rPr>
        <w:t>). Выделяется особый</w:t>
      </w:r>
      <w:r w:rsidRPr="0039213D">
        <w:rPr>
          <w:rFonts w:cs="Arial"/>
          <w:color w:val="000000"/>
          <w:szCs w:val="28"/>
        </w:rPr>
        <w:t xml:space="preserve"> </w:t>
      </w:r>
      <w:r w:rsidR="00D62104" w:rsidRPr="0039213D">
        <w:rPr>
          <w:rFonts w:cs="Arial"/>
          <w:i/>
          <w:iCs/>
          <w:color w:val="000000"/>
          <w:szCs w:val="28"/>
        </w:rPr>
        <w:t>пустой</w:t>
      </w:r>
      <w:r w:rsidR="00D62104" w:rsidRPr="0039213D">
        <w:rPr>
          <w:rStyle w:val="apple-converted-space"/>
          <w:rFonts w:cs="Arial"/>
          <w:color w:val="000000"/>
          <w:szCs w:val="28"/>
        </w:rPr>
        <w:t> </w:t>
      </w:r>
      <w:r w:rsidR="00D62104" w:rsidRPr="0039213D">
        <w:rPr>
          <w:rFonts w:cs="Arial"/>
          <w:color w:val="000000"/>
          <w:szCs w:val="28"/>
        </w:rPr>
        <w:t>символ</w:t>
      </w:r>
      <w:proofErr w:type="gramStart"/>
      <w:r w:rsidRPr="0039213D">
        <w:rPr>
          <w:rFonts w:cs="Arial"/>
          <w:color w:val="000000"/>
          <w:szCs w:val="28"/>
        </w:rPr>
        <w:t xml:space="preserve"> (-)</w:t>
      </w:r>
      <w:r w:rsidR="00D62104" w:rsidRPr="0039213D">
        <w:rPr>
          <w:rFonts w:cs="Arial"/>
          <w:color w:val="000000"/>
          <w:szCs w:val="28"/>
        </w:rPr>
        <w:t xml:space="preserve">, </w:t>
      </w:r>
      <w:proofErr w:type="gramEnd"/>
      <w:r w:rsidR="00D62104" w:rsidRPr="0039213D">
        <w:rPr>
          <w:rFonts w:cs="Arial"/>
          <w:color w:val="000000"/>
          <w:szCs w:val="28"/>
        </w:rPr>
        <w:t>заполняющий все клетки ленты, кроме тех из них (конечного числа), на которых записаны входные данные.</w:t>
      </w:r>
    </w:p>
    <w:p w:rsidR="0039213D" w:rsidRDefault="00D62104" w:rsidP="0039213D">
      <w:pPr>
        <w:pStyle w:val="a9"/>
        <w:spacing w:before="96" w:beforeAutospacing="0" w:after="120" w:afterAutospacing="0" w:line="360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39213D">
        <w:rPr>
          <w:rFonts w:asciiTheme="minorHAnsi" w:hAnsiTheme="minorHAnsi" w:cs="Arial"/>
          <w:color w:val="000000"/>
          <w:sz w:val="28"/>
          <w:szCs w:val="28"/>
        </w:rPr>
        <w:t>Некоторые состояния машины Тьюринга могут быть помечены как</w:t>
      </w:r>
      <w:r w:rsidRPr="0039213D">
        <w:rPr>
          <w:rStyle w:val="apple-converted-space"/>
          <w:rFonts w:asciiTheme="minorHAnsi" w:hAnsiTheme="minorHAnsi" w:cs="Arial"/>
          <w:color w:val="000000"/>
          <w:sz w:val="28"/>
          <w:szCs w:val="28"/>
        </w:rPr>
        <w:t> </w:t>
      </w:r>
      <w:r w:rsidRPr="0039213D">
        <w:rPr>
          <w:rFonts w:asciiTheme="minorHAnsi" w:hAnsiTheme="minorHAnsi" w:cs="Arial"/>
          <w:i/>
          <w:iCs/>
          <w:color w:val="000000"/>
          <w:sz w:val="28"/>
          <w:szCs w:val="28"/>
        </w:rPr>
        <w:t>терминальные</w:t>
      </w:r>
      <w:r w:rsidRPr="0039213D">
        <w:rPr>
          <w:rFonts w:asciiTheme="minorHAnsi" w:hAnsiTheme="minorHAnsi" w:cs="Arial"/>
          <w:color w:val="000000"/>
          <w:sz w:val="28"/>
          <w:szCs w:val="28"/>
        </w:rPr>
        <w:t>, и переход в любое из них означает конец работы, остановку алгоритма.</w:t>
      </w:r>
      <w:r w:rsidR="0039213D">
        <w:rPr>
          <w:rFonts w:asciiTheme="minorHAnsi" w:hAnsiTheme="minorHAnsi" w:cs="Arial"/>
          <w:color w:val="000000"/>
          <w:sz w:val="28"/>
          <w:szCs w:val="28"/>
        </w:rPr>
        <w:t xml:space="preserve"> Также выделяется начальное состояние </w:t>
      </w:r>
      <w:r w:rsidR="0039213D">
        <w:rPr>
          <w:rFonts w:asciiTheme="minorHAnsi" w:hAnsiTheme="minorHAnsi" w:cs="Arial"/>
          <w:color w:val="000000"/>
          <w:sz w:val="28"/>
          <w:szCs w:val="28"/>
          <w:lang w:val="en-US"/>
        </w:rPr>
        <w:t>q</w:t>
      </w:r>
      <w:r w:rsidR="0039213D">
        <w:rPr>
          <w:rFonts w:asciiTheme="minorHAnsi" w:hAnsiTheme="minorHAnsi" w:cs="Arial"/>
          <w:color w:val="000000"/>
          <w:sz w:val="28"/>
          <w:szCs w:val="28"/>
          <w:vertAlign w:val="subscript"/>
        </w:rPr>
        <w:t>0</w:t>
      </w:r>
      <w:r w:rsidR="0039213D">
        <w:rPr>
          <w:rFonts w:asciiTheme="minorHAnsi" w:hAnsiTheme="minorHAnsi" w:cs="Arial"/>
          <w:color w:val="000000"/>
          <w:sz w:val="28"/>
          <w:szCs w:val="28"/>
        </w:rPr>
        <w:t xml:space="preserve"> машины.</w:t>
      </w:r>
    </w:p>
    <w:p w:rsidR="000D2EE5" w:rsidRPr="000D2EE5" w:rsidRDefault="000D2EE5" w:rsidP="000D2EE5">
      <w:pPr>
        <w:autoSpaceDE w:val="0"/>
        <w:autoSpaceDN w:val="0"/>
        <w:adjustRightInd w:val="0"/>
        <w:spacing w:after="0" w:line="240" w:lineRule="auto"/>
        <w:rPr>
          <w:rFonts w:cs="MS Sans Serif"/>
          <w:szCs w:val="28"/>
        </w:rPr>
      </w:pPr>
      <w:r w:rsidRPr="000D2EE5">
        <w:rPr>
          <w:rFonts w:cs="MS Sans Serif"/>
          <w:szCs w:val="28"/>
        </w:rPr>
        <w:t>После останова запись на ленте определяет результат применения машины Тьюринга к первоначально записанному слову. В случае</w:t>
      </w:r>
      <w:proofErr w:type="gramStart"/>
      <w:r w:rsidRPr="000D2EE5">
        <w:rPr>
          <w:rFonts w:cs="MS Sans Serif"/>
          <w:szCs w:val="28"/>
        </w:rPr>
        <w:t>,</w:t>
      </w:r>
      <w:proofErr w:type="gramEnd"/>
      <w:r w:rsidRPr="000D2EE5">
        <w:rPr>
          <w:rFonts w:cs="MS Sans Serif"/>
          <w:szCs w:val="28"/>
        </w:rPr>
        <w:t xml:space="preserve"> если машина не останавливается, говорят, что</w:t>
      </w:r>
    </w:p>
    <w:p w:rsidR="000D2EE5" w:rsidRPr="000D2EE5" w:rsidRDefault="000D2EE5" w:rsidP="000D2EE5">
      <w:pPr>
        <w:autoSpaceDE w:val="0"/>
        <w:autoSpaceDN w:val="0"/>
        <w:adjustRightInd w:val="0"/>
        <w:spacing w:after="0" w:line="240" w:lineRule="auto"/>
        <w:rPr>
          <w:rFonts w:cs="MS Sans Serif"/>
          <w:szCs w:val="28"/>
        </w:rPr>
      </w:pPr>
      <w:r w:rsidRPr="000D2EE5">
        <w:rPr>
          <w:rFonts w:cs="MS Sans Serif"/>
          <w:szCs w:val="28"/>
        </w:rPr>
        <w:t>она к данному входному слову неприменима. Если машина останавливается, то считывающая головка должна также быть против самого левого символа на</w:t>
      </w:r>
      <w:r>
        <w:rPr>
          <w:rFonts w:cs="MS Sans Serif"/>
          <w:szCs w:val="28"/>
        </w:rPr>
        <w:t xml:space="preserve"> </w:t>
      </w:r>
      <w:r w:rsidRPr="000D2EE5">
        <w:rPr>
          <w:rFonts w:cs="MS Sans Serif"/>
          <w:szCs w:val="28"/>
        </w:rPr>
        <w:t>ленте, отличного от -</w:t>
      </w:r>
      <w:proofErr w:type="gramStart"/>
      <w:r w:rsidRPr="000D2EE5">
        <w:rPr>
          <w:rFonts w:cs="MS Sans Serif"/>
          <w:szCs w:val="28"/>
        </w:rPr>
        <w:t xml:space="preserve"> .</w:t>
      </w:r>
      <w:proofErr w:type="gramEnd"/>
    </w:p>
    <w:p w:rsidR="000D2EE5" w:rsidRPr="000D2EE5" w:rsidRDefault="000D2EE5" w:rsidP="000D2EE5">
      <w:pPr>
        <w:autoSpaceDE w:val="0"/>
        <w:autoSpaceDN w:val="0"/>
        <w:adjustRightInd w:val="0"/>
        <w:spacing w:after="0" w:line="240" w:lineRule="auto"/>
        <w:rPr>
          <w:rFonts w:cs="MS Sans Serif"/>
          <w:szCs w:val="28"/>
        </w:rPr>
      </w:pPr>
      <w:r w:rsidRPr="000D2EE5">
        <w:rPr>
          <w:rFonts w:cs="MS Sans Serif"/>
          <w:szCs w:val="28"/>
        </w:rPr>
        <w:t>Такую программу также удобно размещать в таблице, столбцы которой соответствуют состояниям считывающей головки, а строки - алфавиту ленты. В ячейках таблицы записываются команды.</w:t>
      </w:r>
    </w:p>
    <w:p w:rsidR="00AF5F6B" w:rsidRPr="004D7F62" w:rsidRDefault="00AF5F6B" w:rsidP="004D7F62">
      <w:pPr>
        <w:pStyle w:val="1"/>
      </w:pPr>
      <w:r w:rsidRPr="004D7F62">
        <w:t>Тестовый пример</w:t>
      </w:r>
    </w:p>
    <w:p w:rsidR="000D2EE5" w:rsidRPr="000D2EE5" w:rsidRDefault="000D2EE5" w:rsidP="000D2EE5">
      <w:pPr>
        <w:autoSpaceDE w:val="0"/>
        <w:autoSpaceDN w:val="0"/>
        <w:adjustRightInd w:val="0"/>
        <w:spacing w:after="0" w:line="240" w:lineRule="auto"/>
        <w:rPr>
          <w:rFonts w:cs="MS Sans Serif"/>
          <w:szCs w:val="28"/>
        </w:rPr>
      </w:pPr>
      <w:r>
        <w:rPr>
          <w:szCs w:val="28"/>
        </w:rPr>
        <w:t xml:space="preserve">Составим машину-распознаватель </w:t>
      </w:r>
      <w:r w:rsidRPr="000D2EE5">
        <w:rPr>
          <w:rFonts w:cs="MS Sans Serif"/>
          <w:szCs w:val="28"/>
        </w:rPr>
        <w:t>слов, содержащих равные количества</w:t>
      </w:r>
    </w:p>
    <w:p w:rsidR="00FC60DA" w:rsidRPr="000D2EE5" w:rsidRDefault="000D2EE5" w:rsidP="000D2EE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20"/>
          <w:szCs w:val="20"/>
        </w:rPr>
      </w:pPr>
      <w:r w:rsidRPr="000D2EE5">
        <w:rPr>
          <w:rFonts w:cs="MS Sans Serif"/>
          <w:szCs w:val="28"/>
        </w:rPr>
        <w:lastRenderedPageBreak/>
        <w:t>нулей и единиц</w:t>
      </w:r>
      <w:r w:rsidR="004D7F62" w:rsidRPr="004D7F62">
        <w:rPr>
          <w:rFonts w:cs="Tahoma"/>
          <w:szCs w:val="28"/>
        </w:rPr>
        <w:t>:</w:t>
      </w:r>
      <w:r w:rsidR="00FC60DA" w:rsidRPr="004D7F62">
        <w:rPr>
          <w:rFonts w:cs="Tahoma"/>
          <w:szCs w:val="28"/>
        </w:rPr>
        <w:t xml:space="preserve"> 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Зададим входной алфавит: </w:t>
      </w:r>
      <w:r w:rsidRPr="004D7F62">
        <w:rPr>
          <w:rFonts w:cs="Tahoma"/>
          <w:szCs w:val="28"/>
          <w:lang w:val="en-US"/>
        </w:rPr>
        <w:t>A</w:t>
      </w:r>
      <w:proofErr w:type="gramStart"/>
      <w:r w:rsidRPr="004D7F62">
        <w:rPr>
          <w:rFonts w:cs="Tahoma"/>
          <w:szCs w:val="28"/>
        </w:rPr>
        <w:t>={</w:t>
      </w:r>
      <w:proofErr w:type="gramEnd"/>
      <w:r w:rsidRPr="004D7F62">
        <w:rPr>
          <w:rFonts w:cs="Tahoma"/>
          <w:szCs w:val="28"/>
        </w:rPr>
        <w:t>0,1,2}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Алфавит состояний: </w:t>
      </w:r>
      <w:r w:rsidRPr="004D7F62">
        <w:rPr>
          <w:rFonts w:cs="Tahoma"/>
          <w:szCs w:val="28"/>
          <w:lang w:val="en-US"/>
        </w:rPr>
        <w:t>Q</w:t>
      </w:r>
      <w:r w:rsidRPr="004D7F62">
        <w:rPr>
          <w:rFonts w:cs="Tahoma"/>
          <w:szCs w:val="28"/>
        </w:rPr>
        <w:t xml:space="preserve"> = </w:t>
      </w:r>
      <w:proofErr w:type="gramStart"/>
      <w:r w:rsidRPr="004D7F62">
        <w:rPr>
          <w:rFonts w:cs="Tahoma"/>
          <w:szCs w:val="28"/>
        </w:rPr>
        <w:t>{</w:t>
      </w:r>
      <w:r w:rsidR="006E143A" w:rsidRPr="004D7F62">
        <w:rPr>
          <w:rFonts w:cs="Tahoma"/>
          <w:szCs w:val="28"/>
        </w:rPr>
        <w:t xml:space="preserve"> </w:t>
      </w:r>
      <w:r w:rsidR="006E143A" w:rsidRPr="004D7F62">
        <w:rPr>
          <w:rFonts w:cs="Tahoma"/>
          <w:szCs w:val="28"/>
          <w:lang w:val="en-US"/>
        </w:rPr>
        <w:t>q</w:t>
      </w:r>
      <w:r w:rsidR="006E143A" w:rsidRPr="004D7F62">
        <w:rPr>
          <w:rFonts w:cs="Tahoma"/>
          <w:szCs w:val="28"/>
          <w:vertAlign w:val="subscript"/>
        </w:rPr>
        <w:t>0</w:t>
      </w:r>
      <w:r w:rsidR="006E143A" w:rsidRPr="004D7F62">
        <w:rPr>
          <w:rFonts w:cs="Tahoma"/>
          <w:szCs w:val="28"/>
        </w:rPr>
        <w:t>,</w:t>
      </w:r>
      <w:r w:rsidR="006E143A"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1</w:t>
      </w:r>
      <w:r w:rsidRPr="004D7F62">
        <w:rPr>
          <w:rFonts w:cs="Tahoma"/>
          <w:szCs w:val="28"/>
        </w:rPr>
        <w:t>,</w:t>
      </w:r>
      <w:r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2</w:t>
      </w:r>
      <w:r w:rsidRPr="004D7F62">
        <w:rPr>
          <w:rFonts w:cs="Tahoma"/>
          <w:szCs w:val="28"/>
        </w:rPr>
        <w:t>,</w:t>
      </w:r>
      <w:r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3</w:t>
      </w:r>
      <w:r w:rsidRPr="004D7F62">
        <w:rPr>
          <w:rFonts w:cs="Tahoma"/>
          <w:szCs w:val="28"/>
        </w:rPr>
        <w:t>,</w:t>
      </w:r>
      <w:r w:rsidRPr="004D7F62">
        <w:rPr>
          <w:rFonts w:cs="Tahoma"/>
          <w:szCs w:val="28"/>
          <w:lang w:val="en-US"/>
        </w:rPr>
        <w:t>q</w:t>
      </w:r>
      <w:r w:rsidR="00FB0E19" w:rsidRPr="004D7F62">
        <w:rPr>
          <w:rFonts w:cs="Tahoma"/>
          <w:szCs w:val="28"/>
          <w:vertAlign w:val="subscript"/>
        </w:rPr>
        <w:t>4</w:t>
      </w:r>
      <w:r w:rsidR="000D2EE5" w:rsidRPr="004D7F62">
        <w:rPr>
          <w:rFonts w:cs="Tahoma"/>
          <w:szCs w:val="28"/>
        </w:rPr>
        <w:t>,</w:t>
      </w:r>
      <w:r w:rsidR="000D2EE5" w:rsidRPr="004D7F62">
        <w:rPr>
          <w:rFonts w:cs="Tahoma"/>
          <w:szCs w:val="28"/>
          <w:lang w:val="en-US"/>
        </w:rPr>
        <w:t>q</w:t>
      </w:r>
      <w:r w:rsidR="000D2EE5">
        <w:rPr>
          <w:rFonts w:cs="Tahoma"/>
          <w:szCs w:val="28"/>
          <w:vertAlign w:val="subscript"/>
        </w:rPr>
        <w:t>6</w:t>
      </w:r>
      <w:r w:rsidR="000D2EE5" w:rsidRPr="004D7F62">
        <w:rPr>
          <w:rFonts w:cs="Tahoma"/>
          <w:szCs w:val="28"/>
        </w:rPr>
        <w:t>,</w:t>
      </w:r>
      <w:r w:rsidR="000D2EE5" w:rsidRPr="004D7F62">
        <w:rPr>
          <w:rFonts w:cs="Tahoma"/>
          <w:szCs w:val="28"/>
          <w:lang w:val="en-US"/>
        </w:rPr>
        <w:t>q</w:t>
      </w:r>
      <w:r w:rsidR="000D2EE5">
        <w:rPr>
          <w:rFonts w:cs="Tahoma"/>
          <w:szCs w:val="28"/>
          <w:vertAlign w:val="subscript"/>
        </w:rPr>
        <w:t>7</w:t>
      </w:r>
      <w:proofErr w:type="gramEnd"/>
      <w:r w:rsidRPr="004D7F62">
        <w:rPr>
          <w:rFonts w:cs="Tahoma"/>
          <w:szCs w:val="28"/>
        </w:rPr>
        <w:t>}</w:t>
      </w:r>
    </w:p>
    <w:p w:rsidR="00FC60DA" w:rsidRPr="004D7F62" w:rsidRDefault="00FC60DA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 xml:space="preserve">Зададим </w:t>
      </w:r>
      <w:r w:rsidR="002C385E">
        <w:rPr>
          <w:szCs w:val="28"/>
        </w:rPr>
        <w:t>программу таблицей</w:t>
      </w:r>
      <w:r w:rsidRPr="004D7F62">
        <w:rPr>
          <w:rFonts w:cs="Tahoma"/>
          <w:szCs w:val="28"/>
        </w:rPr>
        <w:t>:</w:t>
      </w:r>
    </w:p>
    <w:p w:rsidR="002C385E" w:rsidRDefault="002C385E" w:rsidP="004D7F62">
      <w:pPr>
        <w:rPr>
          <w:rFonts w:cs="Tahoma"/>
          <w:szCs w:val="28"/>
        </w:rPr>
      </w:pPr>
      <w:r>
        <w:rPr>
          <w:rFonts w:cs="Tahoma"/>
          <w:noProof/>
          <w:szCs w:val="28"/>
          <w:lang w:eastAsia="ru-RU"/>
        </w:rPr>
        <w:drawing>
          <wp:inline distT="0" distB="0" distL="0" distR="0">
            <wp:extent cx="5772150" cy="1438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19" w:rsidRPr="004D7F62" w:rsidRDefault="00FB0E19" w:rsidP="004D7F62">
      <w:pPr>
        <w:rPr>
          <w:rFonts w:cs="Tahoma"/>
          <w:szCs w:val="28"/>
        </w:rPr>
      </w:pPr>
      <w:r w:rsidRPr="004D7F62">
        <w:rPr>
          <w:rFonts w:cs="Tahoma"/>
          <w:szCs w:val="28"/>
        </w:rPr>
        <w:t>Проследим работу автомата на входной цепочке:</w:t>
      </w:r>
    </w:p>
    <w:p w:rsidR="00BB4C43" w:rsidRPr="00912E96" w:rsidRDefault="00FB0E19" w:rsidP="00912E96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="002C385E" w:rsidRPr="00912E96">
        <w:rPr>
          <w:sz w:val="28"/>
          <w:szCs w:val="28"/>
        </w:rPr>
        <w:t xml:space="preserve"> =011</w:t>
      </w:r>
      <w:r w:rsidR="002C385E" w:rsidRPr="00912E96">
        <w:rPr>
          <w:sz w:val="28"/>
          <w:szCs w:val="28"/>
          <w:lang w:val="en-US"/>
        </w:rPr>
        <w:tab/>
        <w:t>q=0</w:t>
      </w:r>
    </w:p>
    <w:p w:rsidR="002C385E" w:rsidRPr="00912E96" w:rsidRDefault="002C385E" w:rsidP="00912E96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="00912E96" w:rsidRPr="00912E96">
        <w:rPr>
          <w:sz w:val="28"/>
          <w:szCs w:val="28"/>
          <w:lang w:val="en-US"/>
        </w:rPr>
        <w:t>-</w:t>
      </w:r>
      <w:r w:rsidRPr="00912E96">
        <w:rPr>
          <w:b/>
          <w:sz w:val="28"/>
          <w:szCs w:val="28"/>
        </w:rPr>
        <w:t>2</w:t>
      </w:r>
      <w:r w:rsidRPr="00912E96">
        <w:rPr>
          <w:sz w:val="28"/>
          <w:szCs w:val="28"/>
        </w:rPr>
        <w:t>11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q=1</w:t>
      </w:r>
    </w:p>
    <w:p w:rsidR="00912E96" w:rsidRPr="00912E96" w:rsidRDefault="00912E96" w:rsidP="00912E96">
      <w:pPr>
        <w:pStyle w:val="a3"/>
        <w:rPr>
          <w:sz w:val="28"/>
          <w:szCs w:val="28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912E96">
        <w:rPr>
          <w:b/>
          <w:sz w:val="28"/>
          <w:szCs w:val="28"/>
          <w:lang w:val="en-US"/>
        </w:rPr>
        <w:t>-</w:t>
      </w:r>
      <w:r w:rsidRPr="00912E96">
        <w:rPr>
          <w:sz w:val="28"/>
          <w:szCs w:val="28"/>
          <w:lang w:val="en-US"/>
        </w:rPr>
        <w:t>2</w:t>
      </w:r>
      <w:r w:rsidRPr="00912E96">
        <w:rPr>
          <w:sz w:val="28"/>
          <w:szCs w:val="28"/>
        </w:rPr>
        <w:t>11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</w:t>
      </w:r>
      <w:r w:rsidRPr="00912E96">
        <w:rPr>
          <w:sz w:val="28"/>
          <w:szCs w:val="28"/>
        </w:rPr>
        <w:t>=1</w:t>
      </w:r>
    </w:p>
    <w:p w:rsidR="00912E96" w:rsidRPr="00912E96" w:rsidRDefault="00912E96" w:rsidP="00912E96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912E96">
        <w:rPr>
          <w:sz w:val="28"/>
          <w:szCs w:val="28"/>
          <w:lang w:val="en-US"/>
        </w:rPr>
        <w:t>-</w:t>
      </w:r>
      <w:r w:rsidRPr="00912E96">
        <w:rPr>
          <w:b/>
          <w:sz w:val="28"/>
          <w:szCs w:val="28"/>
        </w:rPr>
        <w:t>2</w:t>
      </w:r>
      <w:r w:rsidRPr="00912E96">
        <w:rPr>
          <w:sz w:val="28"/>
          <w:szCs w:val="28"/>
        </w:rPr>
        <w:t>11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</w:t>
      </w:r>
      <w:r w:rsidRPr="00912E96">
        <w:rPr>
          <w:sz w:val="28"/>
          <w:szCs w:val="28"/>
        </w:rPr>
        <w:t>=</w:t>
      </w:r>
      <w:r w:rsidRPr="00912E96">
        <w:rPr>
          <w:sz w:val="28"/>
          <w:szCs w:val="28"/>
          <w:lang w:val="en-US"/>
        </w:rPr>
        <w:t>3</w:t>
      </w:r>
    </w:p>
    <w:p w:rsidR="00912E96" w:rsidRPr="00912E96" w:rsidRDefault="00912E96" w:rsidP="00912E96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912E96">
        <w:rPr>
          <w:sz w:val="28"/>
          <w:szCs w:val="28"/>
          <w:lang w:val="en-US"/>
        </w:rPr>
        <w:t>-</w:t>
      </w:r>
      <w:r w:rsidRPr="00912E96">
        <w:rPr>
          <w:sz w:val="28"/>
          <w:szCs w:val="28"/>
        </w:rPr>
        <w:t>2</w:t>
      </w:r>
      <w:r w:rsidRPr="00912E96">
        <w:rPr>
          <w:b/>
          <w:sz w:val="28"/>
          <w:szCs w:val="28"/>
        </w:rPr>
        <w:t>1</w:t>
      </w:r>
      <w:r w:rsidRPr="00912E96">
        <w:rPr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q=3</w:t>
      </w:r>
    </w:p>
    <w:p w:rsidR="00912E96" w:rsidRPr="00912E96" w:rsidRDefault="00912E96" w:rsidP="00912E96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912E96">
        <w:rPr>
          <w:sz w:val="28"/>
          <w:szCs w:val="28"/>
          <w:lang w:val="en-US"/>
        </w:rPr>
        <w:t>-</w:t>
      </w:r>
      <w:r w:rsidRPr="00912E96">
        <w:rPr>
          <w:sz w:val="28"/>
          <w:szCs w:val="28"/>
        </w:rPr>
        <w:t>2</w:t>
      </w:r>
      <w:proofErr w:type="spellStart"/>
      <w:r w:rsidRPr="00912E96">
        <w:rPr>
          <w:b/>
          <w:sz w:val="28"/>
          <w:szCs w:val="28"/>
          <w:lang w:val="en-US"/>
        </w:rPr>
        <w:t>2</w:t>
      </w:r>
      <w:proofErr w:type="spellEnd"/>
      <w:r w:rsidRPr="00912E96">
        <w:rPr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q=4</w:t>
      </w:r>
    </w:p>
    <w:p w:rsidR="00912E96" w:rsidRPr="00912E96" w:rsidRDefault="00912E96" w:rsidP="00912E96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912E96">
        <w:rPr>
          <w:sz w:val="28"/>
          <w:szCs w:val="28"/>
          <w:lang w:val="en-US"/>
        </w:rPr>
        <w:t>-</w:t>
      </w:r>
      <w:r w:rsidRPr="00912E96">
        <w:rPr>
          <w:b/>
          <w:sz w:val="28"/>
          <w:szCs w:val="28"/>
        </w:rPr>
        <w:t>2</w:t>
      </w:r>
      <w:proofErr w:type="spellStart"/>
      <w:r w:rsidRPr="00912E96">
        <w:rPr>
          <w:sz w:val="28"/>
          <w:szCs w:val="28"/>
          <w:lang w:val="en-US"/>
        </w:rPr>
        <w:t>2</w:t>
      </w:r>
      <w:proofErr w:type="spellEnd"/>
      <w:r w:rsidRPr="00912E96">
        <w:rPr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q=4</w:t>
      </w:r>
    </w:p>
    <w:p w:rsidR="00912E96" w:rsidRPr="00912E96" w:rsidRDefault="00912E96" w:rsidP="00912E96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912E96">
        <w:rPr>
          <w:b/>
          <w:sz w:val="28"/>
          <w:szCs w:val="28"/>
          <w:lang w:val="en-US"/>
        </w:rPr>
        <w:t>-</w:t>
      </w:r>
      <w:r w:rsidRPr="00912E96">
        <w:rPr>
          <w:sz w:val="28"/>
          <w:szCs w:val="28"/>
        </w:rPr>
        <w:t>2</w:t>
      </w:r>
      <w:proofErr w:type="spellStart"/>
      <w:r w:rsidRPr="00912E96">
        <w:rPr>
          <w:sz w:val="28"/>
          <w:szCs w:val="28"/>
          <w:lang w:val="en-US"/>
        </w:rPr>
        <w:t>2</w:t>
      </w:r>
      <w:proofErr w:type="spellEnd"/>
      <w:r w:rsidRPr="00912E96">
        <w:rPr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q=4</w:t>
      </w:r>
    </w:p>
    <w:p w:rsidR="00912E96" w:rsidRDefault="00912E96" w:rsidP="00912E96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912E96">
        <w:rPr>
          <w:sz w:val="28"/>
          <w:szCs w:val="28"/>
          <w:lang w:val="en-US"/>
        </w:rPr>
        <w:t>-</w:t>
      </w:r>
      <w:r w:rsidRPr="00912E96">
        <w:rPr>
          <w:b/>
          <w:sz w:val="28"/>
          <w:szCs w:val="28"/>
        </w:rPr>
        <w:t>2</w:t>
      </w:r>
      <w:proofErr w:type="spellStart"/>
      <w:r w:rsidRPr="00912E96">
        <w:rPr>
          <w:sz w:val="28"/>
          <w:szCs w:val="28"/>
          <w:lang w:val="en-US"/>
        </w:rPr>
        <w:t>2</w:t>
      </w:r>
      <w:proofErr w:type="spellEnd"/>
      <w:r w:rsidRPr="00912E96">
        <w:rPr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q=6</w:t>
      </w:r>
    </w:p>
    <w:p w:rsidR="00EE381F" w:rsidRPr="00EE381F" w:rsidRDefault="00EE381F" w:rsidP="00EE381F">
      <w:pPr>
        <w:pStyle w:val="a3"/>
        <w:rPr>
          <w:sz w:val="28"/>
          <w:szCs w:val="28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EE381F">
        <w:rPr>
          <w:sz w:val="28"/>
          <w:szCs w:val="28"/>
        </w:rPr>
        <w:t>--</w:t>
      </w:r>
      <w:r w:rsidRPr="00EE381F">
        <w:rPr>
          <w:b/>
          <w:sz w:val="28"/>
          <w:szCs w:val="28"/>
        </w:rPr>
        <w:t>2</w:t>
      </w:r>
      <w:r w:rsidRPr="00912E96">
        <w:rPr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</w:t>
      </w:r>
      <w:r w:rsidRPr="00EE381F">
        <w:rPr>
          <w:sz w:val="28"/>
          <w:szCs w:val="28"/>
        </w:rPr>
        <w:t>=6</w:t>
      </w:r>
    </w:p>
    <w:p w:rsidR="00EE381F" w:rsidRDefault="00EE381F" w:rsidP="00EE381F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EE38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</w:t>
      </w:r>
      <w:r w:rsidRPr="00EE381F">
        <w:rPr>
          <w:b/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</w:t>
      </w:r>
      <w:r w:rsidRPr="00EE381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0</w:t>
      </w:r>
    </w:p>
    <w:p w:rsidR="00EE381F" w:rsidRDefault="00EE381F" w:rsidP="00EE381F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EE38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</w:t>
      </w:r>
      <w:r w:rsidRPr="00EE381F">
        <w:rPr>
          <w:b/>
          <w:sz w:val="28"/>
          <w:szCs w:val="28"/>
          <w:lang w:val="en-US"/>
        </w:rPr>
        <w:t>-</w:t>
      </w:r>
      <w:r w:rsidRPr="00EE381F">
        <w:rPr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</w:t>
      </w:r>
      <w:r w:rsidRPr="00EE381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0</w:t>
      </w:r>
    </w:p>
    <w:p w:rsidR="00EE381F" w:rsidRDefault="00EE381F" w:rsidP="00EE381F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EE38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</w:t>
      </w:r>
      <w:r w:rsidRPr="00EE381F">
        <w:rPr>
          <w:sz w:val="28"/>
          <w:szCs w:val="28"/>
          <w:lang w:val="en-US"/>
        </w:rPr>
        <w:t>-</w:t>
      </w:r>
      <w:r w:rsidRPr="00EE381F">
        <w:rPr>
          <w:b/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</w:t>
      </w:r>
      <w:r w:rsidRPr="00EE381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2</w:t>
      </w:r>
    </w:p>
    <w:p w:rsidR="00EE381F" w:rsidRDefault="00EE381F" w:rsidP="00EE381F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EE38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</w:t>
      </w:r>
      <w:r w:rsidRPr="00EE381F">
        <w:rPr>
          <w:b/>
          <w:sz w:val="28"/>
          <w:szCs w:val="28"/>
          <w:lang w:val="en-US"/>
        </w:rPr>
        <w:t>-</w:t>
      </w:r>
      <w:r w:rsidRPr="00EE381F">
        <w:rPr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</w:t>
      </w:r>
      <w:r w:rsidRPr="00EE381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2</w:t>
      </w:r>
    </w:p>
    <w:p w:rsidR="00912E96" w:rsidRPr="00EE381F" w:rsidRDefault="00EE381F" w:rsidP="00EE381F">
      <w:pPr>
        <w:pStyle w:val="a3"/>
        <w:rPr>
          <w:sz w:val="28"/>
          <w:szCs w:val="28"/>
          <w:lang w:val="en-US"/>
        </w:rPr>
      </w:pPr>
      <w:r w:rsidRPr="00912E96">
        <w:rPr>
          <w:sz w:val="28"/>
          <w:szCs w:val="28"/>
        </w:rPr>
        <w:sym w:font="Symbol" w:char="F067"/>
      </w:r>
      <w:r w:rsidRPr="00912E96">
        <w:rPr>
          <w:sz w:val="28"/>
          <w:szCs w:val="28"/>
        </w:rPr>
        <w:t xml:space="preserve"> =</w:t>
      </w:r>
      <w:r w:rsidRPr="00EE381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</w:t>
      </w:r>
      <w:r w:rsidRPr="00EE381F">
        <w:rPr>
          <w:sz w:val="28"/>
          <w:szCs w:val="28"/>
          <w:lang w:val="en-US"/>
        </w:rPr>
        <w:t>-</w:t>
      </w:r>
      <w:r w:rsidRPr="00EE381F">
        <w:rPr>
          <w:b/>
          <w:sz w:val="28"/>
          <w:szCs w:val="28"/>
        </w:rPr>
        <w:t>1</w:t>
      </w:r>
      <w:r w:rsidRPr="00912E96">
        <w:rPr>
          <w:sz w:val="28"/>
          <w:szCs w:val="28"/>
        </w:rPr>
        <w:tab/>
      </w:r>
      <w:r w:rsidRPr="00912E96">
        <w:rPr>
          <w:sz w:val="28"/>
          <w:szCs w:val="28"/>
          <w:lang w:val="en-US"/>
        </w:rPr>
        <w:t>q</w:t>
      </w:r>
      <w:r w:rsidRPr="00EE381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7</w:t>
      </w:r>
    </w:p>
    <w:p w:rsidR="004D7F62" w:rsidRDefault="00FB0E19" w:rsidP="00BB4C43">
      <w:pPr>
        <w:rPr>
          <w:rFonts w:cs="Tahoma"/>
          <w:szCs w:val="28"/>
        </w:rPr>
      </w:pPr>
      <w:proofErr w:type="gramStart"/>
      <w:r w:rsidRPr="004D7F62">
        <w:rPr>
          <w:rFonts w:cs="Tahoma"/>
          <w:szCs w:val="28"/>
        </w:rPr>
        <w:t>Результирующая цепочка, генерируемая автоматом имеет</w:t>
      </w:r>
      <w:proofErr w:type="gramEnd"/>
      <w:r w:rsidRPr="004D7F62">
        <w:rPr>
          <w:rFonts w:cs="Tahoma"/>
          <w:szCs w:val="28"/>
        </w:rPr>
        <w:t xml:space="preserve"> вид:</w:t>
      </w:r>
    </w:p>
    <w:p w:rsidR="002C385E" w:rsidRPr="002C385E" w:rsidRDefault="002C385E" w:rsidP="00BB4C43">
      <w:pPr>
        <w:rPr>
          <w:rFonts w:cs="Tahoma"/>
          <w:szCs w:val="28"/>
        </w:rPr>
      </w:pPr>
      <w:r w:rsidRPr="004D7F62">
        <w:rPr>
          <w:rFonts w:cs="Tahoma"/>
          <w:szCs w:val="28"/>
        </w:rPr>
        <w:sym w:font="Symbol" w:char="F067"/>
      </w:r>
      <w:r w:rsidRPr="00EE381F">
        <w:rPr>
          <w:rFonts w:cs="Tahoma"/>
          <w:szCs w:val="28"/>
        </w:rPr>
        <w:t>=</w:t>
      </w:r>
      <w:r>
        <w:rPr>
          <w:rFonts w:cs="Tahoma"/>
          <w:szCs w:val="28"/>
        </w:rPr>
        <w:t>…-</w:t>
      </w:r>
      <w:r w:rsidR="00EE381F">
        <w:rPr>
          <w:rFonts w:cs="Tahoma"/>
          <w:szCs w:val="28"/>
        </w:rPr>
        <w:t>-1</w:t>
      </w:r>
      <w:r>
        <w:rPr>
          <w:rFonts w:cs="Tahoma"/>
          <w:szCs w:val="28"/>
        </w:rPr>
        <w:t>--….</w:t>
      </w:r>
    </w:p>
    <w:p w:rsidR="004D7F62" w:rsidRPr="004D7F62" w:rsidRDefault="004D7F62" w:rsidP="004D7F62">
      <w:pPr>
        <w:spacing w:after="0" w:line="240" w:lineRule="auto"/>
        <w:rPr>
          <w:szCs w:val="28"/>
        </w:rPr>
      </w:pPr>
      <w:proofErr w:type="spellStart"/>
      <w:r>
        <w:rPr>
          <w:szCs w:val="28"/>
        </w:rPr>
        <w:t>Скриншот</w:t>
      </w:r>
      <w:proofErr w:type="spellEnd"/>
      <w:r w:rsidR="00DC58C6">
        <w:rPr>
          <w:szCs w:val="28"/>
        </w:rPr>
        <w:t xml:space="preserve"> программы:</w:t>
      </w:r>
    </w:p>
    <w:p w:rsidR="00C06A46" w:rsidRPr="004D7F62" w:rsidRDefault="00EE381F" w:rsidP="004D7F62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40425" cy="321344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F62" w:rsidRPr="00EE381F" w:rsidRDefault="004D7F62" w:rsidP="004D7F62">
      <w:pPr>
        <w:rPr>
          <w:szCs w:val="28"/>
        </w:rPr>
      </w:pPr>
      <w:r w:rsidRPr="004D7F62">
        <w:rPr>
          <w:szCs w:val="28"/>
        </w:rPr>
        <w:t>Слева – входная цепочка, справа – результирующая.</w:t>
      </w:r>
    </w:p>
    <w:p w:rsidR="00EE381F" w:rsidRPr="00EE381F" w:rsidRDefault="00EE381F" w:rsidP="004D7F62">
      <w:pPr>
        <w:rPr>
          <w:szCs w:val="28"/>
        </w:rPr>
      </w:pPr>
    </w:p>
    <w:sectPr w:rsidR="00EE381F" w:rsidRPr="00EE381F" w:rsidSect="007448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2608"/>
    <w:multiLevelType w:val="hybridMultilevel"/>
    <w:tmpl w:val="BDC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2043F8"/>
    <w:multiLevelType w:val="singleLevel"/>
    <w:tmpl w:val="A8E8704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0405B83"/>
    <w:multiLevelType w:val="hybridMultilevel"/>
    <w:tmpl w:val="C158FB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1615D07"/>
    <w:multiLevelType w:val="hybridMultilevel"/>
    <w:tmpl w:val="500064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4886"/>
    <w:rsid w:val="000419CA"/>
    <w:rsid w:val="000514D4"/>
    <w:rsid w:val="000636DB"/>
    <w:rsid w:val="000D2EE5"/>
    <w:rsid w:val="001518B3"/>
    <w:rsid w:val="001C1F18"/>
    <w:rsid w:val="002C385E"/>
    <w:rsid w:val="00300B72"/>
    <w:rsid w:val="0039213D"/>
    <w:rsid w:val="004D48F0"/>
    <w:rsid w:val="004D7F62"/>
    <w:rsid w:val="005250EF"/>
    <w:rsid w:val="006E143A"/>
    <w:rsid w:val="00744886"/>
    <w:rsid w:val="00912E96"/>
    <w:rsid w:val="00985B84"/>
    <w:rsid w:val="00A5558C"/>
    <w:rsid w:val="00AB79FB"/>
    <w:rsid w:val="00AE4C05"/>
    <w:rsid w:val="00AE6A6C"/>
    <w:rsid w:val="00AF5F6B"/>
    <w:rsid w:val="00BB4C43"/>
    <w:rsid w:val="00C06A46"/>
    <w:rsid w:val="00C11872"/>
    <w:rsid w:val="00D62104"/>
    <w:rsid w:val="00DC2606"/>
    <w:rsid w:val="00DC58C6"/>
    <w:rsid w:val="00DF64D5"/>
    <w:rsid w:val="00E94F7B"/>
    <w:rsid w:val="00EE381F"/>
    <w:rsid w:val="00F27465"/>
    <w:rsid w:val="00FB0E19"/>
    <w:rsid w:val="00FC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2407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88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44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4886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4488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4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8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488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4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AB79FB"/>
    <w:pPr>
      <w:ind w:left="720"/>
      <w:contextualSpacing/>
    </w:pPr>
  </w:style>
  <w:style w:type="table" w:styleId="a8">
    <w:name w:val="Table Grid"/>
    <w:basedOn w:val="a1"/>
    <w:uiPriority w:val="59"/>
    <w:rsid w:val="00FB0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List 2"/>
    <w:basedOn w:val="a1"/>
    <w:uiPriority w:val="66"/>
    <w:rsid w:val="006E14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9">
    <w:name w:val="Normal (Web)"/>
    <w:basedOn w:val="a"/>
    <w:uiPriority w:val="99"/>
    <w:unhideWhenUsed/>
    <w:rsid w:val="00D6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62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DFD44BED344D7E8F8F80DA1C275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15EC0-168A-467A-BE2C-8ABC3002A88E}"/>
      </w:docPartPr>
      <w:docPartBody>
        <w:p w:rsidR="00D641A9" w:rsidRDefault="00517887" w:rsidP="00517887">
          <w:pPr>
            <w:pStyle w:val="1CDFD44BED344D7E8F8F80DA1C27548C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7887"/>
    <w:rsid w:val="00145310"/>
    <w:rsid w:val="00517887"/>
    <w:rsid w:val="006916E5"/>
    <w:rsid w:val="00D2014D"/>
    <w:rsid w:val="00D6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FD44BED344D7E8F8F80DA1C27548C">
    <w:name w:val="1CDFD44BED344D7E8F8F80DA1C27548C"/>
    <w:rsid w:val="00517887"/>
  </w:style>
  <w:style w:type="paragraph" w:customStyle="1" w:styleId="C5BA8DDBF75049218A355920C4358EE8">
    <w:name w:val="C5BA8DDBF75049218A355920C4358EE8"/>
    <w:rsid w:val="00517887"/>
  </w:style>
  <w:style w:type="paragraph" w:customStyle="1" w:styleId="2F33DFC4D6B44732A80EAF9639C70862">
    <w:name w:val="2F33DFC4D6B44732A80EAF9639C70862"/>
    <w:rsid w:val="00517887"/>
  </w:style>
  <w:style w:type="paragraph" w:customStyle="1" w:styleId="AE3A5CB61D794132A24B2F044E32E7EF">
    <w:name w:val="AE3A5CB61D794132A24B2F044E32E7EF"/>
    <w:rsid w:val="00517887"/>
  </w:style>
  <w:style w:type="paragraph" w:customStyle="1" w:styleId="3BFC75080A314D469848709A4CB73CC6">
    <w:name w:val="3BFC75080A314D469848709A4CB73CC6"/>
    <w:rsid w:val="00517887"/>
  </w:style>
  <w:style w:type="paragraph" w:customStyle="1" w:styleId="81335260098F4EF79CA558E4ED1AD705">
    <w:name w:val="81335260098F4EF79CA558E4ED1AD705"/>
    <w:rsid w:val="005178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2009-07-14T00:00:00</PublishDate>
  <Abstract>Москва 2009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1727B-0AD9-4B4B-8F37-830D3964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Московский Энргтический институт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>Машины Тьюринга</dc:subject>
  <dc:creator>студент Винников А.</dc:creator>
  <cp:keywords/>
  <dc:description/>
  <cp:lastModifiedBy>Vinnikov Alexander</cp:lastModifiedBy>
  <cp:revision>5</cp:revision>
  <cp:lastPrinted>2009-10-20T16:51:00Z</cp:lastPrinted>
  <dcterms:created xsi:type="dcterms:W3CDTF">2009-11-04T14:56:00Z</dcterms:created>
  <dcterms:modified xsi:type="dcterms:W3CDTF">2009-12-12T12:03:00Z</dcterms:modified>
</cp:coreProperties>
</file>