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394A38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组进程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报告会议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9F5613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E515F2">
              <w:rPr>
                <w:rFonts w:ascii="微软雅黑" w:eastAsia="微软雅黑" w:hAnsi="微软雅黑"/>
                <w:sz w:val="24"/>
                <w:szCs w:val="24"/>
              </w:rPr>
              <w:t>28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张祎琼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张祎琼 邹帅</w:t>
            </w:r>
            <w:r w:rsidR="00E515F2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赵嘉鹏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394A38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进行进程报告和一些具体实现问题的讨论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C93F4A" w:rsidRPr="00394A38" w:rsidRDefault="00394A38" w:rsidP="00394A38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94A38">
              <w:rPr>
                <w:rFonts w:ascii="微软雅黑" w:eastAsia="微软雅黑" w:hAnsi="微软雅黑" w:hint="eastAsia"/>
                <w:sz w:val="24"/>
                <w:szCs w:val="24"/>
              </w:rPr>
              <w:t>各模块负责人报告工作进度；</w:t>
            </w:r>
          </w:p>
          <w:p w:rsidR="00394A38" w:rsidRDefault="00E515F2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对LEAPMOTION接口出现的问题进行解决方案报告；</w:t>
            </w:r>
          </w:p>
          <w:p w:rsidR="00E515F2" w:rsidRPr="00E515F2" w:rsidRDefault="00E515F2" w:rsidP="00E515F2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由于本周末汇编上机作业验收问题，讨论决定不对本星期工作进度做严格要求。</w:t>
            </w:r>
            <w:bookmarkStart w:id="0" w:name="_GoBack"/>
            <w:bookmarkEnd w:id="0"/>
          </w:p>
        </w:tc>
      </w:tr>
    </w:tbl>
    <w:p w:rsidR="007E6B9D" w:rsidRDefault="00E515F2"/>
    <w:sectPr w:rsidR="007E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C653A1"/>
    <w:multiLevelType w:val="hybridMultilevel"/>
    <w:tmpl w:val="77009530"/>
    <w:lvl w:ilvl="0" w:tplc="9A821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394A38"/>
    <w:rsid w:val="005E28E1"/>
    <w:rsid w:val="006245FD"/>
    <w:rsid w:val="009F2DC6"/>
    <w:rsid w:val="009F5613"/>
    <w:rsid w:val="00A826F7"/>
    <w:rsid w:val="00A90EE5"/>
    <w:rsid w:val="00B7363A"/>
    <w:rsid w:val="00C93F4A"/>
    <w:rsid w:val="00E5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zyq</cp:lastModifiedBy>
  <cp:revision>7</cp:revision>
  <dcterms:created xsi:type="dcterms:W3CDTF">2013-10-20T08:49:00Z</dcterms:created>
  <dcterms:modified xsi:type="dcterms:W3CDTF">2013-11-28T13:45:00Z</dcterms:modified>
</cp:coreProperties>
</file>