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5E28E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软件项目组</w:t>
            </w:r>
            <w:r w:rsidR="00C93F4A">
              <w:rPr>
                <w:rFonts w:ascii="微软雅黑" w:eastAsia="微软雅黑" w:hAnsi="微软雅黑" w:hint="eastAsia"/>
                <w:sz w:val="24"/>
                <w:szCs w:val="24"/>
              </w:rPr>
              <w:t>工作分解</w:t>
            </w:r>
            <w:r w:rsidR="00A826F7"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C93F4A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2013-10-31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A826F7">
              <w:rPr>
                <w:rFonts w:ascii="微软雅黑" w:eastAsia="微软雅黑" w:hAnsi="微软雅黑"/>
                <w:sz w:val="24"/>
                <w:szCs w:val="24"/>
              </w:rPr>
              <w:t>康桥苑一</w:t>
            </w:r>
            <w:proofErr w:type="gramEnd"/>
            <w:r w:rsidRPr="00A826F7">
              <w:rPr>
                <w:rFonts w:ascii="微软雅黑" w:eastAsia="微软雅黑" w:hAnsi="微软雅黑"/>
                <w:sz w:val="24"/>
                <w:szCs w:val="24"/>
              </w:rPr>
              <w:t>楼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张祎琼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吴宇明 罗东阳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沈思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杰 王坤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余佩峰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张祎琼 赵嘉鹏 邹帅</w:t>
            </w:r>
          </w:p>
        </w:tc>
      </w:tr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C93F4A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创建工作分解结构</w:t>
            </w:r>
          </w:p>
        </w:tc>
      </w:tr>
      <w:tr w:rsidR="006245FD" w:rsidRPr="005E28E1" w:rsidTr="00A826F7">
        <w:trPr>
          <w:trHeight w:val="4770"/>
        </w:trPr>
        <w:tc>
          <w:tcPr>
            <w:tcW w:w="1245" w:type="dxa"/>
            <w:vAlign w:val="center"/>
          </w:tcPr>
          <w:p w:rsidR="006245FD" w:rsidRPr="00A826F7" w:rsidRDefault="006245FD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5E28E1" w:rsidRDefault="00C93F4A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心智图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法将工作进行分解，产生WBS。主要内容简记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如下：</w:t>
            </w:r>
          </w:p>
          <w:p w:rsidR="00C93F4A" w:rsidRDefault="00C93F4A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小方块：定位、绘制方法（颜色改变表示）、内部可视；</w:t>
            </w:r>
          </w:p>
          <w:p w:rsidR="00C93F4A" w:rsidRDefault="00C93F4A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背景：网格，纯黑白线条；</w:t>
            </w:r>
          </w:p>
          <w:p w:rsidR="00C93F4A" w:rsidRDefault="00C93F4A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UI：旋转缩放时的坐标系变换；</w:t>
            </w:r>
          </w:p>
          <w:p w:rsidR="00C93F4A" w:rsidRDefault="00C93F4A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操作实现：某一功能对应小方块属性的变化；</w:t>
            </w:r>
          </w:p>
          <w:p w:rsidR="00C93F4A" w:rsidRDefault="00C93F4A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封装：不同手势对应不同功能；</w:t>
            </w:r>
          </w:p>
          <w:p w:rsidR="00C93F4A" w:rsidRDefault="00C93F4A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光标：以方块样式的改变体现；</w:t>
            </w:r>
          </w:p>
          <w:p w:rsidR="00C93F4A" w:rsidRDefault="00C93F4A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音效：每次动作时发出音效；</w:t>
            </w:r>
          </w:p>
          <w:p w:rsidR="00C93F4A" w:rsidRDefault="00C93F4A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背景音乐：一首循环；</w:t>
            </w:r>
          </w:p>
          <w:p w:rsidR="00C93F4A" w:rsidRPr="00C93F4A" w:rsidRDefault="00C93F4A" w:rsidP="00C93F4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预留菜单为浮出式。</w:t>
            </w:r>
          </w:p>
        </w:tc>
      </w:tr>
    </w:tbl>
    <w:p w:rsidR="007E6B9D" w:rsidRDefault="00C93F4A"/>
    <w:sectPr w:rsidR="007E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96A"/>
    <w:multiLevelType w:val="hybridMultilevel"/>
    <w:tmpl w:val="DAC430B6"/>
    <w:lvl w:ilvl="0" w:tplc="BB44A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913A56"/>
    <w:multiLevelType w:val="hybridMultilevel"/>
    <w:tmpl w:val="98240CE2"/>
    <w:lvl w:ilvl="0" w:tplc="61325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5E28E1"/>
    <w:rsid w:val="006245FD"/>
    <w:rsid w:val="009F2DC6"/>
    <w:rsid w:val="00A826F7"/>
    <w:rsid w:val="00A90EE5"/>
    <w:rsid w:val="00B7363A"/>
    <w:rsid w:val="00C9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4</cp:revision>
  <dcterms:created xsi:type="dcterms:W3CDTF">2013-10-20T08:49:00Z</dcterms:created>
  <dcterms:modified xsi:type="dcterms:W3CDTF">2013-11-03T12:52:00Z</dcterms:modified>
</cp:coreProperties>
</file>