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1371600" cy="1371600"/>
            <wp:effectExtent b="0" l="0" r="0" t="0"/>
            <wp:docPr descr="Syndicate AI Voice Agents" title="" id="1" name="Picture"/>
            <a:graphic>
              <a:graphicData uri="http://schemas.openxmlformats.org/drawingml/2006/picture">
                <pic:pic>
                  <pic:nvPicPr>
                    <pic:cNvPr descr="https://syndicateai.co/brand/logo_transparent.png" id="0" name="Picture"/>
                    <pic:cNvPicPr>
                      <a:picLocks noChangeArrowheads="1" noChangeAspect="1"/>
                    </pic:cNvPicPr>
                  </pic:nvPicPr>
                  <pic:blipFill>
                    <a:blip r:embed="rId20"/>
                    <a:stretch>
                      <a:fillRect/>
                    </a:stretch>
                  </pic:blipFill>
                  <pic:spPr bwMode="auto">
                    <a:xfrm>
                      <a:off x="0" y="0"/>
                      <a:ext cx="1371600" cy="1371600"/>
                    </a:xfrm>
                    <a:prstGeom prst="rect">
                      <a:avLst/>
                    </a:prstGeom>
                    <a:noFill/>
                    <a:ln w="9525">
                      <a:noFill/>
                      <a:headEnd/>
                      <a:tailEnd/>
                    </a:ln>
                  </pic:spPr>
                </pic:pic>
              </a:graphicData>
            </a:graphic>
          </wp:inline>
        </w:drawing>
      </w:r>
    </w:p>
    <w:p>
      <w:pPr>
        <w:pStyle w:val="ImageCaption"/>
      </w:pPr>
      <w:r>
        <w:t xml:space="preserve">Syndicate AI Voice Agents</w:t>
      </w:r>
    </w:p>
    <w:p>
      <w:pPr>
        <w:pStyle w:val="Heading1"/>
      </w:pPr>
      <w:bookmarkStart w:id="21" w:name="proposal"/>
      <w:r>
        <w:t xml:space="preserve">Proposal</w:t>
      </w:r>
      <w:bookmarkEnd w:id="21"/>
    </w:p>
    <w:p>
      <w:pPr>
        <w:pStyle w:val="Heading2"/>
      </w:pPr>
      <w:bookmarkStart w:id="22" w:name="X7cbd144c62fde77ddedb6436919465838b29022"/>
      <w:r>
        <w:t xml:space="preserve">Syndicate AI Voice Agents Pilot for [Business Name]</w:t>
      </w:r>
      <w:bookmarkEnd w:id="22"/>
    </w:p>
    <w:p>
      <w:pPr>
        <w:pStyle w:val="FirstParagraph"/>
      </w:pPr>
      <w:r>
        <w:rPr>
          <w:b/>
        </w:rPr>
        <w:t xml:space="preserve">Prepared for:</w:t>
      </w:r>
      <w:r>
        <w:t xml:space="preserve"> </w:t>
      </w:r>
      <w:r>
        <w:t xml:space="preserve">[Client Name]</w:t>
      </w:r>
      <w:r>
        <w:br/>
      </w:r>
      <w:r>
        <w:rPr>
          <w:b/>
        </w:rPr>
        <w:t xml:space="preserve">Prepared by:</w:t>
      </w:r>
      <w:r>
        <w:t xml:space="preserve"> </w:t>
      </w:r>
      <w:r>
        <w:t xml:space="preserve">AetherPro Technologies LLC</w:t>
      </w:r>
      <w:r>
        <w:br/>
      </w:r>
      <w:r>
        <w:rPr>
          <w:b/>
        </w:rPr>
        <w:t xml:space="preserve">Brand:</w:t>
      </w:r>
      <w:r>
        <w:t xml:space="preserve"> </w:t>
      </w:r>
      <w:r>
        <w:t xml:space="preserve">Syndicate AI Voice Agents</w:t>
      </w:r>
    </w:p>
    <w:p>
      <w:pPr>
        <w:pStyle w:val="Heading2"/>
      </w:pPr>
      <w:bookmarkStart w:id="23" w:name="summary"/>
      <w:r>
        <w:t xml:space="preserve">Summary</w:t>
      </w:r>
      <w:bookmarkEnd w:id="23"/>
    </w:p>
    <w:p>
      <w:pPr>
        <w:pStyle w:val="FirstParagraph"/>
      </w:pPr>
      <w:r>
        <w:t xml:space="preserve">You are currently losing value when calls arrive outside business hours, during overflow periods, or when staff cannot answer consistently. Syndicate AI Voice Agents is designed to improve call coverage, capture structured intake, and route calls according to your business rules so inquiries do not leak out of your operation.</w:t>
      </w:r>
    </w:p>
    <w:p>
      <w:pPr>
        <w:pStyle w:val="Heading2"/>
      </w:pPr>
      <w:bookmarkStart w:id="24" w:name="proposed-solution"/>
      <w:r>
        <w:t xml:space="preserve">Proposed Solution</w:t>
      </w:r>
      <w:bookmarkEnd w:id="24"/>
    </w:p>
    <w:p>
      <w:pPr>
        <w:pStyle w:val="FirstParagraph"/>
      </w:pPr>
      <w:r>
        <w:t xml:space="preserve">We will deploy a pilot configuration for your inbound call flow that includes:</w:t>
      </w:r>
    </w:p>
    <w:p>
      <w:pPr>
        <w:numPr>
          <w:ilvl w:val="0"/>
          <w:numId w:val="1001"/>
        </w:numPr>
        <w:pStyle w:val="Compact"/>
      </w:pPr>
      <w:r>
        <w:t xml:space="preserve">AI call answering for the agreed line(s)</w:t>
      </w:r>
    </w:p>
    <w:p>
      <w:pPr>
        <w:numPr>
          <w:ilvl w:val="0"/>
          <w:numId w:val="1001"/>
        </w:numPr>
        <w:pStyle w:val="Compact"/>
      </w:pPr>
      <w:r>
        <w:t xml:space="preserve">Call qualification and intake capture</w:t>
      </w:r>
    </w:p>
    <w:p>
      <w:pPr>
        <w:numPr>
          <w:ilvl w:val="0"/>
          <w:numId w:val="1001"/>
        </w:numPr>
        <w:pStyle w:val="Compact"/>
      </w:pPr>
      <w:r>
        <w:t xml:space="preserve">Business-hours and after-hours handling</w:t>
      </w:r>
    </w:p>
    <w:p>
      <w:pPr>
        <w:numPr>
          <w:ilvl w:val="0"/>
          <w:numId w:val="1001"/>
        </w:numPr>
        <w:pStyle w:val="Compact"/>
      </w:pPr>
      <w:r>
        <w:t xml:space="preserve">Escalation logic for priority scenarios</w:t>
      </w:r>
    </w:p>
    <w:p>
      <w:pPr>
        <w:numPr>
          <w:ilvl w:val="0"/>
          <w:numId w:val="1001"/>
        </w:numPr>
        <w:pStyle w:val="Compact"/>
      </w:pPr>
      <w:r>
        <w:t xml:space="preserve">SMS and/or email summaries</w:t>
      </w:r>
    </w:p>
    <w:p>
      <w:pPr>
        <w:numPr>
          <w:ilvl w:val="0"/>
          <w:numId w:val="1001"/>
        </w:numPr>
        <w:pStyle w:val="Compact"/>
      </w:pPr>
      <w:r>
        <w:t xml:space="preserve">Rollout tuning during the pilot period</w:t>
      </w:r>
    </w:p>
    <w:p>
      <w:pPr>
        <w:pStyle w:val="Heading2"/>
      </w:pPr>
      <w:bookmarkStart w:id="25" w:name="pricing"/>
      <w:r>
        <w:t xml:space="preserve">Pricing</w:t>
      </w:r>
      <w:bookmarkEnd w:id="25"/>
    </w:p>
    <w:p>
      <w:pPr>
        <w:numPr>
          <w:ilvl w:val="0"/>
          <w:numId w:val="1002"/>
        </w:numPr>
        <w:pStyle w:val="Compact"/>
      </w:pPr>
      <w:r>
        <w:t xml:space="preserve">Setup Fee: $[amount]</w:t>
      </w:r>
    </w:p>
    <w:p>
      <w:pPr>
        <w:numPr>
          <w:ilvl w:val="0"/>
          <w:numId w:val="1002"/>
        </w:numPr>
        <w:pStyle w:val="Compact"/>
      </w:pPr>
      <w:r>
        <w:t xml:space="preserve">Deposit to Begin: $[amount]</w:t>
      </w:r>
    </w:p>
    <w:p>
      <w:pPr>
        <w:numPr>
          <w:ilvl w:val="0"/>
          <w:numId w:val="1002"/>
        </w:numPr>
        <w:pStyle w:val="Compact"/>
      </w:pPr>
      <w:r>
        <w:t xml:space="preserve">Remaining Setup Balance: $[amount]</w:t>
      </w:r>
    </w:p>
    <w:p>
      <w:pPr>
        <w:numPr>
          <w:ilvl w:val="0"/>
          <w:numId w:val="1002"/>
        </w:numPr>
        <w:pStyle w:val="Compact"/>
      </w:pPr>
      <w:r>
        <w:t xml:space="preserve">Monthly Service: $[amount]</w:t>
      </w:r>
    </w:p>
    <w:p>
      <w:pPr>
        <w:pStyle w:val="Heading2"/>
      </w:pPr>
      <w:bookmarkStart w:id="26" w:name="timeline"/>
      <w:r>
        <w:t xml:space="preserve">Timeline</w:t>
      </w:r>
      <w:bookmarkEnd w:id="26"/>
    </w:p>
    <w:p>
      <w:pPr>
        <w:pStyle w:val="FirstParagraph"/>
      </w:pPr>
      <w:r>
        <w:t xml:space="preserve">Estimated deployment timeline: [X to Y business days] after receipt of signed documents, deposit, and onboarding materials.</w:t>
      </w:r>
    </w:p>
    <w:p>
      <w:pPr>
        <w:pStyle w:val="Heading2"/>
      </w:pPr>
      <w:bookmarkStart w:id="27" w:name="next-steps"/>
      <w:r>
        <w:t xml:space="preserve">Next Steps</w:t>
      </w:r>
      <w:bookmarkEnd w:id="27"/>
    </w:p>
    <w:p>
      <w:pPr>
        <w:numPr>
          <w:ilvl w:val="0"/>
          <w:numId w:val="1003"/>
        </w:numPr>
        <w:pStyle w:val="Compact"/>
      </w:pPr>
      <w:r>
        <w:t xml:space="preserve">Sign agreement</w:t>
      </w:r>
    </w:p>
    <w:p>
      <w:pPr>
        <w:numPr>
          <w:ilvl w:val="0"/>
          <w:numId w:val="1003"/>
        </w:numPr>
        <w:pStyle w:val="Compact"/>
      </w:pPr>
      <w:r>
        <w:t xml:space="preserve">Pay deposit</w:t>
      </w:r>
    </w:p>
    <w:p>
      <w:pPr>
        <w:numPr>
          <w:ilvl w:val="0"/>
          <w:numId w:val="1003"/>
        </w:numPr>
        <w:pStyle w:val="Compact"/>
      </w:pPr>
      <w:r>
        <w:t xml:space="preserve">Complete onboarding form</w:t>
      </w:r>
    </w:p>
    <w:p>
      <w:pPr>
        <w:numPr>
          <w:ilvl w:val="0"/>
          <w:numId w:val="1003"/>
        </w:numPr>
        <w:pStyle w:val="Compact"/>
      </w:pPr>
      <w:r>
        <w:t xml:space="preserve">Begin rollout</w:t>
      </w:r>
    </w:p>
    <w:p>
      <w:r>
        <w:pict>
          <v:rect style="width:0;height:1.5pt" o:hralign="center" o:hrstd="t" o:hr="t"/>
        </w:pict>
      </w:r>
    </w:p>
    <w:p>
      <w:pPr>
        <w:pStyle w:val="FirstParagraph"/>
      </w:pPr>
      <w:r>
        <w:rPr>
          <w:b/>
        </w:rPr>
        <w:t xml:space="preserve">Syndicate AI Voice Agents</w:t>
      </w:r>
      <w:r>
        <w:br/>
      </w:r>
      <w:r>
        <w:rPr>
          <w:i/>
        </w:rPr>
        <w:t xml:space="preserve">A service of AetherPro Technologies LLC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2026-04-06T17:32:23Z</dcterms:created>
  <dcterms:modified xsi:type="dcterms:W3CDTF">2026-04-06T17:32:23Z</dcterms:modified>
</cp:coreProperties>
</file>

<file path=docProps/custom.xml><?xml version="1.0" encoding="utf-8"?>
<Properties xmlns="http://schemas.openxmlformats.org/officeDocument/2006/custom-properties" xmlns:vt="http://schemas.openxmlformats.org/officeDocument/2006/docPropsVTypes"/>
</file>