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AC2F" w14:textId="44BA7989" w:rsidR="006B7A69" w:rsidRDefault="00774767" w:rsidP="0062043A">
      <w:pPr>
        <w:pStyle w:val="ListParagraph"/>
        <w:numPr>
          <w:ilvl w:val="0"/>
          <w:numId w:val="3"/>
        </w:numPr>
      </w:pPr>
      <w:r>
        <w:t>Input</w:t>
      </w:r>
      <w:r w:rsidR="00DB5CB3">
        <w:t xml:space="preserve"> from .xlsx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485B" w14:paraId="1C970CDF" w14:textId="77777777" w:rsidTr="00CC485B">
        <w:tc>
          <w:tcPr>
            <w:tcW w:w="3116" w:type="dxa"/>
          </w:tcPr>
          <w:p w14:paraId="13E696E5" w14:textId="7E3A6C36" w:rsidR="00CC485B" w:rsidRDefault="00CC485B">
            <w:r>
              <w:t>Column</w:t>
            </w:r>
          </w:p>
        </w:tc>
        <w:tc>
          <w:tcPr>
            <w:tcW w:w="3117" w:type="dxa"/>
          </w:tcPr>
          <w:p w14:paraId="103780CC" w14:textId="3AA105AA" w:rsidR="00CC485B" w:rsidRDefault="00407537">
            <w:r>
              <w:t>Measurement</w:t>
            </w:r>
          </w:p>
        </w:tc>
        <w:tc>
          <w:tcPr>
            <w:tcW w:w="3117" w:type="dxa"/>
          </w:tcPr>
          <w:p w14:paraId="3C54CF07" w14:textId="424ED3E4" w:rsidR="00CC485B" w:rsidRDefault="009B4331">
            <w:r>
              <w:t>Unit</w:t>
            </w:r>
          </w:p>
        </w:tc>
      </w:tr>
      <w:tr w:rsidR="00CC485B" w14:paraId="7D39F714" w14:textId="77777777" w:rsidTr="00CC485B">
        <w:tc>
          <w:tcPr>
            <w:tcW w:w="3116" w:type="dxa"/>
          </w:tcPr>
          <w:p w14:paraId="69D58BDE" w14:textId="22564882" w:rsidR="00CC485B" w:rsidRDefault="00CC485B">
            <w:r>
              <w:t>1</w:t>
            </w:r>
          </w:p>
        </w:tc>
        <w:tc>
          <w:tcPr>
            <w:tcW w:w="3117" w:type="dxa"/>
          </w:tcPr>
          <w:p w14:paraId="4063C114" w14:textId="5A346572" w:rsidR="00CC485B" w:rsidRDefault="00407537">
            <w:r>
              <w:t>Right Gap</w:t>
            </w:r>
          </w:p>
        </w:tc>
        <w:tc>
          <w:tcPr>
            <w:tcW w:w="3117" w:type="dxa"/>
          </w:tcPr>
          <w:p w14:paraId="4DF2F8A7" w14:textId="3B138E5D" w:rsidR="00CC485B" w:rsidRDefault="009B4331">
            <w:r>
              <w:t>Volt</w:t>
            </w:r>
          </w:p>
        </w:tc>
      </w:tr>
      <w:tr w:rsidR="00CC485B" w14:paraId="213AECB6" w14:textId="77777777" w:rsidTr="00CC485B">
        <w:tc>
          <w:tcPr>
            <w:tcW w:w="3116" w:type="dxa"/>
          </w:tcPr>
          <w:p w14:paraId="33C8C75B" w14:textId="6328647D" w:rsidR="00CC485B" w:rsidRDefault="00CC485B">
            <w:r>
              <w:t>2</w:t>
            </w:r>
          </w:p>
        </w:tc>
        <w:tc>
          <w:tcPr>
            <w:tcW w:w="3117" w:type="dxa"/>
          </w:tcPr>
          <w:p w14:paraId="3894C919" w14:textId="3F39A435" w:rsidR="00CC485B" w:rsidRDefault="00407537">
            <w:r>
              <w:t>Left Gap</w:t>
            </w:r>
          </w:p>
        </w:tc>
        <w:tc>
          <w:tcPr>
            <w:tcW w:w="3117" w:type="dxa"/>
          </w:tcPr>
          <w:p w14:paraId="3EF39228" w14:textId="204F9E14" w:rsidR="00CC485B" w:rsidRDefault="009B4331">
            <w:r>
              <w:t>Volt</w:t>
            </w:r>
          </w:p>
        </w:tc>
      </w:tr>
      <w:tr w:rsidR="00CC485B" w14:paraId="6892500C" w14:textId="77777777" w:rsidTr="00CC485B">
        <w:tc>
          <w:tcPr>
            <w:tcW w:w="3116" w:type="dxa"/>
          </w:tcPr>
          <w:p w14:paraId="6C97D656" w14:textId="1FA3F145" w:rsidR="00CC485B" w:rsidRDefault="00CC485B">
            <w:r>
              <w:t>3</w:t>
            </w:r>
          </w:p>
        </w:tc>
        <w:tc>
          <w:tcPr>
            <w:tcW w:w="3117" w:type="dxa"/>
          </w:tcPr>
          <w:p w14:paraId="18068161" w14:textId="58313514" w:rsidR="00CC485B" w:rsidRDefault="00407537">
            <w:r>
              <w:t>Load</w:t>
            </w:r>
          </w:p>
        </w:tc>
        <w:tc>
          <w:tcPr>
            <w:tcW w:w="3117" w:type="dxa"/>
          </w:tcPr>
          <w:p w14:paraId="4C9E1B83" w14:textId="38A58214" w:rsidR="00CC485B" w:rsidRDefault="009B4331">
            <w:r>
              <w:t>Volt</w:t>
            </w:r>
          </w:p>
        </w:tc>
      </w:tr>
    </w:tbl>
    <w:p w14:paraId="7000C518" w14:textId="77777777" w:rsidR="00774767" w:rsidRDefault="00774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46C5" w14:paraId="2B08C098" w14:textId="77777777" w:rsidTr="00FE39CD">
        <w:tc>
          <w:tcPr>
            <w:tcW w:w="3116" w:type="dxa"/>
          </w:tcPr>
          <w:p w14:paraId="79F75469" w14:textId="77777777" w:rsidR="009C46C5" w:rsidRDefault="009C46C5" w:rsidP="00FE39CD">
            <w:r>
              <w:t>Column</w:t>
            </w:r>
          </w:p>
        </w:tc>
        <w:tc>
          <w:tcPr>
            <w:tcW w:w="3117" w:type="dxa"/>
          </w:tcPr>
          <w:p w14:paraId="206E284C" w14:textId="702FC2A1" w:rsidR="009C46C5" w:rsidRDefault="00DF5BE9" w:rsidP="00FE39CD">
            <w:r>
              <w:t xml:space="preserve">Conversion </w:t>
            </w:r>
            <w:r w:rsidR="00C55F9B">
              <w:t>equation</w:t>
            </w:r>
          </w:p>
        </w:tc>
        <w:tc>
          <w:tcPr>
            <w:tcW w:w="3117" w:type="dxa"/>
          </w:tcPr>
          <w:p w14:paraId="3D0CB1AB" w14:textId="77777777" w:rsidR="009C46C5" w:rsidRDefault="009C46C5" w:rsidP="00FE39CD">
            <w:r>
              <w:t>Unit</w:t>
            </w:r>
          </w:p>
        </w:tc>
      </w:tr>
      <w:tr w:rsidR="009C46C5" w14:paraId="00E4352C" w14:textId="77777777" w:rsidTr="00FE39CD">
        <w:tc>
          <w:tcPr>
            <w:tcW w:w="3116" w:type="dxa"/>
          </w:tcPr>
          <w:p w14:paraId="09D14809" w14:textId="77777777" w:rsidR="009C46C5" w:rsidRDefault="009C46C5" w:rsidP="00FE39CD">
            <w:r>
              <w:t>1</w:t>
            </w:r>
          </w:p>
        </w:tc>
        <w:tc>
          <w:tcPr>
            <w:tcW w:w="3117" w:type="dxa"/>
          </w:tcPr>
          <w:p w14:paraId="3CC53951" w14:textId="4B13640A" w:rsidR="009C46C5" w:rsidRDefault="00C85084" w:rsidP="00FE39CD">
            <w:r>
              <w:t>Y=</w:t>
            </w:r>
            <w:r w:rsidRPr="00C85084">
              <w:t>(16+</w:t>
            </w:r>
            <w:r>
              <w:t>X</w:t>
            </w:r>
            <w:r w:rsidRPr="00C85084">
              <w:t>)*1000</w:t>
            </w:r>
            <w:r>
              <w:t>-offset</w:t>
            </w:r>
          </w:p>
        </w:tc>
        <w:tc>
          <w:tcPr>
            <w:tcW w:w="3117" w:type="dxa"/>
          </w:tcPr>
          <w:p w14:paraId="7534AD2B" w14:textId="049F8F38" w:rsidR="009C46C5" w:rsidRDefault="00583835" w:rsidP="00FE39CD">
            <w:r w:rsidRPr="00583835">
              <w:t>μm</w:t>
            </w:r>
          </w:p>
        </w:tc>
      </w:tr>
      <w:tr w:rsidR="009C46C5" w14:paraId="4D6D94F0" w14:textId="77777777" w:rsidTr="00FE39CD">
        <w:tc>
          <w:tcPr>
            <w:tcW w:w="3116" w:type="dxa"/>
          </w:tcPr>
          <w:p w14:paraId="4DD897D9" w14:textId="77777777" w:rsidR="009C46C5" w:rsidRDefault="009C46C5" w:rsidP="00FE39CD">
            <w:r>
              <w:t>2</w:t>
            </w:r>
          </w:p>
        </w:tc>
        <w:tc>
          <w:tcPr>
            <w:tcW w:w="3117" w:type="dxa"/>
          </w:tcPr>
          <w:p w14:paraId="094648E3" w14:textId="76141046" w:rsidR="009C46C5" w:rsidRDefault="007664F1" w:rsidP="00FE39CD">
            <w:r>
              <w:t>Y=</w:t>
            </w:r>
            <w:r w:rsidRPr="007664F1">
              <w:t>(16+((</w:t>
            </w:r>
            <w:r w:rsidR="0073430B">
              <w:t>X</w:t>
            </w:r>
            <w:r w:rsidRPr="007664F1">
              <w:t>/250*1000)-4)*(10/16))*1000</w:t>
            </w:r>
            <w:r w:rsidR="00C55F9B">
              <w:t>-offset</w:t>
            </w:r>
          </w:p>
        </w:tc>
        <w:tc>
          <w:tcPr>
            <w:tcW w:w="3117" w:type="dxa"/>
          </w:tcPr>
          <w:p w14:paraId="6866DE5D" w14:textId="7CE91EDC" w:rsidR="009C46C5" w:rsidRDefault="00583835" w:rsidP="00FE39CD">
            <w:r w:rsidRPr="00583835">
              <w:t>μm</w:t>
            </w:r>
          </w:p>
        </w:tc>
      </w:tr>
      <w:tr w:rsidR="009C46C5" w14:paraId="077BA5F5" w14:textId="77777777" w:rsidTr="00FE39CD">
        <w:tc>
          <w:tcPr>
            <w:tcW w:w="3116" w:type="dxa"/>
          </w:tcPr>
          <w:p w14:paraId="7FF79E64" w14:textId="77777777" w:rsidR="009C46C5" w:rsidRDefault="009C46C5" w:rsidP="00FE39CD">
            <w:r>
              <w:t>3</w:t>
            </w:r>
          </w:p>
        </w:tc>
        <w:tc>
          <w:tcPr>
            <w:tcW w:w="3117" w:type="dxa"/>
          </w:tcPr>
          <w:p w14:paraId="59844F0C" w14:textId="675BE898" w:rsidR="009C46C5" w:rsidRDefault="0073430B" w:rsidP="00FE39CD">
            <w:r>
              <w:t>Y=X</w:t>
            </w:r>
            <w:r w:rsidRPr="0073430B">
              <w:t>*112.3898+558.30904</w:t>
            </w:r>
            <w:r>
              <w:t>-offset</w:t>
            </w:r>
          </w:p>
        </w:tc>
        <w:tc>
          <w:tcPr>
            <w:tcW w:w="3117" w:type="dxa"/>
          </w:tcPr>
          <w:p w14:paraId="43D96EC7" w14:textId="5D4A88CD" w:rsidR="009C46C5" w:rsidRDefault="00583835" w:rsidP="00FE39CD">
            <w:r>
              <w:t>N</w:t>
            </w:r>
          </w:p>
        </w:tc>
      </w:tr>
    </w:tbl>
    <w:p w14:paraId="1AEFEA5B" w14:textId="77777777" w:rsidR="009C46C5" w:rsidRDefault="009C46C5"/>
    <w:p w14:paraId="509EBE29" w14:textId="6767F044" w:rsidR="00530EA8" w:rsidRDefault="00DB5CB3" w:rsidP="00DB5CB3">
      <w:r>
        <w:t>*</w:t>
      </w:r>
      <w:r w:rsidR="00EC2C01">
        <w:t>TDMS fil</w:t>
      </w:r>
      <w:r w:rsidR="0055593A">
        <w:t>e</w:t>
      </w:r>
      <w:r w:rsidR="00EC2C01">
        <w:t xml:space="preserve"> is a special format exported from </w:t>
      </w:r>
      <w:r w:rsidR="00763FF0">
        <w:t xml:space="preserve">NI Labview, which can be read by Microsoft </w:t>
      </w:r>
      <w:r w:rsidR="007E4F58">
        <w:t>E</w:t>
      </w:r>
      <w:r w:rsidR="00763FF0">
        <w:t xml:space="preserve">xcel with a </w:t>
      </w:r>
      <w:r w:rsidR="005C2473">
        <w:t>plug</w:t>
      </w:r>
      <w:r w:rsidR="00150D9C">
        <w:t>-</w:t>
      </w:r>
      <w:r w:rsidR="005C2473">
        <w:t>in program (you can find it on NI official website)</w:t>
      </w:r>
      <w:r w:rsidR="0055593A">
        <w:t>. I have already help</w:t>
      </w:r>
      <w:r w:rsidR="001B4C6A">
        <w:t>ed</w:t>
      </w:r>
      <w:r w:rsidR="0055593A">
        <w:t xml:space="preserve"> you convert it into </w:t>
      </w:r>
      <w:r w:rsidR="007D27B2">
        <w:t>.</w:t>
      </w:r>
      <w:r w:rsidR="0055593A">
        <w:t>xlsx file.</w:t>
      </w:r>
      <w:r w:rsidR="007A7359">
        <w:t xml:space="preserve"> </w:t>
      </w:r>
      <w:r w:rsidR="004076F4">
        <w:t>Their original units are all volt</w:t>
      </w:r>
      <w:r w:rsidR="00150D9C">
        <w:t>s</w:t>
      </w:r>
      <w:r w:rsidR="004076F4">
        <w:t>, which should be converted to</w:t>
      </w:r>
      <w:r w:rsidR="001057F2">
        <w:t xml:space="preserve"> micron and newton as shown above.</w:t>
      </w:r>
    </w:p>
    <w:p w14:paraId="3C4394A6" w14:textId="5036C065" w:rsidR="0062043A" w:rsidRDefault="00D835B4" w:rsidP="00530EA8">
      <w:pPr>
        <w:pStyle w:val="ListParagraph"/>
        <w:numPr>
          <w:ilvl w:val="0"/>
          <w:numId w:val="4"/>
        </w:numPr>
      </w:pPr>
      <w:r>
        <w:t xml:space="preserve">Other </w:t>
      </w:r>
      <w:r w:rsidR="00530EA8">
        <w:t>test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0EA8" w14:paraId="13B03100" w14:textId="77777777" w:rsidTr="00530EA8">
        <w:tc>
          <w:tcPr>
            <w:tcW w:w="3116" w:type="dxa"/>
          </w:tcPr>
          <w:p w14:paraId="2FF7B34C" w14:textId="4FB87559" w:rsidR="00530EA8" w:rsidRDefault="00CD01AE" w:rsidP="00530EA8">
            <w:r>
              <w:t>Name</w:t>
            </w:r>
          </w:p>
        </w:tc>
        <w:tc>
          <w:tcPr>
            <w:tcW w:w="3117" w:type="dxa"/>
          </w:tcPr>
          <w:p w14:paraId="4CA6469F" w14:textId="7B062FF5" w:rsidR="00530EA8" w:rsidRDefault="00CD01AE" w:rsidP="00530EA8">
            <w:r>
              <w:t>Unit</w:t>
            </w:r>
          </w:p>
        </w:tc>
        <w:tc>
          <w:tcPr>
            <w:tcW w:w="3117" w:type="dxa"/>
          </w:tcPr>
          <w:p w14:paraId="21F01DB3" w14:textId="702157C4" w:rsidR="00530EA8" w:rsidRDefault="005A1D3A" w:rsidP="00530EA8">
            <w:r>
              <w:t>Value</w:t>
            </w:r>
          </w:p>
        </w:tc>
      </w:tr>
      <w:tr w:rsidR="00530EA8" w14:paraId="64C5EBF4" w14:textId="77777777" w:rsidTr="00530EA8">
        <w:tc>
          <w:tcPr>
            <w:tcW w:w="3116" w:type="dxa"/>
          </w:tcPr>
          <w:p w14:paraId="69547FB9" w14:textId="4E97E8D5" w:rsidR="00530EA8" w:rsidRDefault="00530EA8" w:rsidP="00530EA8">
            <w:r>
              <w:t>Sampling</w:t>
            </w:r>
            <w:r w:rsidR="00CD01AE">
              <w:t xml:space="preserve"> rate</w:t>
            </w:r>
          </w:p>
        </w:tc>
        <w:tc>
          <w:tcPr>
            <w:tcW w:w="3117" w:type="dxa"/>
          </w:tcPr>
          <w:p w14:paraId="69B4DB48" w14:textId="54555310" w:rsidR="00530EA8" w:rsidRDefault="00CD01AE" w:rsidP="00530EA8">
            <w:r>
              <w:t>Hz</w:t>
            </w:r>
          </w:p>
        </w:tc>
        <w:tc>
          <w:tcPr>
            <w:tcW w:w="3117" w:type="dxa"/>
          </w:tcPr>
          <w:p w14:paraId="5A4D5BC1" w14:textId="7706A0D7" w:rsidR="00530EA8" w:rsidRDefault="00CD01AE" w:rsidP="00530EA8">
            <w:r>
              <w:t>1000</w:t>
            </w:r>
          </w:p>
        </w:tc>
      </w:tr>
      <w:tr w:rsidR="00530EA8" w14:paraId="69E79C2E" w14:textId="77777777" w:rsidTr="00530EA8">
        <w:tc>
          <w:tcPr>
            <w:tcW w:w="3116" w:type="dxa"/>
          </w:tcPr>
          <w:p w14:paraId="17F9DE9D" w14:textId="3B82504F" w:rsidR="00530EA8" w:rsidRDefault="005A1D3A" w:rsidP="00530EA8">
            <w:r>
              <w:t>Speed</w:t>
            </w:r>
          </w:p>
        </w:tc>
        <w:tc>
          <w:tcPr>
            <w:tcW w:w="3117" w:type="dxa"/>
          </w:tcPr>
          <w:p w14:paraId="67DDE0E2" w14:textId="48DCA92B" w:rsidR="00530EA8" w:rsidRDefault="005A1D3A" w:rsidP="00530EA8">
            <w:r>
              <w:t>m/s</w:t>
            </w:r>
          </w:p>
        </w:tc>
        <w:tc>
          <w:tcPr>
            <w:tcW w:w="3117" w:type="dxa"/>
          </w:tcPr>
          <w:p w14:paraId="4609329D" w14:textId="62229827" w:rsidR="00530EA8" w:rsidRDefault="005A1D3A" w:rsidP="00530EA8">
            <w:r>
              <w:t>0.5</w:t>
            </w:r>
          </w:p>
        </w:tc>
      </w:tr>
    </w:tbl>
    <w:p w14:paraId="42E09A09" w14:textId="6EF51F1D" w:rsidR="00530EA8" w:rsidRDefault="00530EA8" w:rsidP="00530EA8"/>
    <w:p w14:paraId="6620E157" w14:textId="262D4E1E" w:rsidR="00BB2EE1" w:rsidRDefault="00847C75" w:rsidP="00530EA8">
      <w:r>
        <w:t xml:space="preserve">All the data are sampling at 1kHz, </w:t>
      </w:r>
      <w:r w:rsidR="00120B39">
        <w:t>and</w:t>
      </w:r>
      <w:r>
        <w:t xml:space="preserve"> th</w:t>
      </w:r>
      <w:r w:rsidR="003E0983">
        <w:t>is case</w:t>
      </w:r>
      <w:r w:rsidR="009A0940">
        <w:t>’s</w:t>
      </w:r>
      <w:r>
        <w:t xml:space="preserve"> running speed is 0.5m/s, wh</w:t>
      </w:r>
      <w:r w:rsidR="000E4177">
        <w:t>ere</w:t>
      </w:r>
      <w:r>
        <w:t xml:space="preserve"> one data point correspond</w:t>
      </w:r>
      <w:r w:rsidR="000E4177">
        <w:t>s</w:t>
      </w:r>
      <w:r>
        <w:t xml:space="preserve"> to </w:t>
      </w:r>
      <w:r w:rsidR="00412809">
        <w:t>0.0005m</w:t>
      </w:r>
      <w:r w:rsidR="009E2EE7">
        <w:t>.</w:t>
      </w:r>
    </w:p>
    <w:p w14:paraId="56DE7008" w14:textId="4D5D4A8A" w:rsidR="00AC6BA4" w:rsidRDefault="00E90F03" w:rsidP="00AC6BA4">
      <w:pPr>
        <w:pStyle w:val="ListParagraph"/>
        <w:numPr>
          <w:ilvl w:val="0"/>
          <w:numId w:val="4"/>
        </w:numPr>
      </w:pPr>
      <w:r>
        <w:t>Lubrication process</w:t>
      </w:r>
    </w:p>
    <w:p w14:paraId="6118BE5D" w14:textId="7F24F210" w:rsidR="001057F2" w:rsidRDefault="00E90F03" w:rsidP="00DB5CB3">
      <w:r>
        <w:t>For this case, the lubrication happens at around point</w:t>
      </w:r>
      <w:r w:rsidR="003E0983">
        <w:t xml:space="preserve"> 1394 and end</w:t>
      </w:r>
      <w:r w:rsidR="00EE59E8">
        <w:t>s</w:t>
      </w:r>
      <w:r w:rsidR="003E0983">
        <w:t xml:space="preserve"> at </w:t>
      </w:r>
      <w:r w:rsidR="00EE59E8">
        <w:t xml:space="preserve">around </w:t>
      </w:r>
      <w:r w:rsidR="003E0983">
        <w:t>1410</w:t>
      </w:r>
      <w:r w:rsidR="009A0940">
        <w:t>. You may notice there are some vibrations in the case, including high frequency part and low frequency part.</w:t>
      </w:r>
      <w:r w:rsidR="00EE59E8">
        <w:t xml:space="preserve"> </w:t>
      </w:r>
      <w:r w:rsidR="00EB4F3C">
        <w:t xml:space="preserve">For the </w:t>
      </w:r>
      <w:r w:rsidR="002A6885">
        <w:t xml:space="preserve">extraction of the </w:t>
      </w:r>
      <w:r w:rsidR="00EB4F3C">
        <w:t>lubrication process</w:t>
      </w:r>
      <w:r w:rsidR="002A6885">
        <w:t>, we</w:t>
      </w:r>
      <w:r w:rsidR="0092255E">
        <w:t xml:space="preserve">’d better to </w:t>
      </w:r>
      <w:r w:rsidR="002A6885">
        <w:t xml:space="preserve">keep </w:t>
      </w:r>
      <w:r w:rsidR="0092255E">
        <w:t xml:space="preserve">the </w:t>
      </w:r>
      <w:r w:rsidR="002A6885">
        <w:t>low frequency part</w:t>
      </w:r>
      <w:r w:rsidR="0092255E">
        <w:t>. But there is a difference between the beginning and the end of this process</w:t>
      </w:r>
      <w:r w:rsidR="006C00FB">
        <w:t xml:space="preserve">. Some simple </w:t>
      </w:r>
      <w:r w:rsidR="00471415">
        <w:t xml:space="preserve">data processing </w:t>
      </w:r>
      <w:r w:rsidR="005F24E6">
        <w:t xml:space="preserve">methods </w:t>
      </w:r>
      <w:r w:rsidR="00471415">
        <w:t>may help us, such as</w:t>
      </w:r>
      <w:r w:rsidR="005F24E6">
        <w:t xml:space="preserve"> </w:t>
      </w:r>
      <w:r w:rsidR="009703AA">
        <w:t>using two boundary points to create a linear function</w:t>
      </w:r>
      <w:r w:rsidR="00510025">
        <w:t xml:space="preserve">. Capturing the low frequency vibration in the case may be </w:t>
      </w:r>
      <w:r w:rsidR="009B4AC3">
        <w:t>another</w:t>
      </w:r>
      <w:r w:rsidR="00510025">
        <w:t xml:space="preserve"> </w:t>
      </w:r>
      <w:r w:rsidR="009B4AC3">
        <w:t>method.</w:t>
      </w:r>
      <w:r w:rsidR="00510025">
        <w:t xml:space="preserve"> </w:t>
      </w:r>
      <w:r w:rsidR="009B4AC3">
        <w:t>H</w:t>
      </w:r>
      <w:r w:rsidR="00510025">
        <w:t xml:space="preserve">owever, </w:t>
      </w:r>
      <w:r w:rsidR="00D27055">
        <w:t>sometime th</w:t>
      </w:r>
      <w:r w:rsidR="009B4AC3">
        <w:t>e</w:t>
      </w:r>
      <w:r w:rsidR="00D27055">
        <w:t>s</w:t>
      </w:r>
      <w:r w:rsidR="009B4AC3">
        <w:t>e</w:t>
      </w:r>
      <w:r w:rsidR="00D27055">
        <w:t xml:space="preserve"> </w:t>
      </w:r>
      <w:r w:rsidR="00551251">
        <w:t xml:space="preserve">sinusoidal waves </w:t>
      </w:r>
      <w:r w:rsidR="0032519E">
        <w:t>change over time</w:t>
      </w:r>
      <w:r w:rsidR="00763A0E">
        <w:t xml:space="preserve">. (As </w:t>
      </w:r>
      <w:r w:rsidR="00F4793D">
        <w:t xml:space="preserve">the band saw system cannot run </w:t>
      </w:r>
      <w:r w:rsidR="00EE7760">
        <w:t>very stabl</w:t>
      </w:r>
      <w:r w:rsidR="00B35AEF">
        <w:t>y all the time</w:t>
      </w:r>
      <w:r w:rsidR="00763A0E">
        <w:t>)</w:t>
      </w:r>
    </w:p>
    <w:sectPr w:rsidR="0010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892"/>
    <w:multiLevelType w:val="hybridMultilevel"/>
    <w:tmpl w:val="AE32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5F77"/>
    <w:multiLevelType w:val="hybridMultilevel"/>
    <w:tmpl w:val="7BC0E242"/>
    <w:lvl w:ilvl="0" w:tplc="EB908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5778"/>
    <w:multiLevelType w:val="hybridMultilevel"/>
    <w:tmpl w:val="3D8216E4"/>
    <w:lvl w:ilvl="0" w:tplc="A3BCD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450F8"/>
    <w:multiLevelType w:val="hybridMultilevel"/>
    <w:tmpl w:val="015C7348"/>
    <w:lvl w:ilvl="0" w:tplc="F80A3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07"/>
    <w:rsid w:val="00082DDF"/>
    <w:rsid w:val="000E4177"/>
    <w:rsid w:val="001057F2"/>
    <w:rsid w:val="00120B39"/>
    <w:rsid w:val="00150D9C"/>
    <w:rsid w:val="001B4C6A"/>
    <w:rsid w:val="002A6885"/>
    <w:rsid w:val="0032519E"/>
    <w:rsid w:val="003E0983"/>
    <w:rsid w:val="00407537"/>
    <w:rsid w:val="004076F4"/>
    <w:rsid w:val="00412809"/>
    <w:rsid w:val="00471415"/>
    <w:rsid w:val="00510025"/>
    <w:rsid w:val="00530EA8"/>
    <w:rsid w:val="00551251"/>
    <w:rsid w:val="0055593A"/>
    <w:rsid w:val="00583835"/>
    <w:rsid w:val="005A1D3A"/>
    <w:rsid w:val="005C2473"/>
    <w:rsid w:val="005F24E6"/>
    <w:rsid w:val="0062043A"/>
    <w:rsid w:val="00634107"/>
    <w:rsid w:val="006B7A69"/>
    <w:rsid w:val="006C00FB"/>
    <w:rsid w:val="006E259D"/>
    <w:rsid w:val="0073430B"/>
    <w:rsid w:val="00763A0E"/>
    <w:rsid w:val="00763FF0"/>
    <w:rsid w:val="007664F1"/>
    <w:rsid w:val="00774767"/>
    <w:rsid w:val="007A7359"/>
    <w:rsid w:val="007C19CD"/>
    <w:rsid w:val="007D27B2"/>
    <w:rsid w:val="007E4F58"/>
    <w:rsid w:val="00847C75"/>
    <w:rsid w:val="0092255E"/>
    <w:rsid w:val="00923506"/>
    <w:rsid w:val="009703AA"/>
    <w:rsid w:val="009A0940"/>
    <w:rsid w:val="009B4331"/>
    <w:rsid w:val="009B4AC3"/>
    <w:rsid w:val="009C46C5"/>
    <w:rsid w:val="009E2EE7"/>
    <w:rsid w:val="00A05EC9"/>
    <w:rsid w:val="00AC6BA4"/>
    <w:rsid w:val="00B35AEF"/>
    <w:rsid w:val="00BB2EE1"/>
    <w:rsid w:val="00C55F9B"/>
    <w:rsid w:val="00C85084"/>
    <w:rsid w:val="00CC485B"/>
    <w:rsid w:val="00CD01AE"/>
    <w:rsid w:val="00D27055"/>
    <w:rsid w:val="00D835B4"/>
    <w:rsid w:val="00DB5CB3"/>
    <w:rsid w:val="00DF5BE9"/>
    <w:rsid w:val="00E90F03"/>
    <w:rsid w:val="00EB4F3C"/>
    <w:rsid w:val="00EC2C01"/>
    <w:rsid w:val="00EE59E8"/>
    <w:rsid w:val="00EE7760"/>
    <w:rsid w:val="00F4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420A"/>
  <w15:chartTrackingRefBased/>
  <w15:docId w15:val="{66F95922-6EBA-4D68-A6C4-5EFF9AA9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Cheng</dc:creator>
  <cp:keywords/>
  <dc:description/>
  <cp:lastModifiedBy>Liu, Cheng</cp:lastModifiedBy>
  <cp:revision>61</cp:revision>
  <dcterms:created xsi:type="dcterms:W3CDTF">2025-01-11T21:19:00Z</dcterms:created>
  <dcterms:modified xsi:type="dcterms:W3CDTF">2025-01-13T09:05:00Z</dcterms:modified>
</cp:coreProperties>
</file>