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11/novembre/2023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20 015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RogerMadysson@live.fr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400-400-4444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999-999-9999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200 000 04 04 04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