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subjectName</w:t>
      </w:r>
    </w:p>
    <w:p>
      <w:pPr>
        <w:pStyle w:val="BodyText"/>
        <w:rPr/>
      </w:pPr>
      <w:r>
        <w:rPr/>
        <w:t>date</w:t>
      </w:r>
    </w:p>
    <w:p>
      <w:pPr>
        <w:pStyle w:val="BodyText"/>
        <w:rPr/>
      </w:pPr>
      <w:r>
        <w:rPr/>
        <w:t>attachmentSize</w:t>
      </w:r>
    </w:p>
    <w:p>
      <w:pPr>
        <w:pStyle w:val="BodyText"/>
        <w:rPr/>
      </w:pPr>
      <w:r>
        <w:rPr/>
        <w:t>attachmentName</w:t>
      </w:r>
    </w:p>
    <w:p>
      <w:pPr>
        <w:pStyle w:val="BodyText"/>
        <w:rPr/>
      </w:pPr>
      <w:r>
        <w:rPr/>
        <w:t>bcReceivers</w:t>
      </w:r>
    </w:p>
    <w:p>
      <w:pPr/>
      <w:r>
        <w:t>balthazardf@hotmail.com</w:t>
      </w:r>
    </w:p>
    <w:p>
      <w:pPr>
        <w:pStyle w:val="BodyText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color="000000" w:sz="8" w:space="0"/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dayMonthYear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color="000000" w:sz="8" w:space="0"/>
            </w:tcBorders>
            <w:shd w:val="clear" w:color="auto" w:fill="F2F2F2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before="0" w:after="140" w:line="276" w:lineRule="auto"/>
        <w:rPr/>
      </w:pPr>
      <w:r>
        <w:rPr/>
      </w:r>
    </w:p>
    <w:p>
      <w:pPr>
        <w:pStyle w:val="BodyText"/>
        <w:spacing w:before="0" w:after="140" w:line="276" w:lineRule="auto"/>
        <w:rPr/>
      </w:pPr>
      <w:r>
        <w:rPr/>
      </w:r>
    </w:p>
    <w:sectPr>
      <w:type w:val="nextPage"/>
      <w:pgSz w:w="12240" w:h="15840"/>
      <w:pgMar w:top="1440" w:right="1800" w:bottom="1440" w:left="993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