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 Project Report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On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color w:val="333333"/>
          <w:sz w:val="32"/>
          <w:szCs w:val="32"/>
          <w:highlight w:val="yellow"/>
          <w:lang w:val="en-US"/>
        </w:rPr>
        <w:t>Automatic Comment generation of Code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BY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Abhinav Sukumar Rao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2018A7PS0172H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Under the supervision of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Dr. N. L. Bhanumurthy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SUBMITTED IN PARTIAL FULLFILLMENT OF THE REQUIREMENTS OF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CS F376: DESIGN PROJECT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809625" cy="809625"/>
            <wp:effectExtent l="0" t="0" r="0" b="0"/>
            <wp:docPr id="1" name="Picture 1" descr="Description: bit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bits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BIRLA INSTITUTE OF TECHNOLOGY AND SCIENCE PILANI (RAJASTHAN) 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ab/>
        <w:t>HYDERABAD CAMPUS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0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3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2021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24"/>
          <w:highlight w:val="yellow"/>
          <w:lang w:val="en-US"/>
        </w:rPr>
        <w:t>ACKNOWLEDGMENTS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I would like to extend my sincere gratitude to Dr. N.L. Bhanumurthy for supervising the project and providing his valuable inputs and advice,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without which the project could not have reached where it is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. I appreciate the advice and mentoring over multiple meets by Varun Gumma, who has been my mentor through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ou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t the year and am also grateful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to my project teammates who helped me understand and discover new concepts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. I am thankful to the Department of Computer Science and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nformation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ystems for their courses and teaching, which has helped me advance in this project.  Finally, I wish to thank the AUGSD for allowing me to pursue this project as a design oriented project.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  <w:drawing>
          <wp:inline distT="0" distB="0" distL="0" distR="0">
            <wp:extent cx="809625" cy="809625"/>
            <wp:effectExtent l="0" t="0" r="0" b="0"/>
            <wp:docPr id="2" name="Picture 7" descr="bit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bits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Birla Institute of Technology and Science-Pilani,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Hyderabad Campus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Certificate</w:t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This is to certify that the project report entitled “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Automatic Comment Generation of Code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en-US"/>
        </w:rPr>
        <w:t>”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submitted by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en-US"/>
        </w:rPr>
        <w:t>Mr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en-US"/>
        </w:rPr>
        <w:t>Abhinav Sukumar Rao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(ID No.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en-US"/>
        </w:rPr>
        <w:t>2018A7PS0172H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) in partial fulfillment of the requirements of the course CS F376, Study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Project Course, embodies the work done by him under my supervision and guidance.</w:t>
      </w:r>
    </w:p>
    <w:p>
      <w:pPr>
        <w:pStyle w:val="Normal"/>
        <w:spacing w:lineRule="auto" w:line="360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Date:                                                                                            (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Dr. N.L. Bhanumurthy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)</w:t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BITS- Pilani, Hyderabad Campus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ABSTRACT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</w:t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CONTENTS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Title page……………………………………………………………….1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Acknowledgements……………………………………………………..2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Certificate……………………………………………………………....3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Abstract………………………………………………………………....4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1.Chapter 1……………………………………………….…………....6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2.xxxxxxxx………………………………………………………...8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…………………………………………………………………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Conclusion……………………………………………………………………..17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References……………………………………………………………………..18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720" w:leader="none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clear" w:pos="720"/>
          <w:tab w:val="left" w:pos="3720" w:leader="none"/>
        </w:tabs>
        <w:spacing w:before="0" w:after="200"/>
        <w:rPr>
          <w:b/>
          <w:b/>
          <w:sz w:val="32"/>
          <w:szCs w:val="32"/>
        </w:rPr>
      </w:pPr>
      <w:r>
        <w:rPr/>
      </w:r>
    </w:p>
    <w:sectPr>
      <w:footerReference w:type="default" r:id="rId4"/>
      <w:type w:val="nextPage"/>
      <w:pgSz w:w="11906" w:h="16838"/>
      <w:pgMar w:left="1440" w:right="849" w:header="0" w:top="1440" w:footer="708" w:bottom="993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6877449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62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05b5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62b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205b59"/>
    <w:rPr/>
  </w:style>
  <w:style w:type="character" w:styleId="InternetLink">
    <w:name w:val="Hyperlink"/>
    <w:basedOn w:val="DefaultParagraphFont"/>
    <w:uiPriority w:val="99"/>
    <w:unhideWhenUsed/>
    <w:rsid w:val="00205b5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05b5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Mwheadline" w:customStyle="1">
    <w:name w:val="mw-headline"/>
    <w:basedOn w:val="DefaultParagraphFont"/>
    <w:qFormat/>
    <w:rsid w:val="00205b5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7a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7aa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erif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62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b87"/>
    <w:pPr>
      <w:spacing w:before="0" w:after="200"/>
      <w:ind w:left="720" w:hanging="0"/>
      <w:contextualSpacing/>
    </w:pPr>
    <w:rPr>
      <w:rFonts w:eastAsia="" w:cs="Times New Roman" w:eastAsiaTheme="minorEastAsia"/>
      <w:lang w:val="en-US"/>
    </w:rPr>
  </w:style>
  <w:style w:type="paragraph" w:styleId="NoSpacing">
    <w:name w:val="No Spacing"/>
    <w:uiPriority w:val="1"/>
    <w:qFormat/>
    <w:rsid w:val="002c0dc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NormalWeb">
    <w:name w:val="Normal (Web)"/>
    <w:basedOn w:val="Normal"/>
    <w:uiPriority w:val="99"/>
    <w:unhideWhenUsed/>
    <w:qFormat/>
    <w:rsid w:val="00205b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7aa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7aa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0AA20-784F-445D-97F2-183B4977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Application>LibreOffice/7.0.4.2$Linux_X86_64 LibreOffice_project/00$Build-2</Application>
  <AppVersion>15.0000</AppVersion>
  <Pages>5</Pages>
  <Words>241</Words>
  <Characters>1592</Characters>
  <CharactersWithSpaces>2232</CharactersWithSpaces>
  <Paragraphs>39</Paragraphs>
  <Company>BITS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2012-10-08T12:01:00Z</dcterms:created>
  <dc:creator>pro</dc:creator>
  <dc:description/>
  <dc:language>en-US</dc:language>
  <cp:lastModifiedBy/>
  <dcterms:modified xsi:type="dcterms:W3CDTF">2021-03-11T23:23:14Z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