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0E226" w14:textId="72A29B1E" w:rsidR="000E29F6" w:rsidRDefault="000E29F6" w:rsidP="000E29F6">
      <w:pPr>
        <w:spacing w:line="240" w:lineRule="auto"/>
        <w:jc w:val="center"/>
        <w:rPr>
          <w:rFonts w:asciiTheme="majorBidi" w:hAnsiTheme="majorBidi" w:cstheme="majorBidi"/>
          <w:sz w:val="32"/>
          <w:szCs w:val="32"/>
        </w:rPr>
      </w:pPr>
      <w:r w:rsidRPr="000E29F6">
        <w:rPr>
          <w:rFonts w:asciiTheme="majorBidi" w:hAnsiTheme="majorBidi" w:cstheme="majorBidi"/>
          <w:sz w:val="32"/>
          <w:szCs w:val="32"/>
        </w:rPr>
        <w:t>LEMBAR PERSETUJUAN</w:t>
      </w:r>
    </w:p>
    <w:p w14:paraId="75BCCF39" w14:textId="77777777" w:rsidR="000E29F6" w:rsidRPr="000E29F6" w:rsidRDefault="000E29F6" w:rsidP="000E29F6">
      <w:pPr>
        <w:spacing w:line="240" w:lineRule="auto"/>
        <w:jc w:val="center"/>
        <w:rPr>
          <w:rFonts w:asciiTheme="majorBidi" w:hAnsiTheme="majorBidi" w:cstheme="majorBidi"/>
          <w:sz w:val="8"/>
          <w:szCs w:val="8"/>
        </w:rPr>
      </w:pPr>
    </w:p>
    <w:tbl>
      <w:tblPr>
        <w:tblStyle w:val="KisiTabel"/>
        <w:tblW w:w="8506" w:type="dxa"/>
        <w:tblInd w:w="-289" w:type="dxa"/>
        <w:tblLook w:val="04A0" w:firstRow="1" w:lastRow="0" w:firstColumn="1" w:lastColumn="0" w:noHBand="0" w:noVBand="1"/>
      </w:tblPr>
      <w:tblGrid>
        <w:gridCol w:w="829"/>
        <w:gridCol w:w="2625"/>
        <w:gridCol w:w="1478"/>
        <w:gridCol w:w="1818"/>
        <w:gridCol w:w="1756"/>
      </w:tblGrid>
      <w:tr w:rsidR="000E29F6" w:rsidRPr="000E29F6" w14:paraId="0F5C87BD" w14:textId="77777777" w:rsidTr="005278BF">
        <w:trPr>
          <w:trHeight w:val="346"/>
        </w:trPr>
        <w:tc>
          <w:tcPr>
            <w:tcW w:w="829" w:type="dxa"/>
            <w:shd w:val="clear" w:color="auto" w:fill="FFFF00"/>
            <w:vAlign w:val="center"/>
          </w:tcPr>
          <w:p w14:paraId="66EC8082" w14:textId="53F975D1" w:rsidR="000E29F6" w:rsidRPr="005278BF" w:rsidRDefault="000E29F6" w:rsidP="000E29F6">
            <w:pPr>
              <w:jc w:val="center"/>
              <w:rPr>
                <w:rFonts w:asciiTheme="majorBidi" w:hAnsiTheme="majorBidi" w:cstheme="majorBidi"/>
                <w:b/>
                <w:bCs/>
                <w:color w:val="000000" w:themeColor="text1"/>
                <w:sz w:val="22"/>
                <w:szCs w:val="22"/>
              </w:rPr>
            </w:pPr>
            <w:r w:rsidRPr="005278BF">
              <w:rPr>
                <w:rFonts w:asciiTheme="majorBidi" w:hAnsiTheme="majorBidi" w:cstheme="majorBidi"/>
                <w:b/>
                <w:bCs/>
                <w:color w:val="000000" w:themeColor="text1"/>
                <w:sz w:val="22"/>
                <w:szCs w:val="22"/>
              </w:rPr>
              <w:t>No.</w:t>
            </w:r>
          </w:p>
        </w:tc>
        <w:tc>
          <w:tcPr>
            <w:tcW w:w="2625" w:type="dxa"/>
            <w:shd w:val="clear" w:color="auto" w:fill="FFFF00"/>
            <w:vAlign w:val="center"/>
          </w:tcPr>
          <w:p w14:paraId="1A0AF0B7" w14:textId="546A65A4" w:rsidR="000E29F6" w:rsidRPr="005278BF" w:rsidRDefault="000E29F6" w:rsidP="000E29F6">
            <w:pPr>
              <w:jc w:val="center"/>
              <w:rPr>
                <w:rFonts w:asciiTheme="majorBidi" w:hAnsiTheme="majorBidi" w:cstheme="majorBidi"/>
                <w:b/>
                <w:bCs/>
                <w:color w:val="000000" w:themeColor="text1"/>
                <w:sz w:val="22"/>
                <w:szCs w:val="22"/>
              </w:rPr>
            </w:pPr>
            <w:r w:rsidRPr="005278BF">
              <w:rPr>
                <w:rFonts w:asciiTheme="majorBidi" w:hAnsiTheme="majorBidi" w:cstheme="majorBidi"/>
                <w:b/>
                <w:bCs/>
                <w:color w:val="000000" w:themeColor="text1"/>
                <w:sz w:val="22"/>
                <w:szCs w:val="22"/>
              </w:rPr>
              <w:t>Nama</w:t>
            </w:r>
          </w:p>
        </w:tc>
        <w:tc>
          <w:tcPr>
            <w:tcW w:w="1478" w:type="dxa"/>
            <w:shd w:val="clear" w:color="auto" w:fill="FFFF00"/>
            <w:vAlign w:val="center"/>
          </w:tcPr>
          <w:p w14:paraId="30C16F21" w14:textId="64304275" w:rsidR="000E29F6" w:rsidRPr="005278BF" w:rsidRDefault="000E29F6" w:rsidP="000E29F6">
            <w:pPr>
              <w:jc w:val="center"/>
              <w:rPr>
                <w:rFonts w:asciiTheme="majorBidi" w:hAnsiTheme="majorBidi" w:cstheme="majorBidi"/>
                <w:b/>
                <w:bCs/>
                <w:color w:val="000000" w:themeColor="text1"/>
                <w:sz w:val="22"/>
                <w:szCs w:val="22"/>
              </w:rPr>
            </w:pPr>
            <w:r w:rsidRPr="005278BF">
              <w:rPr>
                <w:rFonts w:asciiTheme="majorBidi" w:hAnsiTheme="majorBidi" w:cstheme="majorBidi"/>
                <w:b/>
                <w:bCs/>
                <w:color w:val="000000" w:themeColor="text1"/>
                <w:sz w:val="22"/>
                <w:szCs w:val="22"/>
              </w:rPr>
              <w:t>Jabatan</w:t>
            </w:r>
          </w:p>
        </w:tc>
        <w:tc>
          <w:tcPr>
            <w:tcW w:w="1818" w:type="dxa"/>
            <w:shd w:val="clear" w:color="auto" w:fill="FFFF00"/>
            <w:vAlign w:val="center"/>
          </w:tcPr>
          <w:p w14:paraId="07D105E1" w14:textId="0285727F" w:rsidR="000E29F6" w:rsidRPr="005278BF" w:rsidRDefault="000E29F6" w:rsidP="000E29F6">
            <w:pPr>
              <w:jc w:val="center"/>
              <w:rPr>
                <w:rFonts w:asciiTheme="majorBidi" w:hAnsiTheme="majorBidi" w:cstheme="majorBidi"/>
                <w:b/>
                <w:bCs/>
                <w:color w:val="000000" w:themeColor="text1"/>
                <w:sz w:val="22"/>
                <w:szCs w:val="22"/>
              </w:rPr>
            </w:pPr>
            <w:r w:rsidRPr="005278BF">
              <w:rPr>
                <w:rFonts w:asciiTheme="majorBidi" w:hAnsiTheme="majorBidi" w:cstheme="majorBidi"/>
                <w:b/>
                <w:bCs/>
                <w:color w:val="000000" w:themeColor="text1"/>
                <w:sz w:val="22"/>
                <w:szCs w:val="22"/>
              </w:rPr>
              <w:t>Tanda Tangan</w:t>
            </w:r>
          </w:p>
        </w:tc>
        <w:tc>
          <w:tcPr>
            <w:tcW w:w="1756" w:type="dxa"/>
            <w:shd w:val="clear" w:color="auto" w:fill="FFFF00"/>
            <w:vAlign w:val="center"/>
          </w:tcPr>
          <w:p w14:paraId="78DB47C0" w14:textId="195D265B" w:rsidR="000E29F6" w:rsidRPr="005278BF" w:rsidRDefault="000E29F6" w:rsidP="000E29F6">
            <w:pPr>
              <w:jc w:val="center"/>
              <w:rPr>
                <w:rFonts w:asciiTheme="majorBidi" w:hAnsiTheme="majorBidi" w:cstheme="majorBidi"/>
                <w:b/>
                <w:bCs/>
                <w:color w:val="000000" w:themeColor="text1"/>
                <w:sz w:val="22"/>
                <w:szCs w:val="22"/>
              </w:rPr>
            </w:pPr>
            <w:r w:rsidRPr="005278BF">
              <w:rPr>
                <w:rFonts w:asciiTheme="majorBidi" w:hAnsiTheme="majorBidi" w:cstheme="majorBidi"/>
                <w:b/>
                <w:bCs/>
                <w:color w:val="000000" w:themeColor="text1"/>
                <w:sz w:val="22"/>
                <w:szCs w:val="22"/>
              </w:rPr>
              <w:t>Tanggal</w:t>
            </w:r>
          </w:p>
        </w:tc>
      </w:tr>
      <w:tr w:rsidR="000E29F6" w:rsidRPr="000E29F6" w14:paraId="0407BD7C" w14:textId="77777777" w:rsidTr="005278BF">
        <w:trPr>
          <w:trHeight w:val="364"/>
        </w:trPr>
        <w:tc>
          <w:tcPr>
            <w:tcW w:w="8506" w:type="dxa"/>
            <w:gridSpan w:val="5"/>
            <w:vAlign w:val="center"/>
          </w:tcPr>
          <w:p w14:paraId="1DC40530" w14:textId="22CE2065" w:rsidR="000E29F6" w:rsidRPr="005278BF" w:rsidRDefault="000E29F6" w:rsidP="00ED2A22">
            <w:pPr>
              <w:rPr>
                <w:rFonts w:asciiTheme="majorBidi" w:hAnsiTheme="majorBidi" w:cstheme="majorBidi"/>
                <w:b/>
                <w:bCs/>
                <w:sz w:val="22"/>
                <w:szCs w:val="22"/>
              </w:rPr>
            </w:pPr>
            <w:r w:rsidRPr="005278BF">
              <w:rPr>
                <w:rFonts w:asciiTheme="majorBidi" w:hAnsiTheme="majorBidi" w:cstheme="majorBidi"/>
                <w:b/>
                <w:bCs/>
                <w:sz w:val="22"/>
                <w:szCs w:val="22"/>
              </w:rPr>
              <w:t>DISIAPKAN OLEH:</w:t>
            </w:r>
          </w:p>
        </w:tc>
      </w:tr>
      <w:tr w:rsidR="000E29F6" w:rsidRPr="000E29F6" w14:paraId="4C6A2596" w14:textId="77777777" w:rsidTr="00ED2A22">
        <w:trPr>
          <w:trHeight w:val="1091"/>
        </w:trPr>
        <w:tc>
          <w:tcPr>
            <w:tcW w:w="829" w:type="dxa"/>
            <w:vAlign w:val="center"/>
          </w:tcPr>
          <w:p w14:paraId="37FCF69E" w14:textId="4385019D" w:rsidR="000E29F6" w:rsidRPr="000E29F6" w:rsidRDefault="000E29F6" w:rsidP="000E29F6">
            <w:pPr>
              <w:jc w:val="center"/>
              <w:rPr>
                <w:rFonts w:asciiTheme="majorBidi" w:hAnsiTheme="majorBidi" w:cstheme="majorBidi"/>
                <w:sz w:val="22"/>
                <w:szCs w:val="22"/>
              </w:rPr>
            </w:pPr>
            <w:r w:rsidRPr="000E29F6">
              <w:rPr>
                <w:rFonts w:asciiTheme="majorBidi" w:hAnsiTheme="majorBidi" w:cstheme="majorBidi"/>
                <w:sz w:val="22"/>
                <w:szCs w:val="22"/>
              </w:rPr>
              <w:t>1.</w:t>
            </w:r>
          </w:p>
        </w:tc>
        <w:tc>
          <w:tcPr>
            <w:tcW w:w="2625" w:type="dxa"/>
            <w:vAlign w:val="center"/>
          </w:tcPr>
          <w:p w14:paraId="7E8DEA8E" w14:textId="255532B0" w:rsidR="000E29F6" w:rsidRPr="00ED2A22" w:rsidRDefault="000E29F6" w:rsidP="00ED2A22">
            <w:pPr>
              <w:rPr>
                <w:rFonts w:asciiTheme="majorBidi" w:hAnsiTheme="majorBidi" w:cstheme="majorBidi"/>
                <w:sz w:val="22"/>
                <w:szCs w:val="22"/>
              </w:rPr>
            </w:pPr>
            <w:r w:rsidRPr="00ED2A22">
              <w:rPr>
                <w:rFonts w:asciiTheme="majorBidi" w:hAnsiTheme="majorBidi" w:cstheme="majorBidi"/>
                <w:sz w:val="22"/>
                <w:szCs w:val="22"/>
              </w:rPr>
              <w:t>Ali Rahman</w:t>
            </w:r>
          </w:p>
        </w:tc>
        <w:tc>
          <w:tcPr>
            <w:tcW w:w="1478" w:type="dxa"/>
            <w:vAlign w:val="center"/>
          </w:tcPr>
          <w:p w14:paraId="256C3DA7" w14:textId="25D89EBC" w:rsidR="000E29F6" w:rsidRPr="00ED2A22" w:rsidRDefault="000E29F6" w:rsidP="000E29F6">
            <w:pPr>
              <w:jc w:val="center"/>
              <w:rPr>
                <w:rFonts w:asciiTheme="majorBidi" w:hAnsiTheme="majorBidi" w:cstheme="majorBidi"/>
                <w:sz w:val="22"/>
                <w:szCs w:val="22"/>
              </w:rPr>
            </w:pPr>
            <w:r w:rsidRPr="00ED2A22">
              <w:rPr>
                <w:rFonts w:asciiTheme="majorBidi" w:hAnsiTheme="majorBidi" w:cstheme="majorBidi"/>
                <w:sz w:val="22"/>
                <w:szCs w:val="22"/>
              </w:rPr>
              <w:t>Pimpinan Utama</w:t>
            </w:r>
          </w:p>
        </w:tc>
        <w:tc>
          <w:tcPr>
            <w:tcW w:w="1818" w:type="dxa"/>
            <w:vAlign w:val="center"/>
          </w:tcPr>
          <w:p w14:paraId="4485F115" w14:textId="53C6729A" w:rsidR="000E29F6" w:rsidRPr="00ED2A22" w:rsidRDefault="000E29F6" w:rsidP="000E29F6">
            <w:pPr>
              <w:jc w:val="center"/>
              <w:rPr>
                <w:rFonts w:asciiTheme="majorBidi" w:hAnsiTheme="majorBidi" w:cstheme="majorBidi"/>
                <w:sz w:val="22"/>
                <w:szCs w:val="22"/>
              </w:rPr>
            </w:pPr>
            <w:r w:rsidRPr="00ED2A22">
              <w:rPr>
                <w:rFonts w:asciiTheme="majorBidi" w:hAnsiTheme="majorBidi" w:cstheme="majorBidi"/>
                <w:noProof/>
                <w:sz w:val="22"/>
                <w:szCs w:val="22"/>
              </w:rPr>
              <w:drawing>
                <wp:inline distT="0" distB="0" distL="0" distR="0" wp14:anchorId="7F2770F5" wp14:editId="30D0E9EA">
                  <wp:extent cx="1017767" cy="564472"/>
                  <wp:effectExtent l="0" t="0" r="0" b="7620"/>
                  <wp:docPr id="41855584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55840" name="Gambar 4185558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71536" cy="594293"/>
                          </a:xfrm>
                          <a:prstGeom prst="rect">
                            <a:avLst/>
                          </a:prstGeom>
                        </pic:spPr>
                      </pic:pic>
                    </a:graphicData>
                  </a:graphic>
                </wp:inline>
              </w:drawing>
            </w:r>
          </w:p>
        </w:tc>
        <w:tc>
          <w:tcPr>
            <w:tcW w:w="1756" w:type="dxa"/>
            <w:vAlign w:val="center"/>
          </w:tcPr>
          <w:p w14:paraId="617E7C0F" w14:textId="38F15EB0" w:rsidR="000E29F6" w:rsidRPr="00ED2A22" w:rsidRDefault="000E29F6" w:rsidP="000E29F6">
            <w:pPr>
              <w:jc w:val="center"/>
              <w:rPr>
                <w:rFonts w:asciiTheme="majorBidi" w:hAnsiTheme="majorBidi" w:cstheme="majorBidi"/>
                <w:sz w:val="22"/>
                <w:szCs w:val="22"/>
              </w:rPr>
            </w:pPr>
            <w:r w:rsidRPr="00ED2A22">
              <w:rPr>
                <w:rFonts w:asciiTheme="majorBidi" w:hAnsiTheme="majorBidi" w:cstheme="majorBidi"/>
                <w:sz w:val="22"/>
                <w:szCs w:val="22"/>
              </w:rPr>
              <w:t>23 Juni 2026</w:t>
            </w:r>
          </w:p>
        </w:tc>
      </w:tr>
      <w:tr w:rsidR="000E29F6" w:rsidRPr="000E29F6" w14:paraId="2441E418" w14:textId="77777777" w:rsidTr="005278BF">
        <w:trPr>
          <w:trHeight w:val="441"/>
        </w:trPr>
        <w:tc>
          <w:tcPr>
            <w:tcW w:w="8506" w:type="dxa"/>
            <w:gridSpan w:val="5"/>
            <w:vAlign w:val="center"/>
          </w:tcPr>
          <w:p w14:paraId="52E7DE24" w14:textId="10D4D134" w:rsidR="000E29F6" w:rsidRPr="005278BF" w:rsidRDefault="000E29F6" w:rsidP="00ED2A22">
            <w:pPr>
              <w:rPr>
                <w:rFonts w:asciiTheme="majorBidi" w:hAnsiTheme="majorBidi" w:cstheme="majorBidi"/>
                <w:b/>
                <w:bCs/>
                <w:sz w:val="22"/>
                <w:szCs w:val="22"/>
              </w:rPr>
            </w:pPr>
            <w:r w:rsidRPr="005278BF">
              <w:rPr>
                <w:rFonts w:asciiTheme="majorBidi" w:hAnsiTheme="majorBidi" w:cstheme="majorBidi"/>
                <w:b/>
                <w:bCs/>
                <w:sz w:val="22"/>
                <w:szCs w:val="22"/>
              </w:rPr>
              <w:t>DIPERIKSA OLEH:</w:t>
            </w:r>
          </w:p>
        </w:tc>
      </w:tr>
      <w:tr w:rsidR="000E29F6" w:rsidRPr="000E29F6" w14:paraId="2874117F" w14:textId="77777777" w:rsidTr="00ED2A22">
        <w:trPr>
          <w:trHeight w:val="1152"/>
        </w:trPr>
        <w:tc>
          <w:tcPr>
            <w:tcW w:w="829" w:type="dxa"/>
            <w:vAlign w:val="center"/>
          </w:tcPr>
          <w:p w14:paraId="0ED83E78" w14:textId="313BEED9" w:rsidR="000E29F6" w:rsidRPr="000E29F6" w:rsidRDefault="000E29F6" w:rsidP="000E29F6">
            <w:pPr>
              <w:jc w:val="center"/>
              <w:rPr>
                <w:rFonts w:asciiTheme="majorBidi" w:hAnsiTheme="majorBidi" w:cstheme="majorBidi"/>
                <w:sz w:val="22"/>
                <w:szCs w:val="22"/>
              </w:rPr>
            </w:pPr>
            <w:r w:rsidRPr="000E29F6">
              <w:rPr>
                <w:rFonts w:asciiTheme="majorBidi" w:hAnsiTheme="majorBidi" w:cstheme="majorBidi"/>
                <w:sz w:val="22"/>
                <w:szCs w:val="22"/>
              </w:rPr>
              <w:t>1.</w:t>
            </w:r>
          </w:p>
        </w:tc>
        <w:tc>
          <w:tcPr>
            <w:tcW w:w="2625" w:type="dxa"/>
            <w:vAlign w:val="center"/>
          </w:tcPr>
          <w:p w14:paraId="18E13B97" w14:textId="22F72358" w:rsidR="000E29F6" w:rsidRPr="00ED2A22" w:rsidRDefault="000E29F6" w:rsidP="00ED2A22">
            <w:pPr>
              <w:rPr>
                <w:rFonts w:asciiTheme="majorBidi" w:hAnsiTheme="majorBidi" w:cstheme="majorBidi"/>
                <w:sz w:val="22"/>
                <w:szCs w:val="22"/>
              </w:rPr>
            </w:pPr>
            <w:r w:rsidRPr="00ED2A22">
              <w:rPr>
                <w:rFonts w:asciiTheme="majorBidi" w:hAnsiTheme="majorBidi" w:cstheme="majorBidi"/>
                <w:sz w:val="22"/>
                <w:szCs w:val="22"/>
              </w:rPr>
              <w:t>Ali Rahman</w:t>
            </w:r>
          </w:p>
        </w:tc>
        <w:tc>
          <w:tcPr>
            <w:tcW w:w="1478" w:type="dxa"/>
            <w:vAlign w:val="center"/>
          </w:tcPr>
          <w:p w14:paraId="13B7D9F6" w14:textId="71EE6B92" w:rsidR="000E29F6" w:rsidRPr="00ED2A22" w:rsidRDefault="000E29F6" w:rsidP="000E29F6">
            <w:pPr>
              <w:jc w:val="center"/>
              <w:rPr>
                <w:rFonts w:asciiTheme="majorBidi" w:hAnsiTheme="majorBidi" w:cstheme="majorBidi"/>
                <w:sz w:val="22"/>
                <w:szCs w:val="22"/>
              </w:rPr>
            </w:pPr>
            <w:r w:rsidRPr="00ED2A22">
              <w:rPr>
                <w:rFonts w:asciiTheme="majorBidi" w:hAnsiTheme="majorBidi" w:cstheme="majorBidi"/>
                <w:sz w:val="22"/>
                <w:szCs w:val="22"/>
              </w:rPr>
              <w:t>Pimpinan Utama</w:t>
            </w:r>
          </w:p>
        </w:tc>
        <w:tc>
          <w:tcPr>
            <w:tcW w:w="1818" w:type="dxa"/>
            <w:vAlign w:val="center"/>
          </w:tcPr>
          <w:p w14:paraId="0F317E7F" w14:textId="5641FAFA" w:rsidR="000E29F6" w:rsidRPr="00ED2A22" w:rsidRDefault="000E29F6" w:rsidP="000E29F6">
            <w:pPr>
              <w:jc w:val="center"/>
              <w:rPr>
                <w:rFonts w:asciiTheme="majorBidi" w:hAnsiTheme="majorBidi" w:cstheme="majorBidi"/>
                <w:sz w:val="22"/>
                <w:szCs w:val="22"/>
              </w:rPr>
            </w:pPr>
            <w:r w:rsidRPr="00ED2A22">
              <w:rPr>
                <w:rFonts w:asciiTheme="majorBidi" w:hAnsiTheme="majorBidi" w:cstheme="majorBidi"/>
                <w:noProof/>
                <w:sz w:val="22"/>
                <w:szCs w:val="22"/>
              </w:rPr>
              <w:drawing>
                <wp:inline distT="0" distB="0" distL="0" distR="0" wp14:anchorId="3C4621FC" wp14:editId="65E8D8C5">
                  <wp:extent cx="1017767" cy="564472"/>
                  <wp:effectExtent l="0" t="0" r="0" b="7620"/>
                  <wp:docPr id="178012991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55840" name="Gambar 4185558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71536" cy="594293"/>
                          </a:xfrm>
                          <a:prstGeom prst="rect">
                            <a:avLst/>
                          </a:prstGeom>
                        </pic:spPr>
                      </pic:pic>
                    </a:graphicData>
                  </a:graphic>
                </wp:inline>
              </w:drawing>
            </w:r>
          </w:p>
        </w:tc>
        <w:tc>
          <w:tcPr>
            <w:tcW w:w="1756" w:type="dxa"/>
            <w:vAlign w:val="center"/>
          </w:tcPr>
          <w:p w14:paraId="78CE9697" w14:textId="316694EF" w:rsidR="000E29F6" w:rsidRPr="00ED2A22" w:rsidRDefault="000E29F6" w:rsidP="000E29F6">
            <w:pPr>
              <w:jc w:val="center"/>
              <w:rPr>
                <w:rFonts w:asciiTheme="majorBidi" w:hAnsiTheme="majorBidi" w:cstheme="majorBidi"/>
                <w:sz w:val="22"/>
                <w:szCs w:val="22"/>
              </w:rPr>
            </w:pPr>
            <w:r w:rsidRPr="00ED2A22">
              <w:rPr>
                <w:rFonts w:asciiTheme="majorBidi" w:hAnsiTheme="majorBidi" w:cstheme="majorBidi"/>
                <w:sz w:val="22"/>
                <w:szCs w:val="22"/>
              </w:rPr>
              <w:t>23 Juni 2026</w:t>
            </w:r>
          </w:p>
        </w:tc>
      </w:tr>
      <w:tr w:rsidR="000E29F6" w:rsidRPr="000E29F6" w14:paraId="1A51EA92" w14:textId="77777777" w:rsidTr="005278BF">
        <w:trPr>
          <w:trHeight w:val="389"/>
        </w:trPr>
        <w:tc>
          <w:tcPr>
            <w:tcW w:w="8506" w:type="dxa"/>
            <w:gridSpan w:val="5"/>
            <w:vAlign w:val="center"/>
          </w:tcPr>
          <w:p w14:paraId="5FD21A90" w14:textId="010CC0F3" w:rsidR="000E29F6" w:rsidRPr="005278BF" w:rsidRDefault="000E29F6" w:rsidP="00ED2A22">
            <w:pPr>
              <w:rPr>
                <w:rFonts w:asciiTheme="majorBidi" w:hAnsiTheme="majorBidi" w:cstheme="majorBidi"/>
                <w:b/>
                <w:bCs/>
                <w:sz w:val="22"/>
                <w:szCs w:val="22"/>
              </w:rPr>
            </w:pPr>
            <w:r w:rsidRPr="005278BF">
              <w:rPr>
                <w:rFonts w:asciiTheme="majorBidi" w:hAnsiTheme="majorBidi" w:cstheme="majorBidi"/>
                <w:b/>
                <w:bCs/>
                <w:sz w:val="22"/>
                <w:szCs w:val="22"/>
              </w:rPr>
              <w:t>DISAHKAN OLEH:</w:t>
            </w:r>
          </w:p>
        </w:tc>
      </w:tr>
      <w:tr w:rsidR="000E29F6" w:rsidRPr="000E29F6" w14:paraId="5A33700E" w14:textId="77777777" w:rsidTr="00ED2A22">
        <w:trPr>
          <w:trHeight w:val="1144"/>
        </w:trPr>
        <w:tc>
          <w:tcPr>
            <w:tcW w:w="829" w:type="dxa"/>
            <w:vAlign w:val="center"/>
          </w:tcPr>
          <w:p w14:paraId="5664A3AA" w14:textId="2F00802B" w:rsidR="000E29F6" w:rsidRPr="000E29F6" w:rsidRDefault="000E29F6" w:rsidP="000E29F6">
            <w:pPr>
              <w:jc w:val="center"/>
              <w:rPr>
                <w:rFonts w:asciiTheme="majorBidi" w:hAnsiTheme="majorBidi" w:cstheme="majorBidi"/>
                <w:sz w:val="22"/>
                <w:szCs w:val="22"/>
              </w:rPr>
            </w:pPr>
            <w:r w:rsidRPr="000E29F6">
              <w:rPr>
                <w:rFonts w:asciiTheme="majorBidi" w:hAnsiTheme="majorBidi" w:cstheme="majorBidi"/>
                <w:sz w:val="22"/>
                <w:szCs w:val="22"/>
              </w:rPr>
              <w:t>1.</w:t>
            </w:r>
          </w:p>
        </w:tc>
        <w:tc>
          <w:tcPr>
            <w:tcW w:w="2625" w:type="dxa"/>
            <w:vAlign w:val="center"/>
          </w:tcPr>
          <w:p w14:paraId="6DE7A5B8" w14:textId="37BE201D" w:rsidR="000E29F6" w:rsidRPr="00ED2A22" w:rsidRDefault="000E29F6" w:rsidP="00ED2A22">
            <w:pPr>
              <w:rPr>
                <w:rFonts w:asciiTheme="majorBidi" w:hAnsiTheme="majorBidi" w:cstheme="majorBidi"/>
                <w:sz w:val="22"/>
                <w:szCs w:val="22"/>
              </w:rPr>
            </w:pPr>
            <w:r w:rsidRPr="00ED2A22">
              <w:rPr>
                <w:rFonts w:asciiTheme="majorBidi" w:hAnsiTheme="majorBidi" w:cstheme="majorBidi"/>
                <w:sz w:val="22"/>
                <w:szCs w:val="22"/>
              </w:rPr>
              <w:t>Ali Rahman</w:t>
            </w:r>
          </w:p>
        </w:tc>
        <w:tc>
          <w:tcPr>
            <w:tcW w:w="1478" w:type="dxa"/>
            <w:vAlign w:val="center"/>
          </w:tcPr>
          <w:p w14:paraId="6ACD7270" w14:textId="77607643" w:rsidR="000E29F6" w:rsidRPr="00ED2A22" w:rsidRDefault="000E29F6" w:rsidP="000E29F6">
            <w:pPr>
              <w:jc w:val="center"/>
              <w:rPr>
                <w:rFonts w:asciiTheme="majorBidi" w:hAnsiTheme="majorBidi" w:cstheme="majorBidi"/>
                <w:sz w:val="22"/>
                <w:szCs w:val="22"/>
              </w:rPr>
            </w:pPr>
            <w:r w:rsidRPr="00ED2A22">
              <w:rPr>
                <w:rFonts w:asciiTheme="majorBidi" w:hAnsiTheme="majorBidi" w:cstheme="majorBidi"/>
                <w:sz w:val="22"/>
                <w:szCs w:val="22"/>
              </w:rPr>
              <w:t>Pimpinan Utama</w:t>
            </w:r>
          </w:p>
        </w:tc>
        <w:tc>
          <w:tcPr>
            <w:tcW w:w="1818" w:type="dxa"/>
            <w:vAlign w:val="center"/>
          </w:tcPr>
          <w:p w14:paraId="66AC106C" w14:textId="64E7F95C" w:rsidR="000E29F6" w:rsidRPr="00ED2A22" w:rsidRDefault="000E29F6" w:rsidP="000E29F6">
            <w:pPr>
              <w:jc w:val="center"/>
              <w:rPr>
                <w:rFonts w:asciiTheme="majorBidi" w:hAnsiTheme="majorBidi" w:cstheme="majorBidi"/>
                <w:sz w:val="22"/>
                <w:szCs w:val="22"/>
              </w:rPr>
            </w:pPr>
            <w:r w:rsidRPr="00ED2A22">
              <w:rPr>
                <w:rFonts w:asciiTheme="majorBidi" w:hAnsiTheme="majorBidi" w:cstheme="majorBidi"/>
                <w:noProof/>
                <w:sz w:val="22"/>
                <w:szCs w:val="22"/>
              </w:rPr>
              <w:drawing>
                <wp:inline distT="0" distB="0" distL="0" distR="0" wp14:anchorId="325617F6" wp14:editId="2F1F7C1B">
                  <wp:extent cx="1017767" cy="564472"/>
                  <wp:effectExtent l="0" t="0" r="0" b="7620"/>
                  <wp:docPr id="202126659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55840" name="Gambar 4185558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71536" cy="594293"/>
                          </a:xfrm>
                          <a:prstGeom prst="rect">
                            <a:avLst/>
                          </a:prstGeom>
                        </pic:spPr>
                      </pic:pic>
                    </a:graphicData>
                  </a:graphic>
                </wp:inline>
              </w:drawing>
            </w:r>
          </w:p>
        </w:tc>
        <w:tc>
          <w:tcPr>
            <w:tcW w:w="1756" w:type="dxa"/>
            <w:vAlign w:val="center"/>
          </w:tcPr>
          <w:p w14:paraId="71FEE210" w14:textId="4C360DCF" w:rsidR="000E29F6" w:rsidRPr="00ED2A22" w:rsidRDefault="000E29F6" w:rsidP="000E29F6">
            <w:pPr>
              <w:jc w:val="center"/>
              <w:rPr>
                <w:rFonts w:asciiTheme="majorBidi" w:hAnsiTheme="majorBidi" w:cstheme="majorBidi"/>
                <w:sz w:val="22"/>
                <w:szCs w:val="22"/>
              </w:rPr>
            </w:pPr>
            <w:r w:rsidRPr="00ED2A22">
              <w:rPr>
                <w:rFonts w:asciiTheme="majorBidi" w:hAnsiTheme="majorBidi" w:cstheme="majorBidi"/>
                <w:sz w:val="22"/>
                <w:szCs w:val="22"/>
              </w:rPr>
              <w:t>23 Juni 2026</w:t>
            </w:r>
          </w:p>
        </w:tc>
      </w:tr>
    </w:tbl>
    <w:p w14:paraId="39109345" w14:textId="77777777" w:rsidR="000E29F6" w:rsidRDefault="000E29F6" w:rsidP="000E29F6">
      <w:pPr>
        <w:spacing w:line="240" w:lineRule="auto"/>
        <w:rPr>
          <w:rFonts w:asciiTheme="majorBidi" w:hAnsiTheme="majorBidi" w:cstheme="majorBidi"/>
          <w:b/>
          <w:bCs/>
          <w:sz w:val="28"/>
          <w:szCs w:val="28"/>
        </w:rPr>
      </w:pPr>
    </w:p>
    <w:p w14:paraId="0905513D" w14:textId="77777777" w:rsidR="000E29F6" w:rsidRDefault="000E29F6">
      <w:pPr>
        <w:rPr>
          <w:rFonts w:asciiTheme="majorBidi" w:hAnsiTheme="majorBidi" w:cstheme="majorBidi"/>
          <w:b/>
          <w:bCs/>
          <w:sz w:val="28"/>
          <w:szCs w:val="28"/>
        </w:rPr>
      </w:pPr>
      <w:r>
        <w:rPr>
          <w:rFonts w:asciiTheme="majorBidi" w:hAnsiTheme="majorBidi" w:cstheme="majorBidi"/>
          <w:b/>
          <w:bCs/>
          <w:sz w:val="28"/>
          <w:szCs w:val="28"/>
        </w:rPr>
        <w:br w:type="page"/>
      </w:r>
    </w:p>
    <w:p w14:paraId="377BCAAC" w14:textId="40E0BED2" w:rsidR="00904463" w:rsidRPr="00904463" w:rsidRDefault="00CF2AEE" w:rsidP="00904463">
      <w:pPr>
        <w:spacing w:line="240" w:lineRule="auto"/>
        <w:jc w:val="center"/>
        <w:rPr>
          <w:rFonts w:asciiTheme="majorBidi" w:hAnsiTheme="majorBidi" w:cstheme="majorBidi"/>
          <w:b/>
          <w:bCs/>
          <w:sz w:val="28"/>
          <w:szCs w:val="28"/>
        </w:rPr>
      </w:pPr>
      <w:r>
        <w:rPr>
          <w:rFonts w:asciiTheme="majorBidi" w:hAnsiTheme="majorBidi" w:cstheme="majorBidi"/>
          <w:b/>
          <w:bCs/>
          <w:sz w:val="28"/>
          <w:szCs w:val="28"/>
        </w:rPr>
        <w:lastRenderedPageBreak/>
        <w:t>LEMBAR KETERANGAN</w:t>
      </w:r>
      <w:r w:rsidR="00904463" w:rsidRPr="00904463">
        <w:rPr>
          <w:rFonts w:asciiTheme="majorBidi" w:hAnsiTheme="majorBidi" w:cstheme="majorBidi"/>
          <w:b/>
          <w:bCs/>
          <w:sz w:val="28"/>
          <w:szCs w:val="28"/>
        </w:rPr>
        <w:t xml:space="preserve"> LOGO USAHA JASA </w:t>
      </w:r>
      <w:r w:rsidR="00904463">
        <w:rPr>
          <w:rFonts w:asciiTheme="majorBidi" w:hAnsiTheme="majorBidi" w:cstheme="majorBidi"/>
          <w:b/>
          <w:bCs/>
          <w:sz w:val="28"/>
          <w:szCs w:val="28"/>
        </w:rPr>
        <w:t>“</w:t>
      </w:r>
      <w:r w:rsidR="00904463" w:rsidRPr="00904463">
        <w:rPr>
          <w:rFonts w:asciiTheme="majorBidi" w:hAnsiTheme="majorBidi" w:cstheme="majorBidi"/>
          <w:b/>
          <w:bCs/>
          <w:sz w:val="28"/>
          <w:szCs w:val="28"/>
        </w:rPr>
        <w:t>AHLI PRAAT SPESIALIS FONETIK AKUSTIK</w:t>
      </w:r>
      <w:r w:rsidR="00904463">
        <w:rPr>
          <w:rFonts w:asciiTheme="majorBidi" w:hAnsiTheme="majorBidi" w:cstheme="majorBidi"/>
          <w:b/>
          <w:bCs/>
          <w:sz w:val="28"/>
          <w:szCs w:val="28"/>
        </w:rPr>
        <w:t>” 00</w:t>
      </w:r>
    </w:p>
    <w:p w14:paraId="1E886104" w14:textId="18D1429B" w:rsidR="00904463" w:rsidRDefault="002F61B1" w:rsidP="00904463">
      <w:pPr>
        <w:spacing w:line="240" w:lineRule="auto"/>
        <w:jc w:val="center"/>
        <w:rPr>
          <w:rFonts w:asciiTheme="majorBidi" w:hAnsiTheme="majorBidi" w:cstheme="majorBidi"/>
        </w:rPr>
      </w:pPr>
      <w:r>
        <w:rPr>
          <w:rFonts w:asciiTheme="majorBidi" w:hAnsiTheme="majorBidi" w:cstheme="majorBidi"/>
        </w:rPr>
        <w:t>Narahubung: Ali Rahman/pesan@alirahman.my.id/+628134038022</w:t>
      </w:r>
    </w:p>
    <w:p w14:paraId="2CC20B66" w14:textId="77777777" w:rsidR="00E40378" w:rsidRPr="00E40378" w:rsidRDefault="00E40378" w:rsidP="00E40378">
      <w:pPr>
        <w:spacing w:after="0" w:line="240" w:lineRule="auto"/>
        <w:rPr>
          <w:rFonts w:asciiTheme="majorBidi" w:hAnsiTheme="majorBidi" w:cstheme="majorBidi"/>
          <w:b/>
          <w:bCs/>
          <w:sz w:val="18"/>
          <w:szCs w:val="18"/>
        </w:rPr>
      </w:pPr>
    </w:p>
    <w:p w14:paraId="760DD040" w14:textId="54005B79" w:rsidR="00ED2A22" w:rsidRPr="00D5456A" w:rsidRDefault="00ED2A22" w:rsidP="00E40378">
      <w:pPr>
        <w:spacing w:line="240" w:lineRule="auto"/>
        <w:rPr>
          <w:rFonts w:asciiTheme="majorBidi" w:hAnsiTheme="majorBidi" w:cstheme="majorBidi"/>
          <w:b/>
          <w:bCs/>
          <w:sz w:val="28"/>
          <w:szCs w:val="28"/>
        </w:rPr>
      </w:pPr>
      <w:r w:rsidRPr="00D5456A">
        <w:rPr>
          <w:rFonts w:asciiTheme="majorBidi" w:hAnsiTheme="majorBidi" w:cstheme="majorBidi"/>
          <w:b/>
          <w:bCs/>
          <w:sz w:val="28"/>
          <w:szCs w:val="28"/>
        </w:rPr>
        <w:t>Pendahuluan</w:t>
      </w:r>
    </w:p>
    <w:p w14:paraId="12C28838" w14:textId="792D2564" w:rsidR="00AB1693" w:rsidRPr="00E40378" w:rsidRDefault="00AB1693" w:rsidP="009F6D95">
      <w:pPr>
        <w:spacing w:line="240" w:lineRule="auto"/>
        <w:ind w:firstLine="680"/>
        <w:jc w:val="both"/>
        <w:rPr>
          <w:rFonts w:asciiTheme="majorBidi" w:hAnsiTheme="majorBidi" w:cstheme="majorBidi"/>
        </w:rPr>
      </w:pPr>
      <w:r>
        <w:rPr>
          <w:rFonts w:asciiTheme="majorBidi" w:hAnsiTheme="majorBidi" w:cstheme="majorBidi"/>
        </w:rPr>
        <w:t xml:space="preserve">Logo usaha merupakan identitas sebuah usaha </w:t>
      </w:r>
      <w:r w:rsidR="00D5456A">
        <w:rPr>
          <w:rFonts w:asciiTheme="majorBidi" w:hAnsiTheme="majorBidi" w:cstheme="majorBidi"/>
        </w:rPr>
        <w:t>untuk menciptakan citra yang ingin ditampilkan</w:t>
      </w:r>
      <w:r w:rsidR="00C21C38">
        <w:rPr>
          <w:rFonts w:asciiTheme="majorBidi" w:hAnsiTheme="majorBidi" w:cstheme="majorBidi"/>
        </w:rPr>
        <w:t xml:space="preserve"> kepada masyarakat luas. </w:t>
      </w:r>
      <w:r w:rsidR="007F7CF3">
        <w:rPr>
          <w:rFonts w:asciiTheme="majorBidi" w:hAnsiTheme="majorBidi" w:cstheme="majorBidi"/>
        </w:rPr>
        <w:t xml:space="preserve">Desain logo </w:t>
      </w:r>
      <w:r w:rsidR="00E40378">
        <w:rPr>
          <w:rFonts w:asciiTheme="majorBidi" w:hAnsiTheme="majorBidi" w:cstheme="majorBidi"/>
        </w:rPr>
        <w:t xml:space="preserve">mempresentasikan pesan yang ingin dibawakan dari perusahaan tersebut. Dalam keperluan usaha tersebut perlu adanya dokumentasi dalam internal perusahaan, sebelum menggunakan dan memperkenalkan ke masyarakat umum. Berkas ini juga menjadi dasar dalam </w:t>
      </w:r>
      <w:r w:rsidR="00E40378" w:rsidRPr="00E40378">
        <w:rPr>
          <w:rFonts w:asciiTheme="majorBidi" w:hAnsiTheme="majorBidi" w:cstheme="majorBidi"/>
          <w:i/>
          <w:iCs/>
        </w:rPr>
        <w:t>Corporate Branding</w:t>
      </w:r>
      <w:r w:rsidR="00E40378">
        <w:rPr>
          <w:rFonts w:asciiTheme="majorBidi" w:hAnsiTheme="majorBidi" w:cstheme="majorBidi"/>
          <w:i/>
          <w:iCs/>
        </w:rPr>
        <w:t xml:space="preserve"> </w:t>
      </w:r>
      <w:r w:rsidR="00E40378">
        <w:rPr>
          <w:rFonts w:asciiTheme="majorBidi" w:hAnsiTheme="majorBidi" w:cstheme="majorBidi"/>
        </w:rPr>
        <w:t>yang akan digunakan dalam berbagai media nantinya.</w:t>
      </w:r>
    </w:p>
    <w:p w14:paraId="056CD946" w14:textId="77777777" w:rsidR="00E40378" w:rsidRPr="00E40378" w:rsidRDefault="006F56F6" w:rsidP="00E40378">
      <w:pPr>
        <w:spacing w:after="0" w:line="240" w:lineRule="auto"/>
        <w:rPr>
          <w:rFonts w:asciiTheme="majorBidi" w:hAnsiTheme="majorBidi" w:cstheme="majorBidi"/>
          <w:b/>
          <w:bCs/>
          <w:sz w:val="18"/>
          <w:szCs w:val="18"/>
        </w:rPr>
      </w:pPr>
      <w:r w:rsidRPr="00E40378">
        <w:rPr>
          <w:rFonts w:asciiTheme="majorBidi" w:hAnsiTheme="majorBidi" w:cstheme="majorBidi"/>
          <w:b/>
          <w:bCs/>
          <w:sz w:val="28"/>
          <w:szCs w:val="28"/>
        </w:rPr>
        <w:t>Pembahasan</w:t>
      </w:r>
    </w:p>
    <w:p w14:paraId="5A3D1683" w14:textId="77777777" w:rsidR="00E40378" w:rsidRPr="00E40378" w:rsidRDefault="00E40378" w:rsidP="00E40378">
      <w:pPr>
        <w:spacing w:after="0" w:line="240" w:lineRule="auto"/>
        <w:rPr>
          <w:rFonts w:asciiTheme="majorBidi" w:hAnsiTheme="majorBidi" w:cstheme="majorBidi"/>
          <w:b/>
          <w:bCs/>
          <w:sz w:val="18"/>
          <w:szCs w:val="18"/>
        </w:rPr>
      </w:pPr>
    </w:p>
    <w:p w14:paraId="15C41A15" w14:textId="2179FA86" w:rsidR="00AD6500" w:rsidRDefault="00E40378" w:rsidP="009F6D95">
      <w:pPr>
        <w:spacing w:line="240" w:lineRule="auto"/>
        <w:ind w:firstLine="680"/>
        <w:jc w:val="both"/>
        <w:rPr>
          <w:rFonts w:asciiTheme="majorBidi" w:hAnsiTheme="majorBidi" w:cstheme="majorBidi"/>
        </w:rPr>
      </w:pPr>
      <w:r>
        <w:rPr>
          <w:rFonts w:asciiTheme="majorBidi" w:hAnsiTheme="majorBidi" w:cstheme="majorBidi"/>
        </w:rPr>
        <w:t xml:space="preserve">Fungsi, Jenis dan Makna logo merupakan tiga aspek yang diperhatikan bagi kita. </w:t>
      </w:r>
      <w:r w:rsidR="00532832">
        <w:rPr>
          <w:rFonts w:asciiTheme="majorBidi" w:hAnsiTheme="majorBidi" w:cstheme="majorBidi"/>
        </w:rPr>
        <w:t xml:space="preserve">Mempertimbangkan bahwa usaha jasa pengolahan data merupakan usaha yang sangat spesifik dan sedikit kompetitor, usaha jasa Spesialis Fonetik Akustik layanan kita adalah satu-satunya yang dapat ditemukan oleh publik. Fonetik Akustik merupakan cabang ilmu Linguistik yang </w:t>
      </w:r>
      <w:r w:rsidR="00AD6500" w:rsidRPr="00AD6500">
        <w:rPr>
          <w:rFonts w:asciiTheme="majorBidi" w:hAnsiTheme="majorBidi" w:cstheme="majorBidi"/>
        </w:rPr>
        <w:t>mengkaji gelombang suara atau bunyi bahasa berdasarkan aspek fisiknya, seperti frekuensi, amplitudo, dan durasi.</w:t>
      </w:r>
      <w:r w:rsidR="00AD6500">
        <w:rPr>
          <w:rFonts w:asciiTheme="majorBidi" w:hAnsiTheme="majorBidi" w:cstheme="majorBidi"/>
        </w:rPr>
        <w:t xml:space="preserve"> Menurut Suryani (2017) dalam resensi buku terhadap karya Yusup Irawan berjudul Fonetik Akustik, </w:t>
      </w:r>
      <w:r w:rsidR="00AD6500" w:rsidRPr="00AD6500">
        <w:rPr>
          <w:rFonts w:asciiTheme="majorBidi" w:hAnsiTheme="majorBidi" w:cstheme="majorBidi"/>
        </w:rPr>
        <w:t>kajian fonetik akustik di Indonesia jauh tertinggal. Padahal, Indonesia kaya dengan berbagai macam  bahasa daerah yang sangat menarik jika dibahas dari sudut fonetik akustik.</w:t>
      </w:r>
    </w:p>
    <w:p w14:paraId="0F5219B8" w14:textId="469443D8" w:rsidR="00AD6500" w:rsidRDefault="00AD6500" w:rsidP="009F6D95">
      <w:pPr>
        <w:spacing w:line="240" w:lineRule="auto"/>
        <w:ind w:firstLine="680"/>
        <w:jc w:val="both"/>
        <w:rPr>
          <w:rFonts w:asciiTheme="majorBidi" w:hAnsiTheme="majorBidi" w:cstheme="majorBidi"/>
        </w:rPr>
      </w:pPr>
      <w:r>
        <w:rPr>
          <w:rFonts w:asciiTheme="majorBidi" w:hAnsiTheme="majorBidi" w:cstheme="majorBidi"/>
        </w:rPr>
        <w:t>Project Goals kita adalah menciptakan brand entity yang dapat mencerminkan</w:t>
      </w:r>
      <w:r w:rsidR="00A808F9">
        <w:rPr>
          <w:rFonts w:asciiTheme="majorBidi" w:hAnsiTheme="majorBidi" w:cstheme="majorBidi"/>
        </w:rPr>
        <w:t xml:space="preserve"> Brand Value</w:t>
      </w:r>
      <w:r>
        <w:rPr>
          <w:rFonts w:asciiTheme="majorBidi" w:hAnsiTheme="majorBidi" w:cstheme="majorBidi"/>
        </w:rPr>
        <w:t xml:space="preserve"> </w:t>
      </w:r>
      <w:r w:rsidR="00A808F9">
        <w:rPr>
          <w:rFonts w:asciiTheme="majorBidi" w:hAnsiTheme="majorBidi" w:cstheme="majorBidi"/>
        </w:rPr>
        <w:t>jasa pengolahan data yang professional dan akademis. Logo yang dapat dipergunakan secara berkesinambungan hingga 5 – 10 tahun kedepan. Target audiens usaha kita sebagai berikut :</w:t>
      </w:r>
    </w:p>
    <w:p w14:paraId="25655B6C" w14:textId="5BB2D268" w:rsidR="00A808F9" w:rsidRDefault="00A808F9" w:rsidP="00A808F9">
      <w:pPr>
        <w:pStyle w:val="DaftarParagraf"/>
        <w:numPr>
          <w:ilvl w:val="0"/>
          <w:numId w:val="1"/>
        </w:numPr>
        <w:spacing w:line="240" w:lineRule="auto"/>
        <w:jc w:val="both"/>
        <w:rPr>
          <w:rFonts w:asciiTheme="majorBidi" w:hAnsiTheme="majorBidi" w:cstheme="majorBidi"/>
        </w:rPr>
      </w:pPr>
      <w:r>
        <w:rPr>
          <w:rFonts w:asciiTheme="majorBidi" w:hAnsiTheme="majorBidi" w:cstheme="majorBidi"/>
        </w:rPr>
        <w:t>Usia: 20 – 40 tahun.</w:t>
      </w:r>
    </w:p>
    <w:p w14:paraId="49376810" w14:textId="6F89FD30" w:rsidR="00A808F9" w:rsidRDefault="00A808F9" w:rsidP="00A808F9">
      <w:pPr>
        <w:pStyle w:val="DaftarParagraf"/>
        <w:numPr>
          <w:ilvl w:val="0"/>
          <w:numId w:val="1"/>
        </w:numPr>
        <w:spacing w:line="240" w:lineRule="auto"/>
        <w:jc w:val="both"/>
        <w:rPr>
          <w:rFonts w:asciiTheme="majorBidi" w:hAnsiTheme="majorBidi" w:cstheme="majorBidi"/>
        </w:rPr>
      </w:pPr>
      <w:r>
        <w:rPr>
          <w:rFonts w:asciiTheme="majorBidi" w:hAnsiTheme="majorBidi" w:cstheme="majorBidi"/>
        </w:rPr>
        <w:t>Jenis kelamin: perempuan dan laki-laki</w:t>
      </w:r>
    </w:p>
    <w:p w14:paraId="270A1584" w14:textId="28B6142C" w:rsidR="00A808F9" w:rsidRDefault="00A808F9" w:rsidP="00A808F9">
      <w:pPr>
        <w:pStyle w:val="DaftarParagraf"/>
        <w:numPr>
          <w:ilvl w:val="0"/>
          <w:numId w:val="1"/>
        </w:numPr>
        <w:spacing w:line="240" w:lineRule="auto"/>
        <w:jc w:val="both"/>
        <w:rPr>
          <w:rFonts w:asciiTheme="majorBidi" w:hAnsiTheme="majorBidi" w:cstheme="majorBidi"/>
        </w:rPr>
      </w:pPr>
      <w:r>
        <w:rPr>
          <w:rFonts w:asciiTheme="majorBidi" w:hAnsiTheme="majorBidi" w:cstheme="majorBidi"/>
        </w:rPr>
        <w:t>Wilayah: Nasional dan Internasional</w:t>
      </w:r>
    </w:p>
    <w:p w14:paraId="22ED3AA3" w14:textId="339FD23D" w:rsidR="00A808F9" w:rsidRDefault="00A808F9" w:rsidP="00A808F9">
      <w:pPr>
        <w:pStyle w:val="DaftarParagraf"/>
        <w:numPr>
          <w:ilvl w:val="0"/>
          <w:numId w:val="1"/>
        </w:numPr>
        <w:spacing w:line="240" w:lineRule="auto"/>
        <w:jc w:val="both"/>
        <w:rPr>
          <w:rFonts w:asciiTheme="majorBidi" w:hAnsiTheme="majorBidi" w:cstheme="majorBidi"/>
        </w:rPr>
      </w:pPr>
      <w:r>
        <w:rPr>
          <w:rFonts w:asciiTheme="majorBidi" w:hAnsiTheme="majorBidi" w:cstheme="majorBidi"/>
        </w:rPr>
        <w:t>Kepribadian: pengolahan data yang cepat dan akurat</w:t>
      </w:r>
    </w:p>
    <w:p w14:paraId="6AD3B334" w14:textId="1F0A51C5" w:rsidR="00A808F9" w:rsidRPr="00A808F9" w:rsidRDefault="00A808F9" w:rsidP="00A808F9">
      <w:pPr>
        <w:pStyle w:val="DaftarParagraf"/>
        <w:numPr>
          <w:ilvl w:val="0"/>
          <w:numId w:val="1"/>
        </w:numPr>
        <w:spacing w:line="240" w:lineRule="auto"/>
        <w:jc w:val="both"/>
        <w:rPr>
          <w:rFonts w:asciiTheme="majorBidi" w:hAnsiTheme="majorBidi" w:cstheme="majorBidi"/>
        </w:rPr>
      </w:pPr>
      <w:r>
        <w:rPr>
          <w:rFonts w:asciiTheme="majorBidi" w:hAnsiTheme="majorBidi" w:cstheme="majorBidi"/>
        </w:rPr>
        <w:t>Perilaku: peneliti atau organisasi yang membutuhkan jasa pengolahan data analisis akustik.</w:t>
      </w:r>
    </w:p>
    <w:p w14:paraId="48DC6F9D" w14:textId="10773068" w:rsidR="00AD6500" w:rsidRDefault="00A808F9" w:rsidP="009F6D95">
      <w:pPr>
        <w:spacing w:line="240" w:lineRule="auto"/>
        <w:ind w:firstLine="680"/>
        <w:jc w:val="both"/>
        <w:rPr>
          <w:rFonts w:asciiTheme="majorBidi" w:hAnsiTheme="majorBidi" w:cstheme="majorBidi"/>
        </w:rPr>
      </w:pPr>
      <w:r>
        <w:rPr>
          <w:rFonts w:asciiTheme="majorBidi" w:hAnsiTheme="majorBidi" w:cstheme="majorBidi"/>
        </w:rPr>
        <w:t xml:space="preserve">Desain Logo </w:t>
      </w:r>
      <w:r w:rsidR="00AD0F03">
        <w:rPr>
          <w:rFonts w:asciiTheme="majorBidi" w:hAnsiTheme="majorBidi" w:cstheme="majorBidi"/>
        </w:rPr>
        <w:t xml:space="preserve">Ahli Praat Spesialis Fonetik Akustik dilakukan dengan memilih ikon rumus menghitung Frequency Formula. Pemilihan ini mempertegas citra usaha untuk kembali kedalam tubuh awal dunia fonetisi ditengah perkembangan dunia. Dalam materi tingkat lanjut karangan Boersma (2013) bagian 17, dibahas tentang rumus Frequency tersebut untuk mengetahui jumlah getaran dalam satu detik dengan perhitungan waktu antara </w:t>
      </w:r>
      <w:r w:rsidR="00AD0F03" w:rsidRPr="00AD0F03">
        <w:rPr>
          <w:rFonts w:asciiTheme="majorBidi" w:hAnsiTheme="majorBidi" w:cstheme="majorBidi"/>
          <w:i/>
          <w:iCs/>
        </w:rPr>
        <w:t>vocal fold vibration period</w:t>
      </w:r>
      <w:r w:rsidR="00AD0F03">
        <w:rPr>
          <w:rFonts w:asciiTheme="majorBidi" w:hAnsiTheme="majorBidi" w:cstheme="majorBidi"/>
        </w:rPr>
        <w:t xml:space="preserve">. Sedangkan keperluan horizontal dan vertical kita gunakan Combination Mark, dengan logotype nama usaha dan </w:t>
      </w:r>
      <w:r w:rsidR="009F6D95">
        <w:rPr>
          <w:rFonts w:asciiTheme="majorBidi" w:hAnsiTheme="majorBidi" w:cstheme="majorBidi"/>
        </w:rPr>
        <w:t>headline brand kita.</w:t>
      </w:r>
      <w:r w:rsidR="00AD0F03">
        <w:rPr>
          <w:rFonts w:asciiTheme="majorBidi" w:hAnsiTheme="majorBidi" w:cstheme="majorBidi"/>
        </w:rPr>
        <w:t xml:space="preserve"> </w:t>
      </w:r>
      <w:r w:rsidR="00AD6500">
        <w:rPr>
          <w:rFonts w:asciiTheme="majorBidi" w:hAnsiTheme="majorBidi" w:cstheme="majorBidi"/>
        </w:rPr>
        <w:t xml:space="preserve">Warna yang kita gunakan adalah Monokrom, sebab mengingat setiap pengolahan data yang kita lakukan tidak akan lepas dari materi dan konsep-konsep dari para ahli selalu monokrom bukunya. </w:t>
      </w:r>
    </w:p>
    <w:p w14:paraId="081F69DE" w14:textId="2019C309" w:rsidR="009F6D95" w:rsidRDefault="009F6D95" w:rsidP="00AD6500">
      <w:pPr>
        <w:spacing w:line="240" w:lineRule="auto"/>
        <w:rPr>
          <w:rFonts w:asciiTheme="majorBidi" w:hAnsiTheme="majorBidi" w:cstheme="majorBidi"/>
        </w:rPr>
      </w:pPr>
      <w:r>
        <w:rPr>
          <w:rFonts w:asciiTheme="majorBidi" w:hAnsiTheme="majorBidi" w:cstheme="majorBidi"/>
        </w:rPr>
        <w:lastRenderedPageBreak/>
        <w:t>Combination Logo Horizontal sebagai berikut:</w:t>
      </w:r>
    </w:p>
    <w:p w14:paraId="0FEDD412" w14:textId="7018F296" w:rsidR="00AD6500" w:rsidRDefault="009F6D95" w:rsidP="00AD6500">
      <w:pPr>
        <w:spacing w:line="240" w:lineRule="auto"/>
        <w:rPr>
          <w:rFonts w:asciiTheme="majorBidi" w:hAnsiTheme="majorBidi" w:cstheme="majorBidi"/>
        </w:rPr>
      </w:pPr>
      <w:r>
        <w:rPr>
          <w:rFonts w:asciiTheme="majorBidi" w:hAnsiTheme="majorBidi" w:cstheme="majorBidi"/>
          <w:noProof/>
        </w:rPr>
        <w:drawing>
          <wp:inline distT="0" distB="0" distL="0" distR="0" wp14:anchorId="769AB346" wp14:editId="27DC6E28">
            <wp:extent cx="4874456" cy="757853"/>
            <wp:effectExtent l="0" t="0" r="0" b="4445"/>
            <wp:docPr id="13176144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14438" name="Gambar 1317614438"/>
                    <pic:cNvPicPr/>
                  </pic:nvPicPr>
                  <pic:blipFill>
                    <a:blip r:embed="rId6">
                      <a:extLst>
                        <a:ext uri="{28A0092B-C50C-407E-A947-70E740481C1C}">
                          <a14:useLocalDpi xmlns:a14="http://schemas.microsoft.com/office/drawing/2010/main" val="0"/>
                        </a:ext>
                      </a:extLst>
                    </a:blip>
                    <a:stretch>
                      <a:fillRect/>
                    </a:stretch>
                  </pic:blipFill>
                  <pic:spPr>
                    <a:xfrm>
                      <a:off x="0" y="0"/>
                      <a:ext cx="5097268" cy="792495"/>
                    </a:xfrm>
                    <a:prstGeom prst="rect">
                      <a:avLst/>
                    </a:prstGeom>
                  </pic:spPr>
                </pic:pic>
              </a:graphicData>
            </a:graphic>
          </wp:inline>
        </w:drawing>
      </w:r>
    </w:p>
    <w:p w14:paraId="6A57E3BA" w14:textId="428E62EB" w:rsidR="009F6D95" w:rsidRDefault="009F6D95" w:rsidP="00AD6500">
      <w:pPr>
        <w:spacing w:line="240" w:lineRule="auto"/>
        <w:rPr>
          <w:rFonts w:asciiTheme="majorBidi" w:hAnsiTheme="majorBidi" w:cstheme="majorBidi"/>
        </w:rPr>
      </w:pPr>
      <w:r>
        <w:rPr>
          <w:rFonts w:asciiTheme="majorBidi" w:hAnsiTheme="majorBidi" w:cstheme="majorBidi"/>
        </w:rPr>
        <w:t>Combination Logo Vertical sebagai berikut:</w:t>
      </w:r>
    </w:p>
    <w:p w14:paraId="1BF9AB02" w14:textId="5B89F65B" w:rsidR="009F6D95" w:rsidRDefault="009F6D95" w:rsidP="009F6D95">
      <w:pPr>
        <w:spacing w:line="240" w:lineRule="auto"/>
        <w:jc w:val="center"/>
        <w:rPr>
          <w:rFonts w:asciiTheme="majorBidi" w:hAnsiTheme="majorBidi" w:cstheme="majorBidi"/>
        </w:rPr>
      </w:pPr>
      <w:r>
        <w:rPr>
          <w:rFonts w:asciiTheme="majorBidi" w:hAnsiTheme="majorBidi" w:cstheme="majorBidi"/>
          <w:noProof/>
        </w:rPr>
        <w:drawing>
          <wp:inline distT="0" distB="0" distL="0" distR="0" wp14:anchorId="56BCE7C9" wp14:editId="4395F7D1">
            <wp:extent cx="3931273" cy="1584000"/>
            <wp:effectExtent l="0" t="0" r="0" b="0"/>
            <wp:docPr id="65613946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39464" name="Gambar 6561394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1273" cy="1584000"/>
                    </a:xfrm>
                    <a:prstGeom prst="rect">
                      <a:avLst/>
                    </a:prstGeom>
                  </pic:spPr>
                </pic:pic>
              </a:graphicData>
            </a:graphic>
          </wp:inline>
        </w:drawing>
      </w:r>
    </w:p>
    <w:p w14:paraId="3F763EB9" w14:textId="63979D6C" w:rsidR="009F6D95" w:rsidRDefault="009F6D95" w:rsidP="009F6D95">
      <w:pPr>
        <w:spacing w:line="240" w:lineRule="auto"/>
        <w:jc w:val="both"/>
        <w:rPr>
          <w:rFonts w:asciiTheme="majorBidi" w:hAnsiTheme="majorBidi" w:cstheme="majorBidi"/>
        </w:rPr>
      </w:pPr>
      <w:r>
        <w:rPr>
          <w:rFonts w:asciiTheme="majorBidi" w:hAnsiTheme="majorBidi" w:cstheme="majorBidi"/>
        </w:rPr>
        <w:t>Brand Mark sebagai berikut:</w:t>
      </w:r>
    </w:p>
    <w:p w14:paraId="0BEA4647" w14:textId="7728968F" w:rsidR="009F6D95" w:rsidRDefault="009F6D95" w:rsidP="009F6D95">
      <w:pPr>
        <w:spacing w:line="240" w:lineRule="auto"/>
        <w:jc w:val="center"/>
        <w:rPr>
          <w:rFonts w:asciiTheme="majorBidi" w:hAnsiTheme="majorBidi" w:cstheme="majorBidi"/>
        </w:rPr>
      </w:pPr>
      <w:r>
        <w:rPr>
          <w:rFonts w:asciiTheme="majorBidi" w:hAnsiTheme="majorBidi" w:cstheme="majorBidi"/>
          <w:noProof/>
        </w:rPr>
        <w:drawing>
          <wp:inline distT="0" distB="0" distL="0" distR="0" wp14:anchorId="6B24E34F" wp14:editId="666ECC06">
            <wp:extent cx="1476000" cy="1476000"/>
            <wp:effectExtent l="0" t="0" r="0" b="0"/>
            <wp:docPr id="602779483"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9483" name="Gambar 6027794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6000" cy="1476000"/>
                    </a:xfrm>
                    <a:prstGeom prst="rect">
                      <a:avLst/>
                    </a:prstGeom>
                  </pic:spPr>
                </pic:pic>
              </a:graphicData>
            </a:graphic>
          </wp:inline>
        </w:drawing>
      </w:r>
    </w:p>
    <w:p w14:paraId="0A94E6AB" w14:textId="56A81516" w:rsidR="009F6D95" w:rsidRDefault="009F6D95" w:rsidP="0057177F">
      <w:pPr>
        <w:spacing w:line="240" w:lineRule="auto"/>
        <w:ind w:firstLine="680"/>
        <w:jc w:val="both"/>
        <w:rPr>
          <w:rFonts w:asciiTheme="majorBidi" w:hAnsiTheme="majorBidi" w:cstheme="majorBidi"/>
        </w:rPr>
      </w:pPr>
      <w:r>
        <w:rPr>
          <w:rFonts w:asciiTheme="majorBidi" w:hAnsiTheme="majorBidi" w:cstheme="majorBidi"/>
        </w:rPr>
        <w:t>Font yang kita gunakan Buenard</w:t>
      </w:r>
      <w:r w:rsidR="004B270D">
        <w:rPr>
          <w:rFonts w:asciiTheme="majorBidi" w:hAnsiTheme="majorBidi" w:cstheme="majorBidi"/>
        </w:rPr>
        <w:t>, Bona Nova, Cardo</w:t>
      </w:r>
      <w:r>
        <w:rPr>
          <w:rFonts w:asciiTheme="majorBidi" w:hAnsiTheme="majorBidi" w:cstheme="majorBidi"/>
        </w:rPr>
        <w:t xml:space="preserve">, </w:t>
      </w:r>
      <w:r w:rsidR="004B270D">
        <w:rPr>
          <w:rFonts w:asciiTheme="majorBidi" w:hAnsiTheme="majorBidi" w:cstheme="majorBidi"/>
        </w:rPr>
        <w:t xml:space="preserve">sayangnya penulis lupa sudah menggunakan apa, file tidak tersimpan pada software photopea, font yang sudah diperikan diatas merupakan pilihan aman untuk digunakan kedepan, kita tidak terpaku terhadap satu font saja. Perlu diperhatikan jika ingin mencari font asli dengan melihat lekukan terkhusus pada huruf R, N dan A. </w:t>
      </w:r>
    </w:p>
    <w:p w14:paraId="22B6C2E8" w14:textId="428A4E18" w:rsidR="004B270D" w:rsidRDefault="004B270D" w:rsidP="0057177F">
      <w:pPr>
        <w:spacing w:line="240" w:lineRule="auto"/>
        <w:ind w:firstLine="680"/>
        <w:jc w:val="both"/>
        <w:rPr>
          <w:rFonts w:asciiTheme="majorBidi" w:hAnsiTheme="majorBidi" w:cstheme="majorBidi"/>
        </w:rPr>
      </w:pPr>
      <w:r>
        <w:rPr>
          <w:rFonts w:asciiTheme="majorBidi" w:hAnsiTheme="majorBidi" w:cstheme="majorBidi"/>
        </w:rPr>
        <w:t xml:space="preserve">Alasan penggunaan </w:t>
      </w:r>
      <w:r w:rsidRPr="0057177F">
        <w:rPr>
          <w:rFonts w:asciiTheme="majorBidi" w:hAnsiTheme="majorBidi" w:cstheme="majorBidi"/>
          <w:i/>
          <w:iCs/>
        </w:rPr>
        <w:t>logotype</w:t>
      </w:r>
      <w:r>
        <w:rPr>
          <w:rFonts w:asciiTheme="majorBidi" w:hAnsiTheme="majorBidi" w:cstheme="majorBidi"/>
        </w:rPr>
        <w:t xml:space="preserve"> untuk memperjelas tujuan usaha untuk dapat dikenali dengan mudah oleh semua kalangan, headline mempertajam dan menguatkan </w:t>
      </w:r>
      <w:r w:rsidRPr="0057177F">
        <w:rPr>
          <w:rFonts w:asciiTheme="majorBidi" w:hAnsiTheme="majorBidi" w:cstheme="majorBidi"/>
          <w:i/>
          <w:iCs/>
        </w:rPr>
        <w:t>brand awareness</w:t>
      </w:r>
      <w:r>
        <w:rPr>
          <w:rFonts w:asciiTheme="majorBidi" w:hAnsiTheme="majorBidi" w:cstheme="majorBidi"/>
        </w:rPr>
        <w:t xml:space="preserve">. Garis yang memisahkan nama usaha dengan headline untuk </w:t>
      </w:r>
      <w:r w:rsidR="00DF1874">
        <w:rPr>
          <w:rFonts w:asciiTheme="majorBidi" w:hAnsiTheme="majorBidi" w:cstheme="majorBidi"/>
        </w:rPr>
        <w:t xml:space="preserve">mempertegas fungsi kedua </w:t>
      </w:r>
      <w:r w:rsidR="00DF1874" w:rsidRPr="0057177F">
        <w:rPr>
          <w:rFonts w:asciiTheme="majorBidi" w:hAnsiTheme="majorBidi" w:cstheme="majorBidi"/>
          <w:i/>
          <w:iCs/>
        </w:rPr>
        <w:t>logotype</w:t>
      </w:r>
      <w:r w:rsidR="00DF1874">
        <w:rPr>
          <w:rFonts w:asciiTheme="majorBidi" w:hAnsiTheme="majorBidi" w:cstheme="majorBidi"/>
        </w:rPr>
        <w:t xml:space="preserve"> tersebut. Pada </w:t>
      </w:r>
      <w:r w:rsidR="00DF1874" w:rsidRPr="0057177F">
        <w:rPr>
          <w:rFonts w:asciiTheme="majorBidi" w:hAnsiTheme="majorBidi" w:cstheme="majorBidi"/>
          <w:i/>
          <w:iCs/>
        </w:rPr>
        <w:t>logotype</w:t>
      </w:r>
      <w:r w:rsidR="00DF1874">
        <w:rPr>
          <w:rFonts w:asciiTheme="majorBidi" w:hAnsiTheme="majorBidi" w:cstheme="majorBidi"/>
        </w:rPr>
        <w:t xml:space="preserve"> kita menggunakan skala secara horizontal untuk membuat pendekatan pada text.</w:t>
      </w:r>
    </w:p>
    <w:p w14:paraId="6C43727B" w14:textId="382A49AE" w:rsidR="00DF1874" w:rsidRDefault="00DF1874" w:rsidP="0057177F">
      <w:pPr>
        <w:spacing w:line="240" w:lineRule="auto"/>
        <w:ind w:firstLine="680"/>
        <w:jc w:val="both"/>
        <w:rPr>
          <w:rFonts w:asciiTheme="majorBidi" w:hAnsiTheme="majorBidi" w:cstheme="majorBidi"/>
        </w:rPr>
      </w:pPr>
      <w:r>
        <w:rPr>
          <w:rFonts w:asciiTheme="majorBidi" w:hAnsiTheme="majorBidi" w:cstheme="majorBidi"/>
        </w:rPr>
        <w:t xml:space="preserve">Desain logo usaha jasa kita mempunyai kesan yang bersih, akademis, dan menarik. Sangat jarang ditemukan di Indonesia logo seperti kita, apalagi melihat beberapa kompetitor yang berbeda bidang dengan ruang lingkup akademis, kita mencolok. </w:t>
      </w:r>
      <w:r w:rsidRPr="0057177F">
        <w:rPr>
          <w:rFonts w:asciiTheme="majorBidi" w:hAnsiTheme="majorBidi" w:cstheme="majorBidi"/>
          <w:i/>
          <w:iCs/>
        </w:rPr>
        <w:t>Brand Mark</w:t>
      </w:r>
      <w:r>
        <w:rPr>
          <w:rFonts w:asciiTheme="majorBidi" w:hAnsiTheme="majorBidi" w:cstheme="majorBidi"/>
        </w:rPr>
        <w:t xml:space="preserve"> dengan rumus matematika jelas tidak termakan waktu, sehingga bisa digunakan kapan saja.</w:t>
      </w:r>
      <w:r w:rsidR="0057177F">
        <w:rPr>
          <w:rFonts w:asciiTheme="majorBidi" w:hAnsiTheme="majorBidi" w:cstheme="majorBidi"/>
        </w:rPr>
        <w:t xml:space="preserve"> </w:t>
      </w:r>
    </w:p>
    <w:p w14:paraId="06E3B520" w14:textId="77777777" w:rsidR="0057177F" w:rsidRDefault="0057177F" w:rsidP="009F6D95">
      <w:pPr>
        <w:spacing w:line="240" w:lineRule="auto"/>
        <w:jc w:val="both"/>
        <w:rPr>
          <w:rFonts w:asciiTheme="majorBidi" w:hAnsiTheme="majorBidi" w:cstheme="majorBidi"/>
        </w:rPr>
      </w:pPr>
    </w:p>
    <w:p w14:paraId="173D5350" w14:textId="77777777" w:rsidR="0057177F" w:rsidRDefault="0057177F" w:rsidP="009F6D95">
      <w:pPr>
        <w:spacing w:line="240" w:lineRule="auto"/>
        <w:jc w:val="both"/>
        <w:rPr>
          <w:rFonts w:asciiTheme="majorBidi" w:hAnsiTheme="majorBidi" w:cstheme="majorBidi"/>
        </w:rPr>
      </w:pPr>
    </w:p>
    <w:p w14:paraId="11FC7FE8" w14:textId="6931BEBC" w:rsidR="0057177F" w:rsidRDefault="0057177F" w:rsidP="009F6D95">
      <w:pPr>
        <w:spacing w:line="240" w:lineRule="auto"/>
        <w:jc w:val="both"/>
        <w:rPr>
          <w:rFonts w:asciiTheme="majorBidi" w:hAnsiTheme="majorBidi" w:cstheme="majorBidi"/>
        </w:rPr>
      </w:pPr>
      <w:r>
        <w:rPr>
          <w:rFonts w:asciiTheme="majorBidi" w:hAnsiTheme="majorBidi" w:cstheme="majorBidi"/>
        </w:rPr>
        <w:lastRenderedPageBreak/>
        <w:t>Pengaplikasian logo pada media sebagai berikut:</w:t>
      </w:r>
    </w:p>
    <w:p w14:paraId="40C2BA7F" w14:textId="1590B668" w:rsidR="0057177F" w:rsidRDefault="0057177F" w:rsidP="009F6D95">
      <w:pPr>
        <w:spacing w:line="240" w:lineRule="auto"/>
        <w:jc w:val="both"/>
        <w:rPr>
          <w:rFonts w:asciiTheme="majorBidi" w:hAnsiTheme="majorBidi" w:cstheme="majorBidi"/>
        </w:rPr>
      </w:pPr>
      <w:r>
        <w:rPr>
          <w:rFonts w:asciiTheme="majorBidi" w:hAnsiTheme="majorBidi" w:cstheme="majorBidi"/>
          <w:noProof/>
        </w:rPr>
        <w:drawing>
          <wp:inline distT="0" distB="0" distL="0" distR="0" wp14:anchorId="6BB26CF3" wp14:editId="2EB2C8E0">
            <wp:extent cx="5039995" cy="3359150"/>
            <wp:effectExtent l="0" t="0" r="8255" b="0"/>
            <wp:docPr id="5010095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0954" name="Gambar 50100954"/>
                    <pic:cNvPicPr/>
                  </pic:nvPicPr>
                  <pic:blipFill rotWithShape="1">
                    <a:blip r:embed="rId9">
                      <a:extLst>
                        <a:ext uri="{28A0092B-C50C-407E-A947-70E740481C1C}">
                          <a14:useLocalDpi xmlns:a14="http://schemas.microsoft.com/office/drawing/2010/main" val="0"/>
                        </a:ext>
                      </a:extLst>
                    </a:blip>
                    <a:srcRect b="33350"/>
                    <a:stretch>
                      <a:fillRect/>
                    </a:stretch>
                  </pic:blipFill>
                  <pic:spPr bwMode="auto">
                    <a:xfrm>
                      <a:off x="0" y="0"/>
                      <a:ext cx="5039995" cy="3359150"/>
                    </a:xfrm>
                    <a:prstGeom prst="rect">
                      <a:avLst/>
                    </a:prstGeom>
                    <a:ln>
                      <a:noFill/>
                    </a:ln>
                    <a:extLst>
                      <a:ext uri="{53640926-AAD7-44D8-BBD7-CCE9431645EC}">
                        <a14:shadowObscured xmlns:a14="http://schemas.microsoft.com/office/drawing/2010/main"/>
                      </a:ext>
                    </a:extLst>
                  </pic:spPr>
                </pic:pic>
              </a:graphicData>
            </a:graphic>
          </wp:inline>
        </w:drawing>
      </w:r>
    </w:p>
    <w:p w14:paraId="3C207614" w14:textId="79267C75" w:rsidR="0057177F" w:rsidRPr="0057177F" w:rsidRDefault="006F56F6" w:rsidP="0057177F">
      <w:pPr>
        <w:spacing w:line="240" w:lineRule="auto"/>
        <w:rPr>
          <w:rFonts w:asciiTheme="majorBidi" w:hAnsiTheme="majorBidi" w:cstheme="majorBidi"/>
          <w:b/>
          <w:bCs/>
          <w:sz w:val="28"/>
          <w:szCs w:val="28"/>
        </w:rPr>
      </w:pPr>
      <w:r w:rsidRPr="0057177F">
        <w:rPr>
          <w:rFonts w:asciiTheme="majorBidi" w:hAnsiTheme="majorBidi" w:cstheme="majorBidi"/>
          <w:b/>
          <w:bCs/>
          <w:sz w:val="28"/>
          <w:szCs w:val="28"/>
        </w:rPr>
        <w:t>Kesimpulan</w:t>
      </w:r>
      <w:r w:rsidR="0057177F" w:rsidRPr="0057177F">
        <w:rPr>
          <w:rFonts w:asciiTheme="majorBidi" w:hAnsiTheme="majorBidi" w:cstheme="majorBidi"/>
          <w:b/>
          <w:bCs/>
          <w:sz w:val="28"/>
          <w:szCs w:val="28"/>
        </w:rPr>
        <w:t xml:space="preserve"> dan Saran</w:t>
      </w:r>
    </w:p>
    <w:p w14:paraId="066FC0C1" w14:textId="352764AD" w:rsidR="0057177F" w:rsidRDefault="0057177F" w:rsidP="00502414">
      <w:pPr>
        <w:spacing w:line="240" w:lineRule="auto"/>
        <w:ind w:firstLine="680"/>
        <w:jc w:val="both"/>
        <w:rPr>
          <w:rFonts w:asciiTheme="majorBidi" w:hAnsiTheme="majorBidi" w:cstheme="majorBidi"/>
        </w:rPr>
      </w:pPr>
      <w:r>
        <w:rPr>
          <w:rFonts w:asciiTheme="majorBidi" w:hAnsiTheme="majorBidi" w:cstheme="majorBidi"/>
        </w:rPr>
        <w:t>Secara keseluruhan, logo ini telah disetujui dan dipilih sesuai dengan fungsi dan makna yang ingin di citrakan. Logo Ahli Praat Spesialis Fonetik Akustik sangat jelas dalam memberikan informasi terhadap client baru dan memperkuat brand awareness untuk meningkatkan loyalitas client. Sesudahnya, mendaftarkan pemakaian merek pada DGIP</w:t>
      </w:r>
      <w:r w:rsidR="00502414">
        <w:rPr>
          <w:rFonts w:asciiTheme="majorBidi" w:hAnsiTheme="majorBidi" w:cstheme="majorBidi"/>
        </w:rPr>
        <w:t xml:space="preserve"> untuk mendapatkan kepastian hukum. </w:t>
      </w:r>
    </w:p>
    <w:p w14:paraId="4388FF3C" w14:textId="77777777" w:rsidR="00ED2A22" w:rsidRDefault="00ED2A22" w:rsidP="00904463">
      <w:pPr>
        <w:spacing w:line="240" w:lineRule="auto"/>
        <w:jc w:val="center"/>
        <w:rPr>
          <w:rFonts w:asciiTheme="majorBidi" w:hAnsiTheme="majorBidi" w:cstheme="majorBidi"/>
        </w:rPr>
      </w:pPr>
    </w:p>
    <w:p w14:paraId="571BC603" w14:textId="77777777" w:rsidR="00904463" w:rsidRDefault="00904463" w:rsidP="00904463">
      <w:pPr>
        <w:spacing w:line="240" w:lineRule="auto"/>
        <w:jc w:val="both"/>
        <w:rPr>
          <w:rFonts w:asciiTheme="majorBidi" w:hAnsiTheme="majorBidi" w:cstheme="majorBidi"/>
        </w:rPr>
      </w:pPr>
    </w:p>
    <w:p w14:paraId="63BD83FF" w14:textId="1F5ADFCB" w:rsidR="003F5ACF" w:rsidRDefault="003F5ACF" w:rsidP="003F5ACF">
      <w:pPr>
        <w:spacing w:line="240" w:lineRule="auto"/>
        <w:rPr>
          <w:rFonts w:asciiTheme="majorBidi" w:hAnsiTheme="majorBidi" w:cstheme="majorBidi"/>
        </w:rPr>
      </w:pPr>
    </w:p>
    <w:p w14:paraId="41217A5A" w14:textId="2E67B4A5" w:rsidR="00641D83" w:rsidRPr="00904463" w:rsidRDefault="00641D83" w:rsidP="003F5ACF">
      <w:pPr>
        <w:spacing w:line="240" w:lineRule="auto"/>
        <w:rPr>
          <w:rFonts w:asciiTheme="majorBidi" w:hAnsiTheme="majorBidi" w:cstheme="majorBidi"/>
        </w:rPr>
      </w:pPr>
    </w:p>
    <w:sectPr w:rsidR="00641D83" w:rsidRPr="00904463" w:rsidSect="00904463">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337BD"/>
    <w:multiLevelType w:val="hybridMultilevel"/>
    <w:tmpl w:val="461E4F5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4563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463"/>
    <w:rsid w:val="000E29F6"/>
    <w:rsid w:val="002F61B1"/>
    <w:rsid w:val="00307A48"/>
    <w:rsid w:val="003F5ACF"/>
    <w:rsid w:val="004773D9"/>
    <w:rsid w:val="004B270D"/>
    <w:rsid w:val="00502414"/>
    <w:rsid w:val="005278BF"/>
    <w:rsid w:val="00532832"/>
    <w:rsid w:val="0057177F"/>
    <w:rsid w:val="00641D83"/>
    <w:rsid w:val="006B574F"/>
    <w:rsid w:val="006F56F6"/>
    <w:rsid w:val="007F7CF3"/>
    <w:rsid w:val="00904463"/>
    <w:rsid w:val="009F6D95"/>
    <w:rsid w:val="00A808F9"/>
    <w:rsid w:val="00AB1693"/>
    <w:rsid w:val="00AD0F03"/>
    <w:rsid w:val="00AD6500"/>
    <w:rsid w:val="00C21C38"/>
    <w:rsid w:val="00CD48DD"/>
    <w:rsid w:val="00CF2AEE"/>
    <w:rsid w:val="00D5456A"/>
    <w:rsid w:val="00DF1874"/>
    <w:rsid w:val="00E40378"/>
    <w:rsid w:val="00ED2A2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0A1C"/>
  <w15:chartTrackingRefBased/>
  <w15:docId w15:val="{C8A9C492-03E5-4F80-8AB5-97FC33540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378"/>
  </w:style>
  <w:style w:type="paragraph" w:styleId="Judul1">
    <w:name w:val="heading 1"/>
    <w:basedOn w:val="Normal"/>
    <w:next w:val="Normal"/>
    <w:link w:val="Judul1KAR"/>
    <w:uiPriority w:val="9"/>
    <w:qFormat/>
    <w:rsid w:val="00904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904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904463"/>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904463"/>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904463"/>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90446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0446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0446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0446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04463"/>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904463"/>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904463"/>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904463"/>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904463"/>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90446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0446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0446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04463"/>
    <w:rPr>
      <w:rFonts w:eastAsiaTheme="majorEastAsia" w:cstheme="majorBidi"/>
      <w:color w:val="272727" w:themeColor="text1" w:themeTint="D8"/>
    </w:rPr>
  </w:style>
  <w:style w:type="paragraph" w:styleId="Judul">
    <w:name w:val="Title"/>
    <w:basedOn w:val="Normal"/>
    <w:next w:val="Normal"/>
    <w:link w:val="JudulKAR"/>
    <w:uiPriority w:val="10"/>
    <w:qFormat/>
    <w:rsid w:val="00904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0446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0446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90446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904463"/>
    <w:pPr>
      <w:spacing w:before="160"/>
      <w:jc w:val="center"/>
    </w:pPr>
    <w:rPr>
      <w:i/>
      <w:iCs/>
      <w:color w:val="404040" w:themeColor="text1" w:themeTint="BF"/>
    </w:rPr>
  </w:style>
  <w:style w:type="character" w:customStyle="1" w:styleId="KutipanKAR">
    <w:name w:val="Kutipan KAR"/>
    <w:basedOn w:val="FontParagrafDefault"/>
    <w:link w:val="Kutipan"/>
    <w:uiPriority w:val="29"/>
    <w:rsid w:val="00904463"/>
    <w:rPr>
      <w:i/>
      <w:iCs/>
      <w:color w:val="404040" w:themeColor="text1" w:themeTint="BF"/>
    </w:rPr>
  </w:style>
  <w:style w:type="paragraph" w:styleId="DaftarParagraf">
    <w:name w:val="List Paragraph"/>
    <w:basedOn w:val="Normal"/>
    <w:uiPriority w:val="34"/>
    <w:qFormat/>
    <w:rsid w:val="00904463"/>
    <w:pPr>
      <w:ind w:left="720"/>
      <w:contextualSpacing/>
    </w:pPr>
  </w:style>
  <w:style w:type="character" w:styleId="PenekananKeras">
    <w:name w:val="Intense Emphasis"/>
    <w:basedOn w:val="FontParagrafDefault"/>
    <w:uiPriority w:val="21"/>
    <w:qFormat/>
    <w:rsid w:val="00904463"/>
    <w:rPr>
      <w:i/>
      <w:iCs/>
      <w:color w:val="0F4761" w:themeColor="accent1" w:themeShade="BF"/>
    </w:rPr>
  </w:style>
  <w:style w:type="paragraph" w:styleId="KutipanyangSering">
    <w:name w:val="Intense Quote"/>
    <w:basedOn w:val="Normal"/>
    <w:next w:val="Normal"/>
    <w:link w:val="KutipanyangSeringKAR"/>
    <w:uiPriority w:val="30"/>
    <w:qFormat/>
    <w:rsid w:val="00904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904463"/>
    <w:rPr>
      <w:i/>
      <w:iCs/>
      <w:color w:val="0F4761" w:themeColor="accent1" w:themeShade="BF"/>
    </w:rPr>
  </w:style>
  <w:style w:type="character" w:styleId="ReferensiyangSering">
    <w:name w:val="Intense Reference"/>
    <w:basedOn w:val="FontParagrafDefault"/>
    <w:uiPriority w:val="32"/>
    <w:qFormat/>
    <w:rsid w:val="00904463"/>
    <w:rPr>
      <w:b/>
      <w:bCs/>
      <w:smallCaps/>
      <w:color w:val="0F4761" w:themeColor="accent1" w:themeShade="BF"/>
      <w:spacing w:val="5"/>
    </w:rPr>
  </w:style>
  <w:style w:type="character" w:styleId="Hyperlink">
    <w:name w:val="Hyperlink"/>
    <w:basedOn w:val="FontParagrafDefault"/>
    <w:uiPriority w:val="99"/>
    <w:unhideWhenUsed/>
    <w:rsid w:val="00904463"/>
    <w:rPr>
      <w:color w:val="467886" w:themeColor="hyperlink"/>
      <w:u w:val="single"/>
    </w:rPr>
  </w:style>
  <w:style w:type="character" w:styleId="SebutanYangBelumTerselesaikan">
    <w:name w:val="Unresolved Mention"/>
    <w:basedOn w:val="FontParagrafDefault"/>
    <w:uiPriority w:val="99"/>
    <w:semiHidden/>
    <w:unhideWhenUsed/>
    <w:rsid w:val="00904463"/>
    <w:rPr>
      <w:color w:val="605E5C"/>
      <w:shd w:val="clear" w:color="auto" w:fill="E1DFDD"/>
    </w:rPr>
  </w:style>
  <w:style w:type="table" w:styleId="KisiTabel">
    <w:name w:val="Table Grid"/>
    <w:basedOn w:val="TabelNormal"/>
    <w:uiPriority w:val="39"/>
    <w:rsid w:val="000E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TotalTime>
  <Pages>4</Pages>
  <Words>668</Words>
  <Characters>3811</Characters>
  <Application>Microsoft Office Word</Application>
  <DocSecurity>0</DocSecurity>
  <Lines>31</Lines>
  <Paragraphs>8</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Rahman</dc:creator>
  <cp:keywords/>
  <dc:description/>
  <cp:lastModifiedBy>Ali Rahman</cp:lastModifiedBy>
  <cp:revision>2</cp:revision>
  <dcterms:created xsi:type="dcterms:W3CDTF">2026-06-22T18:16:00Z</dcterms:created>
  <dcterms:modified xsi:type="dcterms:W3CDTF">2026-06-23T18:54:00Z</dcterms:modified>
</cp:coreProperties>
</file>