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9DA8" w14:textId="77777777" w:rsidR="00CD7557" w:rsidRDefault="00000000">
      <w:pPr>
        <w:spacing w:after="400"/>
        <w:jc w:val="center"/>
        <w:rPr>
          <w:rFonts w:hint="eastAsia"/>
          <w:lang w:eastAsia="zh-CN"/>
        </w:rPr>
      </w:pPr>
      <w:r>
        <w:rPr>
          <w:rFonts w:ascii="黑体" w:eastAsia="黑体" w:hAnsi="黑体"/>
          <w:b/>
          <w:sz w:val="44"/>
          <w:lang w:eastAsia="zh-CN"/>
        </w:rPr>
        <w:t>《机器学习基础》实验报告</w:t>
      </w:r>
    </w:p>
    <w:tbl>
      <w:tblPr>
        <w:tblStyle w:val="aff1"/>
        <w:tblW w:w="0" w:type="auto"/>
        <w:tblLook w:val="04A0" w:firstRow="1" w:lastRow="0" w:firstColumn="1" w:lastColumn="0" w:noHBand="0" w:noVBand="1"/>
      </w:tblPr>
      <w:tblGrid>
        <w:gridCol w:w="2268"/>
        <w:gridCol w:w="2268"/>
        <w:gridCol w:w="2268"/>
        <w:gridCol w:w="2268"/>
      </w:tblGrid>
      <w:tr w:rsidR="00CD7557" w14:paraId="33E089C5" w14:textId="77777777">
        <w:tc>
          <w:tcPr>
            <w:tcW w:w="2268" w:type="dxa"/>
          </w:tcPr>
          <w:p w14:paraId="6C79144A" w14:textId="77777777" w:rsidR="00CD7557" w:rsidRDefault="00000000">
            <w:pPr>
              <w:rPr>
                <w:rFonts w:hint="eastAsia"/>
              </w:rPr>
            </w:pPr>
            <w:proofErr w:type="spellStart"/>
            <w:r>
              <w:rPr>
                <w:sz w:val="22"/>
              </w:rPr>
              <w:t>年级、专业、班级</w:t>
            </w:r>
            <w:proofErr w:type="spellEnd"/>
          </w:p>
        </w:tc>
        <w:tc>
          <w:tcPr>
            <w:tcW w:w="4536" w:type="dxa"/>
            <w:gridSpan w:val="2"/>
          </w:tcPr>
          <w:p w14:paraId="7C0C4833" w14:textId="77777777" w:rsidR="00CD7557" w:rsidRDefault="00000000">
            <w:pPr>
              <w:rPr>
                <w:rFonts w:hint="eastAsia"/>
              </w:rPr>
            </w:pPr>
            <w:r>
              <w:rPr>
                <w:sz w:val="22"/>
              </w:rPr>
              <w:t>2024级</w:t>
            </w:r>
          </w:p>
          <w:p w14:paraId="7E3ACD53" w14:textId="77777777" w:rsidR="00CD7557" w:rsidRDefault="00000000">
            <w:pPr>
              <w:rPr>
                <w:rFonts w:hint="eastAsia"/>
              </w:rPr>
            </w:pPr>
            <w:r>
              <w:rPr>
                <w:sz w:val="22"/>
              </w:rPr>
              <w:t>姓名</w:t>
            </w:r>
          </w:p>
        </w:tc>
        <w:tc>
          <w:tcPr>
            <w:tcW w:w="2268" w:type="dxa"/>
          </w:tcPr>
          <w:p w14:paraId="30E3F2A6" w14:textId="77777777" w:rsidR="00CD7557" w:rsidRDefault="00000000">
            <w:pPr>
              <w:rPr>
                <w:rFonts w:hint="eastAsia"/>
              </w:rPr>
            </w:pPr>
            <w:r>
              <w:rPr>
                <w:sz w:val="22"/>
              </w:rPr>
              <w:t>严浩睿</w:t>
            </w:r>
          </w:p>
        </w:tc>
      </w:tr>
      <w:tr w:rsidR="00CD7557" w14:paraId="575E10F3" w14:textId="77777777">
        <w:tc>
          <w:tcPr>
            <w:tcW w:w="2268" w:type="dxa"/>
          </w:tcPr>
          <w:p w14:paraId="48121EA3" w14:textId="77777777" w:rsidR="00CD7557" w:rsidRDefault="00000000">
            <w:pPr>
              <w:rPr>
                <w:rFonts w:hint="eastAsia"/>
              </w:rPr>
            </w:pPr>
            <w:r>
              <w:rPr>
                <w:sz w:val="22"/>
              </w:rPr>
              <w:t>实验题目</w:t>
            </w:r>
          </w:p>
        </w:tc>
        <w:tc>
          <w:tcPr>
            <w:tcW w:w="6804" w:type="dxa"/>
            <w:gridSpan w:val="3"/>
          </w:tcPr>
          <w:p w14:paraId="7A2E2568" w14:textId="77777777" w:rsidR="00CD7557" w:rsidRDefault="00000000">
            <w:pPr>
              <w:rPr>
                <w:rFonts w:hint="eastAsia"/>
              </w:rPr>
            </w:pPr>
            <w:r>
              <w:rPr>
                <w:sz w:val="22"/>
              </w:rPr>
              <w:t>决策树算法实践</w:t>
            </w:r>
          </w:p>
        </w:tc>
      </w:tr>
      <w:tr w:rsidR="00CD7557" w14:paraId="24F23EDC" w14:textId="77777777">
        <w:tc>
          <w:tcPr>
            <w:tcW w:w="2268" w:type="dxa"/>
          </w:tcPr>
          <w:p w14:paraId="4EBD1205" w14:textId="77777777" w:rsidR="00CD7557" w:rsidRDefault="00000000">
            <w:pPr>
              <w:rPr>
                <w:rFonts w:hint="eastAsia"/>
              </w:rPr>
            </w:pPr>
            <w:r>
              <w:rPr>
                <w:sz w:val="22"/>
              </w:rPr>
              <w:t>实验时间</w:t>
            </w:r>
          </w:p>
        </w:tc>
        <w:tc>
          <w:tcPr>
            <w:tcW w:w="4536" w:type="dxa"/>
            <w:gridSpan w:val="2"/>
          </w:tcPr>
          <w:p w14:paraId="46691831" w14:textId="77777777" w:rsidR="00CD7557" w:rsidRDefault="00000000">
            <w:pPr>
              <w:rPr>
                <w:rFonts w:hint="eastAsia"/>
              </w:rPr>
            </w:pPr>
            <w:r>
              <w:rPr>
                <w:sz w:val="22"/>
              </w:rPr>
              <w:t>2026年5月10日</w:t>
            </w:r>
          </w:p>
          <w:p w14:paraId="48D1E97D" w14:textId="77777777" w:rsidR="00CD7557" w:rsidRDefault="00000000">
            <w:pPr>
              <w:rPr>
                <w:rFonts w:hint="eastAsia"/>
              </w:rPr>
            </w:pPr>
            <w:r>
              <w:rPr>
                <w:sz w:val="22"/>
              </w:rPr>
              <w:t>实验地点</w:t>
            </w:r>
          </w:p>
        </w:tc>
        <w:tc>
          <w:tcPr>
            <w:tcW w:w="2268" w:type="dxa"/>
          </w:tcPr>
          <w:p w14:paraId="37F74A82" w14:textId="77777777" w:rsidR="00CD7557" w:rsidRDefault="00000000">
            <w:pPr>
              <w:rPr>
                <w:rFonts w:hint="eastAsia"/>
              </w:rPr>
            </w:pPr>
            <w:r>
              <w:rPr>
                <w:sz w:val="22"/>
              </w:rPr>
              <w:t>DS1402</w:t>
            </w:r>
          </w:p>
        </w:tc>
      </w:tr>
      <w:tr w:rsidR="00CD7557" w14:paraId="723578D2" w14:textId="77777777">
        <w:tc>
          <w:tcPr>
            <w:tcW w:w="2268" w:type="dxa"/>
          </w:tcPr>
          <w:p w14:paraId="7C624B65" w14:textId="77777777" w:rsidR="00CD7557" w:rsidRDefault="00000000">
            <w:pPr>
              <w:rPr>
                <w:rFonts w:hint="eastAsia"/>
              </w:rPr>
            </w:pPr>
            <w:r>
              <w:rPr>
                <w:sz w:val="22"/>
              </w:rPr>
              <w:t>实验成绩</w:t>
            </w:r>
          </w:p>
        </w:tc>
        <w:tc>
          <w:tcPr>
            <w:tcW w:w="4536" w:type="dxa"/>
            <w:gridSpan w:val="2"/>
          </w:tcPr>
          <w:p w14:paraId="61F35AD9" w14:textId="77777777" w:rsidR="00CD7557" w:rsidRDefault="00000000">
            <w:pPr>
              <w:rPr>
                <w:rFonts w:hint="eastAsia"/>
              </w:rPr>
            </w:pPr>
            <w:r>
              <w:rPr>
                <w:sz w:val="22"/>
              </w:rPr>
              <w:t>实验性质</w:t>
            </w:r>
          </w:p>
        </w:tc>
        <w:tc>
          <w:tcPr>
            <w:tcW w:w="2268" w:type="dxa"/>
          </w:tcPr>
          <w:p w14:paraId="4FF12C18" w14:textId="77777777" w:rsidR="00CD7557" w:rsidRDefault="00000000">
            <w:pPr>
              <w:rPr>
                <w:rFonts w:hint="eastAsia"/>
                <w:lang w:eastAsia="zh-CN"/>
              </w:rPr>
            </w:pPr>
            <w:r>
              <w:rPr>
                <w:sz w:val="22"/>
                <w:lang w:eastAsia="zh-CN"/>
              </w:rPr>
              <w:t>□验证性  ☑设计性  □综合性</w:t>
            </w:r>
          </w:p>
        </w:tc>
      </w:tr>
      <w:tr w:rsidR="00CD7557" w14:paraId="674EE80A" w14:textId="77777777">
        <w:trPr>
          <w:trHeight w:val="467"/>
        </w:trPr>
        <w:tc>
          <w:tcPr>
            <w:tcW w:w="9072" w:type="dxa"/>
            <w:gridSpan w:val="4"/>
            <w:vMerge w:val="restart"/>
          </w:tcPr>
          <w:p w14:paraId="086903E8" w14:textId="77777777" w:rsidR="00CD7557" w:rsidRDefault="00000000">
            <w:pPr>
              <w:rPr>
                <w:rFonts w:hint="eastAsia"/>
                <w:lang w:eastAsia="zh-CN"/>
              </w:rPr>
            </w:pPr>
            <w:r>
              <w:rPr>
                <w:sz w:val="18"/>
                <w:lang w:eastAsia="zh-CN"/>
              </w:rPr>
              <w:t>教师评价</w:t>
            </w:r>
          </w:p>
          <w:p w14:paraId="3FC7993F" w14:textId="77777777" w:rsidR="00CD7557" w:rsidRDefault="00000000">
            <w:pPr>
              <w:rPr>
                <w:rFonts w:hint="eastAsia"/>
                <w:lang w:eastAsia="zh-CN"/>
              </w:rPr>
            </w:pPr>
            <w:r>
              <w:rPr>
                <w:sz w:val="18"/>
                <w:lang w:eastAsia="zh-CN"/>
              </w:rPr>
              <w:t>□算法/实验过程正确； □源程序/实验内容提交 □程序结构/实验步骤合理；</w:t>
            </w:r>
            <w:r>
              <w:rPr>
                <w:sz w:val="18"/>
                <w:lang w:eastAsia="zh-CN"/>
              </w:rPr>
              <w:br/>
              <w:t>□实验结果正确； □语法、语义正确； □报告规范；</w:t>
            </w:r>
            <w:r>
              <w:rPr>
                <w:sz w:val="18"/>
                <w:lang w:eastAsia="zh-CN"/>
              </w:rPr>
              <w:br/>
              <w:t>其他：</w:t>
            </w:r>
            <w:r>
              <w:rPr>
                <w:sz w:val="18"/>
                <w:lang w:eastAsia="zh-CN"/>
              </w:rPr>
              <w:br/>
              <w:t>评价教师签名：</w:t>
            </w:r>
          </w:p>
        </w:tc>
      </w:tr>
      <w:tr w:rsidR="00CD7557" w14:paraId="0C3C71C8" w14:textId="77777777">
        <w:trPr>
          <w:trHeight w:val="467"/>
        </w:trPr>
        <w:tc>
          <w:tcPr>
            <w:tcW w:w="9072" w:type="dxa"/>
            <w:gridSpan w:val="4"/>
            <w:vMerge/>
          </w:tcPr>
          <w:p w14:paraId="5928C5E3" w14:textId="77777777" w:rsidR="00CD7557" w:rsidRDefault="00CD7557">
            <w:pPr>
              <w:rPr>
                <w:rFonts w:hint="eastAsia"/>
                <w:lang w:eastAsia="zh-CN"/>
              </w:rPr>
            </w:pPr>
          </w:p>
        </w:tc>
      </w:tr>
      <w:tr w:rsidR="00CD7557" w14:paraId="5D3EE820" w14:textId="77777777">
        <w:tc>
          <w:tcPr>
            <w:tcW w:w="2268" w:type="dxa"/>
          </w:tcPr>
          <w:p w14:paraId="05E5B0BE" w14:textId="77777777" w:rsidR="00CD7557" w:rsidRDefault="00CD7557">
            <w:pPr>
              <w:rPr>
                <w:rFonts w:hint="eastAsia"/>
                <w:lang w:eastAsia="zh-CN"/>
              </w:rPr>
            </w:pPr>
          </w:p>
        </w:tc>
        <w:tc>
          <w:tcPr>
            <w:tcW w:w="2268" w:type="dxa"/>
          </w:tcPr>
          <w:p w14:paraId="57BA2D82" w14:textId="77777777" w:rsidR="00CD7557" w:rsidRDefault="00CD7557">
            <w:pPr>
              <w:rPr>
                <w:rFonts w:hint="eastAsia"/>
                <w:lang w:eastAsia="zh-CN"/>
              </w:rPr>
            </w:pPr>
          </w:p>
        </w:tc>
        <w:tc>
          <w:tcPr>
            <w:tcW w:w="2268" w:type="dxa"/>
          </w:tcPr>
          <w:p w14:paraId="1C70AED1" w14:textId="77777777" w:rsidR="00CD7557" w:rsidRDefault="00CD7557">
            <w:pPr>
              <w:rPr>
                <w:rFonts w:hint="eastAsia"/>
                <w:lang w:eastAsia="zh-CN"/>
              </w:rPr>
            </w:pPr>
          </w:p>
        </w:tc>
        <w:tc>
          <w:tcPr>
            <w:tcW w:w="2268" w:type="dxa"/>
          </w:tcPr>
          <w:p w14:paraId="29EF528E" w14:textId="77777777" w:rsidR="00CD7557" w:rsidRDefault="00CD7557">
            <w:pPr>
              <w:rPr>
                <w:rFonts w:hint="eastAsia"/>
                <w:lang w:eastAsia="zh-CN"/>
              </w:rPr>
            </w:pPr>
          </w:p>
        </w:tc>
      </w:tr>
      <w:tr w:rsidR="00CD7557" w14:paraId="25027509" w14:textId="77777777">
        <w:tc>
          <w:tcPr>
            <w:tcW w:w="2268" w:type="dxa"/>
          </w:tcPr>
          <w:p w14:paraId="515C0BF6" w14:textId="77777777" w:rsidR="00CD7557" w:rsidRDefault="00CD7557">
            <w:pPr>
              <w:rPr>
                <w:rFonts w:hint="eastAsia"/>
                <w:lang w:eastAsia="zh-CN"/>
              </w:rPr>
            </w:pPr>
          </w:p>
        </w:tc>
        <w:tc>
          <w:tcPr>
            <w:tcW w:w="2268" w:type="dxa"/>
          </w:tcPr>
          <w:p w14:paraId="5343AB44" w14:textId="77777777" w:rsidR="00CD7557" w:rsidRDefault="00CD7557">
            <w:pPr>
              <w:rPr>
                <w:rFonts w:hint="eastAsia"/>
                <w:lang w:eastAsia="zh-CN"/>
              </w:rPr>
            </w:pPr>
          </w:p>
        </w:tc>
        <w:tc>
          <w:tcPr>
            <w:tcW w:w="2268" w:type="dxa"/>
          </w:tcPr>
          <w:p w14:paraId="660E33CE" w14:textId="77777777" w:rsidR="00CD7557" w:rsidRDefault="00CD7557">
            <w:pPr>
              <w:rPr>
                <w:rFonts w:hint="eastAsia"/>
                <w:lang w:eastAsia="zh-CN"/>
              </w:rPr>
            </w:pPr>
          </w:p>
        </w:tc>
        <w:tc>
          <w:tcPr>
            <w:tcW w:w="2268" w:type="dxa"/>
          </w:tcPr>
          <w:p w14:paraId="49E65973" w14:textId="77777777" w:rsidR="00CD7557" w:rsidRDefault="00CD7557">
            <w:pPr>
              <w:rPr>
                <w:rFonts w:hint="eastAsia"/>
                <w:lang w:eastAsia="zh-CN"/>
              </w:rPr>
            </w:pPr>
          </w:p>
        </w:tc>
      </w:tr>
    </w:tbl>
    <w:p w14:paraId="6A508F17" w14:textId="77777777" w:rsidR="00CD7557" w:rsidRDefault="00000000">
      <w:pPr>
        <w:rPr>
          <w:rFonts w:hint="eastAsia"/>
          <w:lang w:eastAsia="zh-CN"/>
        </w:rPr>
      </w:pPr>
      <w:r>
        <w:rPr>
          <w:lang w:eastAsia="zh-CN"/>
        </w:rPr>
        <w:br w:type="page"/>
      </w:r>
    </w:p>
    <w:p w14:paraId="2F8E67BB" w14:textId="77777777" w:rsidR="00CD7557" w:rsidRDefault="00000000">
      <w:pPr>
        <w:pStyle w:val="21"/>
        <w:rPr>
          <w:lang w:eastAsia="zh-CN"/>
        </w:rPr>
      </w:pPr>
      <w:r>
        <w:rPr>
          <w:rFonts w:ascii="黑体" w:eastAsia="黑体" w:hAnsi="黑体"/>
          <w:lang w:eastAsia="zh-CN"/>
        </w:rPr>
        <w:lastRenderedPageBreak/>
        <w:t>一、实验目的</w:t>
      </w:r>
    </w:p>
    <w:p w14:paraId="052E4CE0" w14:textId="77777777" w:rsidR="00CD7557" w:rsidRDefault="00000000">
      <w:pPr>
        <w:ind w:firstLine="425"/>
        <w:rPr>
          <w:rFonts w:hint="eastAsia"/>
          <w:lang w:eastAsia="zh-CN"/>
        </w:rPr>
      </w:pPr>
      <w:r>
        <w:rPr>
          <w:lang w:eastAsia="zh-CN"/>
        </w:rPr>
        <w:t>1. 理解并掌握决策树分类算法的基本原理，包括特征选择准则（信息增益、信息增益比、Gini系数）和树的递归构建过程。</w:t>
      </w:r>
    </w:p>
    <w:p w14:paraId="5C47DBFB" w14:textId="77777777" w:rsidR="00CD7557" w:rsidRDefault="00000000">
      <w:pPr>
        <w:ind w:firstLine="425"/>
        <w:rPr>
          <w:rFonts w:hint="eastAsia"/>
          <w:lang w:eastAsia="zh-CN"/>
        </w:rPr>
      </w:pPr>
      <w:r>
        <w:rPr>
          <w:lang w:eastAsia="zh-CN"/>
        </w:rPr>
        <w:t>2. 理解并掌握决策树回归算法的基本原理，包括最小二乘回归树的划分点选择、叶子节点输出值的确定方法。</w:t>
      </w:r>
    </w:p>
    <w:p w14:paraId="4BCF0546" w14:textId="77777777" w:rsidR="00CD7557" w:rsidRDefault="00000000">
      <w:pPr>
        <w:ind w:firstLine="425"/>
        <w:rPr>
          <w:rFonts w:hint="eastAsia"/>
        </w:rPr>
      </w:pPr>
      <w:r>
        <w:t xml:space="preserve">3. </w:t>
      </w:r>
      <w:proofErr w:type="spellStart"/>
      <w:r>
        <w:t>通过编程实践，使用</w:t>
      </w:r>
      <w:proofErr w:type="spellEnd"/>
      <w:r>
        <w:t xml:space="preserve"> </w:t>
      </w:r>
      <w:proofErr w:type="spellStart"/>
      <w:r>
        <w:t>sklearn</w:t>
      </w:r>
      <w:proofErr w:type="spellEnd"/>
      <w:r>
        <w:t xml:space="preserve"> </w:t>
      </w:r>
      <w:proofErr w:type="spellStart"/>
      <w:r>
        <w:t>中的</w:t>
      </w:r>
      <w:proofErr w:type="spellEnd"/>
      <w:r>
        <w:t xml:space="preserve"> DecisionTreeClassifier 和 DecisionTreeRegressor 将决策树分类、回归算法分别应用于实际数据集，掌握模型训练、评估、调参与可视化方法。</w:t>
      </w:r>
    </w:p>
    <w:p w14:paraId="600A2725" w14:textId="77777777" w:rsidR="00CD7557" w:rsidRDefault="00000000">
      <w:pPr>
        <w:pStyle w:val="21"/>
      </w:pPr>
      <w:r>
        <w:rPr>
          <w:rFonts w:ascii="黑体" w:eastAsia="黑体" w:hAnsi="黑体"/>
        </w:rPr>
        <w:t>二、实验项目内容</w:t>
      </w:r>
    </w:p>
    <w:p w14:paraId="008C92AF" w14:textId="77777777" w:rsidR="00CD7557" w:rsidRDefault="00000000">
      <w:pPr>
        <w:ind w:firstLine="425"/>
        <w:rPr>
          <w:rFonts w:hint="eastAsia"/>
          <w:lang w:eastAsia="zh-CN"/>
        </w:rPr>
      </w:pPr>
      <w:r>
        <w:rPr>
          <w:lang w:eastAsia="zh-CN"/>
        </w:rPr>
        <w:t>1. 理解并描述决策树分类、回归算法原理。</w:t>
      </w:r>
    </w:p>
    <w:p w14:paraId="2BE3E7B1" w14:textId="77777777" w:rsidR="00CD7557" w:rsidRDefault="00000000">
      <w:pPr>
        <w:ind w:firstLine="425"/>
        <w:rPr>
          <w:rFonts w:hint="eastAsia"/>
          <w:lang w:eastAsia="zh-CN"/>
        </w:rPr>
      </w:pPr>
      <w:r>
        <w:rPr>
          <w:lang w:eastAsia="zh-CN"/>
        </w:rPr>
        <w:t>2. 编程实践，将决策树分类、回归算法分别应用于合适的数据集（鸢尾花、UCI葡萄酒数据集、合成房价数据集、糖尿病数据集），分类任务2个，回归任务2个。</w:t>
      </w:r>
    </w:p>
    <w:p w14:paraId="613C39E8" w14:textId="77777777" w:rsidR="00CD7557" w:rsidRDefault="00000000">
      <w:pPr>
        <w:ind w:firstLine="425"/>
        <w:rPr>
          <w:rFonts w:hint="eastAsia"/>
          <w:lang w:eastAsia="zh-CN"/>
        </w:rPr>
      </w:pPr>
      <w:r>
        <w:rPr>
          <w:lang w:eastAsia="zh-CN"/>
        </w:rPr>
        <w:t>3. 对每个数据集输出模型评估指标、绘制决策树结构图、特征重要性图、决策边界图等。</w:t>
      </w:r>
    </w:p>
    <w:p w14:paraId="5E865EFF" w14:textId="77777777" w:rsidR="00CD7557" w:rsidRDefault="00000000">
      <w:pPr>
        <w:ind w:firstLine="425"/>
        <w:rPr>
          <w:rFonts w:hint="eastAsia"/>
          <w:lang w:eastAsia="zh-CN"/>
        </w:rPr>
      </w:pPr>
      <w:r>
        <w:rPr>
          <w:lang w:eastAsia="zh-CN"/>
        </w:rPr>
        <w:t xml:space="preserve">4. 分析 </w:t>
      </w:r>
      <w:proofErr w:type="spellStart"/>
      <w:r>
        <w:rPr>
          <w:lang w:eastAsia="zh-CN"/>
        </w:rPr>
        <w:t>max_depth</w:t>
      </w:r>
      <w:proofErr w:type="spellEnd"/>
      <w:r>
        <w:rPr>
          <w:lang w:eastAsia="zh-CN"/>
        </w:rPr>
        <w:t xml:space="preserve"> 参数对分类准确率和回归 R^2 的影响，进行综合对比分析。</w:t>
      </w:r>
    </w:p>
    <w:p w14:paraId="63F73965" w14:textId="77777777" w:rsidR="00CD7557" w:rsidRDefault="00000000">
      <w:pPr>
        <w:pStyle w:val="21"/>
        <w:rPr>
          <w:lang w:eastAsia="zh-CN"/>
        </w:rPr>
      </w:pPr>
      <w:r>
        <w:rPr>
          <w:rFonts w:ascii="黑体" w:eastAsia="黑体" w:hAnsi="黑体"/>
          <w:lang w:eastAsia="zh-CN"/>
        </w:rPr>
        <w:t>三、实验过程或算法（源程序）</w:t>
      </w:r>
    </w:p>
    <w:p w14:paraId="1E61D2F3" w14:textId="77777777" w:rsidR="00CD7557" w:rsidRDefault="00000000">
      <w:pPr>
        <w:pStyle w:val="31"/>
        <w:rPr>
          <w:lang w:eastAsia="zh-CN"/>
        </w:rPr>
      </w:pPr>
      <w:r>
        <w:rPr>
          <w:rFonts w:ascii="黑体" w:eastAsia="黑体" w:hAnsi="黑体"/>
          <w:lang w:eastAsia="zh-CN"/>
        </w:rPr>
        <w:t>3.1 决策树分类算法原理</w:t>
      </w:r>
    </w:p>
    <w:p w14:paraId="29E68667" w14:textId="77777777" w:rsidR="00CD7557" w:rsidRDefault="00000000">
      <w:pPr>
        <w:ind w:firstLine="425"/>
        <w:rPr>
          <w:rFonts w:hint="eastAsia"/>
          <w:lang w:eastAsia="zh-CN"/>
        </w:rPr>
      </w:pPr>
      <w:r>
        <w:rPr>
          <w:lang w:eastAsia="zh-CN"/>
        </w:rPr>
        <w:t>决策树是一种基于树结构的监督学习算法，通过递归地选择最优特征对数据进行划分。CART（Classification and Regression Tree）是应用最广泛的决策树算法，分类</w:t>
      </w:r>
      <w:proofErr w:type="gramStart"/>
      <w:r>
        <w:rPr>
          <w:lang w:eastAsia="zh-CN"/>
        </w:rPr>
        <w:t>树使用</w:t>
      </w:r>
      <w:proofErr w:type="gramEnd"/>
      <w:r>
        <w:rPr>
          <w:lang w:eastAsia="zh-CN"/>
        </w:rPr>
        <w:t xml:space="preserve"> Gini 系数作为特征选择准则。</w:t>
      </w:r>
    </w:p>
    <w:p w14:paraId="0BBED3E5" w14:textId="77777777" w:rsidR="00CD7557" w:rsidRDefault="00000000">
      <w:pPr>
        <w:rPr>
          <w:rFonts w:hint="eastAsia"/>
          <w:lang w:eastAsia="zh-CN"/>
        </w:rPr>
      </w:pPr>
      <w:r>
        <w:rPr>
          <w:b/>
          <w:lang w:eastAsia="zh-CN"/>
        </w:rPr>
        <w:t>（1）Gini 系数</w:t>
      </w:r>
    </w:p>
    <w:p w14:paraId="32D3ADB1" w14:textId="77777777" w:rsidR="00CD7557" w:rsidRDefault="00000000">
      <w:pPr>
        <w:ind w:firstLine="425"/>
        <w:rPr>
          <w:rFonts w:hint="eastAsia"/>
          <w:lang w:eastAsia="zh-CN"/>
        </w:rPr>
      </w:pPr>
      <w:r>
        <w:rPr>
          <w:lang w:eastAsia="zh-CN"/>
        </w:rPr>
        <w:t>对于给定的数据集 D，其 Gini 系数定义为：</w:t>
      </w:r>
    </w:p>
    <w:p w14:paraId="7DBB2D4C" w14:textId="77777777" w:rsidR="00CD7557" w:rsidRDefault="00000000">
      <w:pPr>
        <w:ind w:firstLine="425"/>
        <w:rPr>
          <w:rFonts w:hint="eastAsia"/>
          <w:lang w:eastAsia="zh-CN"/>
        </w:rPr>
      </w:pPr>
      <w:r>
        <w:rPr>
          <w:lang w:eastAsia="zh-CN"/>
        </w:rPr>
        <w:t xml:space="preserve">    Gini(D) = 1 - </w:t>
      </w:r>
      <w:r>
        <w:t>Σ</w:t>
      </w:r>
      <w:r>
        <w:rPr>
          <w:lang w:eastAsia="zh-CN"/>
        </w:rPr>
        <w:t xml:space="preserve"> p_k^2</w:t>
      </w:r>
    </w:p>
    <w:p w14:paraId="10C5C030" w14:textId="77777777" w:rsidR="00CD7557" w:rsidRDefault="00000000">
      <w:pPr>
        <w:ind w:firstLine="425"/>
        <w:rPr>
          <w:rFonts w:hint="eastAsia"/>
          <w:lang w:eastAsia="zh-CN"/>
        </w:rPr>
      </w:pPr>
      <w:r>
        <w:rPr>
          <w:lang w:eastAsia="zh-CN"/>
        </w:rPr>
        <w:lastRenderedPageBreak/>
        <w:t xml:space="preserve">其中 </w:t>
      </w:r>
      <w:proofErr w:type="spellStart"/>
      <w:r>
        <w:rPr>
          <w:lang w:eastAsia="zh-CN"/>
        </w:rPr>
        <w:t>p_k</w:t>
      </w:r>
      <w:proofErr w:type="spellEnd"/>
      <w:r>
        <w:rPr>
          <w:lang w:eastAsia="zh-CN"/>
        </w:rPr>
        <w:t xml:space="preserve"> 是第 k 类样本在数据集 D 中所占的比例。Gini 系数越小，数据集纯度越高。</w:t>
      </w:r>
    </w:p>
    <w:p w14:paraId="0D6AA36B" w14:textId="77777777" w:rsidR="00CD7557" w:rsidRDefault="00000000">
      <w:pPr>
        <w:ind w:firstLine="425"/>
        <w:rPr>
          <w:rFonts w:hint="eastAsia"/>
          <w:lang w:eastAsia="zh-CN"/>
        </w:rPr>
      </w:pPr>
      <w:r>
        <w:rPr>
          <w:lang w:eastAsia="zh-CN"/>
        </w:rPr>
        <w:t>对于特征 A 的某个取值 a，将数据集划分为 D1 和 D2 两个子集后，加权 Gini 系数为：</w:t>
      </w:r>
    </w:p>
    <w:p w14:paraId="4F0BF944" w14:textId="77777777" w:rsidR="00CD7557" w:rsidRDefault="00000000">
      <w:pPr>
        <w:ind w:firstLine="425"/>
        <w:rPr>
          <w:rFonts w:hint="eastAsia"/>
        </w:rPr>
      </w:pPr>
      <w:r>
        <w:rPr>
          <w:lang w:eastAsia="zh-CN"/>
        </w:rPr>
        <w:t xml:space="preserve">    </w:t>
      </w:r>
      <w:proofErr w:type="gramStart"/>
      <w:r>
        <w:t>Gini(</w:t>
      </w:r>
      <w:proofErr w:type="gramEnd"/>
      <w:r>
        <w:t>D, A) = |D1|/|D| * Gini(D1) + |D2|/|D| * Gini(D2)</w:t>
      </w:r>
    </w:p>
    <w:p w14:paraId="196684CA" w14:textId="77777777" w:rsidR="00CD7557" w:rsidRDefault="00000000">
      <w:pPr>
        <w:rPr>
          <w:rFonts w:hint="eastAsia"/>
          <w:lang w:eastAsia="zh-CN"/>
        </w:rPr>
      </w:pPr>
      <w:r>
        <w:rPr>
          <w:b/>
          <w:lang w:eastAsia="zh-CN"/>
        </w:rPr>
        <w:t>（2）决策树构建过程</w:t>
      </w:r>
    </w:p>
    <w:p w14:paraId="0D01001E" w14:textId="77777777" w:rsidR="00CD7557" w:rsidRDefault="00000000">
      <w:pPr>
        <w:ind w:firstLine="425"/>
        <w:rPr>
          <w:rFonts w:hint="eastAsia"/>
          <w:lang w:eastAsia="zh-CN"/>
        </w:rPr>
      </w:pPr>
      <w:r>
        <w:rPr>
          <w:lang w:eastAsia="zh-CN"/>
        </w:rPr>
        <w:t>步骤1：从根节点开始，计算所有特征的所有可能划分点的 Gini 系数；</w:t>
      </w:r>
    </w:p>
    <w:p w14:paraId="7A6E445B" w14:textId="77777777" w:rsidR="00CD7557" w:rsidRDefault="00000000">
      <w:pPr>
        <w:ind w:firstLine="425"/>
        <w:rPr>
          <w:rFonts w:hint="eastAsia"/>
          <w:lang w:eastAsia="zh-CN"/>
        </w:rPr>
      </w:pPr>
      <w:r>
        <w:rPr>
          <w:lang w:eastAsia="zh-CN"/>
        </w:rPr>
        <w:t>步骤2：选择使加权 Gini 系数最小的特征和划分点进行分裂；</w:t>
      </w:r>
    </w:p>
    <w:p w14:paraId="73413F81" w14:textId="77777777" w:rsidR="00CD7557" w:rsidRDefault="00000000">
      <w:pPr>
        <w:ind w:firstLine="425"/>
        <w:rPr>
          <w:rFonts w:hint="eastAsia"/>
          <w:lang w:eastAsia="zh-CN"/>
        </w:rPr>
      </w:pPr>
      <w:r>
        <w:rPr>
          <w:lang w:eastAsia="zh-CN"/>
        </w:rPr>
        <w:t>步骤3：对每个子节点递归执行步骤1-2，直到满足停止条件（达到最大深度、节点样本数不足、Gini系数低于阈值等）；</w:t>
      </w:r>
    </w:p>
    <w:p w14:paraId="292E4029" w14:textId="77777777" w:rsidR="00CD7557" w:rsidRDefault="00000000">
      <w:pPr>
        <w:ind w:firstLine="425"/>
        <w:rPr>
          <w:rFonts w:hint="eastAsia"/>
          <w:lang w:eastAsia="zh-CN"/>
        </w:rPr>
      </w:pPr>
      <w:r>
        <w:rPr>
          <w:lang w:eastAsia="zh-CN"/>
        </w:rPr>
        <w:t>步骤4：叶子节点以多数类作为预测类别。</w:t>
      </w:r>
    </w:p>
    <w:p w14:paraId="6E6027F4" w14:textId="77777777" w:rsidR="00CD7557" w:rsidRDefault="00000000">
      <w:pPr>
        <w:pStyle w:val="31"/>
        <w:rPr>
          <w:lang w:eastAsia="zh-CN"/>
        </w:rPr>
      </w:pPr>
      <w:r>
        <w:rPr>
          <w:rFonts w:ascii="黑体" w:eastAsia="黑体" w:hAnsi="黑体"/>
          <w:lang w:eastAsia="zh-CN"/>
        </w:rPr>
        <w:t>3.2 决策树回归算法原理</w:t>
      </w:r>
    </w:p>
    <w:p w14:paraId="79E9AB48" w14:textId="77777777" w:rsidR="00CD7557" w:rsidRDefault="00000000">
      <w:pPr>
        <w:ind w:firstLine="425"/>
        <w:rPr>
          <w:rFonts w:hint="eastAsia"/>
          <w:lang w:eastAsia="zh-CN"/>
        </w:rPr>
      </w:pPr>
      <w:r>
        <w:rPr>
          <w:lang w:eastAsia="zh-CN"/>
        </w:rPr>
        <w:t>决策树回归（CART回归树）使用平方误差最小化准则来选择最优划分特征和划分点。与分类树不同，回归树的叶子节点输出的是样本的均值。</w:t>
      </w:r>
    </w:p>
    <w:p w14:paraId="145CDBE0" w14:textId="77777777" w:rsidR="00CD7557" w:rsidRDefault="00000000">
      <w:pPr>
        <w:rPr>
          <w:rFonts w:hint="eastAsia"/>
          <w:lang w:eastAsia="zh-CN"/>
        </w:rPr>
      </w:pPr>
      <w:r>
        <w:rPr>
          <w:b/>
          <w:lang w:eastAsia="zh-CN"/>
        </w:rPr>
        <w:t>（1）划分点选择</w:t>
      </w:r>
    </w:p>
    <w:p w14:paraId="496BD772" w14:textId="77777777" w:rsidR="00CD7557" w:rsidRDefault="00000000">
      <w:pPr>
        <w:ind w:firstLine="425"/>
        <w:rPr>
          <w:rFonts w:hint="eastAsia"/>
          <w:lang w:eastAsia="zh-CN"/>
        </w:rPr>
      </w:pPr>
      <w:r>
        <w:rPr>
          <w:lang w:eastAsia="zh-CN"/>
        </w:rPr>
        <w:t>对于特征 j 和划分点 s，将数据划分为两个区域 R1 和 R2：</w:t>
      </w:r>
    </w:p>
    <w:p w14:paraId="49351DA9" w14:textId="77777777" w:rsidR="00CD7557" w:rsidRDefault="00000000">
      <w:pPr>
        <w:ind w:firstLine="425"/>
        <w:rPr>
          <w:rFonts w:hint="eastAsia"/>
        </w:rPr>
      </w:pPr>
      <w:r>
        <w:rPr>
          <w:lang w:eastAsia="zh-CN"/>
        </w:rPr>
        <w:t xml:space="preserve">    </w:t>
      </w:r>
      <w:r>
        <w:t>R1(</w:t>
      </w:r>
      <w:proofErr w:type="spellStart"/>
      <w:proofErr w:type="gramStart"/>
      <w:r>
        <w:t>j,s</w:t>
      </w:r>
      <w:proofErr w:type="spellEnd"/>
      <w:proofErr w:type="gramEnd"/>
      <w:r>
        <w:t>) = {x | x_j ≤ s</w:t>
      </w:r>
      <w:proofErr w:type="gramStart"/>
      <w:r>
        <w:t>},  R</w:t>
      </w:r>
      <w:proofErr w:type="gramEnd"/>
      <w:r>
        <w:t>2(</w:t>
      </w:r>
      <w:proofErr w:type="gramStart"/>
      <w:r>
        <w:t>j,s</w:t>
      </w:r>
      <w:proofErr w:type="gramEnd"/>
      <w:r>
        <w:t>) = {x | x_j &gt; s}</w:t>
      </w:r>
    </w:p>
    <w:p w14:paraId="15BFAFCB" w14:textId="77777777" w:rsidR="00CD7557" w:rsidRDefault="00000000">
      <w:pPr>
        <w:ind w:firstLine="425"/>
        <w:rPr>
          <w:rFonts w:hint="eastAsia"/>
          <w:lang w:eastAsia="zh-CN"/>
        </w:rPr>
      </w:pPr>
      <w:r>
        <w:rPr>
          <w:lang w:eastAsia="zh-CN"/>
        </w:rPr>
        <w:t>最优划分点应使两个区域的平方误差之和最小：</w:t>
      </w:r>
    </w:p>
    <w:p w14:paraId="75C7B896" w14:textId="77777777" w:rsidR="00CD7557" w:rsidRDefault="00000000">
      <w:pPr>
        <w:ind w:firstLine="425"/>
        <w:rPr>
          <w:rFonts w:hint="eastAsia"/>
        </w:rPr>
      </w:pPr>
      <w:r>
        <w:rPr>
          <w:lang w:eastAsia="zh-CN"/>
        </w:rPr>
        <w:t xml:space="preserve">    </w:t>
      </w:r>
      <w:r>
        <w:t xml:space="preserve">min [min </w:t>
      </w:r>
      <w:proofErr w:type="gramStart"/>
      <w:r>
        <w:t>Σ(</w:t>
      </w:r>
      <w:proofErr w:type="spellStart"/>
      <w:proofErr w:type="gramEnd"/>
      <w:r>
        <w:t>y_i</w:t>
      </w:r>
      <w:proofErr w:type="spellEnd"/>
      <w:r>
        <w:t xml:space="preserve"> - c</w:t>
      </w:r>
      <w:proofErr w:type="gramStart"/>
      <w:r>
        <w:t>1)^</w:t>
      </w:r>
      <w:proofErr w:type="gramEnd"/>
      <w:r>
        <w:t xml:space="preserve">2 + min </w:t>
      </w:r>
      <w:proofErr w:type="gramStart"/>
      <w:r>
        <w:t>Σ(</w:t>
      </w:r>
      <w:proofErr w:type="spellStart"/>
      <w:proofErr w:type="gramEnd"/>
      <w:r>
        <w:t>y_i</w:t>
      </w:r>
      <w:proofErr w:type="spellEnd"/>
      <w:r>
        <w:t xml:space="preserve"> - c</w:t>
      </w:r>
      <w:proofErr w:type="gramStart"/>
      <w:r>
        <w:t>2)^</w:t>
      </w:r>
      <w:proofErr w:type="gramEnd"/>
      <w:r>
        <w:t>2]</w:t>
      </w:r>
    </w:p>
    <w:p w14:paraId="0A015B64" w14:textId="77777777" w:rsidR="00CD7557" w:rsidRDefault="00000000">
      <w:pPr>
        <w:ind w:firstLine="425"/>
        <w:rPr>
          <w:rFonts w:hint="eastAsia"/>
          <w:lang w:eastAsia="zh-CN"/>
        </w:rPr>
      </w:pPr>
      <w:r>
        <w:rPr>
          <w:lang w:eastAsia="zh-CN"/>
        </w:rPr>
        <w:t>其中 c1、c2 分别为 R1、R2 区域内样本的目标值均值。</w:t>
      </w:r>
    </w:p>
    <w:p w14:paraId="711BB968" w14:textId="77777777" w:rsidR="00CD7557" w:rsidRDefault="00000000">
      <w:pPr>
        <w:rPr>
          <w:rFonts w:hint="eastAsia"/>
          <w:lang w:eastAsia="zh-CN"/>
        </w:rPr>
      </w:pPr>
      <w:r>
        <w:rPr>
          <w:b/>
          <w:lang w:eastAsia="zh-CN"/>
        </w:rPr>
        <w:t>（2）叶子节点输出</w:t>
      </w:r>
    </w:p>
    <w:p w14:paraId="4FA4BFD2" w14:textId="77777777" w:rsidR="00CD7557" w:rsidRDefault="00000000">
      <w:pPr>
        <w:ind w:firstLine="425"/>
        <w:rPr>
          <w:rFonts w:hint="eastAsia"/>
          <w:lang w:eastAsia="zh-CN"/>
        </w:rPr>
      </w:pPr>
      <w:r>
        <w:rPr>
          <w:lang w:eastAsia="zh-CN"/>
        </w:rPr>
        <w:t>回归树的叶子节点输出落在该节点所有训练样本的目标值均值：</w:t>
      </w:r>
    </w:p>
    <w:p w14:paraId="7E5FAAA2" w14:textId="77777777" w:rsidR="00CD7557" w:rsidRDefault="00000000">
      <w:pPr>
        <w:ind w:firstLine="425"/>
        <w:rPr>
          <w:rFonts w:hint="eastAsia"/>
        </w:rPr>
      </w:pPr>
      <w:r>
        <w:rPr>
          <w:lang w:eastAsia="zh-CN"/>
        </w:rPr>
        <w:t xml:space="preserve">    </w:t>
      </w:r>
      <w:proofErr w:type="spellStart"/>
      <w:r>
        <w:t>c_m</w:t>
      </w:r>
      <w:proofErr w:type="spellEnd"/>
      <w:r>
        <w:t xml:space="preserve"> = </w:t>
      </w:r>
      <w:proofErr w:type="gramStart"/>
      <w:r>
        <w:t>mean(</w:t>
      </w:r>
      <w:proofErr w:type="spellStart"/>
      <w:proofErr w:type="gramEnd"/>
      <w:r>
        <w:t>y_i</w:t>
      </w:r>
      <w:proofErr w:type="spellEnd"/>
      <w:r>
        <w:t xml:space="preserve"> | x_i ∈ R_m)</w:t>
      </w:r>
    </w:p>
    <w:p w14:paraId="372216C4" w14:textId="77777777" w:rsidR="00CD7557" w:rsidRDefault="00000000">
      <w:pPr>
        <w:rPr>
          <w:rFonts w:hint="eastAsia"/>
          <w:lang w:eastAsia="zh-CN"/>
        </w:rPr>
      </w:pPr>
      <w:r>
        <w:rPr>
          <w:b/>
          <w:lang w:eastAsia="zh-CN"/>
        </w:rPr>
        <w:lastRenderedPageBreak/>
        <w:t>（3）剪枝策略</w:t>
      </w:r>
    </w:p>
    <w:p w14:paraId="31D0383E" w14:textId="77777777" w:rsidR="00CD7557" w:rsidRDefault="00000000">
      <w:pPr>
        <w:ind w:firstLine="425"/>
        <w:rPr>
          <w:rFonts w:hint="eastAsia"/>
          <w:lang w:eastAsia="zh-CN"/>
        </w:rPr>
      </w:pPr>
      <w:r>
        <w:rPr>
          <w:lang w:eastAsia="zh-CN"/>
        </w:rPr>
        <w:t xml:space="preserve">为防止过拟合，采用预剪枝（限制最大深度、最小样本数）和后剪枝（CCP代价复杂度剪枝）。本实验采用预剪枝策略，通过限制 </w:t>
      </w:r>
      <w:proofErr w:type="spellStart"/>
      <w:r>
        <w:rPr>
          <w:lang w:eastAsia="zh-CN"/>
        </w:rPr>
        <w:t>max_depth</w:t>
      </w:r>
      <w:proofErr w:type="spellEnd"/>
      <w:r>
        <w:rPr>
          <w:lang w:eastAsia="zh-CN"/>
        </w:rPr>
        <w:t xml:space="preserve"> 参数控制树的复杂度。</w:t>
      </w:r>
    </w:p>
    <w:p w14:paraId="1C0A709A" w14:textId="77777777" w:rsidR="00CD7557" w:rsidRDefault="00000000">
      <w:pPr>
        <w:pStyle w:val="31"/>
      </w:pPr>
      <w:r>
        <w:rPr>
          <w:rFonts w:ascii="黑体" w:eastAsia="黑体" w:hAnsi="黑体"/>
        </w:rPr>
        <w:t xml:space="preserve">3.3 </w:t>
      </w:r>
      <w:proofErr w:type="spellStart"/>
      <w:r>
        <w:rPr>
          <w:rFonts w:ascii="黑体" w:eastAsia="黑体" w:hAnsi="黑体"/>
        </w:rPr>
        <w:t>核心源代码</w:t>
      </w:r>
      <w:proofErr w:type="spellEnd"/>
    </w:p>
    <w:p w14:paraId="578E81C3" w14:textId="77777777" w:rsidR="00CD7557" w:rsidRDefault="00000000">
      <w:pPr>
        <w:ind w:firstLine="425"/>
        <w:rPr>
          <w:rFonts w:hint="eastAsia"/>
        </w:rPr>
      </w:pPr>
      <w:r>
        <w:t>以下为实验的核心 Python 代码（使用 sklearn.tree 实现），完整代码见 decision_tree_experiment.py：</w:t>
      </w:r>
    </w:p>
    <w:p w14:paraId="1114EA10" w14:textId="77777777" w:rsidR="00CD7557" w:rsidRDefault="00000000">
      <w:pPr>
        <w:rPr>
          <w:rFonts w:hint="eastAsia"/>
        </w:rPr>
      </w:pPr>
      <w:r>
        <w:rPr>
          <w:b/>
          <w:sz w:val="22"/>
        </w:rPr>
        <w:t>决策树分类模型训练与评估（鸢尾花数据集）</w:t>
      </w:r>
    </w:p>
    <w:p w14:paraId="6A642194" w14:textId="77777777" w:rsidR="00CD7557" w:rsidRDefault="00000000">
      <w:pPr>
        <w:shd w:val="clear" w:color="auto" w:fill="F5F5F5"/>
        <w:spacing w:before="120" w:after="120" w:line="240" w:lineRule="auto"/>
        <w:ind w:left="283"/>
        <w:rPr>
          <w:rFonts w:hint="eastAsia"/>
        </w:rPr>
      </w:pPr>
      <w:r>
        <w:rPr>
          <w:rFonts w:ascii="Consolas" w:hAnsi="Consolas"/>
          <w:color w:val="333333"/>
          <w:sz w:val="18"/>
        </w:rPr>
        <w:t>from sklearn.tree import DecisionTreeClassifier</w:t>
      </w:r>
      <w:r>
        <w:rPr>
          <w:rFonts w:ascii="Consolas" w:hAnsi="Consolas"/>
          <w:color w:val="333333"/>
          <w:sz w:val="18"/>
        </w:rPr>
        <w:br/>
        <w:t>from sklearn.model_selection import train_test_split, cross_val_score</w:t>
      </w:r>
      <w:r>
        <w:rPr>
          <w:rFonts w:ascii="Consolas" w:hAnsi="Consolas"/>
          <w:color w:val="333333"/>
          <w:sz w:val="18"/>
        </w:rPr>
        <w:br/>
        <w:t>from sklearn.datasets import load_iris</w:t>
      </w:r>
      <w:r>
        <w:rPr>
          <w:rFonts w:ascii="Consolas" w:hAnsi="Consolas"/>
          <w:color w:val="333333"/>
          <w:sz w:val="18"/>
        </w:rPr>
        <w:br/>
      </w:r>
      <w:r>
        <w:br/>
      </w:r>
      <w:r>
        <w:rPr>
          <w:rFonts w:ascii="Consolas" w:hAnsi="Consolas"/>
          <w:color w:val="333333"/>
          <w:sz w:val="18"/>
        </w:rPr>
        <w:t>iris = load_iris()</w:t>
      </w:r>
      <w:r>
        <w:rPr>
          <w:rFonts w:ascii="Consolas" w:hAnsi="Consolas"/>
          <w:color w:val="333333"/>
          <w:sz w:val="18"/>
        </w:rPr>
        <w:br/>
        <w:t xml:space="preserve">X_2d = iris.data[:, :2]  # </w:t>
      </w:r>
      <w:r>
        <w:rPr>
          <w:rFonts w:ascii="Consolas" w:hAnsi="Consolas"/>
          <w:color w:val="333333"/>
          <w:sz w:val="18"/>
        </w:rPr>
        <w:t>取前两个特征用于可视化</w:t>
      </w:r>
      <w:r>
        <w:rPr>
          <w:rFonts w:ascii="Consolas" w:hAnsi="Consolas"/>
          <w:color w:val="333333"/>
          <w:sz w:val="18"/>
        </w:rPr>
        <w:br/>
        <w:t>X_train, X_test, y_train, y_test = train_test_split(</w:t>
      </w:r>
      <w:r>
        <w:rPr>
          <w:rFonts w:ascii="Consolas" w:hAnsi="Consolas"/>
          <w:color w:val="333333"/>
          <w:sz w:val="18"/>
        </w:rPr>
        <w:br/>
        <w:t xml:space="preserve">    X_2d, iris.target, test_size=0.3, random_state=42)</w:t>
      </w:r>
      <w:r>
        <w:rPr>
          <w:rFonts w:ascii="Consolas" w:hAnsi="Consolas"/>
          <w:color w:val="333333"/>
          <w:sz w:val="18"/>
        </w:rPr>
        <w:br/>
      </w:r>
      <w:r>
        <w:br/>
      </w:r>
      <w:r>
        <w:rPr>
          <w:rFonts w:ascii="Consolas" w:hAnsi="Consolas"/>
          <w:color w:val="333333"/>
          <w:sz w:val="18"/>
        </w:rPr>
        <w:t xml:space="preserve"># </w:t>
      </w:r>
      <w:r>
        <w:rPr>
          <w:rFonts w:ascii="Consolas" w:hAnsi="Consolas"/>
          <w:color w:val="333333"/>
          <w:sz w:val="18"/>
        </w:rPr>
        <w:t>训练决策树分类器</w:t>
      </w:r>
      <w:r>
        <w:rPr>
          <w:rFonts w:ascii="Consolas" w:hAnsi="Consolas"/>
          <w:color w:val="333333"/>
          <w:sz w:val="18"/>
        </w:rPr>
        <w:br/>
        <w:t>clf = DecisionTreeClassifier(max_depth=3, random_state=42)</w:t>
      </w:r>
      <w:r>
        <w:rPr>
          <w:rFonts w:ascii="Consolas" w:hAnsi="Consolas"/>
          <w:color w:val="333333"/>
          <w:sz w:val="18"/>
        </w:rPr>
        <w:br/>
        <w:t>clf.fit(X_train, y_train)</w:t>
      </w:r>
      <w:r>
        <w:rPr>
          <w:rFonts w:ascii="Consolas" w:hAnsi="Consolas"/>
          <w:color w:val="333333"/>
          <w:sz w:val="18"/>
        </w:rPr>
        <w:br/>
      </w:r>
      <w:r>
        <w:br/>
      </w:r>
      <w:r>
        <w:rPr>
          <w:rFonts w:ascii="Consolas" w:hAnsi="Consolas"/>
          <w:color w:val="333333"/>
          <w:sz w:val="18"/>
        </w:rPr>
        <w:t xml:space="preserve"># </w:t>
      </w:r>
      <w:r>
        <w:rPr>
          <w:rFonts w:ascii="Consolas" w:hAnsi="Consolas"/>
          <w:color w:val="333333"/>
          <w:sz w:val="18"/>
        </w:rPr>
        <w:t>预测与评估</w:t>
      </w:r>
      <w:r>
        <w:rPr>
          <w:rFonts w:ascii="Consolas" w:hAnsi="Consolas"/>
          <w:color w:val="333333"/>
          <w:sz w:val="18"/>
        </w:rPr>
        <w:br/>
        <w:t>y_pred = clf.predict(X_test)</w:t>
      </w:r>
      <w:r>
        <w:rPr>
          <w:rFonts w:ascii="Consolas" w:hAnsi="Consolas"/>
          <w:color w:val="333333"/>
          <w:sz w:val="18"/>
        </w:rPr>
        <w:br/>
        <w:t>accuracy = accuracy_score(y_test, y_pred)</w:t>
      </w:r>
      <w:r>
        <w:rPr>
          <w:rFonts w:ascii="Consolas" w:hAnsi="Consolas"/>
          <w:color w:val="333333"/>
          <w:sz w:val="18"/>
        </w:rPr>
        <w:br/>
        <w:t>cv_score = cross_val_score(clf, X_2d, iris.target, cv=10).mean()</w:t>
      </w:r>
      <w:r>
        <w:rPr>
          <w:rFonts w:ascii="Consolas" w:hAnsi="Consolas"/>
          <w:color w:val="333333"/>
          <w:sz w:val="18"/>
        </w:rPr>
        <w:br/>
      </w:r>
    </w:p>
    <w:p w14:paraId="1E692CB2" w14:textId="77777777" w:rsidR="00CD7557" w:rsidRDefault="00000000">
      <w:pPr>
        <w:rPr>
          <w:rFonts w:hint="eastAsia"/>
          <w:lang w:eastAsia="zh-CN"/>
        </w:rPr>
      </w:pPr>
      <w:r>
        <w:rPr>
          <w:b/>
          <w:sz w:val="22"/>
          <w:lang w:eastAsia="zh-CN"/>
        </w:rPr>
        <w:t>决策树回归模型训练与评估（糖尿病数据集）</w:t>
      </w:r>
    </w:p>
    <w:p w14:paraId="43E45ACB" w14:textId="77777777" w:rsidR="00CD7557" w:rsidRDefault="00000000">
      <w:pPr>
        <w:shd w:val="clear" w:color="auto" w:fill="F5F5F5"/>
        <w:spacing w:before="120" w:after="120" w:line="240" w:lineRule="auto"/>
        <w:ind w:left="283"/>
        <w:rPr>
          <w:rFonts w:hint="eastAsia"/>
        </w:rPr>
      </w:pPr>
      <w:r>
        <w:rPr>
          <w:rFonts w:ascii="Consolas" w:hAnsi="Consolas"/>
          <w:color w:val="333333"/>
          <w:sz w:val="18"/>
        </w:rPr>
        <w:t xml:space="preserve">from </w:t>
      </w:r>
      <w:proofErr w:type="spellStart"/>
      <w:r>
        <w:rPr>
          <w:rFonts w:ascii="Consolas" w:hAnsi="Consolas"/>
          <w:color w:val="333333"/>
          <w:sz w:val="18"/>
        </w:rPr>
        <w:t>sklearn.tree</w:t>
      </w:r>
      <w:proofErr w:type="spellEnd"/>
      <w:r>
        <w:rPr>
          <w:rFonts w:ascii="Consolas" w:hAnsi="Consolas"/>
          <w:color w:val="333333"/>
          <w:sz w:val="18"/>
        </w:rPr>
        <w:t xml:space="preserve"> import </w:t>
      </w:r>
      <w:proofErr w:type="spellStart"/>
      <w:r>
        <w:rPr>
          <w:rFonts w:ascii="Consolas" w:hAnsi="Consolas"/>
          <w:color w:val="333333"/>
          <w:sz w:val="18"/>
        </w:rPr>
        <w:t>DecisionTreeRegressor</w:t>
      </w:r>
      <w:proofErr w:type="spellEnd"/>
      <w:r>
        <w:rPr>
          <w:rFonts w:ascii="Consolas" w:hAnsi="Consolas"/>
          <w:color w:val="333333"/>
          <w:sz w:val="18"/>
        </w:rPr>
        <w:br/>
        <w:t xml:space="preserve">from </w:t>
      </w:r>
      <w:proofErr w:type="spellStart"/>
      <w:r>
        <w:rPr>
          <w:rFonts w:ascii="Consolas" w:hAnsi="Consolas"/>
          <w:color w:val="333333"/>
          <w:sz w:val="18"/>
        </w:rPr>
        <w:t>sklearn.metrics</w:t>
      </w:r>
      <w:proofErr w:type="spellEnd"/>
      <w:r>
        <w:rPr>
          <w:rFonts w:ascii="Consolas" w:hAnsi="Consolas"/>
          <w:color w:val="333333"/>
          <w:sz w:val="18"/>
        </w:rPr>
        <w:t xml:space="preserve"> import mean_squared_error, r2_score</w:t>
      </w:r>
      <w:r>
        <w:rPr>
          <w:rFonts w:ascii="Consolas" w:hAnsi="Consolas"/>
          <w:color w:val="333333"/>
          <w:sz w:val="18"/>
        </w:rPr>
        <w:br/>
      </w:r>
      <w:r>
        <w:br/>
      </w:r>
      <w:r>
        <w:rPr>
          <w:rFonts w:ascii="Consolas" w:hAnsi="Consolas"/>
          <w:color w:val="333333"/>
          <w:sz w:val="18"/>
        </w:rPr>
        <w:t xml:space="preserve"># </w:t>
      </w:r>
      <w:r>
        <w:rPr>
          <w:rFonts w:ascii="Consolas" w:hAnsi="Consolas"/>
          <w:color w:val="333333"/>
          <w:sz w:val="18"/>
        </w:rPr>
        <w:t>训练决策树回归器</w:t>
      </w:r>
      <w:r>
        <w:rPr>
          <w:rFonts w:ascii="Consolas" w:hAnsi="Consolas"/>
          <w:color w:val="333333"/>
          <w:sz w:val="18"/>
        </w:rPr>
        <w:br/>
        <w:t>reg = DecisionTreeRegressor(max_depth=4, random_state=42)</w:t>
      </w:r>
      <w:r>
        <w:rPr>
          <w:rFonts w:ascii="Consolas" w:hAnsi="Consolas"/>
          <w:color w:val="333333"/>
          <w:sz w:val="18"/>
        </w:rPr>
        <w:br/>
        <w:t>reg.fit(X_train, y_train)</w:t>
      </w:r>
      <w:r>
        <w:rPr>
          <w:rFonts w:ascii="Consolas" w:hAnsi="Consolas"/>
          <w:color w:val="333333"/>
          <w:sz w:val="18"/>
        </w:rPr>
        <w:br/>
      </w:r>
      <w:r>
        <w:br/>
      </w:r>
      <w:r>
        <w:rPr>
          <w:rFonts w:ascii="Consolas" w:hAnsi="Consolas"/>
          <w:color w:val="333333"/>
          <w:sz w:val="18"/>
        </w:rPr>
        <w:t xml:space="preserve"># </w:t>
      </w:r>
      <w:r>
        <w:rPr>
          <w:rFonts w:ascii="Consolas" w:hAnsi="Consolas"/>
          <w:color w:val="333333"/>
          <w:sz w:val="18"/>
        </w:rPr>
        <w:t>预测与评估</w:t>
      </w:r>
      <w:r>
        <w:rPr>
          <w:rFonts w:ascii="Consolas" w:hAnsi="Consolas"/>
          <w:color w:val="333333"/>
          <w:sz w:val="18"/>
        </w:rPr>
        <w:br/>
        <w:t>y_pred = reg.predict(X_test)</w:t>
      </w:r>
      <w:r>
        <w:rPr>
          <w:rFonts w:ascii="Consolas" w:hAnsi="Consolas"/>
          <w:color w:val="333333"/>
          <w:sz w:val="18"/>
        </w:rPr>
        <w:br/>
        <w:t>mse = mean_squared_error(y_test, y_pred)</w:t>
      </w:r>
      <w:r>
        <w:rPr>
          <w:rFonts w:ascii="Consolas" w:hAnsi="Consolas"/>
          <w:color w:val="333333"/>
          <w:sz w:val="18"/>
        </w:rPr>
        <w:br/>
        <w:t>rmse = np.sqrt(mse)</w:t>
      </w:r>
      <w:r>
        <w:rPr>
          <w:rFonts w:ascii="Consolas" w:hAnsi="Consolas"/>
          <w:color w:val="333333"/>
          <w:sz w:val="18"/>
        </w:rPr>
        <w:br/>
        <w:t>mae = mean_absolute_error(y_test, y_pred)</w:t>
      </w:r>
      <w:r>
        <w:rPr>
          <w:rFonts w:ascii="Consolas" w:hAnsi="Consolas"/>
          <w:color w:val="333333"/>
          <w:sz w:val="18"/>
        </w:rPr>
        <w:br/>
        <w:t>r2 = r2_score(y_test, y_pred)</w:t>
      </w:r>
      <w:r>
        <w:rPr>
          <w:rFonts w:ascii="Consolas" w:hAnsi="Consolas"/>
          <w:color w:val="333333"/>
          <w:sz w:val="18"/>
        </w:rPr>
        <w:br/>
      </w:r>
    </w:p>
    <w:p w14:paraId="2A7BE514" w14:textId="77777777" w:rsidR="00CD7557" w:rsidRDefault="00000000">
      <w:pPr>
        <w:rPr>
          <w:rFonts w:hint="eastAsia"/>
        </w:rPr>
      </w:pPr>
      <w:r>
        <w:rPr>
          <w:b/>
          <w:sz w:val="22"/>
        </w:rPr>
        <w:t>决策边界绘制</w:t>
      </w:r>
    </w:p>
    <w:p w14:paraId="6E10071B" w14:textId="77777777" w:rsidR="00CD7557" w:rsidRDefault="00000000">
      <w:pPr>
        <w:shd w:val="clear" w:color="auto" w:fill="F5F5F5"/>
        <w:spacing w:before="120" w:after="120" w:line="240" w:lineRule="auto"/>
        <w:ind w:left="283"/>
        <w:rPr>
          <w:rFonts w:hint="eastAsia"/>
        </w:rPr>
      </w:pPr>
      <w:r>
        <w:rPr>
          <w:rFonts w:ascii="Consolas" w:hAnsi="Consolas"/>
          <w:color w:val="333333"/>
          <w:sz w:val="18"/>
        </w:rPr>
        <w:t xml:space="preserve"># </w:t>
      </w:r>
      <w:r>
        <w:rPr>
          <w:rFonts w:ascii="Consolas" w:hAnsi="Consolas"/>
          <w:color w:val="333333"/>
          <w:sz w:val="18"/>
        </w:rPr>
        <w:t>生成网格点并预测</w:t>
      </w:r>
      <w:r>
        <w:rPr>
          <w:rFonts w:ascii="Consolas" w:hAnsi="Consolas"/>
          <w:color w:val="333333"/>
          <w:sz w:val="18"/>
        </w:rPr>
        <w:br/>
        <w:t xml:space="preserve">h = 0.02  # </w:t>
      </w:r>
      <w:r>
        <w:rPr>
          <w:rFonts w:ascii="Consolas" w:hAnsi="Consolas"/>
          <w:color w:val="333333"/>
          <w:sz w:val="18"/>
        </w:rPr>
        <w:t>网格步长</w:t>
      </w:r>
      <w:r>
        <w:rPr>
          <w:rFonts w:ascii="Consolas" w:hAnsi="Consolas"/>
          <w:color w:val="333333"/>
          <w:sz w:val="18"/>
        </w:rPr>
        <w:br/>
        <w:t>xx, yy = np.meshgrid(</w:t>
      </w:r>
      <w:r>
        <w:rPr>
          <w:rFonts w:ascii="Consolas" w:hAnsi="Consolas"/>
          <w:color w:val="333333"/>
          <w:sz w:val="18"/>
        </w:rPr>
        <w:br/>
        <w:t xml:space="preserve">    np.arange(x_min, x_max, h),</w:t>
      </w:r>
      <w:r>
        <w:rPr>
          <w:rFonts w:ascii="Consolas" w:hAnsi="Consolas"/>
          <w:color w:val="333333"/>
          <w:sz w:val="18"/>
        </w:rPr>
        <w:br/>
      </w:r>
      <w:r>
        <w:rPr>
          <w:rFonts w:ascii="Consolas" w:hAnsi="Consolas"/>
          <w:color w:val="333333"/>
          <w:sz w:val="18"/>
        </w:rPr>
        <w:lastRenderedPageBreak/>
        <w:t xml:space="preserve">    np.arange(y_min, y_max, h))</w:t>
      </w:r>
      <w:r>
        <w:rPr>
          <w:rFonts w:ascii="Consolas" w:hAnsi="Consolas"/>
          <w:color w:val="333333"/>
          <w:sz w:val="18"/>
        </w:rPr>
        <w:br/>
        <w:t>Z = clf.predict(np.c_[xx.ravel(), yy.ravel()])</w:t>
      </w:r>
      <w:r>
        <w:rPr>
          <w:rFonts w:ascii="Consolas" w:hAnsi="Consolas"/>
          <w:color w:val="333333"/>
          <w:sz w:val="18"/>
        </w:rPr>
        <w:br/>
        <w:t>Z = Z.reshape(xx.shape)</w:t>
      </w:r>
      <w:r>
        <w:rPr>
          <w:rFonts w:ascii="Consolas" w:hAnsi="Consolas"/>
          <w:color w:val="333333"/>
          <w:sz w:val="18"/>
        </w:rPr>
        <w:br/>
      </w:r>
      <w:r>
        <w:br/>
      </w:r>
      <w:r>
        <w:rPr>
          <w:rFonts w:ascii="Consolas" w:hAnsi="Consolas"/>
          <w:color w:val="333333"/>
          <w:sz w:val="18"/>
        </w:rPr>
        <w:t xml:space="preserve"># </w:t>
      </w:r>
      <w:r>
        <w:rPr>
          <w:rFonts w:ascii="Consolas" w:hAnsi="Consolas"/>
          <w:color w:val="333333"/>
          <w:sz w:val="18"/>
        </w:rPr>
        <w:t>绘制决策边界</w:t>
      </w:r>
      <w:r>
        <w:rPr>
          <w:rFonts w:ascii="Consolas" w:hAnsi="Consolas"/>
          <w:color w:val="333333"/>
          <w:sz w:val="18"/>
        </w:rPr>
        <w:br/>
        <w:t>plt.contourf(xx, yy, Z, cmap=cmap_light, alpha=0.6)</w:t>
      </w:r>
      <w:r>
        <w:rPr>
          <w:rFonts w:ascii="Consolas" w:hAnsi="Consolas"/>
          <w:color w:val="333333"/>
          <w:sz w:val="18"/>
        </w:rPr>
        <w:br/>
        <w:t xml:space="preserve"># </w:t>
      </w:r>
      <w:r>
        <w:rPr>
          <w:rFonts w:ascii="Consolas" w:hAnsi="Consolas"/>
          <w:color w:val="333333"/>
          <w:sz w:val="18"/>
        </w:rPr>
        <w:t>叠加训练数据散点</w:t>
      </w:r>
      <w:r>
        <w:rPr>
          <w:rFonts w:ascii="Consolas" w:hAnsi="Consolas"/>
          <w:color w:val="333333"/>
          <w:sz w:val="18"/>
        </w:rPr>
        <w:br/>
        <w:t>plt.scatter(X[:, 0], X[:, 1], c=y, cmap=cmap_bold,</w:t>
      </w:r>
      <w:r>
        <w:rPr>
          <w:rFonts w:ascii="Consolas" w:hAnsi="Consolas"/>
          <w:color w:val="333333"/>
          <w:sz w:val="18"/>
        </w:rPr>
        <w:br/>
        <w:t xml:space="preserve">            edgecolor='k', s=50)</w:t>
      </w:r>
      <w:r>
        <w:rPr>
          <w:rFonts w:ascii="Consolas" w:hAnsi="Consolas"/>
          <w:color w:val="333333"/>
          <w:sz w:val="18"/>
        </w:rPr>
        <w:br/>
      </w:r>
    </w:p>
    <w:p w14:paraId="77ED84A7" w14:textId="77777777" w:rsidR="00CD7557" w:rsidRDefault="00000000">
      <w:pPr>
        <w:rPr>
          <w:rFonts w:hint="eastAsia"/>
        </w:rPr>
      </w:pPr>
      <w:r>
        <w:rPr>
          <w:i/>
          <w:sz w:val="20"/>
        </w:rPr>
        <w:t>注：完整源代码文件 decision_tree_experiment.py 位于实验目录下，包含所有数据集的处理、可视化及综合分析代码，共约 500 行。</w:t>
      </w:r>
    </w:p>
    <w:p w14:paraId="6E06DF98" w14:textId="77777777" w:rsidR="00CD7557" w:rsidRDefault="00000000">
      <w:pPr>
        <w:pStyle w:val="21"/>
      </w:pPr>
      <w:r>
        <w:rPr>
          <w:rFonts w:ascii="黑体" w:eastAsia="黑体" w:hAnsi="黑体"/>
        </w:rPr>
        <w:t>四、实验结果及分析</w:t>
      </w:r>
    </w:p>
    <w:p w14:paraId="18BCBDD6" w14:textId="77777777" w:rsidR="00CD7557" w:rsidRDefault="00000000">
      <w:pPr>
        <w:pStyle w:val="31"/>
      </w:pPr>
      <w:bookmarkStart w:id="0" w:name="OLE_LINK1"/>
      <w:r>
        <w:rPr>
          <w:rFonts w:ascii="黑体" w:eastAsia="黑体" w:hAnsi="黑体"/>
        </w:rPr>
        <w:t>4.1 分类任务一：鸢尾花 (Iris) 数据集</w:t>
      </w:r>
    </w:p>
    <w:p w14:paraId="1BCB78B6" w14:textId="77777777" w:rsidR="00CD7557" w:rsidRDefault="00000000">
      <w:pPr>
        <w:ind w:firstLine="425"/>
        <w:rPr>
          <w:rFonts w:hint="eastAsia"/>
          <w:lang w:eastAsia="zh-CN"/>
        </w:rPr>
      </w:pPr>
      <w:r>
        <w:rPr>
          <w:lang w:eastAsia="zh-CN"/>
        </w:rPr>
        <w:t>鸢尾</w:t>
      </w:r>
      <w:proofErr w:type="gramStart"/>
      <w:r>
        <w:rPr>
          <w:lang w:eastAsia="zh-CN"/>
        </w:rPr>
        <w:t>花数据</w:t>
      </w:r>
      <w:proofErr w:type="gramEnd"/>
      <w:r>
        <w:rPr>
          <w:lang w:eastAsia="zh-CN"/>
        </w:rPr>
        <w:t xml:space="preserve">集包含 150 </w:t>
      </w:r>
      <w:proofErr w:type="gramStart"/>
      <w:r>
        <w:rPr>
          <w:lang w:eastAsia="zh-CN"/>
        </w:rPr>
        <w:t>个</w:t>
      </w:r>
      <w:proofErr w:type="gramEnd"/>
      <w:r>
        <w:rPr>
          <w:lang w:eastAsia="zh-CN"/>
        </w:rPr>
        <w:t xml:space="preserve">样本，3 </w:t>
      </w:r>
      <w:proofErr w:type="gramStart"/>
      <w:r>
        <w:rPr>
          <w:lang w:eastAsia="zh-CN"/>
        </w:rPr>
        <w:t>个</w:t>
      </w:r>
      <w:proofErr w:type="gramEnd"/>
      <w:r>
        <w:rPr>
          <w:lang w:eastAsia="zh-CN"/>
        </w:rPr>
        <w:t>类别（</w:t>
      </w:r>
      <w:proofErr w:type="spellStart"/>
      <w:r>
        <w:rPr>
          <w:lang w:eastAsia="zh-CN"/>
        </w:rPr>
        <w:t>setosa</w:t>
      </w:r>
      <w:proofErr w:type="spellEnd"/>
      <w:r>
        <w:rPr>
          <w:lang w:eastAsia="zh-CN"/>
        </w:rPr>
        <w:t xml:space="preserve">、versicolor、virginica），4 </w:t>
      </w:r>
      <w:proofErr w:type="gramStart"/>
      <w:r>
        <w:rPr>
          <w:lang w:eastAsia="zh-CN"/>
        </w:rPr>
        <w:t>个</w:t>
      </w:r>
      <w:proofErr w:type="gramEnd"/>
      <w:r>
        <w:rPr>
          <w:lang w:eastAsia="zh-CN"/>
        </w:rPr>
        <w:t>特征（花萼长度、花萼宽度、花瓣长度、花瓣宽度）。实验使用前两个特征（花萼长度、花萼宽度）训练决策树分类器（</w:t>
      </w:r>
      <w:proofErr w:type="spellStart"/>
      <w:r>
        <w:rPr>
          <w:lang w:eastAsia="zh-CN"/>
        </w:rPr>
        <w:t>max_depth</w:t>
      </w:r>
      <w:proofErr w:type="spellEnd"/>
      <w:r>
        <w:rPr>
          <w:lang w:eastAsia="zh-CN"/>
        </w:rPr>
        <w:t>=3），便于在二维平面上直观展示决策边界。</w:t>
      </w:r>
    </w:p>
    <w:p w14:paraId="67E299E8" w14:textId="77777777" w:rsidR="00CD7557" w:rsidRDefault="00000000">
      <w:pPr>
        <w:ind w:firstLine="425"/>
        <w:rPr>
          <w:rFonts w:hint="eastAsia"/>
          <w:lang w:eastAsia="zh-CN"/>
        </w:rPr>
      </w:pPr>
      <w:r>
        <w:rPr>
          <w:lang w:eastAsia="zh-CN"/>
        </w:rPr>
        <w:t>测试集准确率为 75.56%，10折交叉验证平均准确率为 78.00%。从分类报告可以看出，</w:t>
      </w:r>
      <w:proofErr w:type="spellStart"/>
      <w:r>
        <w:rPr>
          <w:lang w:eastAsia="zh-CN"/>
        </w:rPr>
        <w:t>setosa</w:t>
      </w:r>
      <w:proofErr w:type="spellEnd"/>
      <w:r>
        <w:rPr>
          <w:lang w:eastAsia="zh-CN"/>
        </w:rPr>
        <w:t xml:space="preserve"> 类别几乎完美分类（F1=0.97），而 versicolor 和 virginica 在仅使用两个特征时存在一定混淆。这是由于两个类别在花萼长度-宽度平面上存在较大重叠区域。</w:t>
      </w:r>
    </w:p>
    <w:p w14:paraId="7B375788" w14:textId="77777777" w:rsidR="00CD7557" w:rsidRDefault="00000000">
      <w:pPr>
        <w:ind w:firstLine="425"/>
        <w:rPr>
          <w:rFonts w:hint="eastAsia"/>
          <w:lang w:eastAsia="zh-CN"/>
        </w:rPr>
      </w:pPr>
      <w:r>
        <w:rPr>
          <w:lang w:eastAsia="zh-CN"/>
        </w:rPr>
        <w:t xml:space="preserve">图1 展示了 </w:t>
      </w:r>
      <w:proofErr w:type="spellStart"/>
      <w:r>
        <w:rPr>
          <w:lang w:eastAsia="zh-CN"/>
        </w:rPr>
        <w:t>max_depth</w:t>
      </w:r>
      <w:proofErr w:type="spellEnd"/>
      <w:r>
        <w:rPr>
          <w:lang w:eastAsia="zh-CN"/>
        </w:rPr>
        <w:t>=3 的决策树完整结构，可以清晰看到每个节点的划分特征、Gini系数和样本分布。决策树共使用3层深度，划分节点数为7个，叶子节点数为8个。</w:t>
      </w:r>
    </w:p>
    <w:p w14:paraId="1525FF16" w14:textId="77777777" w:rsidR="00CD7557" w:rsidRDefault="00000000">
      <w:pPr>
        <w:jc w:val="center"/>
        <w:rPr>
          <w:rFonts w:hint="eastAsia"/>
        </w:rPr>
      </w:pPr>
      <w:r>
        <w:rPr>
          <w:noProof/>
        </w:rPr>
        <w:lastRenderedPageBreak/>
        <w:drawing>
          <wp:inline distT="0" distB="0" distL="0" distR="0" wp14:anchorId="415D408E" wp14:editId="3182713C">
            <wp:extent cx="5029200" cy="3705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iris_tree.png"/>
                    <pic:cNvPicPr/>
                  </pic:nvPicPr>
                  <pic:blipFill>
                    <a:blip r:embed="rId6"/>
                    <a:stretch>
                      <a:fillRect/>
                    </a:stretch>
                  </pic:blipFill>
                  <pic:spPr>
                    <a:xfrm>
                      <a:off x="0" y="0"/>
                      <a:ext cx="5029200" cy="3705886"/>
                    </a:xfrm>
                    <a:prstGeom prst="rect">
                      <a:avLst/>
                    </a:prstGeom>
                  </pic:spPr>
                </pic:pic>
              </a:graphicData>
            </a:graphic>
          </wp:inline>
        </w:drawing>
      </w:r>
    </w:p>
    <w:p w14:paraId="6DB79A13" w14:textId="77777777" w:rsidR="00CD7557" w:rsidRDefault="00000000">
      <w:pPr>
        <w:jc w:val="center"/>
        <w:rPr>
          <w:rFonts w:hint="eastAsia"/>
          <w:lang w:eastAsia="zh-CN"/>
        </w:rPr>
      </w:pPr>
      <w:r>
        <w:rPr>
          <w:i/>
          <w:sz w:val="20"/>
          <w:lang w:eastAsia="zh-CN"/>
        </w:rPr>
        <w:t>图1  鸢尾</w:t>
      </w:r>
      <w:proofErr w:type="gramStart"/>
      <w:r>
        <w:rPr>
          <w:i/>
          <w:sz w:val="20"/>
          <w:lang w:eastAsia="zh-CN"/>
        </w:rPr>
        <w:t>花数据</w:t>
      </w:r>
      <w:proofErr w:type="gramEnd"/>
      <w:r>
        <w:rPr>
          <w:i/>
          <w:sz w:val="20"/>
          <w:lang w:eastAsia="zh-CN"/>
        </w:rPr>
        <w:t>集决策树结构 (</w:t>
      </w:r>
      <w:proofErr w:type="spellStart"/>
      <w:r>
        <w:rPr>
          <w:i/>
          <w:sz w:val="20"/>
          <w:lang w:eastAsia="zh-CN"/>
        </w:rPr>
        <w:t>max_depth</w:t>
      </w:r>
      <w:proofErr w:type="spellEnd"/>
      <w:r>
        <w:rPr>
          <w:i/>
          <w:sz w:val="20"/>
          <w:lang w:eastAsia="zh-CN"/>
        </w:rPr>
        <w:t>=3)</w:t>
      </w:r>
    </w:p>
    <w:p w14:paraId="379EB5C0" w14:textId="77777777" w:rsidR="00CD7557" w:rsidRDefault="00000000">
      <w:pPr>
        <w:ind w:firstLine="425"/>
        <w:rPr>
          <w:rFonts w:hint="eastAsia"/>
        </w:rPr>
      </w:pPr>
      <w:r>
        <w:rPr>
          <w:lang w:eastAsia="zh-CN"/>
        </w:rPr>
        <w:t>图2 展示了决策树在特征空间中的决策边界。由于决策</w:t>
      </w:r>
      <w:proofErr w:type="gramStart"/>
      <w:r>
        <w:rPr>
          <w:lang w:eastAsia="zh-CN"/>
        </w:rPr>
        <w:t>边界是轴平行的</w:t>
      </w:r>
      <w:proofErr w:type="gramEnd"/>
      <w:r>
        <w:rPr>
          <w:lang w:eastAsia="zh-CN"/>
        </w:rPr>
        <w:t>（axis-parallel），呈现典型的阶梯状分段线性边界，这是决策树分类器的显著特征。</w:t>
      </w:r>
      <w:proofErr w:type="spellStart"/>
      <w:r>
        <w:t>不同的颜色区域代表模型预测的不同类别</w:t>
      </w:r>
      <w:proofErr w:type="spellEnd"/>
      <w:r>
        <w:t>。</w:t>
      </w:r>
    </w:p>
    <w:p w14:paraId="5EAF617D" w14:textId="77777777" w:rsidR="00CD7557" w:rsidRDefault="00000000">
      <w:pPr>
        <w:jc w:val="center"/>
        <w:rPr>
          <w:rFonts w:hint="eastAsia"/>
        </w:rPr>
      </w:pPr>
      <w:r>
        <w:rPr>
          <w:noProof/>
        </w:rPr>
        <w:drawing>
          <wp:inline distT="0" distB="0" distL="0" distR="0" wp14:anchorId="743EE8FB" wp14:editId="2C7CCB63">
            <wp:extent cx="4572000" cy="3379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ris_boundary.png"/>
                    <pic:cNvPicPr/>
                  </pic:nvPicPr>
                  <pic:blipFill>
                    <a:blip r:embed="rId7"/>
                    <a:stretch>
                      <a:fillRect/>
                    </a:stretch>
                  </pic:blipFill>
                  <pic:spPr>
                    <a:xfrm>
                      <a:off x="0" y="0"/>
                      <a:ext cx="4572000" cy="3379461"/>
                    </a:xfrm>
                    <a:prstGeom prst="rect">
                      <a:avLst/>
                    </a:prstGeom>
                  </pic:spPr>
                </pic:pic>
              </a:graphicData>
            </a:graphic>
          </wp:inline>
        </w:drawing>
      </w:r>
    </w:p>
    <w:p w14:paraId="093BD0FB" w14:textId="77777777" w:rsidR="00CD7557" w:rsidRDefault="00000000">
      <w:pPr>
        <w:jc w:val="center"/>
        <w:rPr>
          <w:rFonts w:hint="eastAsia"/>
          <w:lang w:eastAsia="zh-CN"/>
        </w:rPr>
      </w:pPr>
      <w:r>
        <w:rPr>
          <w:i/>
          <w:sz w:val="20"/>
          <w:lang w:eastAsia="zh-CN"/>
        </w:rPr>
        <w:lastRenderedPageBreak/>
        <w:t>图2  鸢尾</w:t>
      </w:r>
      <w:proofErr w:type="gramStart"/>
      <w:r>
        <w:rPr>
          <w:i/>
          <w:sz w:val="20"/>
          <w:lang w:eastAsia="zh-CN"/>
        </w:rPr>
        <w:t>花数据</w:t>
      </w:r>
      <w:proofErr w:type="gramEnd"/>
      <w:r>
        <w:rPr>
          <w:i/>
          <w:sz w:val="20"/>
          <w:lang w:eastAsia="zh-CN"/>
        </w:rPr>
        <w:t>集决策树分类决策边界</w:t>
      </w:r>
    </w:p>
    <w:p w14:paraId="56CCD51F" w14:textId="77777777" w:rsidR="00CD7557" w:rsidRDefault="00000000">
      <w:pPr>
        <w:ind w:firstLine="425"/>
        <w:rPr>
          <w:rFonts w:hint="eastAsia"/>
          <w:lang w:eastAsia="zh-CN"/>
        </w:rPr>
      </w:pPr>
      <w:r>
        <w:rPr>
          <w:lang w:eastAsia="zh-CN"/>
        </w:rPr>
        <w:t>图3 展示了两个特征的重要性。特征重要性由该特征在树分裂过程中减少的 Gini 系数总和决定。</w:t>
      </w:r>
    </w:p>
    <w:p w14:paraId="0B18D8FC" w14:textId="77777777" w:rsidR="00CD7557" w:rsidRDefault="00000000">
      <w:pPr>
        <w:jc w:val="center"/>
        <w:rPr>
          <w:rFonts w:hint="eastAsia"/>
        </w:rPr>
      </w:pPr>
      <w:r>
        <w:rPr>
          <w:noProof/>
        </w:rPr>
        <w:drawing>
          <wp:inline distT="0" distB="0" distL="0" distR="0" wp14:anchorId="4A936583" wp14:editId="13AA368C">
            <wp:extent cx="3200400" cy="209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ris_importance.png"/>
                    <pic:cNvPicPr/>
                  </pic:nvPicPr>
                  <pic:blipFill>
                    <a:blip r:embed="rId8"/>
                    <a:stretch>
                      <a:fillRect/>
                    </a:stretch>
                  </pic:blipFill>
                  <pic:spPr>
                    <a:xfrm>
                      <a:off x="0" y="0"/>
                      <a:ext cx="3200400" cy="2095536"/>
                    </a:xfrm>
                    <a:prstGeom prst="rect">
                      <a:avLst/>
                    </a:prstGeom>
                  </pic:spPr>
                </pic:pic>
              </a:graphicData>
            </a:graphic>
          </wp:inline>
        </w:drawing>
      </w:r>
    </w:p>
    <w:p w14:paraId="53490367" w14:textId="77777777" w:rsidR="00CD7557" w:rsidRDefault="00000000">
      <w:pPr>
        <w:jc w:val="center"/>
        <w:rPr>
          <w:rFonts w:hint="eastAsia"/>
          <w:lang w:eastAsia="zh-CN"/>
        </w:rPr>
      </w:pPr>
      <w:r>
        <w:rPr>
          <w:i/>
          <w:sz w:val="20"/>
          <w:lang w:eastAsia="zh-CN"/>
        </w:rPr>
        <w:t>图3  鸢尾</w:t>
      </w:r>
      <w:proofErr w:type="gramStart"/>
      <w:r>
        <w:rPr>
          <w:i/>
          <w:sz w:val="20"/>
          <w:lang w:eastAsia="zh-CN"/>
        </w:rPr>
        <w:t>花数据集特征</w:t>
      </w:r>
      <w:proofErr w:type="gramEnd"/>
      <w:r>
        <w:rPr>
          <w:i/>
          <w:sz w:val="20"/>
          <w:lang w:eastAsia="zh-CN"/>
        </w:rPr>
        <w:t>重要性</w:t>
      </w:r>
    </w:p>
    <w:p w14:paraId="331467AD" w14:textId="77777777" w:rsidR="00CD7557" w:rsidRDefault="00000000">
      <w:pPr>
        <w:pStyle w:val="31"/>
        <w:rPr>
          <w:lang w:eastAsia="zh-CN"/>
        </w:rPr>
      </w:pPr>
      <w:r>
        <w:rPr>
          <w:rFonts w:ascii="黑体" w:eastAsia="黑体" w:hAnsi="黑体"/>
          <w:lang w:eastAsia="zh-CN"/>
        </w:rPr>
        <w:t>4.2 分类任务二：葡萄酒 (Wine, UCI) 数据集</w:t>
      </w:r>
    </w:p>
    <w:p w14:paraId="30DA28D9" w14:textId="77777777" w:rsidR="00CD7557" w:rsidRDefault="00000000">
      <w:pPr>
        <w:ind w:firstLine="425"/>
        <w:rPr>
          <w:rFonts w:hint="eastAsia"/>
          <w:lang w:eastAsia="zh-CN"/>
        </w:rPr>
      </w:pPr>
      <w:r>
        <w:rPr>
          <w:lang w:eastAsia="zh-CN"/>
        </w:rPr>
        <w:t>葡萄酒数据</w:t>
      </w:r>
      <w:proofErr w:type="gramStart"/>
      <w:r>
        <w:rPr>
          <w:lang w:eastAsia="zh-CN"/>
        </w:rPr>
        <w:t>集来自</w:t>
      </w:r>
      <w:proofErr w:type="gramEnd"/>
      <w:r>
        <w:rPr>
          <w:lang w:eastAsia="zh-CN"/>
        </w:rPr>
        <w:t xml:space="preserve"> UCI 机器学习库，包含 178 </w:t>
      </w:r>
      <w:proofErr w:type="gramStart"/>
      <w:r>
        <w:rPr>
          <w:lang w:eastAsia="zh-CN"/>
        </w:rPr>
        <w:t>个</w:t>
      </w:r>
      <w:proofErr w:type="gramEnd"/>
      <w:r>
        <w:rPr>
          <w:lang w:eastAsia="zh-CN"/>
        </w:rPr>
        <w:t xml:space="preserve">样本，3 </w:t>
      </w:r>
      <w:proofErr w:type="gramStart"/>
      <w:r>
        <w:rPr>
          <w:lang w:eastAsia="zh-CN"/>
        </w:rPr>
        <w:t>个</w:t>
      </w:r>
      <w:proofErr w:type="gramEnd"/>
      <w:r>
        <w:rPr>
          <w:lang w:eastAsia="zh-CN"/>
        </w:rPr>
        <w:t xml:space="preserve">类别（3种不同产地的葡萄酒），13 </w:t>
      </w:r>
      <w:proofErr w:type="gramStart"/>
      <w:r>
        <w:rPr>
          <w:lang w:eastAsia="zh-CN"/>
        </w:rPr>
        <w:t>个</w:t>
      </w:r>
      <w:proofErr w:type="gramEnd"/>
      <w:r>
        <w:rPr>
          <w:lang w:eastAsia="zh-CN"/>
        </w:rPr>
        <w:t>化学分析特征（酒精含量、苹果酸、灰分、镁含量等）。</w:t>
      </w:r>
    </w:p>
    <w:p w14:paraId="3C5DCDDF" w14:textId="77777777" w:rsidR="00CD7557" w:rsidRDefault="00000000">
      <w:pPr>
        <w:ind w:firstLine="425"/>
        <w:rPr>
          <w:rFonts w:hint="eastAsia"/>
          <w:lang w:eastAsia="zh-CN"/>
        </w:rPr>
      </w:pPr>
      <w:r>
        <w:rPr>
          <w:lang w:eastAsia="zh-CN"/>
        </w:rPr>
        <w:t xml:space="preserve">由于特征维度为13，直接可视化困难，实验采用 PCA </w:t>
      </w:r>
      <w:proofErr w:type="gramStart"/>
      <w:r>
        <w:rPr>
          <w:lang w:eastAsia="zh-CN"/>
        </w:rPr>
        <w:t>降维至</w:t>
      </w:r>
      <w:proofErr w:type="gramEnd"/>
      <w:r>
        <w:rPr>
          <w:lang w:eastAsia="zh-CN"/>
        </w:rPr>
        <w:t>2维（前两个主成分累计解释 55.44% 的方差）用于决策边界可视化。测试集准确率为 96.30%，10折交叉验证平均准确率为 86.63%，表明决策树在葡萄酒分类任务上取得了优异的性能。</w:t>
      </w:r>
    </w:p>
    <w:p w14:paraId="75AFB0F6" w14:textId="77777777" w:rsidR="00CD7557" w:rsidRDefault="00000000">
      <w:pPr>
        <w:ind w:firstLine="425"/>
        <w:rPr>
          <w:rFonts w:hint="eastAsia"/>
          <w:lang w:eastAsia="zh-CN"/>
        </w:rPr>
      </w:pPr>
      <w:r>
        <w:rPr>
          <w:lang w:eastAsia="zh-CN"/>
        </w:rPr>
        <w:t>图4 为混淆矩阵，可以看出仅有2个样本被误分类，绝大多数样本被正确分类。</w:t>
      </w:r>
    </w:p>
    <w:p w14:paraId="7024BC1C" w14:textId="77777777" w:rsidR="00CD7557" w:rsidRDefault="00000000">
      <w:pPr>
        <w:jc w:val="center"/>
        <w:rPr>
          <w:rFonts w:hint="eastAsia"/>
        </w:rPr>
      </w:pPr>
      <w:r>
        <w:rPr>
          <w:noProof/>
        </w:rPr>
        <w:lastRenderedPageBreak/>
        <w:drawing>
          <wp:inline distT="0" distB="0" distL="0" distR="0" wp14:anchorId="03FB582E" wp14:editId="5C727C7B">
            <wp:extent cx="3657600" cy="3056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wine_confusion.png"/>
                    <pic:cNvPicPr/>
                  </pic:nvPicPr>
                  <pic:blipFill>
                    <a:blip r:embed="rId9"/>
                    <a:stretch>
                      <a:fillRect/>
                    </a:stretch>
                  </pic:blipFill>
                  <pic:spPr>
                    <a:xfrm>
                      <a:off x="0" y="0"/>
                      <a:ext cx="3657600" cy="3056656"/>
                    </a:xfrm>
                    <a:prstGeom prst="rect">
                      <a:avLst/>
                    </a:prstGeom>
                  </pic:spPr>
                </pic:pic>
              </a:graphicData>
            </a:graphic>
          </wp:inline>
        </w:drawing>
      </w:r>
    </w:p>
    <w:p w14:paraId="4C5169FE" w14:textId="77777777" w:rsidR="00CD7557" w:rsidRDefault="00000000">
      <w:pPr>
        <w:jc w:val="center"/>
        <w:rPr>
          <w:rFonts w:hint="eastAsia"/>
          <w:lang w:eastAsia="zh-CN"/>
        </w:rPr>
      </w:pPr>
      <w:r>
        <w:rPr>
          <w:i/>
          <w:sz w:val="20"/>
          <w:lang w:eastAsia="zh-CN"/>
        </w:rPr>
        <w:t>图4  葡萄酒数据集混淆矩阵</w:t>
      </w:r>
    </w:p>
    <w:p w14:paraId="6A5C1DCC" w14:textId="77777777" w:rsidR="00CD7557" w:rsidRDefault="00000000">
      <w:pPr>
        <w:ind w:firstLine="425"/>
        <w:rPr>
          <w:rFonts w:hint="eastAsia"/>
        </w:rPr>
      </w:pPr>
      <w:r>
        <w:t>图5 展示了在13维特征上训练的决策树结构（max_depth=3），最关键的划分特征是黄酮类化合物（flavanoids）和色度（color_intensity）。</w:t>
      </w:r>
    </w:p>
    <w:p w14:paraId="6AF003DB" w14:textId="77777777" w:rsidR="00CD7557" w:rsidRDefault="00000000">
      <w:pPr>
        <w:jc w:val="center"/>
        <w:rPr>
          <w:rFonts w:hint="eastAsia"/>
        </w:rPr>
      </w:pPr>
      <w:r>
        <w:rPr>
          <w:noProof/>
        </w:rPr>
        <w:drawing>
          <wp:inline distT="0" distB="0" distL="0" distR="0" wp14:anchorId="2F1E5520" wp14:editId="39B46951">
            <wp:extent cx="5029200" cy="32490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wine_tree.png"/>
                    <pic:cNvPicPr/>
                  </pic:nvPicPr>
                  <pic:blipFill>
                    <a:blip r:embed="rId10"/>
                    <a:stretch>
                      <a:fillRect/>
                    </a:stretch>
                  </pic:blipFill>
                  <pic:spPr>
                    <a:xfrm>
                      <a:off x="0" y="0"/>
                      <a:ext cx="5029200" cy="3249023"/>
                    </a:xfrm>
                    <a:prstGeom prst="rect">
                      <a:avLst/>
                    </a:prstGeom>
                  </pic:spPr>
                </pic:pic>
              </a:graphicData>
            </a:graphic>
          </wp:inline>
        </w:drawing>
      </w:r>
    </w:p>
    <w:p w14:paraId="14D0E637" w14:textId="77777777" w:rsidR="00CD7557" w:rsidRDefault="00000000">
      <w:pPr>
        <w:jc w:val="center"/>
        <w:rPr>
          <w:rFonts w:hint="eastAsia"/>
          <w:lang w:eastAsia="zh-CN"/>
        </w:rPr>
      </w:pPr>
      <w:r>
        <w:rPr>
          <w:i/>
          <w:sz w:val="20"/>
          <w:lang w:eastAsia="zh-CN"/>
        </w:rPr>
        <w:t>图5  葡萄酒数据集决策树结构 (</w:t>
      </w:r>
      <w:proofErr w:type="spellStart"/>
      <w:r>
        <w:rPr>
          <w:i/>
          <w:sz w:val="20"/>
          <w:lang w:eastAsia="zh-CN"/>
        </w:rPr>
        <w:t>max_depth</w:t>
      </w:r>
      <w:proofErr w:type="spellEnd"/>
      <w:r>
        <w:rPr>
          <w:i/>
          <w:sz w:val="20"/>
          <w:lang w:eastAsia="zh-CN"/>
        </w:rPr>
        <w:t>=3)</w:t>
      </w:r>
    </w:p>
    <w:p w14:paraId="2D1C96FC" w14:textId="77777777" w:rsidR="00CD7557" w:rsidRDefault="00000000">
      <w:pPr>
        <w:ind w:firstLine="425"/>
        <w:rPr>
          <w:rFonts w:hint="eastAsia"/>
        </w:rPr>
      </w:pPr>
      <w:r>
        <w:t xml:space="preserve">图6 展示了13个特征的重要性排序，排名前三的特征是 </w:t>
      </w:r>
      <w:proofErr w:type="spellStart"/>
      <w:r>
        <w:t>flavanoids、proline、color_intensity，这与葡萄酒化学分析的实际经验一致</w:t>
      </w:r>
      <w:proofErr w:type="spellEnd"/>
      <w:r>
        <w:t>。</w:t>
      </w:r>
    </w:p>
    <w:p w14:paraId="3CD91491" w14:textId="77777777" w:rsidR="00CD7557" w:rsidRDefault="00000000">
      <w:pPr>
        <w:jc w:val="center"/>
        <w:rPr>
          <w:rFonts w:hint="eastAsia"/>
        </w:rPr>
      </w:pPr>
      <w:r>
        <w:rPr>
          <w:noProof/>
        </w:rPr>
        <w:lastRenderedPageBreak/>
        <w:drawing>
          <wp:inline distT="0" distB="0" distL="0" distR="0" wp14:anchorId="59392735" wp14:editId="00A213D8">
            <wp:extent cx="4114800" cy="2448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ne_importance.png"/>
                    <pic:cNvPicPr/>
                  </pic:nvPicPr>
                  <pic:blipFill>
                    <a:blip r:embed="rId11"/>
                    <a:stretch>
                      <a:fillRect/>
                    </a:stretch>
                  </pic:blipFill>
                  <pic:spPr>
                    <a:xfrm>
                      <a:off x="0" y="0"/>
                      <a:ext cx="4114800" cy="2448361"/>
                    </a:xfrm>
                    <a:prstGeom prst="rect">
                      <a:avLst/>
                    </a:prstGeom>
                  </pic:spPr>
                </pic:pic>
              </a:graphicData>
            </a:graphic>
          </wp:inline>
        </w:drawing>
      </w:r>
    </w:p>
    <w:p w14:paraId="6EF6E267" w14:textId="77777777" w:rsidR="00CD7557" w:rsidRDefault="00000000">
      <w:pPr>
        <w:jc w:val="center"/>
        <w:rPr>
          <w:rFonts w:hint="eastAsia"/>
          <w:lang w:eastAsia="zh-CN"/>
        </w:rPr>
      </w:pPr>
      <w:r>
        <w:rPr>
          <w:i/>
          <w:sz w:val="20"/>
          <w:lang w:eastAsia="zh-CN"/>
        </w:rPr>
        <w:t>图6  葡萄酒数据</w:t>
      </w:r>
      <w:proofErr w:type="gramStart"/>
      <w:r>
        <w:rPr>
          <w:i/>
          <w:sz w:val="20"/>
          <w:lang w:eastAsia="zh-CN"/>
        </w:rPr>
        <w:t>集特征</w:t>
      </w:r>
      <w:proofErr w:type="gramEnd"/>
      <w:r>
        <w:rPr>
          <w:i/>
          <w:sz w:val="20"/>
          <w:lang w:eastAsia="zh-CN"/>
        </w:rPr>
        <w:t>重要性</w:t>
      </w:r>
    </w:p>
    <w:p w14:paraId="1058808F" w14:textId="77777777" w:rsidR="00CD7557" w:rsidRDefault="00000000">
      <w:pPr>
        <w:ind w:firstLine="425"/>
        <w:rPr>
          <w:rFonts w:hint="eastAsia"/>
          <w:lang w:eastAsia="zh-CN"/>
        </w:rPr>
      </w:pPr>
      <w:r>
        <w:rPr>
          <w:lang w:eastAsia="zh-CN"/>
        </w:rPr>
        <w:t>图7 是在 PCA 二维投影空间中的决策边界可视化。可以看到，即使在</w:t>
      </w:r>
      <w:proofErr w:type="gramStart"/>
      <w:r>
        <w:rPr>
          <w:lang w:eastAsia="zh-CN"/>
        </w:rPr>
        <w:t>降维后</w:t>
      </w:r>
      <w:proofErr w:type="gramEnd"/>
      <w:r>
        <w:rPr>
          <w:lang w:eastAsia="zh-CN"/>
        </w:rPr>
        <w:t>，三类葡萄酒的决策边界依然清晰，尤其是 class_0 与其他两类之间有明显的分隔。</w:t>
      </w:r>
    </w:p>
    <w:p w14:paraId="2E489A3C" w14:textId="77777777" w:rsidR="00CD7557" w:rsidRDefault="00000000">
      <w:pPr>
        <w:jc w:val="center"/>
        <w:rPr>
          <w:rFonts w:hint="eastAsia"/>
        </w:rPr>
      </w:pPr>
      <w:r>
        <w:rPr>
          <w:noProof/>
        </w:rPr>
        <w:drawing>
          <wp:inline distT="0" distB="0" distL="0" distR="0" wp14:anchorId="64DFF50C" wp14:editId="7EC8B44F">
            <wp:extent cx="4572000" cy="3409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wine_boundary.png"/>
                    <pic:cNvPicPr/>
                  </pic:nvPicPr>
                  <pic:blipFill>
                    <a:blip r:embed="rId12"/>
                    <a:stretch>
                      <a:fillRect/>
                    </a:stretch>
                  </pic:blipFill>
                  <pic:spPr>
                    <a:xfrm>
                      <a:off x="0" y="0"/>
                      <a:ext cx="4572000" cy="3409935"/>
                    </a:xfrm>
                    <a:prstGeom prst="rect">
                      <a:avLst/>
                    </a:prstGeom>
                  </pic:spPr>
                </pic:pic>
              </a:graphicData>
            </a:graphic>
          </wp:inline>
        </w:drawing>
      </w:r>
    </w:p>
    <w:p w14:paraId="3251B0B0" w14:textId="77777777" w:rsidR="00CD7557" w:rsidRDefault="00000000">
      <w:pPr>
        <w:jc w:val="center"/>
        <w:rPr>
          <w:rFonts w:hint="eastAsia"/>
          <w:lang w:eastAsia="zh-CN"/>
        </w:rPr>
      </w:pPr>
      <w:r>
        <w:rPr>
          <w:i/>
          <w:sz w:val="20"/>
          <w:lang w:eastAsia="zh-CN"/>
        </w:rPr>
        <w:t>图7  葡萄酒数据集 PCA 决策边界</w:t>
      </w:r>
    </w:p>
    <w:p w14:paraId="02F40EF5" w14:textId="77777777" w:rsidR="00CD7557" w:rsidRDefault="00000000">
      <w:pPr>
        <w:pStyle w:val="31"/>
        <w:rPr>
          <w:lang w:eastAsia="zh-CN"/>
        </w:rPr>
      </w:pPr>
      <w:r>
        <w:rPr>
          <w:rFonts w:ascii="黑体" w:eastAsia="黑体" w:hAnsi="黑体"/>
          <w:lang w:eastAsia="zh-CN"/>
        </w:rPr>
        <w:t>4.3 回归任务</w:t>
      </w:r>
      <w:proofErr w:type="gramStart"/>
      <w:r>
        <w:rPr>
          <w:rFonts w:ascii="黑体" w:eastAsia="黑体" w:hAnsi="黑体"/>
          <w:lang w:eastAsia="zh-CN"/>
        </w:rPr>
        <w:t>一</w:t>
      </w:r>
      <w:proofErr w:type="gramEnd"/>
      <w:r>
        <w:rPr>
          <w:rFonts w:ascii="黑体" w:eastAsia="黑体" w:hAnsi="黑体"/>
          <w:lang w:eastAsia="zh-CN"/>
        </w:rPr>
        <w:t>：合成房价数据集</w:t>
      </w:r>
    </w:p>
    <w:p w14:paraId="67EE7743" w14:textId="77777777" w:rsidR="00CD7557" w:rsidRDefault="00000000">
      <w:pPr>
        <w:ind w:firstLine="425"/>
        <w:rPr>
          <w:rFonts w:hint="eastAsia"/>
        </w:rPr>
      </w:pPr>
      <w:proofErr w:type="spellStart"/>
      <w:r>
        <w:t>合成房价数据集由</w:t>
      </w:r>
      <w:proofErr w:type="spellEnd"/>
      <w:r>
        <w:t xml:space="preserve"> </w:t>
      </w:r>
      <w:proofErr w:type="spellStart"/>
      <w:proofErr w:type="gramStart"/>
      <w:r>
        <w:t>sklearn.make</w:t>
      </w:r>
      <w:proofErr w:type="gramEnd"/>
      <w:r>
        <w:t>_regression</w:t>
      </w:r>
      <w:proofErr w:type="spellEnd"/>
      <w:r>
        <w:t xml:space="preserve"> </w:t>
      </w:r>
      <w:proofErr w:type="spellStart"/>
      <w:r>
        <w:t>生成，包含</w:t>
      </w:r>
      <w:proofErr w:type="spellEnd"/>
      <w:r>
        <w:t xml:space="preserve"> 2000 个样本、8 个特征，模拟了加州房价数据（MedInc、HouseAge、AveRooms 等特征）。使用 max_depth=5 的决策树回归器进行训练。</w:t>
      </w:r>
    </w:p>
    <w:p w14:paraId="42623044" w14:textId="77777777" w:rsidR="00CD7557" w:rsidRDefault="00000000">
      <w:pPr>
        <w:ind w:firstLine="425"/>
        <w:rPr>
          <w:rFonts w:hint="eastAsia"/>
          <w:lang w:eastAsia="zh-CN"/>
        </w:rPr>
      </w:pPr>
      <w:r>
        <w:rPr>
          <w:lang w:eastAsia="zh-CN"/>
        </w:rPr>
        <w:lastRenderedPageBreak/>
        <w:t>模型评估结果：MSE=11479.64，RMSE=107.14，MAE=85.76，R^2=0.5712。R^2 为 0.5712 表示模型解释了约 57% 的目标变量方差，模型具有一定预测能力，但也存在改进空间。10折交叉验证平均 R^2=0.5675，与测试</w:t>
      </w:r>
      <w:proofErr w:type="gramStart"/>
      <w:r>
        <w:rPr>
          <w:lang w:eastAsia="zh-CN"/>
        </w:rPr>
        <w:t>集结果</w:t>
      </w:r>
      <w:proofErr w:type="gramEnd"/>
      <w:r>
        <w:rPr>
          <w:lang w:eastAsia="zh-CN"/>
        </w:rPr>
        <w:t>接近，说明模型泛化能力稳定。</w:t>
      </w:r>
    </w:p>
    <w:p w14:paraId="4BE272E6" w14:textId="77777777" w:rsidR="00CD7557" w:rsidRDefault="00000000">
      <w:pPr>
        <w:ind w:firstLine="425"/>
        <w:rPr>
          <w:rFonts w:hint="eastAsia"/>
          <w:lang w:eastAsia="zh-CN"/>
        </w:rPr>
      </w:pPr>
      <w:r>
        <w:rPr>
          <w:lang w:eastAsia="zh-CN"/>
        </w:rPr>
        <w:t>图8 左图展示了预测值与真实值的散点图，红色虚线为 y=x 理想线。右图为残差分布图，残差基本均匀分布在零线两侧，无明显异方差性。</w:t>
      </w:r>
    </w:p>
    <w:p w14:paraId="495EC55C" w14:textId="77777777" w:rsidR="00CD7557" w:rsidRDefault="00000000">
      <w:pPr>
        <w:jc w:val="center"/>
        <w:rPr>
          <w:rFonts w:hint="eastAsia"/>
        </w:rPr>
      </w:pPr>
      <w:r>
        <w:rPr>
          <w:noProof/>
        </w:rPr>
        <w:drawing>
          <wp:inline distT="0" distB="0" distL="0" distR="0" wp14:anchorId="74BA3607" wp14:editId="26B7AA26">
            <wp:extent cx="5029200" cy="21333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housing_prediction.png"/>
                    <pic:cNvPicPr/>
                  </pic:nvPicPr>
                  <pic:blipFill>
                    <a:blip r:embed="rId13"/>
                    <a:stretch>
                      <a:fillRect/>
                    </a:stretch>
                  </pic:blipFill>
                  <pic:spPr>
                    <a:xfrm>
                      <a:off x="0" y="0"/>
                      <a:ext cx="5029200" cy="2133307"/>
                    </a:xfrm>
                    <a:prstGeom prst="rect">
                      <a:avLst/>
                    </a:prstGeom>
                  </pic:spPr>
                </pic:pic>
              </a:graphicData>
            </a:graphic>
          </wp:inline>
        </w:drawing>
      </w:r>
    </w:p>
    <w:p w14:paraId="53C63229" w14:textId="77777777" w:rsidR="00CD7557" w:rsidRDefault="00000000">
      <w:pPr>
        <w:jc w:val="center"/>
        <w:rPr>
          <w:rFonts w:hint="eastAsia"/>
          <w:lang w:eastAsia="zh-CN"/>
        </w:rPr>
      </w:pPr>
      <w:r>
        <w:rPr>
          <w:i/>
          <w:sz w:val="20"/>
          <w:lang w:eastAsia="zh-CN"/>
        </w:rPr>
        <w:t>图8  合成房价数据</w:t>
      </w:r>
      <w:proofErr w:type="gramStart"/>
      <w:r>
        <w:rPr>
          <w:i/>
          <w:sz w:val="20"/>
          <w:lang w:eastAsia="zh-CN"/>
        </w:rPr>
        <w:t>集预测</w:t>
      </w:r>
      <w:proofErr w:type="gramEnd"/>
      <w:r>
        <w:rPr>
          <w:i/>
          <w:sz w:val="20"/>
          <w:lang w:eastAsia="zh-CN"/>
        </w:rPr>
        <w:t>效果与残差分析</w:t>
      </w:r>
    </w:p>
    <w:p w14:paraId="757F43A1" w14:textId="77777777" w:rsidR="00CD7557" w:rsidRDefault="00000000">
      <w:pPr>
        <w:ind w:firstLine="425"/>
        <w:rPr>
          <w:rFonts w:hint="eastAsia"/>
          <w:lang w:eastAsia="zh-CN"/>
        </w:rPr>
      </w:pPr>
      <w:r>
        <w:rPr>
          <w:lang w:eastAsia="zh-CN"/>
        </w:rPr>
        <w:t>图9 展示了8个特征的重要性。特征重要性分布与数据生成过程一致。</w:t>
      </w:r>
    </w:p>
    <w:p w14:paraId="2E52778B" w14:textId="77777777" w:rsidR="00CD7557" w:rsidRDefault="00000000">
      <w:pPr>
        <w:jc w:val="center"/>
        <w:rPr>
          <w:rFonts w:hint="eastAsia"/>
        </w:rPr>
      </w:pPr>
      <w:r>
        <w:rPr>
          <w:noProof/>
        </w:rPr>
        <w:drawing>
          <wp:inline distT="0" distB="0" distL="0" distR="0" wp14:anchorId="6F07342A" wp14:editId="02693097">
            <wp:extent cx="4114800" cy="24516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housing_importance.png"/>
                    <pic:cNvPicPr/>
                  </pic:nvPicPr>
                  <pic:blipFill>
                    <a:blip r:embed="rId14"/>
                    <a:stretch>
                      <a:fillRect/>
                    </a:stretch>
                  </pic:blipFill>
                  <pic:spPr>
                    <a:xfrm>
                      <a:off x="0" y="0"/>
                      <a:ext cx="4114800" cy="2451666"/>
                    </a:xfrm>
                    <a:prstGeom prst="rect">
                      <a:avLst/>
                    </a:prstGeom>
                  </pic:spPr>
                </pic:pic>
              </a:graphicData>
            </a:graphic>
          </wp:inline>
        </w:drawing>
      </w:r>
    </w:p>
    <w:p w14:paraId="2CC0D34F" w14:textId="77777777" w:rsidR="00CD7557" w:rsidRDefault="00000000">
      <w:pPr>
        <w:jc w:val="center"/>
        <w:rPr>
          <w:rFonts w:hint="eastAsia"/>
          <w:lang w:eastAsia="zh-CN"/>
        </w:rPr>
      </w:pPr>
      <w:r>
        <w:rPr>
          <w:i/>
          <w:sz w:val="20"/>
          <w:lang w:eastAsia="zh-CN"/>
        </w:rPr>
        <w:t>图9  合成房价数据</w:t>
      </w:r>
      <w:proofErr w:type="gramStart"/>
      <w:r>
        <w:rPr>
          <w:i/>
          <w:sz w:val="20"/>
          <w:lang w:eastAsia="zh-CN"/>
        </w:rPr>
        <w:t>集特征</w:t>
      </w:r>
      <w:proofErr w:type="gramEnd"/>
      <w:r>
        <w:rPr>
          <w:i/>
          <w:sz w:val="20"/>
          <w:lang w:eastAsia="zh-CN"/>
        </w:rPr>
        <w:t>重要性</w:t>
      </w:r>
    </w:p>
    <w:p w14:paraId="7C773FEF" w14:textId="77777777" w:rsidR="00CD7557" w:rsidRDefault="00000000">
      <w:pPr>
        <w:ind w:firstLine="425"/>
        <w:rPr>
          <w:rFonts w:hint="eastAsia"/>
          <w:lang w:eastAsia="zh-CN"/>
        </w:rPr>
      </w:pPr>
      <w:r>
        <w:rPr>
          <w:lang w:eastAsia="zh-CN"/>
        </w:rPr>
        <w:lastRenderedPageBreak/>
        <w:t>图10 展示了决策回归树结构（</w:t>
      </w:r>
      <w:proofErr w:type="spellStart"/>
      <w:r>
        <w:rPr>
          <w:lang w:eastAsia="zh-CN"/>
        </w:rPr>
        <w:t>max_depth</w:t>
      </w:r>
      <w:proofErr w:type="spellEnd"/>
      <w:r>
        <w:rPr>
          <w:lang w:eastAsia="zh-CN"/>
        </w:rPr>
        <w:t>=3 便于展示）。回归树的每个节点显示 划分特征和阈值，以及该节点的样本均值和样本数。与分类树不同，回归</w:t>
      </w:r>
      <w:proofErr w:type="gramStart"/>
      <w:r>
        <w:rPr>
          <w:lang w:eastAsia="zh-CN"/>
        </w:rPr>
        <w:t>树使用</w:t>
      </w:r>
      <w:proofErr w:type="gramEnd"/>
      <w:r>
        <w:rPr>
          <w:lang w:eastAsia="zh-CN"/>
        </w:rPr>
        <w:t xml:space="preserve"> MSE 作为分裂准则，叶子节点输出为数值型。</w:t>
      </w:r>
    </w:p>
    <w:p w14:paraId="05DCA38C" w14:textId="77777777" w:rsidR="00CD7557" w:rsidRDefault="00000000">
      <w:pPr>
        <w:jc w:val="center"/>
        <w:rPr>
          <w:rFonts w:hint="eastAsia"/>
        </w:rPr>
      </w:pPr>
      <w:r>
        <w:rPr>
          <w:noProof/>
        </w:rPr>
        <w:drawing>
          <wp:inline distT="0" distB="0" distL="0" distR="0" wp14:anchorId="1879B1C0" wp14:editId="0FA4E2A1">
            <wp:extent cx="5029200" cy="2893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housing_tree.png"/>
                    <pic:cNvPicPr/>
                  </pic:nvPicPr>
                  <pic:blipFill>
                    <a:blip r:embed="rId15"/>
                    <a:stretch>
                      <a:fillRect/>
                    </a:stretch>
                  </pic:blipFill>
                  <pic:spPr>
                    <a:xfrm>
                      <a:off x="0" y="0"/>
                      <a:ext cx="5029200" cy="2893805"/>
                    </a:xfrm>
                    <a:prstGeom prst="rect">
                      <a:avLst/>
                    </a:prstGeom>
                  </pic:spPr>
                </pic:pic>
              </a:graphicData>
            </a:graphic>
          </wp:inline>
        </w:drawing>
      </w:r>
    </w:p>
    <w:p w14:paraId="7C7ADEBD" w14:textId="77777777" w:rsidR="00CD7557" w:rsidRDefault="00000000">
      <w:pPr>
        <w:jc w:val="center"/>
        <w:rPr>
          <w:rFonts w:hint="eastAsia"/>
          <w:lang w:eastAsia="zh-CN"/>
        </w:rPr>
      </w:pPr>
      <w:r>
        <w:rPr>
          <w:i/>
          <w:sz w:val="20"/>
          <w:lang w:eastAsia="zh-CN"/>
        </w:rPr>
        <w:t>图10  合成房价数据集决策回归树结构 (</w:t>
      </w:r>
      <w:proofErr w:type="spellStart"/>
      <w:r>
        <w:rPr>
          <w:i/>
          <w:sz w:val="20"/>
          <w:lang w:eastAsia="zh-CN"/>
        </w:rPr>
        <w:t>max_depth</w:t>
      </w:r>
      <w:proofErr w:type="spellEnd"/>
      <w:r>
        <w:rPr>
          <w:i/>
          <w:sz w:val="20"/>
          <w:lang w:eastAsia="zh-CN"/>
        </w:rPr>
        <w:t>=3)</w:t>
      </w:r>
    </w:p>
    <w:p w14:paraId="10BFF14C" w14:textId="77777777" w:rsidR="00CD7557" w:rsidRDefault="00000000">
      <w:pPr>
        <w:pStyle w:val="31"/>
        <w:rPr>
          <w:lang w:eastAsia="zh-CN"/>
        </w:rPr>
      </w:pPr>
      <w:r>
        <w:rPr>
          <w:rFonts w:ascii="黑体" w:eastAsia="黑体" w:hAnsi="黑体"/>
          <w:lang w:eastAsia="zh-CN"/>
        </w:rPr>
        <w:t>4.4 回归任务二：糖尿病 (Diabetes) 数据集</w:t>
      </w:r>
    </w:p>
    <w:p w14:paraId="2E98B52C" w14:textId="77777777" w:rsidR="00CD7557" w:rsidRDefault="00000000">
      <w:pPr>
        <w:ind w:firstLine="425"/>
        <w:rPr>
          <w:rFonts w:hint="eastAsia"/>
          <w:lang w:eastAsia="zh-CN"/>
        </w:rPr>
      </w:pPr>
      <w:r>
        <w:rPr>
          <w:lang w:eastAsia="zh-CN"/>
        </w:rPr>
        <w:t xml:space="preserve">糖尿病数据集包含 442 </w:t>
      </w:r>
      <w:proofErr w:type="gramStart"/>
      <w:r>
        <w:rPr>
          <w:lang w:eastAsia="zh-CN"/>
        </w:rPr>
        <w:t>个</w:t>
      </w:r>
      <w:proofErr w:type="gramEnd"/>
      <w:r>
        <w:rPr>
          <w:lang w:eastAsia="zh-CN"/>
        </w:rPr>
        <w:t xml:space="preserve">样本、10 </w:t>
      </w:r>
      <w:proofErr w:type="gramStart"/>
      <w:r>
        <w:rPr>
          <w:lang w:eastAsia="zh-CN"/>
        </w:rPr>
        <w:t>个</w:t>
      </w:r>
      <w:proofErr w:type="gramEnd"/>
      <w:r>
        <w:rPr>
          <w:lang w:eastAsia="zh-CN"/>
        </w:rPr>
        <w:t>基线特征（年龄、性别、BMI、血压、6项血清测量值），目标变量为一年后疾病进展的定量测量值。该数据集常用于回归算法的基准测试。</w:t>
      </w:r>
    </w:p>
    <w:p w14:paraId="336B142E" w14:textId="77777777" w:rsidR="00CD7557" w:rsidRDefault="00000000">
      <w:pPr>
        <w:ind w:firstLine="425"/>
        <w:rPr>
          <w:rFonts w:hint="eastAsia"/>
          <w:lang w:eastAsia="zh-CN"/>
        </w:rPr>
      </w:pPr>
      <w:r>
        <w:rPr>
          <w:lang w:eastAsia="zh-CN"/>
        </w:rPr>
        <w:t xml:space="preserve">使用 </w:t>
      </w:r>
      <w:proofErr w:type="spellStart"/>
      <w:r>
        <w:rPr>
          <w:lang w:eastAsia="zh-CN"/>
        </w:rPr>
        <w:t>max_depth</w:t>
      </w:r>
      <w:proofErr w:type="spellEnd"/>
      <w:r>
        <w:rPr>
          <w:lang w:eastAsia="zh-CN"/>
        </w:rPr>
        <w:t>=4 的决策树回归器进行训练。模型评估结果：MSE=3649.42，RMSE=60.41，MAE=47.94，R^2=0.3240。R^2 相对较低，可能是由于数据本身存在较大噪声、特征与目标的线性关系较弱，以及决策树在小深度下的表达能力有限。10折交叉验证平均 R^2=0.2606，表明模型稳定性尚可。</w:t>
      </w:r>
    </w:p>
    <w:p w14:paraId="2DF1EF38" w14:textId="77777777" w:rsidR="00CD7557" w:rsidRDefault="00000000">
      <w:pPr>
        <w:ind w:firstLine="425"/>
        <w:rPr>
          <w:rFonts w:hint="eastAsia"/>
          <w:lang w:eastAsia="zh-CN"/>
        </w:rPr>
      </w:pPr>
      <w:r>
        <w:rPr>
          <w:lang w:eastAsia="zh-CN"/>
        </w:rPr>
        <w:t>图11 展示了预测值与真实值的对比和残差分布。从残差图可以看出，残差具有一定程度的随机性，但在极值区域预测偏差较大。</w:t>
      </w:r>
    </w:p>
    <w:p w14:paraId="35730E43" w14:textId="77777777" w:rsidR="00CD7557" w:rsidRDefault="00000000">
      <w:pPr>
        <w:jc w:val="center"/>
        <w:rPr>
          <w:rFonts w:hint="eastAsia"/>
        </w:rPr>
      </w:pPr>
      <w:r>
        <w:rPr>
          <w:noProof/>
        </w:rPr>
        <w:lastRenderedPageBreak/>
        <w:drawing>
          <wp:inline distT="0" distB="0" distL="0" distR="0" wp14:anchorId="4396F6BB" wp14:editId="11843F46">
            <wp:extent cx="5029200" cy="2133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iabetes_prediction.png"/>
                    <pic:cNvPicPr/>
                  </pic:nvPicPr>
                  <pic:blipFill>
                    <a:blip r:embed="rId16"/>
                    <a:stretch>
                      <a:fillRect/>
                    </a:stretch>
                  </pic:blipFill>
                  <pic:spPr>
                    <a:xfrm>
                      <a:off x="0" y="0"/>
                      <a:ext cx="5029200" cy="2133307"/>
                    </a:xfrm>
                    <a:prstGeom prst="rect">
                      <a:avLst/>
                    </a:prstGeom>
                  </pic:spPr>
                </pic:pic>
              </a:graphicData>
            </a:graphic>
          </wp:inline>
        </w:drawing>
      </w:r>
    </w:p>
    <w:p w14:paraId="19F6EECB" w14:textId="77777777" w:rsidR="00CD7557" w:rsidRDefault="00000000">
      <w:pPr>
        <w:jc w:val="center"/>
        <w:rPr>
          <w:rFonts w:hint="eastAsia"/>
          <w:lang w:eastAsia="zh-CN"/>
        </w:rPr>
      </w:pPr>
      <w:r>
        <w:rPr>
          <w:i/>
          <w:sz w:val="20"/>
          <w:lang w:eastAsia="zh-CN"/>
        </w:rPr>
        <w:t>图11  糖尿病数据</w:t>
      </w:r>
      <w:proofErr w:type="gramStart"/>
      <w:r>
        <w:rPr>
          <w:i/>
          <w:sz w:val="20"/>
          <w:lang w:eastAsia="zh-CN"/>
        </w:rPr>
        <w:t>集预测</w:t>
      </w:r>
      <w:proofErr w:type="gramEnd"/>
      <w:r>
        <w:rPr>
          <w:i/>
          <w:sz w:val="20"/>
          <w:lang w:eastAsia="zh-CN"/>
        </w:rPr>
        <w:t>效果与残差分析</w:t>
      </w:r>
    </w:p>
    <w:p w14:paraId="31339C0B" w14:textId="77777777" w:rsidR="00CD7557" w:rsidRDefault="00000000">
      <w:pPr>
        <w:ind w:firstLine="425"/>
        <w:rPr>
          <w:rFonts w:hint="eastAsia"/>
          <w:lang w:eastAsia="zh-CN"/>
        </w:rPr>
      </w:pPr>
      <w:r>
        <w:rPr>
          <w:lang w:eastAsia="zh-CN"/>
        </w:rPr>
        <w:t>图12 展示了特征重要性，BMI 和 s5（</w:t>
      </w:r>
      <w:proofErr w:type="spellStart"/>
      <w:r>
        <w:rPr>
          <w:lang w:eastAsia="zh-CN"/>
        </w:rPr>
        <w:t>ltg</w:t>
      </w:r>
      <w:proofErr w:type="spellEnd"/>
      <w:r>
        <w:rPr>
          <w:lang w:eastAsia="zh-CN"/>
        </w:rPr>
        <w:t>，对数三酸甘油酯）是最重要的预测因子，这与医学文献中 BMI 和血脂与糖尿病进展高度相关的发现一致。</w:t>
      </w:r>
    </w:p>
    <w:p w14:paraId="23F6119D" w14:textId="77777777" w:rsidR="00CD7557" w:rsidRDefault="00000000">
      <w:pPr>
        <w:jc w:val="center"/>
        <w:rPr>
          <w:rFonts w:hint="eastAsia"/>
        </w:rPr>
      </w:pPr>
      <w:r>
        <w:rPr>
          <w:noProof/>
        </w:rPr>
        <w:drawing>
          <wp:inline distT="0" distB="0" distL="0" distR="0" wp14:anchorId="197C2405" wp14:editId="4A7E8126">
            <wp:extent cx="4114800" cy="24627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iabetes_importance.png"/>
                    <pic:cNvPicPr/>
                  </pic:nvPicPr>
                  <pic:blipFill>
                    <a:blip r:embed="rId17"/>
                    <a:stretch>
                      <a:fillRect/>
                    </a:stretch>
                  </pic:blipFill>
                  <pic:spPr>
                    <a:xfrm>
                      <a:off x="0" y="0"/>
                      <a:ext cx="4114800" cy="2462751"/>
                    </a:xfrm>
                    <a:prstGeom prst="rect">
                      <a:avLst/>
                    </a:prstGeom>
                  </pic:spPr>
                </pic:pic>
              </a:graphicData>
            </a:graphic>
          </wp:inline>
        </w:drawing>
      </w:r>
    </w:p>
    <w:p w14:paraId="320E6FAE" w14:textId="77777777" w:rsidR="00CD7557" w:rsidRDefault="00000000">
      <w:pPr>
        <w:jc w:val="center"/>
        <w:rPr>
          <w:rFonts w:hint="eastAsia"/>
          <w:lang w:eastAsia="zh-CN"/>
        </w:rPr>
      </w:pPr>
      <w:r>
        <w:rPr>
          <w:i/>
          <w:sz w:val="20"/>
          <w:lang w:eastAsia="zh-CN"/>
        </w:rPr>
        <w:t>图12  糖尿病数据</w:t>
      </w:r>
      <w:proofErr w:type="gramStart"/>
      <w:r>
        <w:rPr>
          <w:i/>
          <w:sz w:val="20"/>
          <w:lang w:eastAsia="zh-CN"/>
        </w:rPr>
        <w:t>集特征</w:t>
      </w:r>
      <w:proofErr w:type="gramEnd"/>
      <w:r>
        <w:rPr>
          <w:i/>
          <w:sz w:val="20"/>
          <w:lang w:eastAsia="zh-CN"/>
        </w:rPr>
        <w:t>重要性</w:t>
      </w:r>
    </w:p>
    <w:p w14:paraId="6EDF302A" w14:textId="77777777" w:rsidR="00CD7557" w:rsidRDefault="00000000">
      <w:pPr>
        <w:ind w:firstLine="425"/>
        <w:rPr>
          <w:rFonts w:hint="eastAsia"/>
          <w:lang w:eastAsia="zh-CN"/>
        </w:rPr>
      </w:pPr>
      <w:r>
        <w:rPr>
          <w:lang w:eastAsia="zh-CN"/>
        </w:rPr>
        <w:t>图13 展示了决策回归树结构（</w:t>
      </w:r>
      <w:proofErr w:type="spellStart"/>
      <w:r>
        <w:rPr>
          <w:lang w:eastAsia="zh-CN"/>
        </w:rPr>
        <w:t>max_depth</w:t>
      </w:r>
      <w:proofErr w:type="spellEnd"/>
      <w:r>
        <w:rPr>
          <w:lang w:eastAsia="zh-CN"/>
        </w:rPr>
        <w:t>=4），共使用4层深度。</w:t>
      </w:r>
    </w:p>
    <w:p w14:paraId="03479FD1" w14:textId="77777777" w:rsidR="00CD7557" w:rsidRDefault="00000000">
      <w:pPr>
        <w:jc w:val="center"/>
        <w:rPr>
          <w:rFonts w:hint="eastAsia"/>
        </w:rPr>
      </w:pPr>
      <w:r>
        <w:rPr>
          <w:noProof/>
        </w:rPr>
        <w:lastRenderedPageBreak/>
        <w:drawing>
          <wp:inline distT="0" distB="0" distL="0" distR="0" wp14:anchorId="722D6485" wp14:editId="52763ABA">
            <wp:extent cx="5029200" cy="30811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iabetes_tree.png"/>
                    <pic:cNvPicPr/>
                  </pic:nvPicPr>
                  <pic:blipFill>
                    <a:blip r:embed="rId18"/>
                    <a:stretch>
                      <a:fillRect/>
                    </a:stretch>
                  </pic:blipFill>
                  <pic:spPr>
                    <a:xfrm>
                      <a:off x="0" y="0"/>
                      <a:ext cx="5029200" cy="3081110"/>
                    </a:xfrm>
                    <a:prstGeom prst="rect">
                      <a:avLst/>
                    </a:prstGeom>
                  </pic:spPr>
                </pic:pic>
              </a:graphicData>
            </a:graphic>
          </wp:inline>
        </w:drawing>
      </w:r>
    </w:p>
    <w:p w14:paraId="6DCABF68" w14:textId="77777777" w:rsidR="00CD7557" w:rsidRDefault="00000000">
      <w:pPr>
        <w:jc w:val="center"/>
        <w:rPr>
          <w:rFonts w:hint="eastAsia"/>
          <w:lang w:eastAsia="zh-CN"/>
        </w:rPr>
      </w:pPr>
      <w:r>
        <w:rPr>
          <w:i/>
          <w:sz w:val="20"/>
          <w:lang w:eastAsia="zh-CN"/>
        </w:rPr>
        <w:t>图13  糖尿病数据集决策回归树结构 (</w:t>
      </w:r>
      <w:proofErr w:type="spellStart"/>
      <w:r>
        <w:rPr>
          <w:i/>
          <w:sz w:val="20"/>
          <w:lang w:eastAsia="zh-CN"/>
        </w:rPr>
        <w:t>max_depth</w:t>
      </w:r>
      <w:proofErr w:type="spellEnd"/>
      <w:r>
        <w:rPr>
          <w:i/>
          <w:sz w:val="20"/>
          <w:lang w:eastAsia="zh-CN"/>
        </w:rPr>
        <w:t>=4)</w:t>
      </w:r>
    </w:p>
    <w:p w14:paraId="161DF89D" w14:textId="77777777" w:rsidR="00CD7557" w:rsidRDefault="00000000">
      <w:pPr>
        <w:pStyle w:val="31"/>
        <w:rPr>
          <w:lang w:eastAsia="zh-CN"/>
        </w:rPr>
      </w:pPr>
      <w:r>
        <w:rPr>
          <w:rFonts w:ascii="黑体" w:eastAsia="黑体" w:hAnsi="黑体"/>
          <w:lang w:eastAsia="zh-CN"/>
        </w:rPr>
        <w:t xml:space="preserve">4.5 综合对比分析 —— </w:t>
      </w:r>
      <w:proofErr w:type="spellStart"/>
      <w:r>
        <w:rPr>
          <w:rFonts w:ascii="黑体" w:eastAsia="黑体" w:hAnsi="黑体"/>
          <w:lang w:eastAsia="zh-CN"/>
        </w:rPr>
        <w:t>max_depth</w:t>
      </w:r>
      <w:proofErr w:type="spellEnd"/>
      <w:r>
        <w:rPr>
          <w:rFonts w:ascii="黑体" w:eastAsia="黑体" w:hAnsi="黑体"/>
          <w:lang w:eastAsia="zh-CN"/>
        </w:rPr>
        <w:t xml:space="preserve"> 参数影响</w:t>
      </w:r>
    </w:p>
    <w:p w14:paraId="16D764F2" w14:textId="77777777" w:rsidR="00CD7557" w:rsidRDefault="00000000">
      <w:pPr>
        <w:ind w:firstLine="425"/>
        <w:rPr>
          <w:rFonts w:hint="eastAsia"/>
          <w:lang w:eastAsia="zh-CN"/>
        </w:rPr>
      </w:pPr>
      <w:r>
        <w:rPr>
          <w:lang w:eastAsia="zh-CN"/>
        </w:rPr>
        <w:t xml:space="preserve">为探究决策树深度对模型性能的影响，实验在两个分类数据集和两个回归数据集上，分别测试了不同 </w:t>
      </w:r>
      <w:proofErr w:type="spellStart"/>
      <w:r>
        <w:rPr>
          <w:lang w:eastAsia="zh-CN"/>
        </w:rPr>
        <w:t>max_depth</w:t>
      </w:r>
      <w:proofErr w:type="spellEnd"/>
      <w:r>
        <w:rPr>
          <w:lang w:eastAsia="zh-CN"/>
        </w:rPr>
        <w:t>（1~15/20）取值下的训练集和测试集性能指标。</w:t>
      </w:r>
    </w:p>
    <w:p w14:paraId="60485D72" w14:textId="77777777" w:rsidR="00CD7557" w:rsidRDefault="00000000">
      <w:pPr>
        <w:ind w:firstLine="425"/>
        <w:rPr>
          <w:rFonts w:hint="eastAsia"/>
          <w:lang w:eastAsia="zh-CN"/>
        </w:rPr>
      </w:pPr>
      <w:r>
        <w:rPr>
          <w:lang w:eastAsia="zh-CN"/>
        </w:rPr>
        <w:t xml:space="preserve">图14 展示了分类任务中 </w:t>
      </w:r>
      <w:proofErr w:type="spellStart"/>
      <w:r>
        <w:rPr>
          <w:lang w:eastAsia="zh-CN"/>
        </w:rPr>
        <w:t>max_depth</w:t>
      </w:r>
      <w:proofErr w:type="spellEnd"/>
      <w:r>
        <w:rPr>
          <w:lang w:eastAsia="zh-CN"/>
        </w:rPr>
        <w:t xml:space="preserve"> 对准确率的影响。总体趋势为：随深度增加，训练集准确率持续上升（甚至可能达到100%），但测试集准确率先上升后趋于平稳或下降——这是典型的过拟合现象。鸢尾</w:t>
      </w:r>
      <w:proofErr w:type="gramStart"/>
      <w:r>
        <w:rPr>
          <w:lang w:eastAsia="zh-CN"/>
        </w:rPr>
        <w:t>花数据</w:t>
      </w:r>
      <w:proofErr w:type="gramEnd"/>
      <w:r>
        <w:rPr>
          <w:lang w:eastAsia="zh-CN"/>
        </w:rPr>
        <w:t>集的最佳深度约为 3-4，葡萄酒数据集的最佳深度约为 3-5。过大的深度导致模型学习到训练数据中的噪声，泛化能力下降。</w:t>
      </w:r>
    </w:p>
    <w:p w14:paraId="5335CDD5" w14:textId="77777777" w:rsidR="00CD7557" w:rsidRDefault="00000000">
      <w:pPr>
        <w:jc w:val="center"/>
        <w:rPr>
          <w:rFonts w:hint="eastAsia"/>
        </w:rPr>
      </w:pPr>
      <w:r>
        <w:rPr>
          <w:noProof/>
        </w:rPr>
        <w:drawing>
          <wp:inline distT="0" distB="0" distL="0" distR="0" wp14:anchorId="1CB7C784" wp14:editId="516DD38A">
            <wp:extent cx="5029200" cy="21333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depth_accuracy.png"/>
                    <pic:cNvPicPr/>
                  </pic:nvPicPr>
                  <pic:blipFill>
                    <a:blip r:embed="rId19"/>
                    <a:stretch>
                      <a:fillRect/>
                    </a:stretch>
                  </pic:blipFill>
                  <pic:spPr>
                    <a:xfrm>
                      <a:off x="0" y="0"/>
                      <a:ext cx="5029200" cy="2133307"/>
                    </a:xfrm>
                    <a:prstGeom prst="rect">
                      <a:avLst/>
                    </a:prstGeom>
                  </pic:spPr>
                </pic:pic>
              </a:graphicData>
            </a:graphic>
          </wp:inline>
        </w:drawing>
      </w:r>
    </w:p>
    <w:p w14:paraId="5226420A" w14:textId="77777777" w:rsidR="00CD7557" w:rsidRDefault="00000000">
      <w:pPr>
        <w:jc w:val="center"/>
        <w:rPr>
          <w:rFonts w:hint="eastAsia"/>
          <w:lang w:eastAsia="zh-CN"/>
        </w:rPr>
      </w:pPr>
      <w:r>
        <w:rPr>
          <w:i/>
          <w:sz w:val="20"/>
          <w:lang w:eastAsia="zh-CN"/>
        </w:rPr>
        <w:t xml:space="preserve">图14  分类任务中 </w:t>
      </w:r>
      <w:proofErr w:type="spellStart"/>
      <w:r>
        <w:rPr>
          <w:i/>
          <w:sz w:val="20"/>
          <w:lang w:eastAsia="zh-CN"/>
        </w:rPr>
        <w:t>max_depth</w:t>
      </w:r>
      <w:proofErr w:type="spellEnd"/>
      <w:r>
        <w:rPr>
          <w:i/>
          <w:sz w:val="20"/>
          <w:lang w:eastAsia="zh-CN"/>
        </w:rPr>
        <w:t xml:space="preserve"> 对准确率的影响</w:t>
      </w:r>
    </w:p>
    <w:p w14:paraId="20C0556C" w14:textId="77777777" w:rsidR="00CD7557" w:rsidRDefault="00000000">
      <w:pPr>
        <w:ind w:firstLine="425"/>
        <w:rPr>
          <w:rFonts w:hint="eastAsia"/>
          <w:lang w:eastAsia="zh-CN"/>
        </w:rPr>
      </w:pPr>
      <w:r>
        <w:rPr>
          <w:lang w:eastAsia="zh-CN"/>
        </w:rPr>
        <w:lastRenderedPageBreak/>
        <w:t xml:space="preserve">图15 展示了回归任务中 </w:t>
      </w:r>
      <w:proofErr w:type="spellStart"/>
      <w:r>
        <w:rPr>
          <w:lang w:eastAsia="zh-CN"/>
        </w:rPr>
        <w:t>max_depth</w:t>
      </w:r>
      <w:proofErr w:type="spellEnd"/>
      <w:r>
        <w:rPr>
          <w:lang w:eastAsia="zh-CN"/>
        </w:rPr>
        <w:t xml:space="preserve"> 对 R^2 的影响。与分类类似，训练集 R^2 随深度增加而单调上升，但测试集 R^2 先上升后下降。合成房价数据集的最佳深度约为 6-8，糖尿病数据集的最佳深度约为 3-5。回归任务比分类任务更容易过拟合，因为回归树需要拟合连续值而非离散类别。</w:t>
      </w:r>
    </w:p>
    <w:p w14:paraId="0D99D745" w14:textId="77777777" w:rsidR="00CD7557" w:rsidRDefault="00000000">
      <w:pPr>
        <w:jc w:val="center"/>
        <w:rPr>
          <w:rFonts w:hint="eastAsia"/>
        </w:rPr>
      </w:pPr>
      <w:r>
        <w:rPr>
          <w:noProof/>
        </w:rPr>
        <w:drawing>
          <wp:inline distT="0" distB="0" distL="0" distR="0" wp14:anchorId="7D5944FF" wp14:editId="64B8F21B">
            <wp:extent cx="5029200" cy="21333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depth_r2.png"/>
                    <pic:cNvPicPr/>
                  </pic:nvPicPr>
                  <pic:blipFill>
                    <a:blip r:embed="rId20"/>
                    <a:stretch>
                      <a:fillRect/>
                    </a:stretch>
                  </pic:blipFill>
                  <pic:spPr>
                    <a:xfrm>
                      <a:off x="0" y="0"/>
                      <a:ext cx="5029200" cy="2133307"/>
                    </a:xfrm>
                    <a:prstGeom prst="rect">
                      <a:avLst/>
                    </a:prstGeom>
                  </pic:spPr>
                </pic:pic>
              </a:graphicData>
            </a:graphic>
          </wp:inline>
        </w:drawing>
      </w:r>
    </w:p>
    <w:p w14:paraId="61E42D09" w14:textId="77777777" w:rsidR="00CD7557" w:rsidRDefault="00000000">
      <w:pPr>
        <w:jc w:val="center"/>
        <w:rPr>
          <w:rFonts w:hint="eastAsia"/>
          <w:lang w:eastAsia="zh-CN"/>
        </w:rPr>
      </w:pPr>
      <w:r>
        <w:rPr>
          <w:i/>
          <w:sz w:val="20"/>
          <w:lang w:eastAsia="zh-CN"/>
        </w:rPr>
        <w:t xml:space="preserve">图15  回归任务中 </w:t>
      </w:r>
      <w:proofErr w:type="spellStart"/>
      <w:r>
        <w:rPr>
          <w:i/>
          <w:sz w:val="20"/>
          <w:lang w:eastAsia="zh-CN"/>
        </w:rPr>
        <w:t>max_depth</w:t>
      </w:r>
      <w:proofErr w:type="spellEnd"/>
      <w:r>
        <w:rPr>
          <w:i/>
          <w:sz w:val="20"/>
          <w:lang w:eastAsia="zh-CN"/>
        </w:rPr>
        <w:t xml:space="preserve"> 对 R^2 的影响</w:t>
      </w:r>
    </w:p>
    <w:p w14:paraId="09A08A3D" w14:textId="77777777" w:rsidR="00CD7557" w:rsidRDefault="00000000">
      <w:pPr>
        <w:pStyle w:val="31"/>
        <w:rPr>
          <w:lang w:eastAsia="zh-CN"/>
        </w:rPr>
      </w:pPr>
      <w:r>
        <w:rPr>
          <w:rFonts w:ascii="黑体" w:eastAsia="黑体" w:hAnsi="黑体"/>
          <w:lang w:eastAsia="zh-CN"/>
        </w:rPr>
        <w:t>4.6 实验总结</w:t>
      </w:r>
    </w:p>
    <w:p w14:paraId="6EE40313" w14:textId="77777777" w:rsidR="00CD7557" w:rsidRDefault="00000000">
      <w:pPr>
        <w:ind w:firstLine="425"/>
        <w:rPr>
          <w:rFonts w:hint="eastAsia"/>
          <w:lang w:eastAsia="zh-CN"/>
        </w:rPr>
      </w:pPr>
      <w:r>
        <w:rPr>
          <w:lang w:eastAsia="zh-CN"/>
        </w:rPr>
        <w:t>通过本实验，可以得出以下结论：</w:t>
      </w:r>
    </w:p>
    <w:p w14:paraId="3C56E398" w14:textId="77777777" w:rsidR="00CD7557" w:rsidRDefault="00000000">
      <w:pPr>
        <w:ind w:firstLine="425"/>
        <w:rPr>
          <w:rFonts w:hint="eastAsia"/>
          <w:lang w:eastAsia="zh-CN"/>
        </w:rPr>
      </w:pPr>
      <w:r>
        <w:rPr>
          <w:lang w:eastAsia="zh-CN"/>
        </w:rPr>
        <w:t>（1）决策树是一种直观且高效的机器学习算法，具有良好的可解释性——通过树结构可以直接理解模型的决策过程，这是决策树相对于黑箱模型的最大优势。</w:t>
      </w:r>
    </w:p>
    <w:p w14:paraId="6C660313" w14:textId="77777777" w:rsidR="00CD7557" w:rsidRDefault="00000000">
      <w:pPr>
        <w:ind w:firstLine="425"/>
        <w:rPr>
          <w:rFonts w:hint="eastAsia"/>
          <w:lang w:eastAsia="zh-CN"/>
        </w:rPr>
      </w:pPr>
      <w:r>
        <w:rPr>
          <w:lang w:eastAsia="zh-CN"/>
        </w:rPr>
        <w:t>（2）决策树分类器在鸢尾花和葡萄酒数据集上表现良好（测试准确率 75.56%~96.30%），验证了 CART 分类</w:t>
      </w:r>
      <w:proofErr w:type="gramStart"/>
      <w:r>
        <w:rPr>
          <w:lang w:eastAsia="zh-CN"/>
        </w:rPr>
        <w:t>树采用</w:t>
      </w:r>
      <w:proofErr w:type="gramEnd"/>
      <w:r>
        <w:rPr>
          <w:lang w:eastAsia="zh-CN"/>
        </w:rPr>
        <w:t xml:space="preserve"> Gini 系数进行特征选择的合理性。决策边界为轴平行的分段线性，适用于特征可分性较好的数据集。</w:t>
      </w:r>
    </w:p>
    <w:p w14:paraId="2090ED56" w14:textId="77777777" w:rsidR="00CD7557" w:rsidRDefault="00000000">
      <w:pPr>
        <w:ind w:firstLine="425"/>
        <w:rPr>
          <w:rFonts w:hint="eastAsia"/>
          <w:lang w:eastAsia="zh-CN"/>
        </w:rPr>
      </w:pPr>
      <w:r>
        <w:rPr>
          <w:lang w:eastAsia="zh-CN"/>
        </w:rPr>
        <w:t>（3）决策树回归器在合成房价和糖尿病数据集上取得了可接受的预测效果（R^2 在 0.3240~0.5712），表明回归</w:t>
      </w:r>
      <w:proofErr w:type="gramStart"/>
      <w:r>
        <w:rPr>
          <w:lang w:eastAsia="zh-CN"/>
        </w:rPr>
        <w:t>树能够</w:t>
      </w:r>
      <w:proofErr w:type="gramEnd"/>
      <w:r>
        <w:rPr>
          <w:lang w:eastAsia="zh-CN"/>
        </w:rPr>
        <w:t>捕获特征与目标变量之间的非线性关系。</w:t>
      </w:r>
    </w:p>
    <w:p w14:paraId="72EDB26A" w14:textId="77777777" w:rsidR="00CD7557" w:rsidRDefault="00000000">
      <w:pPr>
        <w:ind w:firstLine="425"/>
        <w:rPr>
          <w:rFonts w:hint="eastAsia"/>
          <w:lang w:eastAsia="zh-CN"/>
        </w:rPr>
      </w:pPr>
      <w:r>
        <w:rPr>
          <w:lang w:eastAsia="zh-CN"/>
        </w:rPr>
        <w:t>（4）</w:t>
      </w:r>
      <w:proofErr w:type="spellStart"/>
      <w:r>
        <w:rPr>
          <w:lang w:eastAsia="zh-CN"/>
        </w:rPr>
        <w:t>max_depth</w:t>
      </w:r>
      <w:proofErr w:type="spellEnd"/>
      <w:r>
        <w:rPr>
          <w:lang w:eastAsia="zh-CN"/>
        </w:rPr>
        <w:t xml:space="preserve"> 是决策树最重要的超参数，深刻影响模型的偏差-方差权衡。适当限制树的深度可以有效防止过拟合，提升模型的泛化能力。在实际应用中，建议通过交叉验证选择最优深度。</w:t>
      </w:r>
    </w:p>
    <w:p w14:paraId="23E272DD" w14:textId="77777777" w:rsidR="00CD7557" w:rsidRDefault="00000000">
      <w:pPr>
        <w:ind w:firstLine="425"/>
        <w:rPr>
          <w:rFonts w:hint="eastAsia"/>
          <w:lang w:eastAsia="zh-CN"/>
        </w:rPr>
      </w:pPr>
      <w:r>
        <w:rPr>
          <w:lang w:eastAsia="zh-CN"/>
        </w:rPr>
        <w:t>（5）特征重要性分析是决策树应用中的重要环节，可以帮助识别对预测最有贡献的特征，为特征选择和领域理解提供有力支持。</w:t>
      </w:r>
      <w:bookmarkEnd w:id="0"/>
    </w:p>
    <w:sectPr w:rsidR="00CD7557"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658604">
    <w:abstractNumId w:val="8"/>
  </w:num>
  <w:num w:numId="2" w16cid:durableId="701784548">
    <w:abstractNumId w:val="6"/>
  </w:num>
  <w:num w:numId="3" w16cid:durableId="1490974731">
    <w:abstractNumId w:val="5"/>
  </w:num>
  <w:num w:numId="4" w16cid:durableId="1212965083">
    <w:abstractNumId w:val="4"/>
  </w:num>
  <w:num w:numId="5" w16cid:durableId="1835873509">
    <w:abstractNumId w:val="7"/>
  </w:num>
  <w:num w:numId="6" w16cid:durableId="1065374134">
    <w:abstractNumId w:val="3"/>
  </w:num>
  <w:num w:numId="7" w16cid:durableId="660043150">
    <w:abstractNumId w:val="2"/>
  </w:num>
  <w:num w:numId="8" w16cid:durableId="166361409">
    <w:abstractNumId w:val="1"/>
  </w:num>
  <w:num w:numId="9" w16cid:durableId="174903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6AB4"/>
    <w:rsid w:val="00AA1D8D"/>
    <w:rsid w:val="00B47730"/>
    <w:rsid w:val="00BD3B71"/>
    <w:rsid w:val="00CB0664"/>
    <w:rsid w:val="00CD7557"/>
    <w:rsid w:val="00FC1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044F95"/>
  <w14:defaultImageDpi w14:val="300"/>
  <w15:docId w15:val="{12571C90-EE18-4541-8621-0A105730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2535</Words>
  <Characters>3779</Characters>
  <Application>Microsoft Office Word</Application>
  <DocSecurity>0</DocSecurity>
  <Lines>164</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haorui yan</cp:lastModifiedBy>
  <cp:revision>3</cp:revision>
  <dcterms:created xsi:type="dcterms:W3CDTF">2013-12-23T23:15:00Z</dcterms:created>
  <dcterms:modified xsi:type="dcterms:W3CDTF">2026-05-24T09:34:00Z</dcterms:modified>
  <cp:category/>
</cp:coreProperties>
</file>